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85915" w14:textId="13485FFE" w:rsidR="00791008" w:rsidRDefault="00791008">
      <w:r w:rsidRPr="00791008">
        <w:t xml:space="preserve">việc chọn hướng đi theo bài báo 2024 (LMS </w:t>
      </w:r>
      <w:proofErr w:type="spellStart"/>
      <w:r w:rsidRPr="00791008">
        <w:t>Adaptive</w:t>
      </w:r>
      <w:proofErr w:type="spellEnd"/>
      <w:r w:rsidRPr="00791008">
        <w:t xml:space="preserve"> </w:t>
      </w:r>
      <w:proofErr w:type="spellStart"/>
      <w:r w:rsidRPr="00791008">
        <w:t>Filter</w:t>
      </w:r>
      <w:proofErr w:type="spellEnd"/>
      <w:r w:rsidRPr="00791008">
        <w:t xml:space="preserve"> dùng DA) là một bước tiến lớn về kỹ thuật thiết kế vi mạch. Thay vì dùng các bộ nhân (</w:t>
      </w:r>
      <w:proofErr w:type="spellStart"/>
      <w:r w:rsidRPr="00791008">
        <w:t>Multipliers</w:t>
      </w:r>
      <w:proofErr w:type="spellEnd"/>
      <w:r w:rsidRPr="00791008">
        <w:t xml:space="preserve">) tốn kém tài nguyên, bạn sẽ sử dụng </w:t>
      </w:r>
      <w:proofErr w:type="spellStart"/>
      <w:r w:rsidRPr="00791008">
        <w:rPr>
          <w:b/>
          <w:bCs/>
        </w:rPr>
        <w:t>Distributed</w:t>
      </w:r>
      <w:proofErr w:type="spellEnd"/>
      <w:r w:rsidRPr="00791008">
        <w:rPr>
          <w:b/>
          <w:bCs/>
        </w:rPr>
        <w:t xml:space="preserve"> </w:t>
      </w:r>
      <w:proofErr w:type="spellStart"/>
      <w:r w:rsidRPr="00791008">
        <w:rPr>
          <w:b/>
          <w:bCs/>
        </w:rPr>
        <w:t>Arithmetic</w:t>
      </w:r>
      <w:proofErr w:type="spellEnd"/>
      <w:r w:rsidRPr="00791008">
        <w:rPr>
          <w:b/>
          <w:bCs/>
        </w:rPr>
        <w:t xml:space="preserve"> (DA)</w:t>
      </w:r>
      <w:r w:rsidRPr="00791008">
        <w:t xml:space="preserve"> để tối ưu hóa diện tích và năng lượn</w:t>
      </w:r>
      <w:r>
        <w:rPr>
          <w:lang w:val="en-US"/>
        </w:rPr>
        <w:t>g</w:t>
      </w:r>
    </w:p>
    <w:p w14:paraId="0BDC8921" w14:textId="77777777" w:rsidR="00A11BF4" w:rsidRPr="00A11BF4" w:rsidRDefault="00A11BF4" w:rsidP="00A11BF4">
      <w:r w:rsidRPr="00A11BF4">
        <w:t>Dưới đây là bản dịch tiếng Việt của đoạn văn trên:</w:t>
      </w:r>
    </w:p>
    <w:p w14:paraId="268575B5" w14:textId="77777777" w:rsidR="00A11BF4" w:rsidRDefault="00A11BF4" w:rsidP="00A11BF4">
      <w:r w:rsidRPr="00A11BF4">
        <w:rPr>
          <w:b/>
          <w:bCs/>
        </w:rPr>
        <w:t>Bộ lọc thích nghi (</w:t>
      </w:r>
      <w:proofErr w:type="spellStart"/>
      <w:r w:rsidRPr="00A11BF4">
        <w:rPr>
          <w:b/>
          <w:bCs/>
        </w:rPr>
        <w:t>Adaptive</w:t>
      </w:r>
      <w:proofErr w:type="spellEnd"/>
      <w:r w:rsidRPr="00A11BF4">
        <w:rPr>
          <w:b/>
          <w:bCs/>
        </w:rPr>
        <w:t xml:space="preserve"> </w:t>
      </w:r>
      <w:proofErr w:type="spellStart"/>
      <w:r w:rsidRPr="00A11BF4">
        <w:rPr>
          <w:b/>
          <w:bCs/>
        </w:rPr>
        <w:t>filters</w:t>
      </w:r>
      <w:proofErr w:type="spellEnd"/>
      <w:r w:rsidRPr="00A11BF4">
        <w:rPr>
          <w:b/>
          <w:bCs/>
        </w:rPr>
        <w:t>)</w:t>
      </w:r>
      <w:r w:rsidRPr="00A11BF4">
        <w:t xml:space="preserve"> là một nhóm các bộ lọc số có khả năng tự động điều chỉnh các hệ số hoặc tham số của chúng dựa trên đặc tính của tín hiệu đầu vào và đầu ra mong muốn. Không giống như các bộ lọc cố định truyền thống, bộ lọc thích nghi liên tục cập nhật các trọng số hoặc hệ số để tối thiểu hóa sự khác biệt giữa đầu ra thực tế và đầu ra mong muốn. Đặc tính thích nghi này cho phép chúng theo dõi và phản hồi hiệu quả đối với các điều kiện tín hiệu thay đổi, khiến chúng trở thành công cụ giá trị trong nhiều ứng dụng xử lý tín hiệu khác nhau</w:t>
      </w:r>
    </w:p>
    <w:p w14:paraId="1DF66B6E" w14:textId="15F7D6D5" w:rsidR="00BE3FFC" w:rsidRPr="00A11BF4" w:rsidRDefault="00BE3FFC" w:rsidP="00A11BF4">
      <w:r w:rsidRPr="00BE3FFC">
        <w:t xml:space="preserve">LMS </w:t>
      </w:r>
      <w:proofErr w:type="spellStart"/>
      <w:r w:rsidRPr="00BE3FFC">
        <w:t>adaptive</w:t>
      </w:r>
      <w:proofErr w:type="spellEnd"/>
      <w:r w:rsidRPr="00BE3FFC">
        <w:t xml:space="preserve"> </w:t>
      </w:r>
      <w:proofErr w:type="spellStart"/>
      <w:r w:rsidRPr="00BE3FFC">
        <w:t>filter</w:t>
      </w:r>
      <w:proofErr w:type="spellEnd"/>
      <w:r w:rsidRPr="00BE3FFC">
        <w:t xml:space="preserve"> </w:t>
      </w:r>
      <w:proofErr w:type="spellStart"/>
      <w:r w:rsidRPr="00BE3FFC">
        <w:t>algorithm</w:t>
      </w:r>
      <w:proofErr w:type="spellEnd"/>
      <w:r w:rsidRPr="00BE3FFC">
        <w:t xml:space="preserve"> </w:t>
      </w:r>
      <w:proofErr w:type="spellStart"/>
      <w:r w:rsidRPr="00BE3FFC">
        <w:t>has</w:t>
      </w:r>
      <w:proofErr w:type="spellEnd"/>
      <w:r w:rsidRPr="00BE3FFC">
        <w:t xml:space="preserve"> </w:t>
      </w:r>
      <w:proofErr w:type="spellStart"/>
      <w:r w:rsidRPr="00BE3FFC">
        <w:t>Input</w:t>
      </w:r>
      <w:proofErr w:type="spellEnd"/>
      <w:r w:rsidRPr="00BE3FFC">
        <w:t xml:space="preserve"> </w:t>
      </w:r>
      <w:proofErr w:type="spellStart"/>
      <w:r w:rsidRPr="00BE3FFC">
        <w:t>Signal</w:t>
      </w:r>
      <w:proofErr w:type="spellEnd"/>
      <w:r w:rsidRPr="00BE3FFC">
        <w:t xml:space="preserve"> </w:t>
      </w:r>
      <w:proofErr w:type="spellStart"/>
      <w:r w:rsidRPr="00BE3FFC">
        <w:t>is</w:t>
      </w:r>
      <w:proofErr w:type="spellEnd"/>
      <w:r w:rsidRPr="00BE3FFC">
        <w:t xml:space="preserve"> </w:t>
      </w:r>
      <w:proofErr w:type="spellStart"/>
      <w:r w:rsidRPr="00BE3FFC">
        <w:t>Let</w:t>
      </w:r>
      <w:proofErr w:type="spellEnd"/>
      <w:r w:rsidRPr="00BE3FFC">
        <w:t xml:space="preserve"> x[n] be the </w:t>
      </w:r>
      <w:proofErr w:type="spellStart"/>
      <w:r w:rsidRPr="00BE3FFC">
        <w:t>input</w:t>
      </w:r>
      <w:proofErr w:type="spellEnd"/>
      <w:r w:rsidRPr="00BE3FFC">
        <w:t xml:space="preserve"> </w:t>
      </w:r>
      <w:proofErr w:type="spellStart"/>
      <w:r w:rsidRPr="00BE3FFC">
        <w:t>signal</w:t>
      </w:r>
      <w:proofErr w:type="spellEnd"/>
      <w:r w:rsidRPr="00BE3FFC">
        <w:t xml:space="preserve"> </w:t>
      </w:r>
      <w:proofErr w:type="spellStart"/>
      <w:r w:rsidRPr="00BE3FFC">
        <w:t>at</w:t>
      </w:r>
      <w:proofErr w:type="spellEnd"/>
      <w:r w:rsidRPr="00BE3FFC">
        <w:t xml:space="preserve"> </w:t>
      </w:r>
      <w:proofErr w:type="spellStart"/>
      <w:r w:rsidRPr="00BE3FFC">
        <w:t>time</w:t>
      </w:r>
      <w:proofErr w:type="spellEnd"/>
      <w:r w:rsidRPr="00BE3FFC">
        <w:t xml:space="preserve"> </w:t>
      </w:r>
      <w:proofErr w:type="spellStart"/>
      <w:r w:rsidRPr="00BE3FFC">
        <w:t>index</w:t>
      </w:r>
      <w:proofErr w:type="spellEnd"/>
      <w:r w:rsidRPr="00BE3FFC">
        <w:t xml:space="preserve"> n</w:t>
      </w:r>
    </w:p>
    <w:p w14:paraId="3E24277E" w14:textId="77777777" w:rsidR="00A11BF4" w:rsidRPr="00A11BF4" w:rsidRDefault="00A11BF4"/>
    <w:p w14:paraId="7A1D12ED" w14:textId="4399372B" w:rsidR="00791008" w:rsidRDefault="00791008">
      <w:pPr>
        <w:rPr>
          <w:lang w:val="en-US"/>
        </w:rPr>
      </w:pPr>
      <w:r w:rsidRPr="00791008">
        <w:rPr>
          <w:noProof/>
          <w:lang w:val="en-US"/>
        </w:rPr>
        <w:drawing>
          <wp:inline distT="0" distB="0" distL="0" distR="0" wp14:anchorId="67E649FB" wp14:editId="4E442100">
            <wp:extent cx="5731510" cy="1216025"/>
            <wp:effectExtent l="0" t="0" r="2540" b="3175"/>
            <wp:docPr id="19824680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68098" name=""/>
                    <pic:cNvPicPr/>
                  </pic:nvPicPr>
                  <pic:blipFill>
                    <a:blip r:embed="rId4"/>
                    <a:stretch>
                      <a:fillRect/>
                    </a:stretch>
                  </pic:blipFill>
                  <pic:spPr>
                    <a:xfrm>
                      <a:off x="0" y="0"/>
                      <a:ext cx="5731510" cy="1216025"/>
                    </a:xfrm>
                    <a:prstGeom prst="rect">
                      <a:avLst/>
                    </a:prstGeom>
                  </pic:spPr>
                </pic:pic>
              </a:graphicData>
            </a:graphic>
          </wp:inline>
        </w:drawing>
      </w:r>
    </w:p>
    <w:p w14:paraId="3502D220" w14:textId="46EDF06F" w:rsidR="00791008" w:rsidRDefault="00791008">
      <w:r w:rsidRPr="00791008">
        <w:rPr>
          <w:noProof/>
          <w:lang w:val="en-US"/>
        </w:rPr>
        <w:drawing>
          <wp:inline distT="0" distB="0" distL="0" distR="0" wp14:anchorId="312DBC33" wp14:editId="40D52C78">
            <wp:extent cx="3512457" cy="3731159"/>
            <wp:effectExtent l="0" t="0" r="0" b="3175"/>
            <wp:docPr id="1525592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9248" name=""/>
                    <pic:cNvPicPr/>
                  </pic:nvPicPr>
                  <pic:blipFill>
                    <a:blip r:embed="rId5"/>
                    <a:stretch>
                      <a:fillRect/>
                    </a:stretch>
                  </pic:blipFill>
                  <pic:spPr>
                    <a:xfrm>
                      <a:off x="0" y="0"/>
                      <a:ext cx="3515392" cy="3734276"/>
                    </a:xfrm>
                    <a:prstGeom prst="rect">
                      <a:avLst/>
                    </a:prstGeom>
                  </pic:spPr>
                </pic:pic>
              </a:graphicData>
            </a:graphic>
          </wp:inline>
        </w:drawing>
      </w:r>
    </w:p>
    <w:p w14:paraId="26E9D411" w14:textId="42FA5F6B" w:rsidR="00D70AD4" w:rsidRDefault="00D70AD4">
      <w:r w:rsidRPr="00D70AD4">
        <w:lastRenderedPageBreak/>
        <w:drawing>
          <wp:inline distT="0" distB="0" distL="0" distR="0" wp14:anchorId="1A2B52FB" wp14:editId="1A116FE4">
            <wp:extent cx="5731510" cy="5848985"/>
            <wp:effectExtent l="0" t="0" r="2540" b="0"/>
            <wp:docPr id="19449327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32798" name=""/>
                    <pic:cNvPicPr/>
                  </pic:nvPicPr>
                  <pic:blipFill>
                    <a:blip r:embed="rId6"/>
                    <a:stretch>
                      <a:fillRect/>
                    </a:stretch>
                  </pic:blipFill>
                  <pic:spPr>
                    <a:xfrm>
                      <a:off x="0" y="0"/>
                      <a:ext cx="5731510" cy="5848985"/>
                    </a:xfrm>
                    <a:prstGeom prst="rect">
                      <a:avLst/>
                    </a:prstGeom>
                  </pic:spPr>
                </pic:pic>
              </a:graphicData>
            </a:graphic>
          </wp:inline>
        </w:drawing>
      </w:r>
    </w:p>
    <w:p w14:paraId="1793D090" w14:textId="1DDC107F" w:rsidR="00D70AD4" w:rsidRPr="00791008" w:rsidRDefault="00D70AD4">
      <w:r w:rsidRPr="00D70AD4">
        <w:lastRenderedPageBreak/>
        <w:drawing>
          <wp:inline distT="0" distB="0" distL="0" distR="0" wp14:anchorId="1E7193B5" wp14:editId="3BDBBB53">
            <wp:extent cx="5731510" cy="3168015"/>
            <wp:effectExtent l="0" t="0" r="2540" b="0"/>
            <wp:docPr id="6255522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52231" name=""/>
                    <pic:cNvPicPr/>
                  </pic:nvPicPr>
                  <pic:blipFill>
                    <a:blip r:embed="rId7"/>
                    <a:stretch>
                      <a:fillRect/>
                    </a:stretch>
                  </pic:blipFill>
                  <pic:spPr>
                    <a:xfrm>
                      <a:off x="0" y="0"/>
                      <a:ext cx="5731510" cy="3168015"/>
                    </a:xfrm>
                    <a:prstGeom prst="rect">
                      <a:avLst/>
                    </a:prstGeom>
                  </pic:spPr>
                </pic:pic>
              </a:graphicData>
            </a:graphic>
          </wp:inline>
        </w:drawing>
      </w:r>
    </w:p>
    <w:p w14:paraId="70A9557C" w14:textId="4F5A5143" w:rsidR="006458EE" w:rsidRDefault="008C402D">
      <w:pPr>
        <w:rPr>
          <w:lang w:val="en-US"/>
        </w:rPr>
      </w:pPr>
      <w:r w:rsidRPr="008C402D">
        <w:rPr>
          <w:noProof/>
          <w:lang w:val="en-US"/>
        </w:rPr>
        <w:drawing>
          <wp:inline distT="0" distB="0" distL="0" distR="0" wp14:anchorId="15AE9FE6" wp14:editId="196D184D">
            <wp:extent cx="5731510" cy="3759835"/>
            <wp:effectExtent l="0" t="0" r="2540" b="0"/>
            <wp:docPr id="8812660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6017" name=""/>
                    <pic:cNvPicPr/>
                  </pic:nvPicPr>
                  <pic:blipFill>
                    <a:blip r:embed="rId8"/>
                    <a:stretch>
                      <a:fillRect/>
                    </a:stretch>
                  </pic:blipFill>
                  <pic:spPr>
                    <a:xfrm>
                      <a:off x="0" y="0"/>
                      <a:ext cx="5731510" cy="3759835"/>
                    </a:xfrm>
                    <a:prstGeom prst="rect">
                      <a:avLst/>
                    </a:prstGeom>
                  </pic:spPr>
                </pic:pic>
              </a:graphicData>
            </a:graphic>
          </wp:inline>
        </w:drawing>
      </w:r>
    </w:p>
    <w:tbl>
      <w:tblPr>
        <w:tblW w:w="0" w:type="auto"/>
        <w:tblCellSpacing w:w="15" w:type="dxa"/>
        <w:tblCellMar>
          <w:left w:w="0" w:type="dxa"/>
          <w:right w:w="0" w:type="dxa"/>
        </w:tblCellMar>
        <w:tblLook w:val="04A0" w:firstRow="1" w:lastRow="0" w:firstColumn="1" w:lastColumn="0" w:noHBand="0" w:noVBand="1"/>
      </w:tblPr>
      <w:tblGrid>
        <w:gridCol w:w="2071"/>
        <w:gridCol w:w="2376"/>
        <w:gridCol w:w="2107"/>
        <w:gridCol w:w="2456"/>
      </w:tblGrid>
      <w:tr w:rsidR="008C402D" w:rsidRPr="008C402D" w14:paraId="4A8E3C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3DC68" w14:textId="77777777" w:rsidR="008C402D" w:rsidRPr="008C402D" w:rsidRDefault="008C402D" w:rsidP="008C402D">
            <w:r w:rsidRPr="008C402D">
              <w:rPr>
                <w:b/>
                <w:bCs/>
              </w:rPr>
              <w:lastRenderedPageBreak/>
              <w:t>Chỉ số (</w:t>
            </w:r>
            <w:proofErr w:type="spellStart"/>
            <w:r w:rsidRPr="008C402D">
              <w:rPr>
                <w:b/>
                <w:bCs/>
              </w:rPr>
              <w:t>Metrics</w:t>
            </w:r>
            <w:proofErr w:type="spellEnd"/>
            <w:r w:rsidRPr="008C402D">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B66DB" w14:textId="77777777" w:rsidR="008C402D" w:rsidRPr="008C402D" w:rsidRDefault="008C402D" w:rsidP="008C402D">
            <w:r w:rsidRPr="008C402D">
              <w:rPr>
                <w:b/>
                <w:bCs/>
              </w:rPr>
              <w:t xml:space="preserve">Bài báo 2024 (DA-LMS)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C5E109" w14:textId="77777777" w:rsidR="008C402D" w:rsidRPr="008C402D" w:rsidRDefault="008C402D" w:rsidP="008C402D">
            <w:r w:rsidRPr="008C402D">
              <w:rPr>
                <w:b/>
                <w:bCs/>
              </w:rPr>
              <w:t>Nghiên cứu A (Standard LMS)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56EB50" w14:textId="77777777" w:rsidR="008C402D" w:rsidRPr="008C402D" w:rsidRDefault="008C402D" w:rsidP="008C402D">
            <w:r w:rsidRPr="008C402D">
              <w:rPr>
                <w:b/>
                <w:bCs/>
              </w:rPr>
              <w:t>Nghiên cứu B (</w:t>
            </w:r>
            <w:proofErr w:type="spellStart"/>
            <w:r w:rsidRPr="008C402D">
              <w:rPr>
                <w:b/>
                <w:bCs/>
              </w:rPr>
              <w:t>Delayed</w:t>
            </w:r>
            <w:proofErr w:type="spellEnd"/>
            <w:r w:rsidRPr="008C402D">
              <w:rPr>
                <w:b/>
                <w:bCs/>
              </w:rPr>
              <w:t xml:space="preserve"> LMS)</w:t>
            </w:r>
          </w:p>
        </w:tc>
      </w:tr>
      <w:tr w:rsidR="008C402D" w:rsidRPr="008C402D" w14:paraId="15C331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A545DB" w14:textId="77777777" w:rsidR="008C402D" w:rsidRPr="008C402D" w:rsidRDefault="008C402D" w:rsidP="008C402D">
            <w:r w:rsidRPr="008C402D">
              <w:rPr>
                <w:b/>
                <w:bCs/>
              </w:rPr>
              <w:t>Thuật toán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75BF2B" w14:textId="77777777" w:rsidR="008C402D" w:rsidRPr="008C402D" w:rsidRDefault="008C402D" w:rsidP="008C402D">
            <w:r w:rsidRPr="008C402D">
              <w:t>LMS dựa trên DA-</w:t>
            </w:r>
            <w:proofErr w:type="spellStart"/>
            <w:r w:rsidRPr="008C402D">
              <w:t>Table</w:t>
            </w:r>
            <w:proofErr w:type="spellEnd"/>
            <w:r w:rsidRPr="008C402D">
              <w:t xml:space="preserv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33C1F1" w14:textId="77777777" w:rsidR="008C402D" w:rsidRPr="008C402D" w:rsidRDefault="008C402D" w:rsidP="008C402D">
            <w:r w:rsidRPr="008C402D">
              <w:t>Standard LMS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A414EA" w14:textId="77777777" w:rsidR="008C402D" w:rsidRPr="008C402D" w:rsidRDefault="008C402D" w:rsidP="008C402D">
            <w:proofErr w:type="spellStart"/>
            <w:r w:rsidRPr="008C402D">
              <w:t>Pipelined</w:t>
            </w:r>
            <w:proofErr w:type="spellEnd"/>
            <w:r w:rsidRPr="008C402D">
              <w:t>/</w:t>
            </w:r>
            <w:proofErr w:type="spellStart"/>
            <w:r w:rsidRPr="008C402D">
              <w:t>Delayed</w:t>
            </w:r>
            <w:proofErr w:type="spellEnd"/>
            <w:r w:rsidRPr="008C402D">
              <w:t xml:space="preserve"> LMS</w:t>
            </w:r>
          </w:p>
        </w:tc>
      </w:tr>
      <w:tr w:rsidR="008C402D" w:rsidRPr="008C402D" w14:paraId="3435F1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F489F" w14:textId="77777777" w:rsidR="008C402D" w:rsidRPr="008C402D" w:rsidRDefault="008C402D" w:rsidP="008C402D">
            <w:r w:rsidRPr="008C402D">
              <w:rPr>
                <w:b/>
                <w:bCs/>
              </w:rPr>
              <w:t>Độ phức tạp phần cứng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D1F2FA" w14:textId="77777777" w:rsidR="008C402D" w:rsidRPr="008C402D" w:rsidRDefault="008C402D" w:rsidP="008C402D">
            <w:r w:rsidRPr="008C402D">
              <w:t xml:space="preserve">Thấp (Sử dụng 15 thanh ghi mảng)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6313FE" w14:textId="77777777" w:rsidR="008C402D" w:rsidRPr="008C402D" w:rsidRDefault="008C402D" w:rsidP="008C402D">
            <w:r w:rsidRPr="008C402D">
              <w:t>Cao (Nhiều bộ nhân thực)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02F9CC" w14:textId="77777777" w:rsidR="008C402D" w:rsidRPr="008C402D" w:rsidRDefault="008C402D" w:rsidP="008C402D">
            <w:r w:rsidRPr="008C402D">
              <w:t xml:space="preserve">Trung bình (Dùng </w:t>
            </w:r>
            <w:proofErr w:type="spellStart"/>
            <w:r w:rsidRPr="008C402D">
              <w:t>Pipeline</w:t>
            </w:r>
            <w:proofErr w:type="spellEnd"/>
            <w:r w:rsidRPr="008C402D">
              <w:t>)</w:t>
            </w:r>
          </w:p>
        </w:tc>
      </w:tr>
      <w:tr w:rsidR="008C402D" w:rsidRPr="008C402D" w14:paraId="72E21D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708005" w14:textId="77777777" w:rsidR="008C402D" w:rsidRPr="008C402D" w:rsidRDefault="008C402D" w:rsidP="008C402D">
            <w:r w:rsidRPr="008C402D">
              <w:rPr>
                <w:b/>
                <w:bCs/>
              </w:rPr>
              <w:t>Công suất (</w:t>
            </w:r>
            <w:proofErr w:type="spellStart"/>
            <w:r w:rsidRPr="008C402D">
              <w:rPr>
                <w:b/>
                <w:bCs/>
              </w:rPr>
              <w:t>Power</w:t>
            </w:r>
            <w:proofErr w:type="spellEnd"/>
            <w:r w:rsidRPr="008C402D">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BEB0D" w14:textId="77777777" w:rsidR="008C402D" w:rsidRPr="008C402D" w:rsidRDefault="008C402D" w:rsidP="008C402D">
            <w:r w:rsidRPr="008C402D">
              <w:t xml:space="preserve">Giảm đáng kể nhờ giảm bộ nhân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A52426" w14:textId="77777777" w:rsidR="008C402D" w:rsidRPr="008C402D" w:rsidRDefault="008C402D" w:rsidP="008C402D">
            <w:r w:rsidRPr="008C402D">
              <w:t>Cao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6871C9" w14:textId="77777777" w:rsidR="008C402D" w:rsidRPr="008C402D" w:rsidRDefault="008C402D" w:rsidP="008C402D">
            <w:r w:rsidRPr="008C402D">
              <w:t>Trung bình</w:t>
            </w:r>
          </w:p>
        </w:tc>
      </w:tr>
      <w:tr w:rsidR="008C402D" w:rsidRPr="008C402D" w14:paraId="472AA1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9C9156" w14:textId="77777777" w:rsidR="008C402D" w:rsidRPr="008C402D" w:rsidRDefault="008C402D" w:rsidP="008C402D">
            <w:r w:rsidRPr="008C402D">
              <w:rPr>
                <w:b/>
                <w:bCs/>
              </w:rPr>
              <w:t>Tốc độ (</w:t>
            </w:r>
            <w:proofErr w:type="spellStart"/>
            <w:r w:rsidRPr="008C402D">
              <w:rPr>
                <w:b/>
                <w:bCs/>
              </w:rPr>
              <w:t>Frequency</w:t>
            </w:r>
            <w:proofErr w:type="spellEnd"/>
            <w:r w:rsidRPr="008C402D">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8085CD" w14:textId="77777777" w:rsidR="008C402D" w:rsidRPr="008C402D" w:rsidRDefault="008C402D" w:rsidP="008C402D">
            <w:r w:rsidRPr="008C402D">
              <w:t xml:space="preserve">Cao (Nhờ song </w:t>
            </w:r>
            <w:proofErr w:type="spellStart"/>
            <w:r w:rsidRPr="008C402D">
              <w:t>song</w:t>
            </w:r>
            <w:proofErr w:type="spellEnd"/>
            <w:r w:rsidRPr="008C402D">
              <w:t xml:space="preserve"> hóa 4 điểm)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9A0973" w14:textId="77777777" w:rsidR="008C402D" w:rsidRPr="008C402D" w:rsidRDefault="008C402D" w:rsidP="008C402D">
            <w:r w:rsidRPr="008C402D">
              <w:t>Thấp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6963E8" w14:textId="77777777" w:rsidR="008C402D" w:rsidRPr="008C402D" w:rsidRDefault="008C402D" w:rsidP="008C402D">
            <w:r w:rsidRPr="008C402D">
              <w:t>Rất cao</w:t>
            </w:r>
          </w:p>
        </w:tc>
      </w:tr>
      <w:tr w:rsidR="008C402D" w:rsidRPr="008C402D" w14:paraId="36E060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70A35F" w14:textId="77777777" w:rsidR="008C402D" w:rsidRPr="008C402D" w:rsidRDefault="008C402D" w:rsidP="008C402D">
            <w:r w:rsidRPr="008C402D">
              <w:rPr>
                <w:b/>
                <w:bCs/>
              </w:rPr>
              <w:t>Ứng dụng chính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3849D5" w14:textId="77777777" w:rsidR="008C402D" w:rsidRPr="008C402D" w:rsidRDefault="008C402D" w:rsidP="008C402D">
            <w:r w:rsidRPr="008C402D">
              <w:t xml:space="preserve">Khử nhiễu </w:t>
            </w:r>
            <w:proofErr w:type="spellStart"/>
            <w:r w:rsidRPr="008C402D">
              <w:t>Audio</w:t>
            </w:r>
            <w:proofErr w:type="spellEnd"/>
            <w:r w:rsidRPr="008C402D">
              <w:t>/</w:t>
            </w:r>
            <w:proofErr w:type="spellStart"/>
            <w:r w:rsidRPr="008C402D">
              <w:t>Image</w:t>
            </w:r>
            <w:proofErr w:type="spellEnd"/>
            <w:r w:rsidRPr="008C402D">
              <w:t xml:space="preserv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752D72" w14:textId="77777777" w:rsidR="008C402D" w:rsidRPr="008C402D" w:rsidRDefault="008C402D" w:rsidP="008C402D">
            <w:r w:rsidRPr="008C402D">
              <w:t>Xử lý tín hiệu 1D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5D49AE" w14:textId="77777777" w:rsidR="008C402D" w:rsidRPr="008C402D" w:rsidRDefault="008C402D" w:rsidP="008C402D">
            <w:proofErr w:type="spellStart"/>
            <w:r w:rsidRPr="008C402D">
              <w:t>Video</w:t>
            </w:r>
            <w:proofErr w:type="spellEnd"/>
            <w:r w:rsidRPr="008C402D">
              <w:t>/</w:t>
            </w:r>
            <w:proofErr w:type="spellStart"/>
            <w:r w:rsidRPr="008C402D">
              <w:t>Image</w:t>
            </w:r>
            <w:proofErr w:type="spellEnd"/>
            <w:r w:rsidRPr="008C402D">
              <w:t xml:space="preserve"> </w:t>
            </w:r>
            <w:proofErr w:type="spellStart"/>
            <w:r w:rsidRPr="008C402D">
              <w:t>Real-time</w:t>
            </w:r>
            <w:proofErr w:type="spellEnd"/>
          </w:p>
        </w:tc>
      </w:tr>
    </w:tbl>
    <w:p w14:paraId="785F4BA8" w14:textId="77777777" w:rsidR="008C402D" w:rsidRPr="008C402D" w:rsidRDefault="008C402D">
      <w:pPr>
        <w:rPr>
          <w:lang w:val="en-US"/>
        </w:rPr>
      </w:pPr>
    </w:p>
    <w:p w14:paraId="084E536A" w14:textId="17175439" w:rsidR="006458EE" w:rsidRDefault="006458EE"/>
    <w:p w14:paraId="32E39381" w14:textId="0DCF562B" w:rsidR="006458EE" w:rsidRDefault="008C402D">
      <w:r>
        <w:t xml:space="preserve">LMS là </w:t>
      </w:r>
      <w:proofErr w:type="spellStart"/>
      <w:r>
        <w:t>Lease</w:t>
      </w:r>
      <w:proofErr w:type="spellEnd"/>
      <w:r>
        <w:t xml:space="preserve"> </w:t>
      </w:r>
      <w:proofErr w:type="spellStart"/>
      <w:r>
        <w:t>mean</w:t>
      </w:r>
      <w:proofErr w:type="spellEnd"/>
      <w:r>
        <w:t xml:space="preserve"> </w:t>
      </w:r>
      <w:proofErr w:type="spellStart"/>
      <w:r>
        <w:t>square</w:t>
      </w:r>
      <w:proofErr w:type="spellEnd"/>
      <w:r>
        <w:t>: Bình phương trung bình tối thiểu.</w:t>
      </w:r>
    </w:p>
    <w:p w14:paraId="5BFF70EF" w14:textId="4FEF75E7" w:rsidR="008C402D" w:rsidRDefault="008C402D">
      <w:r w:rsidRPr="008C402D">
        <w:rPr>
          <w:noProof/>
        </w:rPr>
        <w:lastRenderedPageBreak/>
        <w:drawing>
          <wp:inline distT="0" distB="0" distL="0" distR="0" wp14:anchorId="308AF7EF" wp14:editId="1629D8A3">
            <wp:extent cx="5731510" cy="3447415"/>
            <wp:effectExtent l="0" t="0" r="2540" b="635"/>
            <wp:docPr id="1592490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90999" name=""/>
                    <pic:cNvPicPr/>
                  </pic:nvPicPr>
                  <pic:blipFill>
                    <a:blip r:embed="rId9"/>
                    <a:stretch>
                      <a:fillRect/>
                    </a:stretch>
                  </pic:blipFill>
                  <pic:spPr>
                    <a:xfrm>
                      <a:off x="0" y="0"/>
                      <a:ext cx="5731510" cy="3447415"/>
                    </a:xfrm>
                    <a:prstGeom prst="rect">
                      <a:avLst/>
                    </a:prstGeom>
                  </pic:spPr>
                </pic:pic>
              </a:graphicData>
            </a:graphic>
          </wp:inline>
        </w:drawing>
      </w:r>
    </w:p>
    <w:p w14:paraId="3C665C77" w14:textId="299C386E" w:rsidR="00E21E67" w:rsidRDefault="00E21E67">
      <w:r w:rsidRPr="00E21E67">
        <w:rPr>
          <w:noProof/>
        </w:rPr>
        <w:drawing>
          <wp:inline distT="0" distB="0" distL="0" distR="0" wp14:anchorId="692DA2B5" wp14:editId="1B7FB9A4">
            <wp:extent cx="5731510" cy="3888740"/>
            <wp:effectExtent l="0" t="0" r="2540" b="0"/>
            <wp:docPr id="20837798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79828" name=""/>
                    <pic:cNvPicPr/>
                  </pic:nvPicPr>
                  <pic:blipFill>
                    <a:blip r:embed="rId10"/>
                    <a:stretch>
                      <a:fillRect/>
                    </a:stretch>
                  </pic:blipFill>
                  <pic:spPr>
                    <a:xfrm>
                      <a:off x="0" y="0"/>
                      <a:ext cx="5731510" cy="3888740"/>
                    </a:xfrm>
                    <a:prstGeom prst="rect">
                      <a:avLst/>
                    </a:prstGeom>
                  </pic:spPr>
                </pic:pic>
              </a:graphicData>
            </a:graphic>
          </wp:inline>
        </w:drawing>
      </w:r>
    </w:p>
    <w:p w14:paraId="69C1B99A" w14:textId="4FE6D071" w:rsidR="00E21E67" w:rsidRPr="00791008" w:rsidRDefault="00E21E67">
      <w:pPr>
        <w:rPr>
          <w:lang w:val="en-US"/>
        </w:rPr>
      </w:pPr>
      <w:r w:rsidRPr="00E21E67">
        <w:rPr>
          <w:noProof/>
        </w:rPr>
        <w:lastRenderedPageBreak/>
        <w:drawing>
          <wp:inline distT="0" distB="0" distL="0" distR="0" wp14:anchorId="64D76E64" wp14:editId="579DB23B">
            <wp:extent cx="5731510" cy="2465705"/>
            <wp:effectExtent l="0" t="0" r="2540" b="0"/>
            <wp:docPr id="8137135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13540" name=""/>
                    <pic:cNvPicPr/>
                  </pic:nvPicPr>
                  <pic:blipFill>
                    <a:blip r:embed="rId11"/>
                    <a:stretch>
                      <a:fillRect/>
                    </a:stretch>
                  </pic:blipFill>
                  <pic:spPr>
                    <a:xfrm>
                      <a:off x="0" y="0"/>
                      <a:ext cx="5731510" cy="2465705"/>
                    </a:xfrm>
                    <a:prstGeom prst="rect">
                      <a:avLst/>
                    </a:prstGeom>
                  </pic:spPr>
                </pic:pic>
              </a:graphicData>
            </a:graphic>
          </wp:inline>
        </w:drawing>
      </w:r>
    </w:p>
    <w:p w14:paraId="4706C646" w14:textId="4C55EAA3" w:rsidR="006458EE" w:rsidRDefault="006458EE"/>
    <w:p w14:paraId="70DF2D5D" w14:textId="77777777" w:rsidR="006458EE" w:rsidRDefault="006458EE"/>
    <w:sectPr w:rsidR="006458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8EE"/>
    <w:rsid w:val="00074BB8"/>
    <w:rsid w:val="006458EE"/>
    <w:rsid w:val="006F759F"/>
    <w:rsid w:val="00750E5E"/>
    <w:rsid w:val="00791008"/>
    <w:rsid w:val="008C402D"/>
    <w:rsid w:val="00A11BF4"/>
    <w:rsid w:val="00AB1C2E"/>
    <w:rsid w:val="00BE3FFC"/>
    <w:rsid w:val="00D70AD4"/>
    <w:rsid w:val="00E21E67"/>
    <w:rsid w:val="00FC66F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802B5"/>
  <w15:chartTrackingRefBased/>
  <w15:docId w15:val="{B71D30DA-DC2E-4E6E-A3E4-0C7C070B8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6458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6458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6458EE"/>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6458EE"/>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6458EE"/>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6458E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458E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458E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458E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458EE"/>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6458EE"/>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6458EE"/>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6458EE"/>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6458EE"/>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6458E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458E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458E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458EE"/>
    <w:rPr>
      <w:rFonts w:eastAsiaTheme="majorEastAsia" w:cstheme="majorBidi"/>
      <w:color w:val="272727" w:themeColor="text1" w:themeTint="D8"/>
    </w:rPr>
  </w:style>
  <w:style w:type="paragraph" w:styleId="Tiu">
    <w:name w:val="Title"/>
    <w:basedOn w:val="Binhthng"/>
    <w:next w:val="Binhthng"/>
    <w:link w:val="TiuChar"/>
    <w:uiPriority w:val="10"/>
    <w:qFormat/>
    <w:rsid w:val="006458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458E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458E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6458E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458E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458EE"/>
    <w:rPr>
      <w:i/>
      <w:iCs/>
      <w:color w:val="404040" w:themeColor="text1" w:themeTint="BF"/>
    </w:rPr>
  </w:style>
  <w:style w:type="paragraph" w:styleId="oancuaDanhsach">
    <w:name w:val="List Paragraph"/>
    <w:basedOn w:val="Binhthng"/>
    <w:uiPriority w:val="34"/>
    <w:qFormat/>
    <w:rsid w:val="006458EE"/>
    <w:pPr>
      <w:ind w:left="720"/>
      <w:contextualSpacing/>
    </w:pPr>
  </w:style>
  <w:style w:type="character" w:styleId="NhnmnhThm">
    <w:name w:val="Intense Emphasis"/>
    <w:basedOn w:val="Phngmcinhcuaoanvn"/>
    <w:uiPriority w:val="21"/>
    <w:qFormat/>
    <w:rsid w:val="006458EE"/>
    <w:rPr>
      <w:i/>
      <w:iCs/>
      <w:color w:val="0F4761" w:themeColor="accent1" w:themeShade="BF"/>
    </w:rPr>
  </w:style>
  <w:style w:type="paragraph" w:styleId="Nhaykepm">
    <w:name w:val="Intense Quote"/>
    <w:basedOn w:val="Binhthng"/>
    <w:next w:val="Binhthng"/>
    <w:link w:val="NhaykepmChar"/>
    <w:uiPriority w:val="30"/>
    <w:qFormat/>
    <w:rsid w:val="006458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6458EE"/>
    <w:rPr>
      <w:i/>
      <w:iCs/>
      <w:color w:val="0F4761" w:themeColor="accent1" w:themeShade="BF"/>
    </w:rPr>
  </w:style>
  <w:style w:type="character" w:styleId="ThamchiuNhnmnh">
    <w:name w:val="Intense Reference"/>
    <w:basedOn w:val="Phngmcinhcuaoanvn"/>
    <w:uiPriority w:val="32"/>
    <w:qFormat/>
    <w:rsid w:val="006458EE"/>
    <w:rPr>
      <w:b/>
      <w:bCs/>
      <w:smallCaps/>
      <w:color w:val="0F4761" w:themeColor="accent1" w:themeShade="BF"/>
      <w:spacing w:val="5"/>
    </w:rPr>
  </w:style>
  <w:style w:type="character" w:styleId="Siuktni">
    <w:name w:val="Hyperlink"/>
    <w:basedOn w:val="Phngmcinhcuaoanvn"/>
    <w:uiPriority w:val="99"/>
    <w:unhideWhenUsed/>
    <w:rsid w:val="006458EE"/>
    <w:rPr>
      <w:color w:val="467886" w:themeColor="hyperlink"/>
      <w:u w:val="single"/>
    </w:rPr>
  </w:style>
  <w:style w:type="character" w:styleId="cpChagiiquyt">
    <w:name w:val="Unresolved Mention"/>
    <w:basedOn w:val="Phngmcinhcuaoanvn"/>
    <w:uiPriority w:val="99"/>
    <w:semiHidden/>
    <w:unhideWhenUsed/>
    <w:rsid w:val="006458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6</Pages>
  <Words>228</Words>
  <Characters>1302</Characters>
  <Application>Microsoft Office Word</Application>
  <DocSecurity>0</DocSecurity>
  <Lines>10</Lines>
  <Paragraphs>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Tấn Đạt</dc:creator>
  <cp:keywords/>
  <dc:description/>
  <cp:lastModifiedBy>Bùi Tấn Đạt</cp:lastModifiedBy>
  <cp:revision>4</cp:revision>
  <dcterms:created xsi:type="dcterms:W3CDTF">2026-03-09T14:38:00Z</dcterms:created>
  <dcterms:modified xsi:type="dcterms:W3CDTF">2026-03-09T16:14:00Z</dcterms:modified>
</cp:coreProperties>
</file>