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87B379">
      <w:pPr>
        <w:rPr>
          <w:color w:val="3B3838" w:themeColor="background2" w:themeShade="40"/>
          <w:shd w:val="clear" w:color="auto" w:fill="auto"/>
        </w:rPr>
      </w:pPr>
      <w:r>
        <w:rPr>
          <w:rFonts w:ascii="Segoe UI" w:hAnsi="Segoe UI" w:eastAsia="Segoe UI" w:cs="Segoe UI"/>
          <w:i w:val="0"/>
          <w:iCs w:val="0"/>
          <w:caps w:val="0"/>
          <w:color w:val="3B3838" w:themeColor="background2" w:themeShade="40"/>
          <w:spacing w:val="0"/>
          <w:sz w:val="24"/>
          <w:szCs w:val="24"/>
          <w:shd w:val="clear" w:color="auto" w:fill="auto"/>
        </w:rPr>
        <w:t xml:space="preserve">Дневники Великой Отечественной войны являются бесценными источниками, проливающими свет на повседневную жизнь людей, переживших самые страшные моменты войны. Одним из наиболее ярких примеров являются дневники блокадников Ленинграда, сохранивших воспоминания о тяготах блокадной жизни. Примером может служить </w:t>
      </w:r>
      <w:bookmarkStart w:id="0" w:name="_GoBack"/>
      <w:bookmarkEnd w:id="0"/>
      <w:r>
        <w:rPr>
          <w:rFonts w:ascii="Segoe UI" w:hAnsi="Segoe UI" w:eastAsia="Segoe UI" w:cs="Segoe UI"/>
          <w:i w:val="0"/>
          <w:iCs w:val="0"/>
          <w:caps w:val="0"/>
          <w:color w:val="3B3838" w:themeColor="background2" w:themeShade="40"/>
          <w:spacing w:val="0"/>
          <w:sz w:val="24"/>
          <w:szCs w:val="24"/>
          <w:shd w:val="clear" w:color="auto" w:fill="auto"/>
        </w:rPr>
        <w:t>дневник Ольги Берггольц, известной советской поэтессы и писательницы, записи которой отражают жизнь Ленинграда во время блокады. Ольга Федоровна родилась в 1910 году и к началу войны уже была признанным литературным деятелем. В начале блокады она осталась в Ленинграде, где работала на радио, поддерживая моральный дух жителей блокадного города. В е</w:t>
      </w:r>
      <w:r>
        <w:rPr>
          <w:rFonts w:hint="default" w:ascii="Segoe UI" w:hAnsi="Segoe UI" w:eastAsia="Segoe UI" w:cs="Segoe UI"/>
          <w:i w:val="0"/>
          <w:iCs w:val="0"/>
          <w:caps w:val="0"/>
          <w:color w:val="3B3838" w:themeColor="background2" w:themeShade="40"/>
          <w:spacing w:val="0"/>
          <w:sz w:val="24"/>
          <w:szCs w:val="24"/>
          <w:shd w:val="clear" w:color="auto" w:fill="auto"/>
          <w:lang w:val="ru-RU"/>
        </w:rPr>
        <w:t>ё</w:t>
      </w:r>
      <w:r>
        <w:rPr>
          <w:rFonts w:ascii="Segoe UI" w:hAnsi="Segoe UI" w:eastAsia="Segoe UI" w:cs="Segoe UI"/>
          <w:i w:val="0"/>
          <w:iCs w:val="0"/>
          <w:caps w:val="0"/>
          <w:color w:val="3B3838" w:themeColor="background2" w:themeShade="40"/>
          <w:spacing w:val="0"/>
          <w:sz w:val="24"/>
          <w:szCs w:val="24"/>
          <w:shd w:val="clear" w:color="auto" w:fill="auto"/>
        </w:rPr>
        <w:t xml:space="preserve"> дневнике описаны как е</w:t>
      </w:r>
      <w:r>
        <w:rPr>
          <w:rFonts w:ascii="Segoe UI" w:hAnsi="Segoe UI" w:eastAsia="Segoe UI" w:cs="Segoe UI"/>
          <w:i w:val="0"/>
          <w:iCs w:val="0"/>
          <w:caps w:val="0"/>
          <w:color w:val="3B3838" w:themeColor="background2" w:themeShade="40"/>
          <w:spacing w:val="0"/>
          <w:sz w:val="24"/>
          <w:szCs w:val="24"/>
          <w:shd w:val="clear" w:color="auto" w:fill="auto"/>
          <w:lang w:val="ru-RU"/>
        </w:rPr>
        <w:t>ё</w:t>
      </w:r>
      <w:r>
        <w:rPr>
          <w:rFonts w:ascii="Segoe UI" w:hAnsi="Segoe UI" w:eastAsia="Segoe UI" w:cs="Segoe UI"/>
          <w:i w:val="0"/>
          <w:iCs w:val="0"/>
          <w:caps w:val="0"/>
          <w:color w:val="3B3838" w:themeColor="background2" w:themeShade="40"/>
          <w:spacing w:val="0"/>
          <w:sz w:val="24"/>
          <w:szCs w:val="24"/>
          <w:shd w:val="clear" w:color="auto" w:fill="auto"/>
        </w:rPr>
        <w:t xml:space="preserve"> личные переживания, так и ужасы, окружавшие е</w:t>
      </w:r>
      <w:r>
        <w:rPr>
          <w:rFonts w:ascii="Segoe UI" w:hAnsi="Segoe UI" w:eastAsia="Segoe UI" w:cs="Segoe UI"/>
          <w:i w:val="0"/>
          <w:iCs w:val="0"/>
          <w:caps w:val="0"/>
          <w:color w:val="3B3838" w:themeColor="background2" w:themeShade="40"/>
          <w:spacing w:val="0"/>
          <w:sz w:val="24"/>
          <w:szCs w:val="24"/>
          <w:shd w:val="clear" w:color="auto" w:fill="auto"/>
          <w:lang w:val="ru-RU"/>
        </w:rPr>
        <w:t>ё</w:t>
      </w:r>
      <w:r>
        <w:rPr>
          <w:rFonts w:ascii="Segoe UI" w:hAnsi="Segoe UI" w:eastAsia="Segoe UI" w:cs="Segoe UI"/>
          <w:i w:val="0"/>
          <w:iCs w:val="0"/>
          <w:caps w:val="0"/>
          <w:color w:val="3B3838" w:themeColor="background2" w:themeShade="40"/>
          <w:spacing w:val="0"/>
          <w:sz w:val="24"/>
          <w:szCs w:val="24"/>
          <w:shd w:val="clear" w:color="auto" w:fill="auto"/>
        </w:rPr>
        <w:t xml:space="preserve"> каждый день. На записях видно, как поэтесса справилась с потерей близких, голодом и постоянной угрозой смерти. Одна из дневниковых записей Берггольца описывает зиму 1941–1942 годов, когда город впал в крайнюю нищету и страдания. Голод, мороз и постоянные обстрелы создали атмосферу отчаяния. В своей заметке Ольга делится мыслями о том, как люди, несмотря на нечеловеческие условия, продолжают бороться за жизнь, поддерживают друг друга и не теряют надежды. Она подчеркнула важность слова и поэзии как способа защиты человеческого достоинства. Для историков этот дневник представляет большую ценность. Это позволяет нам понять не только то, как люди выживают в таких нечеловеческих условиях, но и то, как они понимают свою борьбу за жизнь. В дневнике показана степень самоорганизации, формы поддержки, возникшие </w:t>
      </w:r>
      <w:r>
        <w:rPr>
          <w:rFonts w:hint="default" w:ascii="Segoe UI" w:hAnsi="Segoe UI" w:eastAsia="Segoe UI"/>
          <w:i w:val="0"/>
          <w:iCs w:val="0"/>
          <w:caps w:val="0"/>
          <w:color w:val="3B3838" w:themeColor="background2" w:themeShade="40"/>
          <w:spacing w:val="0"/>
          <w:sz w:val="24"/>
          <w:szCs w:val="24"/>
          <w:shd w:val="clear" w:color="auto" w:fill="auto"/>
        </w:rPr>
        <w:t>в осажденном городе</w:t>
      </w:r>
      <w:r>
        <w:rPr>
          <w:rFonts w:ascii="Segoe UI" w:hAnsi="Segoe UI" w:eastAsia="Segoe UI" w:cs="Segoe UI"/>
          <w:i w:val="0"/>
          <w:iCs w:val="0"/>
          <w:caps w:val="0"/>
          <w:color w:val="3B3838" w:themeColor="background2" w:themeShade="40"/>
          <w:spacing w:val="0"/>
          <w:sz w:val="24"/>
          <w:szCs w:val="24"/>
          <w:shd w:val="clear" w:color="auto" w:fill="auto"/>
        </w:rPr>
        <w:t>, а также степень отчуждения и изоляции. Благодаря личному опыту авторов историки могут лучше понять настроения, страхи и надежды простых людей во время войны, их восприятие власти и справедливости. Итак, дневник Ольги Берггольц — это не только свидетельство трагедии, но и символ мужества и силы выживших в блокаде Ленинграда.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337637"/>
    <w:rsid w:val="0D337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2024-10-13T20:05:00Z</dcterms:created>
  <dc:creator>PC</dc:creator>
  <cp:lastModifiedBy>PC</cp:lastModifiedBy>
  <dcterms:modified xsi:type="dcterms:W3CDTF">2024-10-13T20:13:38Z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E52CEF546485492091A894C1DDB2560D_11</vt:lpwstr>
  </property>
</Properties>
</file>