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272" w14:textId="77777777" w:rsidR="00EE1A6C" w:rsidRPr="00D9647B" w:rsidRDefault="00EE1A6C" w:rsidP="00EE1A6C">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sidRPr="00D9647B">
        <w:rPr>
          <w:rFonts w:ascii="Times New Roman" w:eastAsiaTheme="majorEastAsia" w:hAnsi="Times New Roman" w:cs="Times New Roman"/>
          <w:color w:val="2F5496" w:themeColor="accent1" w:themeShade="BF"/>
          <w:kern w:val="0"/>
          <w:sz w:val="28"/>
          <w:szCs w:val="28"/>
          <w:lang w:val="en-US"/>
          <w14:ligatures w14:val="none"/>
        </w:rPr>
        <w:t>Introduction</w:t>
      </w:r>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07804265"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53AA7D9E" w14:textId="38ECC80D" w:rsidR="0031037D" w:rsidRDefault="00777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w:t>
      </w:r>
      <w:r w:rsidR="00EE1A6C">
        <w:rPr>
          <w:rFonts w:ascii="Times New Roman" w:hAnsi="Times New Roman" w:cs="Times New Roman"/>
          <w:sz w:val="24"/>
          <w:szCs w:val="24"/>
          <w:lang w:val="en-US"/>
        </w:rPr>
        <w:t>/</w:t>
      </w:r>
      <w:r>
        <w:rPr>
          <w:rFonts w:ascii="Times New Roman" w:hAnsi="Times New Roman" w:cs="Times New Roman"/>
          <w:sz w:val="24"/>
          <w:szCs w:val="24"/>
          <w:lang w:val="en-US"/>
        </w:rPr>
        <w:t>double crossover and tournament</w:t>
      </w:r>
      <w:r w:rsidR="00EE1A6C">
        <w:rPr>
          <w:rFonts w:ascii="Times New Roman" w:hAnsi="Times New Roman" w:cs="Times New Roman"/>
          <w:sz w:val="24"/>
          <w:szCs w:val="24"/>
          <w:lang w:val="en-US"/>
        </w:rPr>
        <w:t>/</w:t>
      </w:r>
      <w:r>
        <w:rPr>
          <w:rFonts w:ascii="Times New Roman" w:hAnsi="Times New Roman" w:cs="Times New Roman"/>
          <w:sz w:val="24"/>
          <w:szCs w:val="24"/>
          <w:lang w:val="en-US"/>
        </w:rPr>
        <w:t>roulette selection are used to ensure more variety during the evolution process</w:t>
      </w:r>
      <w:r w:rsidR="00527C6B">
        <w:rPr>
          <w:rFonts w:ascii="Times New Roman" w:hAnsi="Times New Roman" w:cs="Times New Roman"/>
          <w:sz w:val="24"/>
          <w:szCs w:val="24"/>
          <w:lang w:val="en-US"/>
        </w:rPr>
        <w:t xml:space="preserve"> to produce better results.</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D9647B" w:rsidRDefault="00DC2BA1" w:rsidP="00DC2BA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t>Literature Review</w:t>
      </w:r>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24C8D02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r w:rsidRPr="00996373">
        <w:rPr>
          <w:rFonts w:ascii="Times New Roman" w:hAnsi="Times New Roman" w:cs="Times New Roman"/>
          <w:sz w:val="24"/>
          <w:szCs w:val="24"/>
          <w:lang w:val="en-US"/>
        </w:rPr>
        <w:t>Wicaksono, A. S., &amp; Supianto,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r>
        <w:rPr>
          <w:rFonts w:ascii="Times New Roman" w:hAnsi="Times New Roman" w:cs="Times New Roman"/>
          <w:sz w:val="24"/>
          <w:szCs w:val="24"/>
          <w:lang w:val="en-US"/>
        </w:rPr>
        <w:t>.</w:t>
      </w:r>
    </w:p>
    <w:p w14:paraId="764009B9" w14:textId="5A49D3E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Tizhoosh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r>
        <w:rPr>
          <w:rFonts w:ascii="Times New Roman" w:hAnsi="Times New Roman" w:cs="Times New Roman"/>
          <w:sz w:val="24"/>
          <w:szCs w:val="24"/>
          <w:lang w:val="en-US"/>
        </w:rPr>
        <w:t xml:space="preserve">. </w:t>
      </w:r>
    </w:p>
    <w:p w14:paraId="22B5D7CB" w14:textId="276D7368"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Jacopo Fior and Luca Cagliero</w:t>
      </w:r>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r w:rsidR="00B020A0">
        <w:rPr>
          <w:rFonts w:ascii="Times New Roman" w:hAnsi="Times New Roman" w:cs="Times New Roman"/>
          <w:sz w:val="24"/>
          <w:szCs w:val="24"/>
          <w:lang w:val="en-US"/>
        </w:rPr>
        <w:t xml:space="preserve">. </w:t>
      </w:r>
    </w:p>
    <w:p w14:paraId="4DB78416" w14:textId="3F85CBB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Michal Gregor and Juraj Spalek</w:t>
      </w:r>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5BF7A3E8"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Tom Zahavy,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6FCA342C"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 xml:space="preserve">training performance of a Double DQN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Stefan Šćepanović</w:t>
      </w:r>
      <w:r w:rsidR="009435DE">
        <w:rPr>
          <w:rFonts w:ascii="Times New Roman" w:hAnsi="Times New Roman" w:cs="Times New Roman"/>
          <w:sz w:val="24"/>
          <w:szCs w:val="24"/>
          <w:lang w:val="en-US"/>
        </w:rPr>
        <w:t>.</w:t>
      </w:r>
    </w:p>
    <w:p w14:paraId="4343A6FC" w14:textId="36334E17"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r w:rsidRPr="00242254">
        <w:rPr>
          <w:rFonts w:ascii="Times New Roman" w:hAnsi="Times New Roman" w:cs="Times New Roman"/>
          <w:sz w:val="24"/>
          <w:szCs w:val="24"/>
          <w:lang w:val="en-US"/>
        </w:rPr>
        <w:t>Hado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D9647B" w:rsidRDefault="00117E18" w:rsidP="00A10BB1">
      <w:pPr>
        <w:keepNext/>
        <w:keepLines/>
        <w:spacing w:before="240" w:after="0"/>
        <w:outlineLvl w:val="0"/>
        <w:rPr>
          <w:rFonts w:ascii="Times New Roman" w:eastAsiaTheme="majorEastAsia" w:hAnsi="Times New Roman" w:cs="Times New Roman"/>
          <w:b/>
          <w:bCs/>
          <w:noProof/>
          <w:color w:val="2F5496" w:themeColor="accent1" w:themeShade="BF"/>
          <w:kern w:val="0"/>
          <w14:ligatures w14:val="none"/>
        </w:rPr>
      </w:pPr>
      <w:r>
        <w:rPr>
          <w:rFonts w:ascii="Times New Roman" w:eastAsiaTheme="majorEastAsia" w:hAnsi="Times New Roman" w:cs="Times New Roman"/>
          <w:color w:val="2F5496" w:themeColor="accent1" w:themeShade="BF"/>
          <w:kern w:val="0"/>
          <w:sz w:val="28"/>
          <w:szCs w:val="28"/>
          <w:lang w:val="en-US"/>
          <w14:ligatures w14:val="none"/>
        </w:rPr>
        <w:lastRenderedPageBreak/>
        <w:t>Graphical User Interface (GUI)</w:t>
      </w:r>
    </w:p>
    <w:p w14:paraId="7B82FF77" w14:textId="19DCC3DB" w:rsidR="006257E0"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w:t>
      </w:r>
      <w:r>
        <w:rPr>
          <w:rFonts w:ascii="Times New Roman" w:hAnsi="Times New Roman" w:cs="Times New Roman"/>
          <w:sz w:val="24"/>
          <w:szCs w:val="24"/>
          <w:lang w:val="en-US"/>
        </w:rPr>
        <w:t xml:space="preserve"> The different settings of the GUI will be explained below.</w:t>
      </w:r>
    </w:p>
    <w:p w14:paraId="6DA41462" w14:textId="6CA96F76" w:rsidR="006257E0" w:rsidRPr="006257E0" w:rsidRDefault="006257E0" w:rsidP="006257E0">
      <w:pPr>
        <w:pStyle w:val="Heading2"/>
        <w:rPr>
          <w:rFonts w:ascii="Times New Roman" w:hAnsi="Times New Roman" w:cs="Times New Roman"/>
          <w:lang w:val="en-US"/>
        </w:rPr>
      </w:pPr>
      <w:r>
        <w:rPr>
          <w:rFonts w:ascii="Times New Roman" w:hAnsi="Times New Roman" w:cs="Times New Roman"/>
          <w:lang w:val="en-US"/>
        </w:rPr>
        <w:t>Game</w:t>
      </w:r>
      <w:r w:rsidRPr="006257E0">
        <w:rPr>
          <w:rFonts w:ascii="Times New Roman" w:hAnsi="Times New Roman" w:cs="Times New Roman"/>
          <w:lang w:val="en-US"/>
        </w:rPr>
        <w:t xml:space="preserve"> Settings</w:t>
      </w:r>
    </w:p>
    <w:p w14:paraId="5DEA7787" w14:textId="2EF26925"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to the users</w:t>
      </w:r>
      <w:r>
        <w:rPr>
          <w:rFonts w:ascii="Times New Roman" w:hAnsi="Times New Roman" w:cs="Times New Roman"/>
          <w:sz w:val="24"/>
          <w:szCs w:val="24"/>
          <w:lang w:val="en-US"/>
        </w:rPr>
        <w:t xml:space="preserve"> are shown below in Figure 1.</w:t>
      </w: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1F1391C3">
            <wp:extent cx="2627630" cy="1151890"/>
            <wp:effectExtent l="0" t="0" r="1270" b="0"/>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630" cy="1151890"/>
                    </a:xfrm>
                    <a:prstGeom prst="rect">
                      <a:avLst/>
                    </a:prstGeom>
                    <a:noFill/>
                    <a:ln>
                      <a:noFill/>
                    </a:ln>
                  </pic:spPr>
                </pic:pic>
              </a:graphicData>
            </a:graphic>
          </wp:inline>
        </w:drawing>
      </w:r>
    </w:p>
    <w:p w14:paraId="1E10BF8A" w14:textId="0F39E529" w:rsidR="00634023" w:rsidRPr="00160F0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5D2E18EC" w14:textId="53D95950" w:rsidR="0020599E" w:rsidRPr="00C159C8"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p w14:paraId="770DC981" w14:textId="521D11B0" w:rsidR="00C159C8" w:rsidRDefault="00C159C8" w:rsidP="00C159C8">
      <w:pPr>
        <w:jc w:val="both"/>
        <w:rPr>
          <w:rFonts w:ascii="Times New Roman" w:hAnsi="Times New Roman" w:cs="Times New Roman"/>
          <w:sz w:val="24"/>
          <w:szCs w:val="24"/>
          <w:lang w:val="en-US"/>
        </w:rPr>
      </w:pPr>
      <w:r w:rsidRPr="00C159C8">
        <w:rPr>
          <w:rFonts w:ascii="Times New Roman" w:hAnsi="Times New Roman" w:cs="Times New Roman"/>
          <w:sz w:val="24"/>
          <w:szCs w:val="24"/>
          <w:lang w:val="en-US"/>
        </w:rPr>
        <w:t xml:space="preserve">The seed is the most important part of the settings. </w:t>
      </w:r>
      <w:r>
        <w:rPr>
          <w:rFonts w:ascii="Times New Roman" w:hAnsi="Times New Roman" w:cs="Times New Roman"/>
          <w:sz w:val="24"/>
          <w:szCs w:val="24"/>
          <w:lang w:val="en-US"/>
        </w:rPr>
        <w:t xml:space="preserve">It controls all the randomness in the program and allows us to produce the same results provided the same seed is used. The default seed chosen is 20313854. </w:t>
      </w:r>
    </w:p>
    <w:p w14:paraId="6846ECF5"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p w14:paraId="03FD57C9" w14:textId="77777777" w:rsidR="00D02E78" w:rsidRDefault="00D02E78" w:rsidP="00D02E78">
      <w:pPr>
        <w:jc w:val="both"/>
        <w:rPr>
          <w:rFonts w:ascii="Times New Roman" w:hAnsi="Times New Roman" w:cs="Times New Roman"/>
          <w:sz w:val="24"/>
          <w:szCs w:val="24"/>
          <w:lang w:val="en-US"/>
        </w:rPr>
      </w:pPr>
      <w:r>
        <w:rPr>
          <w:rFonts w:ascii="Times New Roman" w:hAnsi="Times New Roman" w:cs="Times New Roman"/>
          <w:sz w:val="24"/>
          <w:szCs w:val="24"/>
          <w:lang w:val="en-US"/>
        </w:rPr>
        <w:t>Brick placement controls how the 3 different brick types are arranged in the game. There are 3 options available which are Row, Column and Random.</w:t>
      </w:r>
    </w:p>
    <w:p w14:paraId="5EA6E526" w14:textId="29101EAD" w:rsidR="00D02E78" w:rsidRDefault="00D02E7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Row alternates the different brick types by row starting with the strongest to the weakest. Column does the same but alternates it by column. Random produces a random arrangement of the 3 brick types.</w:t>
      </w:r>
    </w:p>
    <w:p w14:paraId="31826721"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p w14:paraId="72BB1B1A" w14:textId="299612AB" w:rsidR="00D02E78" w:rsidRPr="00117E18" w:rsidRDefault="00D02E78" w:rsidP="00D02E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Rows controls the number of brick rows generated in the game. The default number </w:t>
      </w:r>
      <w:r w:rsidR="007A3684">
        <w:rPr>
          <w:rFonts w:ascii="Times New Roman" w:hAnsi="Times New Roman" w:cs="Times New Roman"/>
          <w:sz w:val="24"/>
          <w:szCs w:val="24"/>
          <w:lang w:val="en-US"/>
        </w:rPr>
        <w:t xml:space="preserve">of rows </w:t>
      </w:r>
      <w:r>
        <w:rPr>
          <w:rFonts w:ascii="Times New Roman" w:hAnsi="Times New Roman" w:cs="Times New Roman"/>
          <w:sz w:val="24"/>
          <w:szCs w:val="24"/>
          <w:lang w:val="en-US"/>
        </w:rPr>
        <w:t xml:space="preserve">is 3 but it can vary from 1 to 10. </w:t>
      </w: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p w14:paraId="7C770315" w14:textId="331B02B8" w:rsidR="00D02E78" w:rsidRPr="00C159C8" w:rsidRDefault="00D02E7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Columns control the number of bricks in each brick row. The default number of columns is 8. However, the number of columns can only be changed to a factor of 600 up to the value of 15. So, the available options are </w:t>
      </w:r>
      <w:r w:rsidRPr="00117E18">
        <w:rPr>
          <w:rFonts w:ascii="Times New Roman" w:hAnsi="Times New Roman" w:cs="Times New Roman"/>
          <w:sz w:val="24"/>
          <w:szCs w:val="24"/>
          <w:lang w:val="en-US"/>
        </w:rPr>
        <w:t>1, 2, 3, 4, 5, 6, 8, 10, 12</w:t>
      </w:r>
      <w:r>
        <w:rPr>
          <w:rFonts w:ascii="Times New Roman" w:hAnsi="Times New Roman" w:cs="Times New Roman"/>
          <w:sz w:val="24"/>
          <w:szCs w:val="24"/>
          <w:lang w:val="en-US"/>
        </w:rPr>
        <w:t xml:space="preserve"> and </w:t>
      </w:r>
      <w:r w:rsidRPr="00117E18">
        <w:rPr>
          <w:rFonts w:ascii="Times New Roman" w:hAnsi="Times New Roman" w:cs="Times New Roman"/>
          <w:sz w:val="24"/>
          <w:szCs w:val="24"/>
          <w:lang w:val="en-US"/>
        </w:rPr>
        <w:t>15</w:t>
      </w:r>
      <w:r>
        <w:rPr>
          <w:rFonts w:ascii="Times New Roman" w:hAnsi="Times New Roman" w:cs="Times New Roman"/>
          <w:sz w:val="24"/>
          <w:szCs w:val="24"/>
          <w:lang w:val="en-US"/>
        </w:rPr>
        <w:t>.</w:t>
      </w:r>
    </w:p>
    <w:p w14:paraId="5990E958" w14:textId="768B6062"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p w14:paraId="4AA40D4D" w14:textId="3938C664" w:rsidR="00C159C8" w:rsidRPr="00C159C8" w:rsidRDefault="00C159C8" w:rsidP="00C159C8">
      <w:pPr>
        <w:jc w:val="both"/>
        <w:rPr>
          <w:rFonts w:ascii="Times New Roman" w:hAnsi="Times New Roman" w:cs="Times New Roman"/>
          <w:sz w:val="24"/>
          <w:szCs w:val="24"/>
          <w:lang w:val="en-US"/>
        </w:rPr>
      </w:pPr>
      <w:r>
        <w:rPr>
          <w:rFonts w:ascii="Times New Roman" w:hAnsi="Times New Roman" w:cs="Times New Roman"/>
          <w:sz w:val="24"/>
          <w:szCs w:val="24"/>
          <w:lang w:val="en-US"/>
        </w:rPr>
        <w:t>Ball speed allows us to control how fast the ball moves in the game.</w:t>
      </w:r>
      <w:r w:rsidR="00117E18">
        <w:rPr>
          <w:rFonts w:ascii="Times New Roman" w:hAnsi="Times New Roman" w:cs="Times New Roman"/>
          <w:sz w:val="24"/>
          <w:szCs w:val="24"/>
          <w:lang w:val="en-US"/>
        </w:rPr>
        <w:t xml:space="preserve"> The default ball speed is 5 but it can vary from 1 to 10.</w:t>
      </w:r>
    </w:p>
    <w:p w14:paraId="2663878A" w14:textId="346C0743"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p w14:paraId="243A5F63" w14:textId="4C097A92" w:rsidR="00117E18" w:rsidRPr="00117E18" w:rsidRDefault="00117E18" w:rsidP="00117E18">
      <w:pPr>
        <w:jc w:val="both"/>
        <w:rPr>
          <w:rFonts w:ascii="Times New Roman" w:hAnsi="Times New Roman" w:cs="Times New Roman"/>
          <w:sz w:val="24"/>
          <w:szCs w:val="24"/>
          <w:lang w:val="en-US"/>
        </w:rPr>
      </w:pPr>
      <w:r>
        <w:rPr>
          <w:rFonts w:ascii="Times New Roman" w:hAnsi="Times New Roman" w:cs="Times New Roman"/>
          <w:sz w:val="24"/>
          <w:szCs w:val="24"/>
          <w:lang w:val="en-US"/>
        </w:rPr>
        <w:t>Paddle speed is how fast the paddle moves in the game. The default paddle speed is 10 but it can vary from 1 to 20.</w:t>
      </w:r>
    </w:p>
    <w:p w14:paraId="22BE0139" w14:textId="086A5992"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p w14:paraId="0FB5DC9B" w14:textId="43202D19" w:rsidR="009023C4" w:rsidRP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Game Mode allows users to invert the position of the paddle and the bricks. It allows the game to be played upside down. </w:t>
      </w:r>
    </w:p>
    <w:p w14:paraId="1E3F25BE" w14:textId="0497FEB9" w:rsidR="00C159C8" w:rsidRPr="009023C4"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p w14:paraId="1C1347E5" w14:textId="63511F47" w:rsidR="009023C4" w:rsidRP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Episodes control the number of failed episodes before a game is reset and is recorded as a failed run. The default value is 200 but it can vary from 100 to 500.</w:t>
      </w:r>
    </w:p>
    <w:p w14:paraId="4D51F899" w14:textId="06F0247D" w:rsidR="00634023" w:rsidRPr="006257E0" w:rsidRDefault="006257E0" w:rsidP="00446127">
      <w:pPr>
        <w:pStyle w:val="Heading2"/>
        <w:rPr>
          <w:rFonts w:ascii="Times New Roman" w:hAnsi="Times New Roman" w:cs="Times New Roman"/>
          <w:lang w:val="en-US"/>
        </w:rPr>
      </w:pPr>
      <w:r>
        <w:rPr>
          <w:rFonts w:ascii="Times New Roman" w:hAnsi="Times New Roman" w:cs="Times New Roman"/>
          <w:lang w:val="en-US"/>
        </w:rPr>
        <w:t>Parameter</w:t>
      </w:r>
      <w:r w:rsidR="00446127" w:rsidRPr="006257E0">
        <w:rPr>
          <w:rFonts w:ascii="Times New Roman" w:hAnsi="Times New Roman" w:cs="Times New Roman"/>
          <w:lang w:val="en-US"/>
        </w:rPr>
        <w:t xml:space="preserve"> </w:t>
      </w:r>
      <w:r w:rsidR="00D02E78">
        <w:rPr>
          <w:rFonts w:ascii="Times New Roman" w:hAnsi="Times New Roman" w:cs="Times New Roman"/>
          <w:lang w:val="en-US"/>
        </w:rPr>
        <w:t>S</w:t>
      </w:r>
      <w:r w:rsidR="00446127" w:rsidRPr="006257E0">
        <w:rPr>
          <w:rFonts w:ascii="Times New Roman" w:hAnsi="Times New Roman" w:cs="Times New Roman"/>
          <w:lang w:val="en-US"/>
        </w:rPr>
        <w:t>ettings</w:t>
      </w:r>
    </w:p>
    <w:p w14:paraId="4103ACA4" w14:textId="25B04191"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sz w:val="24"/>
          <w:szCs w:val="24"/>
          <w:lang w:val="en-US"/>
        </w:rPr>
        <w:t>parameter</w:t>
      </w:r>
      <w:r>
        <w:rPr>
          <w:rFonts w:ascii="Times New Roman" w:hAnsi="Times New Roman" w:cs="Times New Roman"/>
          <w:sz w:val="24"/>
          <w:szCs w:val="24"/>
          <w:lang w:val="en-US"/>
        </w:rPr>
        <w:t xml:space="preserve"> settings allow users to </w:t>
      </w:r>
      <w:r>
        <w:rPr>
          <w:rFonts w:ascii="Times New Roman" w:hAnsi="Times New Roman" w:cs="Times New Roman"/>
          <w:sz w:val="24"/>
          <w:szCs w:val="24"/>
          <w:lang w:val="en-US"/>
        </w:rPr>
        <w:t>control</w:t>
      </w:r>
      <w:r>
        <w:rPr>
          <w:rFonts w:ascii="Times New Roman" w:hAnsi="Times New Roman" w:cs="Times New Roman"/>
          <w:sz w:val="24"/>
          <w:szCs w:val="24"/>
          <w:lang w:val="en-US"/>
        </w:rPr>
        <w:t xml:space="preserve"> the different </w:t>
      </w:r>
      <w:r>
        <w:rPr>
          <w:rFonts w:ascii="Times New Roman" w:hAnsi="Times New Roman" w:cs="Times New Roman"/>
          <w:sz w:val="24"/>
          <w:szCs w:val="24"/>
          <w:lang w:val="en-US"/>
        </w:rPr>
        <w:t>settings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Q-Learning agent</w:t>
      </w:r>
      <w:r>
        <w:rPr>
          <w:rFonts w:ascii="Times New Roman" w:hAnsi="Times New Roman" w:cs="Times New Roman"/>
          <w:sz w:val="24"/>
          <w:szCs w:val="24"/>
          <w:lang w:val="en-US"/>
        </w:rPr>
        <w:t xml:space="preserve">. The different options available are shown below in Figure </w:t>
      </w:r>
      <w:r>
        <w:rPr>
          <w:rFonts w:ascii="Times New Roman" w:hAnsi="Times New Roman" w:cs="Times New Roman"/>
          <w:sz w:val="24"/>
          <w:szCs w:val="24"/>
          <w:lang w:val="en-US"/>
        </w:rPr>
        <w:t>2</w:t>
      </w:r>
      <w:r>
        <w:rPr>
          <w:rFonts w:ascii="Times New Roman" w:hAnsi="Times New Roman" w:cs="Times New Roman"/>
          <w:sz w:val="24"/>
          <w:szCs w:val="24"/>
          <w:lang w:val="en-US"/>
        </w:rPr>
        <w:t>.</w:t>
      </w:r>
    </w:p>
    <w:p w14:paraId="4502D5DC" w14:textId="45340A58" w:rsidR="009023C4"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8247B1" wp14:editId="141A04BA">
            <wp:extent cx="2621915" cy="873760"/>
            <wp:effectExtent l="0" t="0" r="6985" b="2540"/>
            <wp:docPr id="33324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1915" cy="873760"/>
                    </a:xfrm>
                    <a:prstGeom prst="rect">
                      <a:avLst/>
                    </a:prstGeom>
                    <a:noFill/>
                    <a:ln>
                      <a:noFill/>
                    </a:ln>
                  </pic:spPr>
                </pic:pic>
              </a:graphicData>
            </a:graphic>
          </wp:inline>
        </w:drawing>
      </w:r>
    </w:p>
    <w:p w14:paraId="18D3414D" w14:textId="3D9C4445" w:rsidR="009023C4" w:rsidRPr="00160F03" w:rsidRDefault="009023C4" w:rsidP="009023C4">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Pr="00160F03">
        <w:rPr>
          <w:rFonts w:ascii="Times New Roman" w:hAnsi="Times New Roman" w:cs="Times New Roman"/>
          <w:b/>
          <w:bCs/>
          <w:i/>
          <w:iCs/>
          <w:sz w:val="24"/>
          <w:szCs w:val="24"/>
          <w:lang w:val="en-US"/>
        </w:rPr>
        <w:t>2</w:t>
      </w:r>
      <w:r w:rsidRPr="00160F03">
        <w:rPr>
          <w:rFonts w:ascii="Times New Roman" w:hAnsi="Times New Roman" w:cs="Times New Roman"/>
          <w:b/>
          <w:bCs/>
          <w:i/>
          <w:iCs/>
          <w:sz w:val="24"/>
          <w:szCs w:val="24"/>
          <w:lang w:val="en-US"/>
        </w:rPr>
        <w:t xml:space="preserve">: </w:t>
      </w:r>
      <w:r w:rsidR="00D02E78" w:rsidRPr="00160F03">
        <w:rPr>
          <w:rFonts w:ascii="Times New Roman" w:hAnsi="Times New Roman" w:cs="Times New Roman"/>
          <w:b/>
          <w:bCs/>
          <w:i/>
          <w:iCs/>
          <w:sz w:val="24"/>
          <w:szCs w:val="24"/>
          <w:lang w:val="en-US"/>
        </w:rPr>
        <w:t>Parameter Settings</w:t>
      </w:r>
    </w:p>
    <w:p w14:paraId="186E04C8" w14:textId="33E778BC" w:rsidR="00AB3D88" w:rsidRPr="00D0705D"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p w14:paraId="042828C9" w14:textId="384A13A7" w:rsidR="00791D8B" w:rsidRPr="00791D8B" w:rsidRDefault="00C84919" w:rsidP="00791D8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Q-table controls the number Q-tables generated for each agent. It is based on the concept of N-tuple Q-Learning which is inspired by Double Q-Learning. The </w:t>
      </w:r>
      <w:r>
        <w:rPr>
          <w:rFonts w:ascii="Times New Roman" w:hAnsi="Times New Roman" w:cs="Times New Roman"/>
          <w:sz w:val="24"/>
          <w:szCs w:val="24"/>
          <w:lang w:val="en-US"/>
        </w:rPr>
        <w:lastRenderedPageBreak/>
        <w:t>default number of Q-tables is 1 but it can vary from 1 to 10.</w:t>
      </w:r>
    </w:p>
    <w:p w14:paraId="3B1E82CD" w14:textId="443CDAD6" w:rsidR="00791D8B" w:rsidRPr="00D0705D"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p w14:paraId="4917368D" w14:textId="3BB329E3" w:rsidR="00C07605" w:rsidRDefault="00C84919" w:rsidP="00C8491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 allows users to control the granularity of the state space of the Q-tables. </w:t>
      </w:r>
      <w:r w:rsidR="00835FDF">
        <w:rPr>
          <w:rFonts w:ascii="Times New Roman" w:hAnsi="Times New Roman" w:cs="Times New Roman"/>
          <w:sz w:val="24"/>
          <w:szCs w:val="24"/>
          <w:lang w:val="en-US"/>
        </w:rPr>
        <w:t>The agent is assigned a state</w:t>
      </w:r>
      <w:r w:rsidR="00C07605">
        <w:rPr>
          <w:rFonts w:ascii="Times New Roman" w:hAnsi="Times New Roman" w:cs="Times New Roman"/>
          <w:sz w:val="24"/>
          <w:szCs w:val="24"/>
          <w:lang w:val="en-US"/>
        </w:rPr>
        <w:t xml:space="preserve"> based on the distance between the paddle and</w:t>
      </w:r>
      <w:r w:rsidR="00835FDF">
        <w:rPr>
          <w:rFonts w:ascii="Times New Roman" w:hAnsi="Times New Roman" w:cs="Times New Roman"/>
          <w:sz w:val="24"/>
          <w:szCs w:val="24"/>
          <w:lang w:val="en-US"/>
        </w:rPr>
        <w:t xml:space="preserve"> the</w:t>
      </w:r>
      <w:r w:rsidR="00C07605">
        <w:rPr>
          <w:rFonts w:ascii="Times New Roman" w:hAnsi="Times New Roman" w:cs="Times New Roman"/>
          <w:sz w:val="24"/>
          <w:szCs w:val="24"/>
          <w:lang w:val="en-US"/>
        </w:rPr>
        <w:t xml:space="preserve"> ball.</w:t>
      </w:r>
    </w:p>
    <w:p w14:paraId="431EA9D8" w14:textId="03BB5B1C" w:rsidR="00D0705D" w:rsidRDefault="00835FDF" w:rsidP="00C84919">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9B7284">
        <w:rPr>
          <w:rFonts w:ascii="Times New Roman" w:hAnsi="Times New Roman" w:cs="Times New Roman"/>
          <w:sz w:val="24"/>
          <w:szCs w:val="24"/>
          <w:lang w:val="en-US"/>
        </w:rPr>
        <w:t xml:space="preserve"> state space can only</w:t>
      </w:r>
      <w:r>
        <w:rPr>
          <w:rFonts w:ascii="Times New Roman" w:hAnsi="Times New Roman" w:cs="Times New Roman"/>
          <w:sz w:val="24"/>
          <w:szCs w:val="24"/>
          <w:lang w:val="en-US"/>
        </w:rPr>
        <w:t xml:space="preserve"> ever</w:t>
      </w:r>
      <w:r w:rsidR="009B7284">
        <w:rPr>
          <w:rFonts w:ascii="Times New Roman" w:hAnsi="Times New Roman" w:cs="Times New Roman"/>
          <w:sz w:val="24"/>
          <w:szCs w:val="24"/>
          <w:lang w:val="en-US"/>
        </w:rPr>
        <w:t xml:space="preserve"> be a multiple of 2. This is to represent the 2 possibilities</w:t>
      </w:r>
      <w:r w:rsidR="00C07605">
        <w:rPr>
          <w:rFonts w:ascii="Times New Roman" w:hAnsi="Times New Roman" w:cs="Times New Roman"/>
          <w:sz w:val="24"/>
          <w:szCs w:val="24"/>
          <w:lang w:val="en-US"/>
        </w:rPr>
        <w:t xml:space="preserve"> where the paddle is to the left and to the right of the ball.</w:t>
      </w:r>
      <w:r>
        <w:rPr>
          <w:rFonts w:ascii="Times New Roman" w:hAnsi="Times New Roman" w:cs="Times New Roman"/>
          <w:sz w:val="24"/>
          <w:szCs w:val="24"/>
          <w:lang w:val="en-US"/>
        </w:rPr>
        <w:t xml:space="preserve"> So, a value of 1 actually indicates 2 Q-tables and so on. The default value is 1 but it can vary from 1 to 10.</w:t>
      </w: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p w14:paraId="16AD4032" w14:textId="24CC03E9" w:rsidR="00835FDF" w:rsidRP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Action allows users to customize the size of the action space. There are only 2 options available which are 2 and 3. The 2 default actions are for the paddle to move left and move right while the 3</w:t>
      </w:r>
      <w:r w:rsidRPr="00835FDF">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action is for the paddle to do nothing. The default value is 2.</w:t>
      </w: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p w14:paraId="1615A283" w14:textId="667730FE" w:rsid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Random allows users to initialize the Q-tables with random values. There are 3 distinct choices where the chosen value is positive, negative or zero.</w:t>
      </w:r>
    </w:p>
    <w:p w14:paraId="50D1B3DB" w14:textId="56F06707" w:rsid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A value of 0 indicates that the Q-tables are to be initialized with 0s. A positive value means that the Q-tables are to be initialized with values drawn from a normal distribution in the range -n and n where n is the chosen positive value. A negative value has the same range but the values are instead drawn from a uniform distribution.</w:t>
      </w:r>
    </w:p>
    <w:p w14:paraId="17FB040F" w14:textId="33DC31DC" w:rsidR="00835FDF" w:rsidRPr="00835FDF" w:rsidRDefault="00835FDF" w:rsidP="00835FDF">
      <w:pPr>
        <w:jc w:val="both"/>
        <w:rPr>
          <w:rFonts w:ascii="Times New Roman" w:hAnsi="Times New Roman" w:cs="Times New Roman"/>
          <w:sz w:val="24"/>
          <w:szCs w:val="24"/>
          <w:lang w:val="en-US"/>
        </w:rPr>
      </w:pPr>
      <w:r>
        <w:rPr>
          <w:rFonts w:ascii="Times New Roman" w:hAnsi="Times New Roman" w:cs="Times New Roman"/>
          <w:sz w:val="24"/>
          <w:szCs w:val="24"/>
          <w:lang w:val="en-US"/>
        </w:rPr>
        <w:t>The default value is 0 but the value can range from -</w:t>
      </w:r>
      <w:r w:rsidR="00D77291">
        <w:rPr>
          <w:rFonts w:ascii="Times New Roman" w:hAnsi="Times New Roman" w:cs="Times New Roman"/>
          <w:sz w:val="24"/>
          <w:szCs w:val="24"/>
          <w:lang w:val="en-US"/>
        </w:rPr>
        <w:t>5</w:t>
      </w:r>
      <w:r>
        <w:rPr>
          <w:rFonts w:ascii="Times New Roman" w:hAnsi="Times New Roman" w:cs="Times New Roman"/>
          <w:sz w:val="24"/>
          <w:szCs w:val="24"/>
          <w:lang w:val="en-US"/>
        </w:rPr>
        <w:t xml:space="preserve"> to </w:t>
      </w:r>
      <w:r w:rsidR="00D77291">
        <w:rPr>
          <w:rFonts w:ascii="Times New Roman" w:hAnsi="Times New Roman" w:cs="Times New Roman"/>
          <w:sz w:val="24"/>
          <w:szCs w:val="24"/>
          <w:lang w:val="en-US"/>
        </w:rPr>
        <w:t>5</w:t>
      </w:r>
      <w:r>
        <w:rPr>
          <w:rFonts w:ascii="Times New Roman" w:hAnsi="Times New Roman" w:cs="Times New Roman"/>
          <w:sz w:val="24"/>
          <w:szCs w:val="24"/>
          <w:lang w:val="en-US"/>
        </w:rPr>
        <w:t>.</w:t>
      </w: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p w14:paraId="15320E90" w14:textId="485F4016" w:rsidR="00AA56A0" w:rsidRPr="00AA56A0" w:rsidRDefault="00AA56A0" w:rsidP="00AA56A0">
      <w:pPr>
        <w:jc w:val="both"/>
        <w:rPr>
          <w:rFonts w:ascii="Times New Roman" w:hAnsi="Times New Roman" w:cs="Times New Roman"/>
          <w:sz w:val="24"/>
          <w:szCs w:val="24"/>
          <w:lang w:val="en-US"/>
        </w:rPr>
      </w:pPr>
      <w:r>
        <w:rPr>
          <w:rFonts w:ascii="Times New Roman" w:hAnsi="Times New Roman" w:cs="Times New Roman"/>
          <w:sz w:val="24"/>
          <w:szCs w:val="24"/>
          <w:lang w:val="en-US"/>
        </w:rPr>
        <w:t>Opposition</w:t>
      </w:r>
      <w:r w:rsidR="005F5E2A">
        <w:rPr>
          <w:rFonts w:ascii="Times New Roman" w:hAnsi="Times New Roman" w:cs="Times New Roman"/>
          <w:sz w:val="24"/>
          <w:szCs w:val="24"/>
          <w:lang w:val="en-US"/>
        </w:rPr>
        <w:t xml:space="preserve"> allows users to </w:t>
      </w:r>
      <w:r w:rsidR="00FA58EA">
        <w:rPr>
          <w:rFonts w:ascii="Times New Roman" w:hAnsi="Times New Roman" w:cs="Times New Roman"/>
          <w:sz w:val="24"/>
          <w:szCs w:val="24"/>
          <w:lang w:val="en-US"/>
        </w:rPr>
        <w:t xml:space="preserve">make use of the concept of opposition-based learning. By including this option, the agent will explore both the chosen and opposite actions and </w:t>
      </w:r>
      <w:r w:rsidR="00FA58EA">
        <w:rPr>
          <w:rFonts w:ascii="Times New Roman" w:hAnsi="Times New Roman" w:cs="Times New Roman"/>
          <w:sz w:val="24"/>
          <w:szCs w:val="24"/>
          <w:lang w:val="en-US"/>
        </w:rPr>
        <w:t>update Q-tables for both results. However, the action of do nothing has no opposite action and is updated only once.</w:t>
      </w: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p w14:paraId="3C0CDCFB" w14:textId="053DE804" w:rsidR="00FA58EA"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Reward allows users to modify the reward function of the agent. There are 5 different reward functions available which are Constant, Time-Based, X-Distance, X-Distance (Center) and XY-Distance.</w:t>
      </w:r>
    </w:p>
    <w:p w14:paraId="535E128D" w14:textId="7770DC9C"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Constant returns a constant reward of 1 for each turn the agent has not lost the game. If the ball leaves the screen, a reward of 0 is given. This is the default option.</w:t>
      </w:r>
    </w:p>
    <w:p w14:paraId="189A628F" w14:textId="6193B678"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Time-Based returns a reward based on the number of turns the agent has survived in each episode. The longer the game goes on, the higher the reward given.</w:t>
      </w:r>
    </w:p>
    <w:p w14:paraId="7FF89BF4" w14:textId="48DFCFA6"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X-Distance returns a reward based on the horizontal distance between the midpoints of the ball and paddle. The shorter the distance, the higher the reward given.</w:t>
      </w:r>
    </w:p>
    <w:p w14:paraId="6A0191CE" w14:textId="4B9E548A" w:rsidR="00D77291" w:rsidRDefault="00D77291"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X-Distance (Center) is similar to X-Distance in which the horizontal distance is used to calculate the reward.</w:t>
      </w:r>
      <w:r w:rsidR="00597A3F">
        <w:rPr>
          <w:rFonts w:ascii="Times New Roman" w:hAnsi="Times New Roman" w:cs="Times New Roman"/>
          <w:sz w:val="24"/>
          <w:szCs w:val="24"/>
          <w:lang w:val="en-US"/>
        </w:rPr>
        <w:t xml:space="preserve"> However, the entire paddle is used instead of just the midpoint. So, a ball anywhere above the paddle will receive the maximum reward. If the ball is to the left of the paddle, the left side of the paddle is used to calculate the reward and vice versa.</w:t>
      </w:r>
    </w:p>
    <w:p w14:paraId="5DD5771D" w14:textId="19A4DC64" w:rsidR="00597A3F" w:rsidRDefault="00597A3F" w:rsidP="00FA58E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XY-Distance is similar to X-Distance in which the midpoints of the ball and paddle are used to calculate the reward. However, </w:t>
      </w:r>
      <w:r w:rsidR="005F13DE">
        <w:rPr>
          <w:rFonts w:ascii="Times New Roman" w:hAnsi="Times New Roman" w:cs="Times New Roman"/>
          <w:sz w:val="24"/>
          <w:szCs w:val="24"/>
          <w:lang w:val="en-US"/>
        </w:rPr>
        <w:t xml:space="preserve">the </w:t>
      </w:r>
      <w:r>
        <w:rPr>
          <w:rFonts w:ascii="Times New Roman" w:hAnsi="Times New Roman" w:cs="Times New Roman"/>
          <w:sz w:val="24"/>
          <w:szCs w:val="24"/>
          <w:lang w:val="en-US"/>
        </w:rPr>
        <w:t>Euclidean distance between the two is used to calculate the reward instead of just using the horizontal distance.</w:t>
      </w:r>
    </w:p>
    <w:p w14:paraId="10EA6049" w14:textId="16FA4E96" w:rsidR="005F13DE" w:rsidRPr="006257E0" w:rsidRDefault="0029031D" w:rsidP="005F13DE">
      <w:pPr>
        <w:pStyle w:val="Heading2"/>
        <w:rPr>
          <w:rFonts w:ascii="Times New Roman" w:hAnsi="Times New Roman" w:cs="Times New Roman"/>
          <w:lang w:val="en-US"/>
        </w:rPr>
      </w:pPr>
      <w:r>
        <w:rPr>
          <w:rFonts w:ascii="Times New Roman" w:hAnsi="Times New Roman" w:cs="Times New Roman"/>
          <w:lang w:val="en-US"/>
        </w:rPr>
        <w:t>Hyperparameter</w:t>
      </w:r>
      <w:r w:rsidR="005F13DE" w:rsidRPr="006257E0">
        <w:rPr>
          <w:rFonts w:ascii="Times New Roman" w:hAnsi="Times New Roman" w:cs="Times New Roman"/>
          <w:lang w:val="en-US"/>
        </w:rPr>
        <w:t xml:space="preserve"> </w:t>
      </w:r>
      <w:r w:rsidR="00074582">
        <w:rPr>
          <w:rFonts w:ascii="Times New Roman" w:hAnsi="Times New Roman" w:cs="Times New Roman"/>
          <w:lang w:val="en-US"/>
        </w:rPr>
        <w:t>S</w:t>
      </w:r>
      <w:r w:rsidR="005F13DE" w:rsidRPr="006257E0">
        <w:rPr>
          <w:rFonts w:ascii="Times New Roman" w:hAnsi="Times New Roman" w:cs="Times New Roman"/>
          <w:lang w:val="en-US"/>
        </w:rPr>
        <w:t>ettings</w:t>
      </w:r>
    </w:p>
    <w:p w14:paraId="0A7C8952" w14:textId="26050D6C"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w:t>
      </w:r>
      <w:r>
        <w:rPr>
          <w:rFonts w:ascii="Times New Roman" w:hAnsi="Times New Roman" w:cs="Times New Roman"/>
          <w:sz w:val="24"/>
          <w:szCs w:val="24"/>
          <w:lang w:val="en-US"/>
        </w:rPr>
        <w:t>process of hyperparameter tuning of</w:t>
      </w:r>
      <w:r>
        <w:rPr>
          <w:rFonts w:ascii="Times New Roman" w:hAnsi="Times New Roman" w:cs="Times New Roman"/>
          <w:sz w:val="24"/>
          <w:szCs w:val="24"/>
          <w:lang w:val="en-US"/>
        </w:rPr>
        <w:t xml:space="preserve">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 xml:space="preserve">The options available are shown below in Figure </w:t>
      </w:r>
      <w:r>
        <w:rPr>
          <w:rFonts w:ascii="Times New Roman" w:hAnsi="Times New Roman" w:cs="Times New Roman"/>
          <w:sz w:val="24"/>
          <w:szCs w:val="24"/>
          <w:lang w:val="en-US"/>
        </w:rPr>
        <w:t>3</w:t>
      </w:r>
      <w:r>
        <w:rPr>
          <w:rFonts w:ascii="Times New Roman" w:hAnsi="Times New Roman" w:cs="Times New Roman"/>
          <w:sz w:val="24"/>
          <w:szCs w:val="24"/>
          <w:lang w:val="en-US"/>
        </w:rPr>
        <w:t>.</w:t>
      </w:r>
    </w:p>
    <w:p w14:paraId="54848FDA" w14:textId="6B4A23E7" w:rsidR="0029031D" w:rsidRDefault="00D13D2D" w:rsidP="00D13D2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7E5C3A6" wp14:editId="094D0875">
            <wp:extent cx="2637155" cy="1699895"/>
            <wp:effectExtent l="0" t="0" r="0" b="0"/>
            <wp:docPr id="2073278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699895"/>
                    </a:xfrm>
                    <a:prstGeom prst="rect">
                      <a:avLst/>
                    </a:prstGeom>
                    <a:noFill/>
                    <a:ln>
                      <a:noFill/>
                    </a:ln>
                  </pic:spPr>
                </pic:pic>
              </a:graphicData>
            </a:graphic>
          </wp:inline>
        </w:drawing>
      </w:r>
    </w:p>
    <w:p w14:paraId="1B7CA370" w14:textId="30FDA404" w:rsidR="00D13D2D" w:rsidRPr="00160F03" w:rsidRDefault="00D13D2D" w:rsidP="00D13D2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Pr="00160F03">
        <w:rPr>
          <w:rFonts w:ascii="Times New Roman" w:hAnsi="Times New Roman" w:cs="Times New Roman"/>
          <w:b/>
          <w:bCs/>
          <w:i/>
          <w:iCs/>
          <w:sz w:val="24"/>
          <w:szCs w:val="24"/>
          <w:lang w:val="en-US"/>
        </w:rPr>
        <w:t>3</w:t>
      </w:r>
      <w:r w:rsidRPr="00160F03">
        <w:rPr>
          <w:rFonts w:ascii="Times New Roman" w:hAnsi="Times New Roman" w:cs="Times New Roman"/>
          <w:b/>
          <w:bCs/>
          <w:i/>
          <w:iCs/>
          <w:sz w:val="24"/>
          <w:szCs w:val="24"/>
          <w:lang w:val="en-US"/>
        </w:rPr>
        <w:t xml:space="preserve">: </w:t>
      </w:r>
      <w:r w:rsidRPr="00160F03">
        <w:rPr>
          <w:rFonts w:ascii="Times New Roman" w:hAnsi="Times New Roman" w:cs="Times New Roman"/>
          <w:b/>
          <w:bCs/>
          <w:i/>
          <w:iCs/>
          <w:sz w:val="24"/>
          <w:szCs w:val="24"/>
          <w:lang w:val="en-US"/>
        </w:rPr>
        <w:t>Hyperparameter</w:t>
      </w:r>
      <w:r w:rsidRPr="00160F03">
        <w:rPr>
          <w:rFonts w:ascii="Times New Roman" w:hAnsi="Times New Roman" w:cs="Times New Roman"/>
          <w:b/>
          <w:bCs/>
          <w:i/>
          <w:iCs/>
          <w:sz w:val="24"/>
          <w:szCs w:val="24"/>
          <w:lang w:val="en-US"/>
        </w:rPr>
        <w:t xml:space="preserve"> Settings</w:t>
      </w:r>
    </w:p>
    <w:p w14:paraId="0049FC53" w14:textId="5945216F" w:rsidR="00D13D2D"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p w14:paraId="2057D015" w14:textId="6497BD7C" w:rsidR="009C2681" w:rsidRPr="009C2681" w:rsidRDefault="0085398A" w:rsidP="009C26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Crossover rate allows users to control the </w:t>
      </w:r>
      <w:r w:rsidR="00C76FAA">
        <w:rPr>
          <w:rFonts w:ascii="Times New Roman" w:hAnsi="Times New Roman" w:cs="Times New Roman"/>
          <w:sz w:val="24"/>
          <w:szCs w:val="24"/>
          <w:lang w:val="en-US"/>
        </w:rPr>
        <w:t>percentage of chromosomes that perform crossover to produce new chromosomes. The default crossover rate is 75%.</w:t>
      </w:r>
    </w:p>
    <w:p w14:paraId="18758829" w14:textId="061312CC"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p w14:paraId="26CD97CA" w14:textId="42F540D0" w:rsidR="00C76FAA" w:rsidRPr="00C76FAA" w:rsidRDefault="00C76FAA" w:rsidP="00C76FAA">
      <w:pPr>
        <w:jc w:val="both"/>
        <w:rPr>
          <w:rFonts w:ascii="Times New Roman" w:hAnsi="Times New Roman" w:cs="Times New Roman"/>
          <w:sz w:val="24"/>
          <w:szCs w:val="24"/>
          <w:lang w:val="en-US"/>
        </w:rPr>
      </w:pPr>
      <w:r>
        <w:rPr>
          <w:rFonts w:ascii="Times New Roman" w:hAnsi="Times New Roman" w:cs="Times New Roman"/>
          <w:sz w:val="24"/>
          <w:szCs w:val="24"/>
          <w:lang w:val="en-US"/>
        </w:rPr>
        <w:t>Mutation rate controls the percentage that a gene in each chromosome will undergo mutation and turn into a new gene. The default mutation rate is 5%.</w:t>
      </w:r>
    </w:p>
    <w:p w14:paraId="2AE6FB7D" w14:textId="398577D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Single/Double</w:t>
      </w:r>
    </w:p>
    <w:p w14:paraId="64C71C2D" w14:textId="17F85306" w:rsidR="00C76FAA" w:rsidRPr="00C76FAA" w:rsidRDefault="00C76FAA" w:rsidP="00C76FAA">
      <w:pPr>
        <w:jc w:val="both"/>
        <w:rPr>
          <w:rFonts w:ascii="Times New Roman" w:hAnsi="Times New Roman" w:cs="Times New Roman"/>
          <w:sz w:val="24"/>
          <w:szCs w:val="24"/>
          <w:lang w:val="en-US"/>
        </w:rPr>
      </w:pPr>
      <w:r>
        <w:rPr>
          <w:rFonts w:ascii="Times New Roman" w:hAnsi="Times New Roman" w:cs="Times New Roman"/>
          <w:sz w:val="24"/>
          <w:szCs w:val="24"/>
          <w:lang w:val="en-US"/>
        </w:rPr>
        <w:t>Single/Double controls the process of crossover. The left percentage denotes the chance that a successful crossover is single crossover while the right percentage is the chance for double crossover. The default chance for both events are 50%.</w:t>
      </w:r>
    </w:p>
    <w:p w14:paraId="0CABFDC1" w14:textId="44A12CD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bookmarkStart w:id="0" w:name="_Hlk132922523"/>
      <w:r w:rsidRPr="00160F03">
        <w:rPr>
          <w:rFonts w:ascii="Times New Roman" w:hAnsi="Times New Roman" w:cs="Times New Roman"/>
          <w:b/>
          <w:bCs/>
          <w:sz w:val="24"/>
          <w:szCs w:val="24"/>
          <w:lang w:val="en-US"/>
        </w:rPr>
        <w:t>Tournament/Roulette</w:t>
      </w:r>
    </w:p>
    <w:bookmarkEnd w:id="0"/>
    <w:p w14:paraId="6E4EF81C" w14:textId="16B8CC68" w:rsidR="00E63C6A" w:rsidRPr="00E63C6A" w:rsidRDefault="00546B80" w:rsidP="00E63C6A">
      <w:pPr>
        <w:jc w:val="both"/>
        <w:rPr>
          <w:rFonts w:ascii="Times New Roman" w:hAnsi="Times New Roman" w:cs="Times New Roman"/>
          <w:sz w:val="24"/>
          <w:szCs w:val="24"/>
          <w:lang w:val="en-US"/>
        </w:rPr>
      </w:pPr>
      <w:r>
        <w:rPr>
          <w:rFonts w:ascii="Times New Roman" w:hAnsi="Times New Roman" w:cs="Times New Roman"/>
          <w:sz w:val="24"/>
          <w:szCs w:val="24"/>
          <w:lang w:val="en-US"/>
        </w:rPr>
        <w:t>Tournament/Roulette controls the process of selection. The left percentage denotes the chance that tournament selection is used while the right percentage is the chance for roulette selection. The default chance for both events are 50%.</w:t>
      </w:r>
    </w:p>
    <w:p w14:paraId="46FF6461" w14:textId="7E5B62AC"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p w14:paraId="2290D383" w14:textId="5880F454"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Population controls the number of chromosomes of each generation. The default population size is 10 but it can range from 2 to 100. The population size can only be a multiple of 2 since adjacent </w:t>
      </w:r>
      <w:r>
        <w:rPr>
          <w:rFonts w:ascii="Times New Roman" w:hAnsi="Times New Roman" w:cs="Times New Roman"/>
          <w:sz w:val="24"/>
          <w:szCs w:val="24"/>
          <w:lang w:val="en-US"/>
        </w:rPr>
        <w:t>chromosomes are used in the process of crossover to produce new chromosomes.</w:t>
      </w:r>
    </w:p>
    <w:p w14:paraId="0570299E" w14:textId="3C0FBAF6"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Tournament</w:t>
      </w:r>
    </w:p>
    <w:p w14:paraId="79AEBDF5" w14:textId="4788207A"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Tournament controls the number of chromosomes selected for a tournament in tournament selection. The default value is 3 but it can range from 1 to 100. If the tournament size is greater than the population size, the fittest chromosome will be chosen each tournament. </w:t>
      </w:r>
    </w:p>
    <w:p w14:paraId="687AA21B" w14:textId="0141924B"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Generation</w:t>
      </w:r>
    </w:p>
    <w:p w14:paraId="206AB3FD" w14:textId="3061BACD" w:rsidR="00546B80" w:rsidRPr="00546B80" w:rsidRDefault="00546B80" w:rsidP="00546B8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Generation controls the number of iterations of genetic algorithm. The default value is </w:t>
      </w:r>
      <w:r w:rsidR="00055324">
        <w:rPr>
          <w:rFonts w:ascii="Times New Roman" w:hAnsi="Times New Roman" w:cs="Times New Roman"/>
          <w:sz w:val="24"/>
          <w:szCs w:val="24"/>
          <w:lang w:val="en-US"/>
        </w:rPr>
        <w:t>10 but it can range from 1 to 100.</w:t>
      </w:r>
    </w:p>
    <w:p w14:paraId="52113047" w14:textId="6AC68933" w:rsidR="009C2681" w:rsidRPr="00160F03"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p w14:paraId="583BDE8A" w14:textId="62C65BDB" w:rsidR="00055324" w:rsidRDefault="00055324" w:rsidP="00055324">
      <w:pPr>
        <w:jc w:val="both"/>
        <w:rPr>
          <w:rFonts w:ascii="Times New Roman" w:hAnsi="Times New Roman" w:cs="Times New Roman"/>
          <w:sz w:val="24"/>
          <w:szCs w:val="24"/>
          <w:lang w:val="en-US"/>
        </w:rPr>
      </w:pPr>
      <w:r>
        <w:rPr>
          <w:rFonts w:ascii="Times New Roman" w:hAnsi="Times New Roman" w:cs="Times New Roman"/>
          <w:sz w:val="24"/>
          <w:szCs w:val="24"/>
          <w:lang w:val="en-US"/>
        </w:rPr>
        <w:t>Best controls the number of the fittest chromosomes displayed at the end. The default is 10 but it can range from 1 to 10.</w:t>
      </w:r>
    </w:p>
    <w:p w14:paraId="5264CB1E" w14:textId="08BDCA04" w:rsidR="001447C6" w:rsidRPr="006257E0" w:rsidRDefault="00074582" w:rsidP="001447C6">
      <w:pPr>
        <w:pStyle w:val="Heading2"/>
        <w:rPr>
          <w:rFonts w:ascii="Times New Roman" w:hAnsi="Times New Roman" w:cs="Times New Roman"/>
          <w:lang w:val="en-US"/>
        </w:rPr>
      </w:pPr>
      <w:r>
        <w:rPr>
          <w:rFonts w:ascii="Times New Roman" w:hAnsi="Times New Roman" w:cs="Times New Roman"/>
          <w:lang w:val="en-US"/>
        </w:rPr>
        <w:t>Experiment</w:t>
      </w:r>
      <w:r w:rsidR="001447C6" w:rsidRPr="006257E0">
        <w:rPr>
          <w:rFonts w:ascii="Times New Roman" w:hAnsi="Times New Roman" w:cs="Times New Roman"/>
          <w:lang w:val="en-US"/>
        </w:rPr>
        <w:t xml:space="preserve"> </w:t>
      </w:r>
      <w:r>
        <w:rPr>
          <w:rFonts w:ascii="Times New Roman" w:hAnsi="Times New Roman" w:cs="Times New Roman"/>
          <w:lang w:val="en-US"/>
        </w:rPr>
        <w:t>S</w:t>
      </w:r>
      <w:r w:rsidR="001447C6" w:rsidRPr="006257E0">
        <w:rPr>
          <w:rFonts w:ascii="Times New Roman" w:hAnsi="Times New Roman" w:cs="Times New Roman"/>
          <w:lang w:val="en-US"/>
        </w:rPr>
        <w:t>ettings</w:t>
      </w:r>
    </w:p>
    <w:p w14:paraId="7FD1321C" w14:textId="54566E69" w:rsidR="001447C6" w:rsidRDefault="001447C6" w:rsidP="001447C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settings allow users to control the process of </w:t>
      </w:r>
      <w:r w:rsidR="00074582">
        <w:rPr>
          <w:rFonts w:ascii="Times New Roman" w:hAnsi="Times New Roman" w:cs="Times New Roman"/>
          <w:sz w:val="24"/>
          <w:szCs w:val="24"/>
          <w:lang w:val="en-US"/>
        </w:rPr>
        <w:t>comparing different parameter settings</w:t>
      </w:r>
      <w:r>
        <w:rPr>
          <w:rFonts w:ascii="Times New Roman" w:hAnsi="Times New Roman" w:cs="Times New Roman"/>
          <w:sz w:val="24"/>
          <w:szCs w:val="24"/>
          <w:lang w:val="en-US"/>
        </w:rPr>
        <w:t xml:space="preserve">. It is accessed by pressing the </w:t>
      </w:r>
      <w:r w:rsidR="00074582">
        <w:rPr>
          <w:rFonts w:ascii="Times New Roman" w:hAnsi="Times New Roman" w:cs="Times New Roman"/>
          <w:sz w:val="24"/>
          <w:szCs w:val="24"/>
          <w:lang w:val="en-US"/>
        </w:rPr>
        <w:t>experiment</w:t>
      </w:r>
      <w:r>
        <w:rPr>
          <w:rFonts w:ascii="Times New Roman" w:hAnsi="Times New Roman" w:cs="Times New Roman"/>
          <w:sz w:val="24"/>
          <w:szCs w:val="24"/>
          <w:lang w:val="en-US"/>
        </w:rPr>
        <w:t xml:space="preserve"> button. The options available are shown below in Figure </w:t>
      </w:r>
      <w:r w:rsidR="00074582">
        <w:rPr>
          <w:rFonts w:ascii="Times New Roman" w:hAnsi="Times New Roman" w:cs="Times New Roman"/>
          <w:sz w:val="24"/>
          <w:szCs w:val="24"/>
          <w:lang w:val="en-US"/>
        </w:rPr>
        <w:t>4</w:t>
      </w:r>
      <w:r>
        <w:rPr>
          <w:rFonts w:ascii="Times New Roman" w:hAnsi="Times New Roman" w:cs="Times New Roman"/>
          <w:sz w:val="24"/>
          <w:szCs w:val="24"/>
          <w:lang w:val="en-US"/>
        </w:rPr>
        <w:t>.</w:t>
      </w:r>
    </w:p>
    <w:p w14:paraId="4A4C8529" w14:textId="312AAD40" w:rsidR="00074582" w:rsidRDefault="00160F03" w:rsidP="001447C6">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02E8DDB" wp14:editId="56C726DC">
            <wp:extent cx="2633345" cy="1875155"/>
            <wp:effectExtent l="0" t="0" r="0" b="0"/>
            <wp:docPr id="775705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345" cy="1875155"/>
                    </a:xfrm>
                    <a:prstGeom prst="rect">
                      <a:avLst/>
                    </a:prstGeom>
                    <a:noFill/>
                    <a:ln>
                      <a:noFill/>
                    </a:ln>
                  </pic:spPr>
                </pic:pic>
              </a:graphicData>
            </a:graphic>
          </wp:inline>
        </w:drawing>
      </w:r>
    </w:p>
    <w:p w14:paraId="26B9B305" w14:textId="0CE260D5" w:rsidR="00160F03" w:rsidRDefault="00160F03" w:rsidP="00160F0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Pr>
          <w:rFonts w:ascii="Times New Roman" w:hAnsi="Times New Roman" w:cs="Times New Roman"/>
          <w:b/>
          <w:bCs/>
          <w:i/>
          <w:iCs/>
          <w:sz w:val="24"/>
          <w:szCs w:val="24"/>
          <w:lang w:val="en-US"/>
        </w:rPr>
        <w:t>4</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Settings</w:t>
      </w:r>
    </w:p>
    <w:p w14:paraId="38BF5745" w14:textId="7090C696" w:rsidR="009214B3"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Learning Rate</w:t>
      </w:r>
    </w:p>
    <w:p w14:paraId="345FFBB2" w14:textId="12F0D15B" w:rsidR="009A527F"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Explore Rate</w:t>
      </w:r>
    </w:p>
    <w:p w14:paraId="7873D6DC" w14:textId="7E3607E8" w:rsidR="009A527F"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Discount Factor</w:t>
      </w:r>
    </w:p>
    <w:p w14:paraId="4816AF22" w14:textId="65476017" w:rsidR="009A527F"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Confidence</w:t>
      </w:r>
    </w:p>
    <w:p w14:paraId="37A18D3E" w14:textId="68A48CF9" w:rsidR="009A527F"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New Runs</w:t>
      </w:r>
    </w:p>
    <w:p w14:paraId="0CF22009" w14:textId="405ACD51" w:rsidR="009A527F"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Old Runs</w:t>
      </w:r>
    </w:p>
    <w:p w14:paraId="29B67EE6" w14:textId="1493250D" w:rsidR="009A527F"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Mean</w:t>
      </w:r>
    </w:p>
    <w:p w14:paraId="013CED32" w14:textId="412E4E2A" w:rsidR="009A527F" w:rsidRPr="009A527F" w:rsidRDefault="009A527F" w:rsidP="009A527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STD</w:t>
      </w:r>
    </w:p>
    <w:p w14:paraId="74F63482" w14:textId="77777777" w:rsidR="00160F03" w:rsidRDefault="00160F03" w:rsidP="001447C6">
      <w:pPr>
        <w:jc w:val="both"/>
        <w:rPr>
          <w:rFonts w:ascii="Times New Roman" w:hAnsi="Times New Roman" w:cs="Times New Roman"/>
          <w:sz w:val="24"/>
          <w:szCs w:val="24"/>
          <w:lang w:val="en-US"/>
        </w:rPr>
      </w:pPr>
    </w:p>
    <w:p w14:paraId="4962124C" w14:textId="77777777" w:rsidR="001447C6" w:rsidRPr="00055324" w:rsidRDefault="001447C6" w:rsidP="00055324">
      <w:pPr>
        <w:jc w:val="both"/>
        <w:rPr>
          <w:rFonts w:ascii="Times New Roman" w:hAnsi="Times New Roman" w:cs="Times New Roman"/>
          <w:sz w:val="24"/>
          <w:szCs w:val="24"/>
          <w:lang w:val="en-US"/>
        </w:rPr>
      </w:pPr>
    </w:p>
    <w:p w14:paraId="7DE1FACE" w14:textId="77777777" w:rsidR="003F1A92" w:rsidRDefault="003F1A92" w:rsidP="005F13DE">
      <w:pPr>
        <w:jc w:val="both"/>
        <w:rPr>
          <w:rFonts w:ascii="Times New Roman" w:hAnsi="Times New Roman" w:cs="Times New Roman"/>
          <w:sz w:val="24"/>
          <w:szCs w:val="24"/>
          <w:lang w:val="en-US"/>
        </w:rPr>
      </w:pPr>
    </w:p>
    <w:p w14:paraId="395E077B" w14:textId="77777777" w:rsidR="000604E9" w:rsidRDefault="000604E9" w:rsidP="005F13DE">
      <w:pPr>
        <w:jc w:val="both"/>
        <w:rPr>
          <w:rFonts w:ascii="Times New Roman" w:hAnsi="Times New Roman" w:cs="Times New Roman"/>
          <w:sz w:val="24"/>
          <w:szCs w:val="24"/>
          <w:lang w:val="en-US"/>
        </w:rPr>
      </w:pPr>
    </w:p>
    <w:p w14:paraId="5BFB7885" w14:textId="77777777" w:rsidR="00597A3F" w:rsidRPr="00FA58EA" w:rsidRDefault="00597A3F" w:rsidP="00FA58EA">
      <w:pPr>
        <w:jc w:val="both"/>
        <w:rPr>
          <w:rFonts w:ascii="Times New Roman" w:hAnsi="Times New Roman" w:cs="Times New Roman"/>
          <w:sz w:val="24"/>
          <w:szCs w:val="24"/>
          <w:lang w:val="en-US"/>
        </w:rPr>
      </w:pPr>
    </w:p>
    <w:p w14:paraId="02A306AC" w14:textId="77777777" w:rsidR="000310F4" w:rsidRPr="00C20785" w:rsidRDefault="000310F4" w:rsidP="00C20785">
      <w:pPr>
        <w:jc w:val="both"/>
        <w:rPr>
          <w:rFonts w:ascii="Times New Roman" w:hAnsi="Times New Roman" w:cs="Times New Roman"/>
          <w:sz w:val="24"/>
          <w:szCs w:val="24"/>
          <w:lang w:val="en-US"/>
        </w:rPr>
      </w:pPr>
    </w:p>
    <w:sectPr w:rsidR="000310F4" w:rsidRPr="00C20785" w:rsidSect="00CD6636">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8C8"/>
    <w:multiLevelType w:val="hybridMultilevel"/>
    <w:tmpl w:val="FA46E3A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02960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310F4"/>
    <w:rsid w:val="00055324"/>
    <w:rsid w:val="000604E9"/>
    <w:rsid w:val="00074582"/>
    <w:rsid w:val="00096DFE"/>
    <w:rsid w:val="000A3A20"/>
    <w:rsid w:val="00117E18"/>
    <w:rsid w:val="001447C6"/>
    <w:rsid w:val="00160F03"/>
    <w:rsid w:val="0020599E"/>
    <w:rsid w:val="00242254"/>
    <w:rsid w:val="0029031D"/>
    <w:rsid w:val="00291B5D"/>
    <w:rsid w:val="002B6900"/>
    <w:rsid w:val="002D52EB"/>
    <w:rsid w:val="0031037D"/>
    <w:rsid w:val="00383680"/>
    <w:rsid w:val="003F1A92"/>
    <w:rsid w:val="00446127"/>
    <w:rsid w:val="00464731"/>
    <w:rsid w:val="004A0842"/>
    <w:rsid w:val="004E1509"/>
    <w:rsid w:val="00522968"/>
    <w:rsid w:val="00527C6B"/>
    <w:rsid w:val="00546B80"/>
    <w:rsid w:val="00597A3F"/>
    <w:rsid w:val="005C5B99"/>
    <w:rsid w:val="005F0AD1"/>
    <w:rsid w:val="005F13DE"/>
    <w:rsid w:val="005F5E2A"/>
    <w:rsid w:val="006257E0"/>
    <w:rsid w:val="00634023"/>
    <w:rsid w:val="00643F40"/>
    <w:rsid w:val="00777ED2"/>
    <w:rsid w:val="00791D8B"/>
    <w:rsid w:val="007A3684"/>
    <w:rsid w:val="007E69E9"/>
    <w:rsid w:val="00835FDF"/>
    <w:rsid w:val="0085398A"/>
    <w:rsid w:val="008A115C"/>
    <w:rsid w:val="009023C4"/>
    <w:rsid w:val="009214B3"/>
    <w:rsid w:val="009435DE"/>
    <w:rsid w:val="00996373"/>
    <w:rsid w:val="009A527F"/>
    <w:rsid w:val="009B7284"/>
    <w:rsid w:val="009C2681"/>
    <w:rsid w:val="00A10BB1"/>
    <w:rsid w:val="00AA56A0"/>
    <w:rsid w:val="00AB3D88"/>
    <w:rsid w:val="00AD333B"/>
    <w:rsid w:val="00AD4B20"/>
    <w:rsid w:val="00AE78C8"/>
    <w:rsid w:val="00B020A0"/>
    <w:rsid w:val="00BC0820"/>
    <w:rsid w:val="00C07605"/>
    <w:rsid w:val="00C159C8"/>
    <w:rsid w:val="00C20785"/>
    <w:rsid w:val="00C76FAA"/>
    <w:rsid w:val="00C84919"/>
    <w:rsid w:val="00CD6636"/>
    <w:rsid w:val="00D02E78"/>
    <w:rsid w:val="00D0705D"/>
    <w:rsid w:val="00D13D2D"/>
    <w:rsid w:val="00D41CC3"/>
    <w:rsid w:val="00D77291"/>
    <w:rsid w:val="00D95AE7"/>
    <w:rsid w:val="00D9647B"/>
    <w:rsid w:val="00DC2BA1"/>
    <w:rsid w:val="00E63C6A"/>
    <w:rsid w:val="00E64F0D"/>
    <w:rsid w:val="00E83ED2"/>
    <w:rsid w:val="00EE1A6C"/>
    <w:rsid w:val="00F07843"/>
    <w:rsid w:val="00F45DC8"/>
    <w:rsid w:val="00FA58EA"/>
    <w:rsid w:val="00FE4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5</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60</cp:revision>
  <dcterms:created xsi:type="dcterms:W3CDTF">2023-04-19T03:58:00Z</dcterms:created>
  <dcterms:modified xsi:type="dcterms:W3CDTF">2023-04-20T14:54:00Z</dcterms:modified>
</cp:coreProperties>
</file>