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7FF7A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泊松课程班简介：</w:t>
      </w:r>
    </w:p>
    <w:p w14:paraId="2C104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工业软件作为工业创新的核心支撑，其应用范围贯穿产品生命流程。其中研发设计类软件（CAD/CAE）尤为重要，其底层架构依赖几何引擎根技术。目前，我国在根技术和软件应用方面与国外存在差距，国家已将工业软件攻坚提升至战略高度。本课程以学生编程能力和软件工程知识为基础，围绕装备制造业产品研发设计流程，帮助学生系统了解CAD软件，掌握软件开发与操作技能，激发学生学习兴趣和投身工业软件行业的热情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B7DC2"/>
    <w:rsid w:val="260F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2025-06-10T01:28:38Z</dcterms:created>
  <dc:creator>LDD</dc:creator>
  <cp:lastModifiedBy>丹丹</cp:lastModifiedBy>
  <dcterms:modified xsi:type="dcterms:W3CDTF">2025-06-10T01:29:02Z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eyJoZGlkIjoiMWE4MDZhNWI4OGZmM2U4ODQ0NDgzNzEyNmNjYmZkZTYiLCJ1c2VySWQiOiIxMTA1Nzg4Njk0In0=</vt:lpwstr>
  </property>
  <property fmtid="{D5CDD505-2E9C-101B-9397-08002B2CF9AE}" pid="4" name="ICV">
    <vt:lpwstr>D74B1C33806842A6AF61FDFF555F46E9_12</vt:lpwstr>
  </property>
</Properties>
</file>