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74550">
      <w:pPr>
        <w:pStyle w:val="2"/>
        <w:widowControl/>
        <w:shd w:val="clear" w:color="auto" w:fill="FFFFFF"/>
        <w:spacing w:beforeAutospacing="0" w:afterAutospacing="0" w:line="360" w:lineRule="auto"/>
        <w:jc w:val="both"/>
        <w:rPr>
          <w:rFonts w:hint="eastAsia" w:ascii="宋体" w:hAnsi="宋体" w:eastAsia="宋体" w:cs="微软雅黑"/>
          <w:color w:val="000000"/>
          <w:shd w:val="clear" w:color="auto" w:fill="FFFFFF"/>
        </w:rPr>
      </w:pPr>
      <w:r>
        <w:rPr>
          <w:rFonts w:hint="eastAsia" w:ascii="宋体" w:hAnsi="宋体" w:eastAsia="宋体" w:cs="微软雅黑"/>
          <w:b/>
          <w:color w:val="000000"/>
          <w:shd w:val="clear" w:color="auto" w:fill="FFFFFF"/>
          <w:lang w:eastAsia="zh-Hans"/>
        </w:rPr>
        <w:t>短期出</w:t>
      </w:r>
      <w:r>
        <w:rPr>
          <w:rFonts w:hint="eastAsia" w:ascii="宋体" w:hAnsi="宋体" w:eastAsia="宋体" w:cs="微软雅黑"/>
          <w:b/>
          <w:color w:val="000000"/>
          <w:shd w:val="clear" w:color="auto" w:fill="FFFFFF"/>
        </w:rPr>
        <w:t>国（</w:t>
      </w:r>
      <w:r>
        <w:rPr>
          <w:rFonts w:hint="eastAsia" w:ascii="宋体" w:hAnsi="宋体" w:eastAsia="宋体" w:cs="微软雅黑"/>
          <w:b/>
          <w:color w:val="000000"/>
          <w:shd w:val="clear" w:color="auto" w:fill="FFFFFF"/>
          <w:lang w:eastAsia="zh-Hans"/>
        </w:rPr>
        <w:t>境</w:t>
      </w:r>
      <w:r>
        <w:rPr>
          <w:rFonts w:hint="eastAsia" w:ascii="宋体" w:hAnsi="宋体" w:eastAsia="宋体" w:cs="微软雅黑"/>
          <w:b/>
          <w:color w:val="000000"/>
          <w:shd w:val="clear" w:color="auto" w:fill="FFFFFF"/>
        </w:rPr>
        <w:t>）交流项目</w:t>
      </w:r>
    </w:p>
    <w:p w14:paraId="18CEE685">
      <w:pPr>
        <w:pStyle w:val="2"/>
        <w:widowControl/>
        <w:shd w:val="clear" w:color="auto" w:fill="FFFFFF"/>
        <w:spacing w:beforeAutospacing="0" w:afterAutospacing="0" w:line="360" w:lineRule="auto"/>
        <w:ind w:firstLine="480" w:firstLineChars="200"/>
        <w:jc w:val="both"/>
        <w:rPr>
          <w:rFonts w:ascii="宋体" w:hAnsi="宋体" w:eastAsia="宋体" w:cs="微软雅黑"/>
          <w:color w:val="000000"/>
          <w:shd w:val="clear" w:color="auto" w:fill="FFFFFF"/>
        </w:rPr>
      </w:pPr>
      <w:r>
        <w:rPr>
          <w:rFonts w:hint="eastAsia" w:ascii="宋体" w:hAnsi="宋体" w:eastAsia="宋体" w:cs="微软雅黑"/>
          <w:color w:val="000000"/>
          <w:shd w:val="clear" w:color="auto" w:fill="FFFFFF"/>
        </w:rPr>
        <w:t>参加校内组织的且通过学院教学指导委员会认定的国（境）外短期（三个月及以下）实训项目或交流项目，时间不少于</w:t>
      </w:r>
      <w:r>
        <w:rPr>
          <w:rFonts w:ascii="宋体" w:hAnsi="宋体" w:eastAsia="宋体" w:cs="微软雅黑"/>
          <w:color w:val="000000"/>
          <w:shd w:val="clear" w:color="auto" w:fill="FFFFFF"/>
        </w:rPr>
        <w:t>10天，且项目的实践内容为软件工程、计算机科学与技术等相关专业</w:t>
      </w:r>
      <w:r>
        <w:rPr>
          <w:rFonts w:hint="eastAsia" w:ascii="宋体" w:hAnsi="宋体" w:eastAsia="宋体" w:cs="微软雅黑"/>
          <w:color w:val="000000"/>
          <w:shd w:val="clear" w:color="auto" w:fill="FFFFFF"/>
        </w:rPr>
        <w:t>。</w:t>
      </w:r>
    </w:p>
    <w:p w14:paraId="002AC852">
      <w:pPr>
        <w:pStyle w:val="2"/>
        <w:widowControl/>
        <w:shd w:val="clear" w:color="auto" w:fill="FFFFFF"/>
        <w:spacing w:beforeAutospacing="0" w:afterAutospacing="0" w:line="360" w:lineRule="auto"/>
        <w:ind w:firstLine="480" w:firstLineChars="200"/>
        <w:jc w:val="both"/>
        <w:rPr>
          <w:rFonts w:hint="eastAsia" w:ascii="宋体" w:hAnsi="宋体" w:eastAsia="宋体" w:cs="微软雅黑"/>
          <w:color w:val="000000"/>
          <w:shd w:val="clear" w:color="auto" w:fill="FFFFFF"/>
        </w:rPr>
      </w:pPr>
      <w:r>
        <w:rPr>
          <w:rFonts w:hint="eastAsia" w:ascii="宋体" w:hAnsi="宋体" w:eastAsia="宋体" w:cs="微软雅黑"/>
          <w:color w:val="000000"/>
          <w:shd w:val="clear" w:color="auto" w:fill="FFFFFF"/>
        </w:rPr>
        <w:t>项目考核方式包括两种：</w:t>
      </w:r>
    </w:p>
    <w:p w14:paraId="3C4059B1">
      <w:pPr>
        <w:pStyle w:val="2"/>
        <w:widowControl/>
        <w:numPr>
          <w:ilvl w:val="0"/>
          <w:numId w:val="1"/>
        </w:numPr>
        <w:shd w:val="clear" w:color="auto" w:fill="FFFFFF"/>
        <w:spacing w:beforeAutospacing="0" w:afterAutospacing="0" w:line="360" w:lineRule="auto"/>
        <w:ind w:firstLine="480" w:firstLineChars="200"/>
        <w:jc w:val="both"/>
        <w:rPr>
          <w:rFonts w:ascii="宋体" w:hAnsi="宋体" w:eastAsia="宋体" w:cs="微软雅黑"/>
          <w:color w:val="000000"/>
          <w:shd w:val="clear" w:color="auto" w:fill="FFFFFF"/>
        </w:rPr>
      </w:pPr>
      <w:r>
        <w:rPr>
          <w:rFonts w:ascii="宋体" w:hAnsi="宋体" w:eastAsia="宋体" w:cs="微软雅黑"/>
          <w:color w:val="000000"/>
          <w:shd w:val="clear" w:color="auto" w:fill="FFFFFF"/>
        </w:rPr>
        <w:t>国（境）外实训机构出具考核成绩</w:t>
      </w:r>
    </w:p>
    <w:p w14:paraId="6DEDA6C4">
      <w:pPr>
        <w:pStyle w:val="2"/>
        <w:widowControl/>
        <w:numPr>
          <w:ilvl w:val="0"/>
          <w:numId w:val="1"/>
        </w:numPr>
        <w:shd w:val="clear" w:color="auto" w:fill="FFFFFF"/>
        <w:spacing w:beforeAutospacing="0" w:afterAutospacing="0" w:line="360" w:lineRule="auto"/>
        <w:ind w:firstLine="480" w:firstLineChars="200"/>
        <w:jc w:val="both"/>
      </w:pPr>
      <w:r>
        <w:rPr>
          <w:rFonts w:ascii="宋体" w:hAnsi="宋体" w:eastAsia="宋体" w:cs="微软雅黑"/>
          <w:color w:val="000000"/>
          <w:shd w:val="clear" w:color="auto" w:fill="FFFFFF"/>
        </w:rPr>
        <w:t>对于不能出具考核成绩的项目，须撰写并提交项目实训报告。详见学院科研与国际合作管理办公室通知。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B9879A"/>
    <w:multiLevelType w:val="singleLevel"/>
    <w:tmpl w:val="CCB9879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9761E7"/>
    <w:rsid w:val="5EDE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2025-06-10T02:02:41Z</dcterms:created>
  <dc:creator>LDD</dc:creator>
  <cp:lastModifiedBy>丹丹</cp:lastModifiedBy>
  <dcterms:modified xsi:type="dcterms:W3CDTF">2025-06-10T03:24:52Z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eyJoZGlkIjoiMWE4MDZhNWI4OGZmM2U4ODQ0NDgzNzEyNmNjYmZkZTYiLCJ1c2VySWQiOiIxMTA1Nzg4Njk0In0=</vt:lpwstr>
  </property>
  <property fmtid="{D5CDD505-2E9C-101B-9397-08002B2CF9AE}" pid="4" name="ICV">
    <vt:lpwstr>2412E157B7604F18A079322329AD02C1_12</vt:lpwstr>
  </property>
</Properties>
</file>