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3A4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bookmarkStart w:id="0" w:name="湖南工业大学包装工程学院"/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6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</w:p>
    <w:bookmarkEnd w:id="0"/>
    <w:p w14:paraId="1C5EAD6F">
      <w:pPr>
        <w:pStyle w:val="2"/>
        <w:jc w:val="center"/>
      </w:pPr>
      <w:bookmarkStart w:id="1" w:name="软件工程期末大作业说明书"/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74727AE">
      <w:pPr>
        <w:ind w:left="0" w:leftChars="0" w:firstLine="1417" w:firstLineChars="504"/>
        <w:rPr>
          <w:sz w:val="28"/>
          <w:szCs w:val="36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：_心迹（MindTrace）AI情感陪伴网页系统_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：数媒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2402</w:t>
      </w:r>
    </w:p>
    <w:p w14:paraId="1581750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：__________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谭健翔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____________</w:t>
      </w:r>
    </w:p>
    <w:p w14:paraId="42FF25D2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：_______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2408090602042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________</w:t>
      </w:r>
    </w:p>
    <w:p w14:paraId="29EAE7F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__年__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__月__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25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2" w:name="目-录"/>
    </w:p>
    <w:p w14:paraId="3B8E7C8A">
      <w:pPr>
        <w:pStyle w:val="5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目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0428D467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1 概述 </w:t>
      </w:r>
    </w:p>
    <w:p w14:paraId="6E7915BC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1.1 编写目的 </w:t>
      </w:r>
    </w:p>
    <w:p w14:paraId="2192EDF1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1.2 项目背景 </w:t>
      </w:r>
    </w:p>
    <w:p w14:paraId="034D76F0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1.3 术语与定义 </w:t>
      </w:r>
    </w:p>
    <w:p w14:paraId="1DF67435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1.4 参考资料 </w:t>
      </w:r>
    </w:p>
    <w:p w14:paraId="5EAFD9F3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1.5 相关文档 </w:t>
      </w:r>
    </w:p>
    <w:p w14:paraId="13C2B37E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2 项目概述 </w:t>
      </w:r>
    </w:p>
    <w:p w14:paraId="3770475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2.1 选题背景与意义 </w:t>
      </w:r>
    </w:p>
    <w:p w14:paraId="0E72B867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2.2 项目目标 </w:t>
      </w:r>
    </w:p>
    <w:p w14:paraId="03990213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2.3 技术选型 </w:t>
      </w:r>
    </w:p>
    <w:p w14:paraId="2DBBB7F5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2.4 系统开发环境 </w:t>
      </w:r>
    </w:p>
    <w:p w14:paraId="746F5049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3 软件工程各阶段工作概述 </w:t>
      </w:r>
    </w:p>
    <w:p w14:paraId="33B1EFFB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3.1 可行性分析阶段 </w:t>
      </w:r>
    </w:p>
    <w:p w14:paraId="7CF046E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3.2 需求分析阶段 </w:t>
      </w:r>
    </w:p>
    <w:p w14:paraId="675E8CD5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3.3 概要设计阶段 </w:t>
      </w:r>
    </w:p>
    <w:p w14:paraId="38C8F122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3.4 详细设计阶段</w:t>
      </w:r>
    </w:p>
    <w:p w14:paraId="205CE13D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3.5 编码与实现阶段 </w:t>
      </w:r>
    </w:p>
    <w:p w14:paraId="689056EC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3.6 测试阶段 </w:t>
      </w:r>
    </w:p>
    <w:p w14:paraId="13A5E88F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4 项目总结与反思 </w:t>
      </w:r>
    </w:p>
    <w:p w14:paraId="296EA7BA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4.1 项目完成情况 </w:t>
      </w:r>
    </w:p>
    <w:p w14:paraId="2F65B9D4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4.2 遇到的问题与解决方案 </w:t>
      </w:r>
    </w:p>
    <w:p w14:paraId="530621C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4.3 经验与收获 </w:t>
      </w:r>
    </w:p>
    <w:p w14:paraId="5ECAE0C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4.4 不足与改进方向 </w:t>
      </w:r>
    </w:p>
    <w:p w14:paraId="2AD2B483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5 AI 工具使用汇总声明 </w:t>
      </w:r>
    </w:p>
    <w:p w14:paraId="2E6DBE2F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参考文献 </w:t>
      </w:r>
    </w:p>
    <w:p w14:paraId="3AB31854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诚信申明 </w:t>
      </w:r>
    </w:p>
    <w:p w14:paraId="48DB7757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附录 </w:t>
      </w:r>
    </w:p>
    <w:p w14:paraId="5DFA62D2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附录一：GitHub 仓库信息 </w:t>
      </w:r>
    </w:p>
    <w:p w14:paraId="02912DC9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附录二：各阶段文档清单 </w:t>
      </w:r>
    </w:p>
    <w:p w14:paraId="0A8C9A35">
      <w:pPr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r>
        <w:rPr>
          <w:rFonts w:hint="eastAsia" w:ascii="Times New Roman" w:hAnsi="Times New Roman" w:eastAsia="宋体"/>
          <w:color w:val="000000"/>
          <w:sz w:val="21"/>
        </w:rPr>
        <w:t xml:space="preserve">附录三：视频链接信息 </w:t>
      </w:r>
      <w:bookmarkEnd w:id="2"/>
      <w:bookmarkStart w:id="3" w:name="第一章-概述"/>
    </w:p>
    <w:p w14:paraId="003200CD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第一章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概述</w:t>
      </w:r>
    </w:p>
    <w:p w14:paraId="341D2768">
      <w:pPr>
        <w:pStyle w:val="6"/>
      </w:pPr>
      <w:bookmarkStart w:id="4" w:name="编写目的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编写目的</w:t>
      </w:r>
    </w:p>
    <w:p w14:paraId="680597BA">
      <w:pPr>
        <w:rPr>
          <w:rFonts w:hint="eastAsia" w:ascii="Times New Roman" w:hAnsi="Times New Roman" w:eastAsia="宋体"/>
          <w:i/>
          <w:iCs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本说明书完整总结《心迹（MindTrace）AI 情感陪伴网页系统》完整软件工程全流程实践工作，系统梳理可行性分析、需求规格、概要设计、详细设计、编码开发、系统测试六大阶段全部工作内容与产出成果。本文档作为课程期末综合验收总结材料，供课程指导教师、评审老师查阅，完整记录个人开发全过程、工具使用、问题解决、项目得失。</w:t>
      </w:r>
    </w:p>
    <w:bookmarkEnd w:id="4"/>
    <w:p w14:paraId="3FBBAA4F">
      <w:pPr>
        <w:pStyle w:val="6"/>
      </w:pPr>
      <w:bookmarkStart w:id="5" w:name="项目背景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项目背景</w:t>
      </w:r>
    </w:p>
    <w:p w14:paraId="7150EEEB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1.项目名称：心（MindTrace）AI 情感陪伴网页系统</w:t>
      </w:r>
    </w:p>
    <w:p w14:paraId="69B1FA95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2.项目来源：《软件工程》课程个人自主选题期末大作业</w:t>
      </w:r>
    </w:p>
    <w:p w14:paraId="0BDD387A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3.应用场景与意义</w:t>
      </w:r>
    </w:p>
    <w:p w14:paraId="7620A823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当代学生、职场人群长期承受学业、工作压力，负面情绪缺少低成本、高私密性疏导渠道；线下心理咨询收费高、预约周期长，市面情绪类 APP 占用手机存储空间、广告繁杂。本项目打造轻量化 PWA 网页应用，无需下载 APP，浏览器直接访问，集成 AI 情感对话、情绪艺术生成、心情日记、呼吸冥想、多款治愈小游戏、情绪数据分析一体化功能，为用户提供免费、私密、轻量化线上情绪疏导工具。</w:t>
      </w:r>
    </w:p>
    <w:p w14:paraId="48BB7A50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4.开发团队与分工：独立单人开发，需求调研、文档撰写、代码编写、线上部署、系统测试全部工作由本人独立完成。</w:t>
      </w:r>
    </w:p>
    <w:bookmarkEnd w:id="5"/>
    <w:p w14:paraId="26B2B557">
      <w:pPr>
        <w:pStyle w:val="6"/>
      </w:pPr>
      <w:bookmarkStart w:id="6" w:name="术语与定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术语与定义</w:t>
      </w:r>
    </w:p>
    <w:bookmarkEnd w:id="6"/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FAF1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4C51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bookmarkStart w:id="7" w:name="参考资料"/>
            <w:r>
              <w:rPr>
                <w:rFonts w:ascii="Arial" w:hAnsi="Arial" w:eastAsia="等线" w:cs="Arial"/>
                <w:sz w:val="22"/>
                <w:szCs w:val="22"/>
                <w:lang/>
              </w:rPr>
              <w:t>术语 / 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915BC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定义</w:t>
            </w:r>
          </w:p>
        </w:tc>
      </w:tr>
      <w:tr w14:paraId="6826B6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B8D34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PWA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DDBC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渐进式网页应用，依靠 manifest.json、sw.js 实现桌面安装、离线缓存、消息推送</w:t>
            </w:r>
          </w:p>
        </w:tc>
      </w:tr>
      <w:tr w14:paraId="053B69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6435F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Service Worker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4B879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网页后台独立 JS 脚本，管控页面缓存、网络拦截、消息推送</w:t>
            </w:r>
          </w:p>
        </w:tc>
      </w:tr>
      <w:tr w14:paraId="3F36E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3ED5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LocalStorage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7767B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浏览器本地持久化存储，本系统唯一数据存储载体</w:t>
            </w:r>
          </w:p>
        </w:tc>
      </w:tr>
      <w:tr w14:paraId="6F3FBE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990D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SRS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17D24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软件需求规格说明书，GB/T 9385 标准规定需求文档</w:t>
            </w:r>
          </w:p>
        </w:tc>
      </w:tr>
      <w:tr w14:paraId="610BA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DDB1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Canvas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B2647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HTML 原生画布，用于动态生成情绪抽象艺术画作</w:t>
            </w:r>
          </w:p>
        </w:tc>
      </w:tr>
      <w:tr w14:paraId="40FE4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9005D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GitHub Pages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7ED9F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GitHub 免费静态网页托管服务，实现项目公网线上访问</w:t>
            </w:r>
          </w:p>
        </w:tc>
      </w:tr>
    </w:tbl>
    <w:p w14:paraId="10BBE152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参考资料</w:t>
      </w:r>
    </w:p>
    <w:bookmarkEnd w:id="7"/>
    <w:p w14:paraId="0DFB1844">
      <w:pPr>
        <w:spacing w:before="120" w:after="120" w:line="288" w:lineRule="auto"/>
        <w:ind w:left="0"/>
        <w:jc w:val="left"/>
      </w:pPr>
      <w:bookmarkStart w:id="8" w:name="相关文档"/>
      <w:r>
        <w:rPr>
          <w:rFonts w:ascii="Arial" w:hAnsi="Arial" w:eastAsia="等线" w:cs="Arial"/>
          <w:sz w:val="22"/>
        </w:rPr>
        <w:t>[1] GB/T 8567-2006 计算机软件文档编制规范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GB/T 9385-2008 计算机软件需求规格说明规范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GB/T 9386-2008 计算机软件测试文档编制规范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张海藩。软件工程导论（第 6 版）[M]. 清华大学出版社，2013.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MDN Web Docs.PWA 前端开发官方手册 [EB/OL].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[6] GitHub 官方 Pages 部署开发文档 [EB/OL].</w:t>
      </w:r>
      <w:r>
        <w:rPr>
          <w:rFonts w:ascii="Arial" w:hAnsi="Arial" w:eastAsia="等线" w:cs="Arial"/>
          <w:sz w:val="22"/>
        </w:rPr>
        <w:br w:type="textWrapping"/>
      </w:r>
    </w:p>
    <w:p w14:paraId="2160638A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相关文档</w:t>
      </w:r>
    </w:p>
    <w:p w14:paraId="4A73400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2408090602042</w:t>
      </w:r>
      <w:r>
        <w:rPr>
          <w:rFonts w:ascii="Arial" w:hAnsi="Arial" w:eastAsia="等线" w:cs="Arial"/>
          <w:sz w:val="22"/>
        </w:rPr>
        <w:t>_</w:t>
      </w:r>
      <w:r>
        <w:rPr>
          <w:rFonts w:hint="eastAsia" w:ascii="Arial" w:hAnsi="Arial" w:eastAsia="等线" w:cs="Arial"/>
          <w:sz w:val="22"/>
          <w:lang w:val="en-US" w:eastAsia="zh-CN"/>
        </w:rPr>
        <w:t>谭健翔</w:t>
      </w:r>
      <w:r>
        <w:rPr>
          <w:rFonts w:ascii="Arial" w:hAnsi="Arial" w:eastAsia="等线" w:cs="Arial"/>
          <w:sz w:val="22"/>
        </w:rPr>
        <w:t>_可行性分析报告.docx</w:t>
      </w:r>
    </w:p>
    <w:p w14:paraId="6759AC3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2408090602042</w:t>
      </w:r>
      <w:r>
        <w:rPr>
          <w:rFonts w:ascii="Arial" w:hAnsi="Arial" w:eastAsia="等线" w:cs="Arial"/>
          <w:sz w:val="22"/>
        </w:rPr>
        <w:t>_</w:t>
      </w:r>
      <w:r>
        <w:rPr>
          <w:rFonts w:hint="eastAsia" w:ascii="Arial" w:hAnsi="Arial" w:eastAsia="等线" w:cs="Arial"/>
          <w:sz w:val="22"/>
          <w:lang w:val="en-US" w:eastAsia="zh-CN"/>
        </w:rPr>
        <w:t>谭健翔</w:t>
      </w:r>
      <w:r>
        <w:rPr>
          <w:rFonts w:ascii="Arial" w:hAnsi="Arial" w:eastAsia="等线" w:cs="Arial"/>
          <w:sz w:val="22"/>
        </w:rPr>
        <w:t>_需求规格说明书.docx</w:t>
      </w:r>
    </w:p>
    <w:p w14:paraId="5F5F643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2408090602042</w:t>
      </w:r>
      <w:r>
        <w:rPr>
          <w:rFonts w:ascii="Arial" w:hAnsi="Arial" w:eastAsia="等线" w:cs="Arial"/>
          <w:sz w:val="22"/>
        </w:rPr>
        <w:t>_</w:t>
      </w:r>
      <w:r>
        <w:rPr>
          <w:rFonts w:hint="eastAsia" w:ascii="Arial" w:hAnsi="Arial" w:eastAsia="等线" w:cs="Arial"/>
          <w:sz w:val="22"/>
          <w:lang w:val="en-US" w:eastAsia="zh-CN"/>
        </w:rPr>
        <w:t>谭健翔</w:t>
      </w:r>
      <w:r>
        <w:rPr>
          <w:rFonts w:ascii="Arial" w:hAnsi="Arial" w:eastAsia="等线" w:cs="Arial"/>
          <w:sz w:val="22"/>
        </w:rPr>
        <w:t>_概要设计说明书.docx</w:t>
      </w:r>
    </w:p>
    <w:p w14:paraId="2C99356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2408090602042</w:t>
      </w:r>
      <w:r>
        <w:rPr>
          <w:rFonts w:ascii="Arial" w:hAnsi="Arial" w:eastAsia="等线" w:cs="Arial"/>
          <w:sz w:val="22"/>
        </w:rPr>
        <w:t>_</w:t>
      </w:r>
      <w:r>
        <w:rPr>
          <w:rFonts w:hint="eastAsia" w:ascii="Arial" w:hAnsi="Arial" w:eastAsia="等线" w:cs="Arial"/>
          <w:sz w:val="22"/>
          <w:lang w:val="en-US" w:eastAsia="zh-CN"/>
        </w:rPr>
        <w:t>谭健翔</w:t>
      </w:r>
      <w:r>
        <w:rPr>
          <w:rFonts w:ascii="Arial" w:hAnsi="Arial" w:eastAsia="等线" w:cs="Arial"/>
          <w:sz w:val="22"/>
        </w:rPr>
        <w:t>_详细设计说明书.docx</w:t>
      </w:r>
    </w:p>
    <w:p w14:paraId="5A51942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2408090602042</w:t>
      </w:r>
      <w:r>
        <w:rPr>
          <w:rFonts w:ascii="Arial" w:hAnsi="Arial" w:eastAsia="等线" w:cs="Arial"/>
          <w:sz w:val="22"/>
        </w:rPr>
        <w:t>_</w:t>
      </w:r>
      <w:r>
        <w:rPr>
          <w:rFonts w:hint="eastAsia" w:ascii="Arial" w:hAnsi="Arial" w:eastAsia="等线" w:cs="Arial"/>
          <w:sz w:val="22"/>
          <w:lang w:val="en-US" w:eastAsia="zh-CN"/>
        </w:rPr>
        <w:t>谭健翔</w:t>
      </w:r>
      <w:r>
        <w:rPr>
          <w:rFonts w:ascii="Arial" w:hAnsi="Arial" w:eastAsia="等线" w:cs="Arial"/>
          <w:sz w:val="22"/>
        </w:rPr>
        <w:t>_测试计划与报告.docx</w:t>
      </w:r>
    </w:p>
    <w:p w14:paraId="16A35A39"/>
    <w:bookmarkEnd w:id="3"/>
    <w:bookmarkEnd w:id="8"/>
    <w:p w14:paraId="24D2B6A6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9" w:name="第二章-项目概述"/>
    </w:p>
    <w:p w14:paraId="4D103B14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第二章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项目概述</w:t>
      </w:r>
    </w:p>
    <w:p w14:paraId="7C7FA023">
      <w:pPr>
        <w:pStyle w:val="6"/>
      </w:pPr>
      <w:bookmarkStart w:id="10" w:name="选题背景与意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选题背景与意义</w:t>
      </w:r>
    </w:p>
    <w:bookmarkEnd w:id="10"/>
    <w:p w14:paraId="47652E91">
      <w:pPr>
        <w:spacing w:before="120" w:after="120" w:line="288" w:lineRule="auto"/>
        <w:ind w:left="0"/>
        <w:jc w:val="left"/>
      </w:pPr>
      <w:bookmarkStart w:id="11" w:name="项目目标"/>
      <w:r>
        <w:rPr>
          <w:rFonts w:ascii="Arial" w:hAnsi="Arial" w:eastAsia="等线" w:cs="Arial"/>
          <w:sz w:val="22"/>
        </w:rPr>
        <w:t>当下青年群体心理压力逐年增加，但专业心理疏导门槛较高，普通用户缺少日常情绪舒缓渠道。市面上情绪类软件大多为原生 APP，安装包大、广告多，且需要占用手机存储空间，使用门槛高。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本项目采用纯前端 PWA 网页方案，零安装、免费使用，整合 AI 对话陪伴、情绪可视化绘画、日记记录、冥想放松、减压小游戏等多元化情绪疏导功能，全部数据仅保存在用户本地浏览器，不上传云端，保护用户情绪隐私。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同时项目完整落地标准软件工程开发全流程，严格遵循国标软件文档规范，通过从调研、设计、编码、测试完整实践，巩固软件工程理论知识，锻炼前端开发、版本管理、标准化文档撰写综合能力。</w:t>
      </w:r>
    </w:p>
    <w:p w14:paraId="3C1DBE4C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项目目标</w:t>
      </w:r>
    </w:p>
    <w:bookmarkEnd w:id="11"/>
    <w:p w14:paraId="08C8397D">
      <w:pPr>
        <w:numPr>
          <w:ilvl w:val="0"/>
          <w:numId w:val="6"/>
        </w:numPr>
        <w:spacing w:before="120" w:after="120" w:line="288" w:lineRule="auto"/>
        <w:ind w:left="0"/>
        <w:jc w:val="left"/>
      </w:pPr>
      <w:bookmarkStart w:id="12" w:name="技术选型"/>
      <w:r>
        <w:rPr>
          <w:rFonts w:ascii="Arial" w:hAnsi="Arial" w:eastAsia="等线" w:cs="Arial"/>
          <w:sz w:val="22"/>
        </w:rPr>
        <w:t>开发轻量化纯前端 PWA 网页，实现 7×24 小时 AI 共情情绪对话功能；</w:t>
      </w:r>
    </w:p>
    <w:p w14:paraId="7DDF5CB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根据用户情绪文字自动生成多风格抽象情绪艺术画作，支持下载、保存；</w:t>
      </w:r>
    </w:p>
    <w:p w14:paraId="04D1AEA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配套心情日记、情绪统计、呼吸冥想、四款治愈小游戏拓展功能；</w:t>
      </w:r>
    </w:p>
    <w:p w14:paraId="380C75C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实现用户注册登录、个人信息管理、全部历史记录统一查询；</w:t>
      </w:r>
    </w:p>
    <w:p w14:paraId="5981703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支持网页添加桌面、离线浏览、消息推送全套 PWA 能力；</w:t>
      </w:r>
    </w:p>
    <w:p w14:paraId="390814C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GitHub 完成版本管理，GitHub Pages 免费线上部署；</w:t>
      </w:r>
    </w:p>
    <w:p w14:paraId="0DD2FC5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完整产出五份国标规范软件工程文档，满足课程全部考核要求。</w:t>
      </w:r>
    </w:p>
    <w:p w14:paraId="3583F99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技术选型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538"/>
        <w:gridCol w:w="2946"/>
      </w:tblGrid>
      <w:tr w14:paraId="37FA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vAlign w:val="top"/>
          </w:tcPr>
          <w:p w14:paraId="68896FAC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技术领域</w:t>
            </w:r>
          </w:p>
        </w:tc>
        <w:tc>
          <w:tcPr>
            <w:tcW w:w="2538" w:type="dxa"/>
            <w:vAlign w:val="top"/>
          </w:tcPr>
          <w:p w14:paraId="4812CFA3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选型方案</w:t>
            </w:r>
          </w:p>
        </w:tc>
        <w:tc>
          <w:tcPr>
            <w:tcW w:w="2946" w:type="dxa"/>
            <w:vAlign w:val="top"/>
          </w:tcPr>
          <w:p w14:paraId="12EB6039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2179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1CA90A9F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前端页面</w:t>
            </w:r>
          </w:p>
        </w:tc>
        <w:tc>
          <w:tcPr>
            <w:tcW w:w="2538" w:type="dxa"/>
            <w:vAlign w:val="top"/>
          </w:tcPr>
          <w:p w14:paraId="19E95B84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HTML5 + 原生 JS + Tailwind CSS</w:t>
            </w:r>
          </w:p>
        </w:tc>
        <w:tc>
          <w:tcPr>
            <w:tcW w:w="2946" w:type="dxa"/>
            <w:vAlign w:val="top"/>
          </w:tcPr>
          <w:p w14:paraId="169893E1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轻量无框架，加载速度快，响应式适配手机电脑</w:t>
            </w:r>
          </w:p>
        </w:tc>
      </w:tr>
      <w:tr w14:paraId="7128A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60837CF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图表工具</w:t>
            </w:r>
          </w:p>
        </w:tc>
        <w:tc>
          <w:tcPr>
            <w:tcW w:w="2538" w:type="dxa"/>
            <w:vAlign w:val="top"/>
          </w:tcPr>
          <w:p w14:paraId="484B29F0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Chart.js</w:t>
            </w:r>
          </w:p>
        </w:tc>
        <w:tc>
          <w:tcPr>
            <w:tcW w:w="2946" w:type="dxa"/>
            <w:vAlign w:val="top"/>
          </w:tcPr>
          <w:p w14:paraId="76549344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绘制情绪分布饼图、情绪波动折线图</w:t>
            </w:r>
          </w:p>
        </w:tc>
      </w:tr>
      <w:tr w14:paraId="7A33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3CEEAA3B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图标库</w:t>
            </w:r>
          </w:p>
        </w:tc>
        <w:tc>
          <w:tcPr>
            <w:tcW w:w="2538" w:type="dxa"/>
            <w:vAlign w:val="top"/>
          </w:tcPr>
          <w:p w14:paraId="027028E7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Font Awesome CDN</w:t>
            </w:r>
          </w:p>
        </w:tc>
        <w:tc>
          <w:tcPr>
            <w:tcW w:w="2946" w:type="dxa"/>
            <w:vAlign w:val="top"/>
          </w:tcPr>
          <w:p w14:paraId="32F47F87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矢量图标，无需本地资源文件</w:t>
            </w:r>
          </w:p>
        </w:tc>
      </w:tr>
      <w:tr w14:paraId="6C350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top"/>
          </w:tcPr>
          <w:p w14:paraId="420EF5B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PWA 配套</w:t>
            </w:r>
          </w:p>
        </w:tc>
        <w:tc>
          <w:tcPr>
            <w:tcW w:w="2538" w:type="dxa"/>
            <w:vAlign w:val="top"/>
          </w:tcPr>
          <w:p w14:paraId="3812E777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manifest.json + sw.js</w:t>
            </w:r>
          </w:p>
        </w:tc>
        <w:tc>
          <w:tcPr>
            <w:tcW w:w="2946" w:type="dxa"/>
            <w:vAlign w:val="top"/>
          </w:tcPr>
          <w:p w14:paraId="4C09AC31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实现离线缓存、桌面安装、消息推送</w:t>
            </w:r>
          </w:p>
        </w:tc>
      </w:tr>
      <w:bookmarkEnd w:id="12"/>
    </w:tbl>
    <w:p w14:paraId="450D2666">
      <w:pPr>
        <w:pStyle w:val="6"/>
      </w:pPr>
      <w:bookmarkStart w:id="13" w:name="系统开发环境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系统开发环境</w:t>
      </w:r>
    </w:p>
    <w:p w14:paraId="6BD1F79E"/>
    <w:bookmarkEnd w:id="9"/>
    <w:bookmarkEnd w:id="13"/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6EB4D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4144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bookmarkStart w:id="14" w:name="第三章-软件工程各阶段工作概述"/>
            <w:r>
              <w:rPr>
                <w:rFonts w:ascii="Arial" w:hAnsi="Arial" w:eastAsia="等线" w:cs="Arial"/>
                <w:sz w:val="22"/>
                <w:szCs w:val="22"/>
                <w:lang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53450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配置</w:t>
            </w:r>
          </w:p>
        </w:tc>
      </w:tr>
      <w:tr w14:paraId="485ED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36985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684C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Windows 11</w:t>
            </w:r>
          </w:p>
        </w:tc>
      </w:tr>
      <w:tr w14:paraId="4B1460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D329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代码编辑器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FC47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VS Code</w:t>
            </w:r>
          </w:p>
        </w:tc>
      </w:tr>
      <w:tr w14:paraId="3CFD72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D7A89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调试浏览器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A6A7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Chrome 125、Edge</w:t>
            </w:r>
          </w:p>
        </w:tc>
      </w:tr>
      <w:tr w14:paraId="7EFFE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8D5A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版本工具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F580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Git 2.43</w:t>
            </w:r>
          </w:p>
        </w:tc>
      </w:tr>
      <w:tr w14:paraId="3F7E08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C20A5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CD3A5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现代主流 PC / 手机浏览器</w:t>
            </w:r>
          </w:p>
        </w:tc>
      </w:tr>
      <w:tr w14:paraId="305BD2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D0714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Arial" w:hAnsi="Arial" w:eastAsia="等线" w:cs="Arial"/>
                <w:sz w:val="22"/>
                <w:szCs w:val="22"/>
                <w:lang/>
              </w:rPr>
              <w:t>GitHub 仓库地址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076D">
            <w:pPr>
              <w:widowControl w:val="0"/>
              <w:spacing w:before="120" w:after="120" w:line="288" w:lineRule="auto"/>
              <w:ind w:left="0"/>
              <w:jc w:val="left"/>
              <w:rPr>
                <w:rFonts w:ascii="Calibri" w:hAnsi="Calibri" w:eastAsia="宋体" w:cs="Times New Roman"/>
                <w:szCs w:val="22"/>
                <w:lang/>
              </w:rPr>
            </w:pPr>
            <w:r>
              <w:rPr>
                <w:rFonts w:ascii="Calibri" w:hAnsi="Calibri" w:eastAsia="宋体" w:cs="Times New Roman"/>
                <w:szCs w:val="22"/>
                <w:lang/>
              </w:rPr>
              <w:fldChar w:fldCharType="begin"/>
            </w:r>
            <w:r>
              <w:rPr>
                <w:rFonts w:ascii="Calibri" w:hAnsi="Calibri" w:eastAsia="宋体" w:cs="Times New Roman"/>
                <w:szCs w:val="22"/>
                <w:lang/>
              </w:rPr>
              <w:instrText xml:space="preserve"> HYPERLINK "https://github.com/TanJianXiang/MindTrace" \h </w:instrText>
            </w:r>
            <w:r>
              <w:rPr>
                <w:rFonts w:ascii="Calibri" w:hAnsi="Calibri" w:eastAsia="宋体" w:cs="Times New Roman"/>
                <w:szCs w:val="22"/>
                <w:lang/>
              </w:rP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  <w:szCs w:val="22"/>
                <w:lang/>
              </w:rPr>
              <w:t>https://github.com/TanJianXiang/MindTrace</w:t>
            </w:r>
            <w:r>
              <w:rPr>
                <w:rFonts w:ascii="Arial" w:hAnsi="Arial" w:eastAsia="等线" w:cs="Arial"/>
                <w:color w:val="3370FF"/>
                <w:sz w:val="22"/>
                <w:szCs w:val="22"/>
                <w:lang/>
              </w:rPr>
              <w:fldChar w:fldCharType="end"/>
            </w:r>
          </w:p>
        </w:tc>
      </w:tr>
    </w:tbl>
    <w:p w14:paraId="075F01AA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</w:p>
    <w:p w14:paraId="5E1D7682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第三章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软件工程各阶段工作概述</w:t>
      </w:r>
    </w:p>
    <w:p w14:paraId="1256172F">
      <w:pPr>
        <w:pStyle w:val="6"/>
      </w:pPr>
      <w:bookmarkStart w:id="15" w:name="可行性分析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可行性分析阶段</w:t>
      </w:r>
    </w:p>
    <w:p w14:paraId="095761E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50DFF158">
      <w:r>
        <w:rPr>
          <w:rFonts w:hint="eastAsia" w:ascii="Times New Roman" w:hAnsi="Times New Roman" w:eastAsia="宋体"/>
          <w:color w:val="000000"/>
          <w:sz w:val="21"/>
        </w:rPr>
        <w:t>项目前期开展需求调研，围绕技术、经济、操作、法律社会四大维度开展可行性评估，同步识别项目开发、上线、使用全流程潜在风险并制定对应解决预案，依据 GB/T 856 附录 A 规范撰写可行性分析报告，判定项目是否具备完整落地条件。</w:t>
      </w:r>
    </w:p>
    <w:p w14:paraId="32B68E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1D0C0947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可行性分析报告（独立 Word 文档，附件可查阅）</w:t>
      </w:r>
    </w:p>
    <w:p w14:paraId="4AA089F7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结论：本项目技术、经济、操作、法律层面全部可行，风险可控，可正式开展后续需求与设计工作。</w:t>
      </w:r>
    </w:p>
    <w:p w14:paraId="7632797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1320"/>
        <w:gridCol w:w="2636"/>
        <w:gridCol w:w="1476"/>
      </w:tblGrid>
      <w:tr w14:paraId="1146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CA056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3DB54B2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7B80FE6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779191B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6C1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D253C">
            <w:r>
              <w:rPr>
                <w:rFonts w:ascii="Arial" w:hAnsi="Arial" w:eastAsia="等线" w:cs="Arial"/>
                <w:sz w:val="22"/>
              </w:rPr>
              <w:t>各章节内容初稿、风险表格模板</w:t>
            </w:r>
          </w:p>
        </w:tc>
        <w:tc>
          <w:p w14:paraId="20962E30"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p w14:paraId="6A6AAAD1">
            <w:r>
              <w:rPr>
                <w:rFonts w:ascii="Arial" w:hAnsi="Arial" w:eastAsia="等线" w:cs="Arial"/>
                <w:sz w:val="22"/>
              </w:rPr>
              <w:t>生成可行性报告全文初稿</w:t>
            </w:r>
          </w:p>
        </w:tc>
        <w:tc>
          <w:p w14:paraId="61F4258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bookmarkEnd w:id="15"/>
    </w:tbl>
    <w:p w14:paraId="03A15686">
      <w:pPr>
        <w:pStyle w:val="6"/>
      </w:pPr>
      <w:bookmarkStart w:id="16" w:name="需求分析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需求分析阶段</w:t>
      </w:r>
    </w:p>
    <w:p w14:paraId="2A33B38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6A0B47B8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梳理全部用户使用场景，划分九大核心功能模块，绘制系统用例总图，编写每一个功能完整用例描述；同步定义系统性能、兼容、安全等非功能性需求、本地数据存储结构、第三方外部接口规范，遵循 GB/T 9385 标准编写需求规格说明书，作为后续设计编码唯一基准。</w:t>
      </w:r>
    </w:p>
    <w:p w14:paraId="1113A8B3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738F94D0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需求规格说明书；系统整体用例图；全模块功能用例清单。</w:t>
      </w:r>
    </w:p>
    <w:p w14:paraId="257FF57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核心功能需求摘要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316"/>
        <w:gridCol w:w="846"/>
      </w:tblGrid>
      <w:tr w14:paraId="11DD5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6" w:type="dxa"/>
            <w:vAlign w:val="top"/>
          </w:tcPr>
          <w:p w14:paraId="6777E0AB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316" w:type="dxa"/>
            <w:vAlign w:val="top"/>
          </w:tcPr>
          <w:p w14:paraId="5DA08684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846" w:type="dxa"/>
            <w:vAlign w:val="top"/>
          </w:tcPr>
          <w:p w14:paraId="103D2599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7C953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33B00B3A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用户账号管理</w:t>
            </w:r>
          </w:p>
        </w:tc>
        <w:tc>
          <w:tcPr>
            <w:tcW w:w="2316" w:type="dxa"/>
            <w:vAlign w:val="top"/>
          </w:tcPr>
          <w:p w14:paraId="70ABD32C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注册、登录、个人信息修改、退出</w:t>
            </w:r>
          </w:p>
        </w:tc>
        <w:tc>
          <w:tcPr>
            <w:tcW w:w="846" w:type="dxa"/>
            <w:vAlign w:val="top"/>
          </w:tcPr>
          <w:p w14:paraId="32820132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01B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6DAC791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AI 情感陪伴</w:t>
            </w:r>
          </w:p>
        </w:tc>
        <w:tc>
          <w:tcPr>
            <w:tcW w:w="2316" w:type="dxa"/>
            <w:vAlign w:val="top"/>
          </w:tcPr>
          <w:p w14:paraId="011DAA5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AI 对话、历史聊天、离线模拟对话</w:t>
            </w:r>
          </w:p>
        </w:tc>
        <w:tc>
          <w:tcPr>
            <w:tcW w:w="846" w:type="dxa"/>
            <w:vAlign w:val="top"/>
          </w:tcPr>
          <w:p w14:paraId="71049A3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4E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top"/>
          </w:tcPr>
          <w:p w14:paraId="01ED7FB3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情绪艺术生成</w:t>
            </w:r>
          </w:p>
        </w:tc>
        <w:tc>
          <w:tcPr>
            <w:tcW w:w="2316" w:type="dxa"/>
            <w:vAlign w:val="top"/>
          </w:tcPr>
          <w:p w14:paraId="3A337843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多风格画作生成、下载、重绘</w:t>
            </w:r>
          </w:p>
        </w:tc>
        <w:tc>
          <w:tcPr>
            <w:tcW w:w="846" w:type="dxa"/>
            <w:vAlign w:val="top"/>
          </w:tcPr>
          <w:p w14:paraId="5252F169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7F9FDC3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6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993"/>
        <w:gridCol w:w="3750"/>
        <w:gridCol w:w="977"/>
      </w:tblGrid>
      <w:tr w14:paraId="44B02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36" w:type="dxa"/>
          </w:tcPr>
          <w:p w14:paraId="59997B25">
            <w:bookmarkStart w:id="17" w:name="概要设计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tcPr>
            <w:tcW w:w="993" w:type="dxa"/>
          </w:tcPr>
          <w:p w14:paraId="5B49FBC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tcPr>
            <w:tcW w:w="3750" w:type="dxa"/>
          </w:tcPr>
          <w:p w14:paraId="1B945FC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tcPr>
            <w:tcW w:w="977" w:type="dxa"/>
          </w:tcPr>
          <w:p w14:paraId="161323A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7CB1F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6" w:type="dxa"/>
          </w:tcPr>
          <w:p w14:paraId="52245B64">
            <w:r>
              <w:rPr>
                <w:rFonts w:ascii="Arial" w:hAnsi="Arial" w:eastAsia="等线" w:cs="Arial"/>
                <w:sz w:val="22"/>
              </w:rPr>
              <w:t>用例模板、功能 / 非需求框架</w:t>
            </w:r>
          </w:p>
        </w:tc>
        <w:tc>
          <w:tcPr>
            <w:tcW w:w="993" w:type="dxa"/>
          </w:tcPr>
          <w:p w14:paraId="600BDF59"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3750" w:type="dxa"/>
          </w:tcPr>
          <w:p w14:paraId="5129E1C0">
            <w:r>
              <w:rPr>
                <w:rFonts w:ascii="Arial" w:hAnsi="Arial" w:eastAsia="等线" w:cs="Arial"/>
                <w:sz w:val="22"/>
              </w:rPr>
              <w:t>生成需求文档初稿、用例描述模板</w:t>
            </w:r>
          </w:p>
        </w:tc>
        <w:tc>
          <w:tcPr>
            <w:tcW w:w="977" w:type="dxa"/>
          </w:tcPr>
          <w:p w14:paraId="54E320E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75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66CEC19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概要设计阶段</w:t>
      </w:r>
    </w:p>
    <w:p w14:paraId="7E0A72F8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7633C677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Arial" w:hAnsi="Arial" w:eastAsia="等线" w:cs="Arial"/>
          <w:sz w:val="22"/>
        </w:rPr>
        <w:t>基于需求文档搭建三层纯前端系统整体架构，完成全套技术选型，拆分 10 个低耦合独立功能模块；设计内外交互接口、本地存储实体 ER 关系模型；统一页面布局规范，完成全部页面原型整体设计，按照 GB/T 856 附录 A 编写概要设计说明书。</w:t>
      </w:r>
    </w:p>
    <w:p w14:paraId="4A7A177B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084E50EA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概要设计说明书；三层系统架构文字示意图；模块划分结构图；本地存储 ER 实体关系图；页面原型总览。</w:t>
      </w:r>
    </w:p>
    <w:p w14:paraId="52EC760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7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3"/>
        <w:gridCol w:w="1320"/>
        <w:gridCol w:w="3750"/>
        <w:gridCol w:w="977"/>
      </w:tblGrid>
      <w:tr w14:paraId="68703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EB40CA">
            <w:bookmarkStart w:id="18" w:name="详细设计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4043F1F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tcPr>
            <w:tcW w:w="3750" w:type="dxa"/>
          </w:tcPr>
          <w:p w14:paraId="587A78B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tcPr>
            <w:tcW w:w="977" w:type="dxa"/>
          </w:tcPr>
          <w:p w14:paraId="1FCBA63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639FE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76AAD">
            <w:r>
              <w:rPr>
                <w:rFonts w:ascii="Arial" w:hAnsi="Arial" w:eastAsia="等线" w:cs="Arial"/>
                <w:sz w:val="22"/>
              </w:rPr>
              <w:t>架构、模块、ER 结构初稿</w:t>
            </w:r>
          </w:p>
        </w:tc>
        <w:tc>
          <w:p w14:paraId="570927B5"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3750" w:type="dxa"/>
          </w:tcPr>
          <w:p w14:paraId="0970ABFE">
            <w:r>
              <w:rPr>
                <w:rFonts w:ascii="Arial" w:hAnsi="Arial" w:eastAsia="等线" w:cs="Arial"/>
                <w:sz w:val="22"/>
              </w:rPr>
              <w:t>生成概要设计整体框架</w:t>
            </w:r>
          </w:p>
        </w:tc>
        <w:tc>
          <w:tcPr>
            <w:tcW w:w="977" w:type="dxa"/>
          </w:tcPr>
          <w:p w14:paraId="2464EFC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75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0F6507B8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详细设计阶段</w:t>
      </w:r>
    </w:p>
    <w:p w14:paraId="1EA35EE4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54320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下沉至底层函数、算法、数据粒度开展详细设计，定义全部本地存储 JSON 结构；编写每个模块流程图、序列文字描述；梳理情绪识别、画布绘图、冥想计时四大核心算法；统一全部内外接口入参、返回值、异常处理规则，形成详细设计说明书，直接指导前端代码编写。</w:t>
      </w:r>
    </w:p>
    <w:p w14:paraId="136976DA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9E531C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4EA3132E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详细设计说明书；各模块流程 / 序列文字描述；完整数据结构；核心算法逻辑；全部接口详细参数。</w:t>
      </w:r>
    </w:p>
    <w:p w14:paraId="04B7E383"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8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1107"/>
        <w:gridCol w:w="3750"/>
        <w:gridCol w:w="977"/>
      </w:tblGrid>
      <w:tr w14:paraId="7474E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22" w:type="dxa"/>
          </w:tcPr>
          <w:p w14:paraId="142A41E2">
            <w:bookmarkStart w:id="19" w:name="编码与实现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tcPr>
            <w:tcW w:w="1107" w:type="dxa"/>
          </w:tcPr>
          <w:p w14:paraId="4D8198C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tcPr>
            <w:tcW w:w="3750" w:type="dxa"/>
          </w:tcPr>
          <w:p w14:paraId="4863D2F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tcPr>
            <w:tcW w:w="977" w:type="dxa"/>
          </w:tcPr>
          <w:p w14:paraId="5F070C7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CAFE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36AEC2AD">
            <w:r>
              <w:rPr>
                <w:rFonts w:ascii="Arial" w:hAnsi="Arial" w:eastAsia="等线" w:cs="Arial"/>
                <w:sz w:val="22"/>
              </w:rPr>
              <w:t>流程图、伪代码、算法描述</w:t>
            </w:r>
          </w:p>
        </w:tc>
        <w:tc>
          <w:tcPr>
            <w:tcW w:w="1107" w:type="dxa"/>
          </w:tcPr>
          <w:p w14:paraId="1D2EEDDE"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3750" w:type="dxa"/>
          </w:tcPr>
          <w:p w14:paraId="6CDA0C05">
            <w:r>
              <w:rPr>
                <w:rFonts w:ascii="Arial" w:hAnsi="Arial" w:eastAsia="等线" w:cs="Arial"/>
                <w:sz w:val="22"/>
              </w:rPr>
              <w:t>生成模块逻辑、算法初稿</w:t>
            </w:r>
          </w:p>
        </w:tc>
        <w:tc>
          <w:tcPr>
            <w:tcW w:w="977" w:type="dxa"/>
          </w:tcPr>
          <w:p w14:paraId="65F0875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78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046279C5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编码与实现阶段</w:t>
      </w:r>
    </w:p>
    <w:p w14:paraId="0DE3CB2C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1D8BA1DA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Arial" w:hAnsi="Arial" w:eastAsia="等线" w:cs="Arial"/>
          <w:sz w:val="22"/>
        </w:rPr>
        <w:t>依据详细设计文档，在 VS Code 完成全部 HTML、JS、PWA 配置文件编码；严格分层编写代码，增加业务注释；使用 Git 持续提交版本，推送至 GitHub 公开仓库；配置 gh-pages 分支实现自动化线上部署，完成线上可访问网页。</w:t>
      </w:r>
    </w:p>
    <w:p w14:paraId="19C0092E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73961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完整开源源代码（GitHub 公开仓库</w:t>
      </w:r>
      <w:r>
        <w:rPr>
          <w:rFonts w:hint="eastAsia" w:ascii="Arial" w:hAnsi="Arial" w:eastAsia="等线" w:cs="Arial"/>
          <w:sz w:val="22"/>
          <w:lang w:eastAsia="zh-CN"/>
        </w:rPr>
        <w:t>：https://github.com/TanJianXiang/MindTrace</w:t>
      </w:r>
      <w:r>
        <w:rPr>
          <w:rFonts w:ascii="Arial" w:hAnsi="Arial" w:eastAsia="等线" w:cs="Arial"/>
          <w:sz w:val="22"/>
        </w:rPr>
        <w:t>）；README 项目说明文件；线上可访问演示地址。</w:t>
      </w:r>
    </w:p>
    <w:p w14:paraId="699BC49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核心功能实现说明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E701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9D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1B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A5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关键文件 / 脚本</w:t>
            </w:r>
          </w:p>
        </w:tc>
      </w:tr>
      <w:tr w14:paraId="1BAC4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E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用户账号逻辑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69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LocalStorage 存储校验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15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index.html 内嵌 JS</w:t>
            </w:r>
          </w:p>
        </w:tc>
      </w:tr>
      <w:tr w14:paraId="665A9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11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对话请求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5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Fetch 异步调用第三方大模型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5C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sw.js、页面交互脚本</w:t>
            </w:r>
          </w:p>
        </w:tc>
      </w:tr>
      <w:tr w14:paraId="408DE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88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情绪画布生成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3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 Canvas 动态绘图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8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页面绘图函数</w:t>
            </w:r>
          </w:p>
        </w:tc>
      </w:tr>
      <w:tr w14:paraId="31636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3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离线缓存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D6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Worker 缓存控制脚本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F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sw.js</w:t>
            </w:r>
          </w:p>
        </w:tc>
      </w:tr>
      <w:tr w14:paraId="7579F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90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A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Tailwind 响应式布局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6C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index.html</w:t>
            </w:r>
          </w:p>
        </w:tc>
      </w:tr>
    </w:tbl>
    <w:p w14:paraId="3A4DE8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9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1320"/>
        <w:gridCol w:w="3750"/>
        <w:gridCol w:w="977"/>
      </w:tblGrid>
      <w:tr w14:paraId="3D1E3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2CCAD4">
            <w:bookmarkStart w:id="20" w:name="测试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6410DDE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tcPr>
            <w:tcW w:w="3750" w:type="dxa"/>
          </w:tcPr>
          <w:p w14:paraId="57112E9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tcPr>
            <w:tcW w:w="977" w:type="dxa"/>
          </w:tcPr>
          <w:p w14:paraId="51BB3497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7CFA7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450F6">
            <w:r>
              <w:rPr>
                <w:rFonts w:ascii="Arial" w:hAnsi="Arial" w:eastAsia="等线" w:cs="Arial"/>
                <w:sz w:val="22"/>
              </w:rPr>
              <w:t>函数逻辑、报错解决方案</w:t>
            </w:r>
          </w:p>
        </w:tc>
        <w:tc>
          <w:p w14:paraId="2F13D8A4"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3750" w:type="dxa"/>
          </w:tcPr>
          <w:p w14:paraId="15EDA97D">
            <w:r>
              <w:rPr>
                <w:rFonts w:ascii="Arial" w:hAnsi="Arial" w:eastAsia="等线" w:cs="Arial"/>
                <w:sz w:val="22"/>
              </w:rPr>
              <w:t>提供代码优化、排错思路</w:t>
            </w:r>
          </w:p>
        </w:tc>
        <w:tc>
          <w:tcPr>
            <w:tcW w:w="977" w:type="dxa"/>
          </w:tcPr>
          <w:p w14:paraId="2612747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80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4C27079B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3.6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测试阶段</w:t>
      </w:r>
    </w:p>
    <w:p w14:paraId="7353C963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1826F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 GB/T 9386 标准，搭建 PC、手机多设备测试环境，划分功能、兼容、性能、容错四大测试类型；设计 40 条完整测试用例，手工黑盒全覆盖测试；记录全部 Bug、分级修复、回归复测，统计缺陷数据，编写完整测试计划与报告。</w:t>
      </w:r>
    </w:p>
    <w:p w14:paraId="515673B9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779C373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498F1A0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测试计划与报告；完整测试用例表；Bug 缺陷统计表；修复验证记录。</w:t>
      </w:r>
    </w:p>
    <w:p w14:paraId="02F182D6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测试结果摘要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846"/>
        <w:gridCol w:w="846"/>
        <w:gridCol w:w="846"/>
      </w:tblGrid>
      <w:tr w14:paraId="0BBDA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0F860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测试类型</w:t>
            </w:r>
          </w:p>
        </w:tc>
        <w:tc>
          <w:p w14:paraId="786C045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用例数</w:t>
            </w:r>
          </w:p>
        </w:tc>
        <w:tc>
          <w:p w14:paraId="7FA615C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通过数</w:t>
            </w:r>
          </w:p>
        </w:tc>
        <w:tc>
          <w:p w14:paraId="07F5A08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通过率</w:t>
            </w:r>
          </w:p>
        </w:tc>
      </w:tr>
      <w:tr w14:paraId="3149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B2979">
            <w:r>
              <w:rPr>
                <w:rFonts w:ascii="Arial" w:hAnsi="Arial" w:eastAsia="等线" w:cs="Arial"/>
                <w:sz w:val="22"/>
              </w:rPr>
              <w:t>系统功能测试</w:t>
            </w:r>
          </w:p>
        </w:tc>
        <w:tc>
          <w:p w14:paraId="217B5DAF"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 </w:t>
            </w: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p w14:paraId="64C237E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33</w:t>
            </w:r>
          </w:p>
        </w:tc>
        <w:tc>
          <w:p w14:paraId="2528CD94">
            <w:pPr>
              <w:jc w:val="center"/>
            </w:pPr>
            <w:r>
              <w:rPr>
                <w:rFonts w:ascii="Arial" w:hAnsi="Arial" w:eastAsia="等线" w:cs="Arial"/>
                <w:sz w:val="22"/>
              </w:rPr>
              <w:t>94.2%</w:t>
            </w:r>
          </w:p>
        </w:tc>
      </w:tr>
      <w:tr w14:paraId="31D46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359F5">
            <w:r>
              <w:rPr>
                <w:rFonts w:ascii="Arial" w:hAnsi="Arial" w:eastAsia="等线" w:cs="Arial"/>
                <w:sz w:val="22"/>
              </w:rPr>
              <w:t>兼容性 / 性能测试</w:t>
            </w:r>
          </w:p>
        </w:tc>
        <w:tc>
          <w:p w14:paraId="0916877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p w14:paraId="3E33F3E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p w14:paraId="55A268F3">
            <w:pPr>
              <w:jc w:val="center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62016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D413B"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p w14:paraId="6E4F3D0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40</w:t>
            </w:r>
          </w:p>
        </w:tc>
        <w:tc>
          <w:p w14:paraId="7910623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38</w:t>
            </w:r>
          </w:p>
        </w:tc>
        <w:tc>
          <w:p w14:paraId="11A09E51">
            <w:pPr>
              <w:jc w:val="center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</w:tr>
    </w:tbl>
    <w:p w14:paraId="0BDE856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1320"/>
        <w:gridCol w:w="3750"/>
        <w:gridCol w:w="977"/>
      </w:tblGrid>
      <w:tr w14:paraId="624CB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E1D85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37919D4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tcPr>
            <w:tcW w:w="3750" w:type="dxa"/>
          </w:tcPr>
          <w:p w14:paraId="259325A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tcPr>
            <w:tcW w:w="977" w:type="dxa"/>
          </w:tcPr>
          <w:p w14:paraId="2159D91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444A1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8AED8">
            <w:r>
              <w:rPr>
                <w:rFonts w:ascii="Arial" w:hAnsi="Arial" w:eastAsia="等线" w:cs="Arial"/>
                <w:sz w:val="22"/>
              </w:rPr>
              <w:t xml:space="preserve">测试用例、Bug 统计模板 </w:t>
            </w:r>
          </w:p>
        </w:tc>
        <w:tc>
          <w:p w14:paraId="4C0DB3EB"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3750" w:type="dxa"/>
          </w:tcPr>
          <w:p w14:paraId="5DBAD1C0">
            <w:r>
              <w:rPr>
                <w:rFonts w:ascii="Arial" w:hAnsi="Arial" w:eastAsia="等线" w:cs="Arial"/>
                <w:sz w:val="22"/>
              </w:rPr>
              <w:t xml:space="preserve">生成测试报告框架 </w:t>
            </w:r>
          </w:p>
        </w:tc>
        <w:tc>
          <w:tcPr>
            <w:tcW w:w="977" w:type="dxa"/>
          </w:tcPr>
          <w:p w14:paraId="1C0DCAE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75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23DE5D9A"/>
    <w:bookmarkEnd w:id="14"/>
    <w:bookmarkEnd w:id="20"/>
    <w:p w14:paraId="73708A5C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21" w:name="第四章-项目总结与反思"/>
    </w:p>
    <w:p w14:paraId="2C89D783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第四章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项目总结与反思</w:t>
      </w:r>
    </w:p>
    <w:p w14:paraId="761D59DD">
      <w:pPr>
        <w:pStyle w:val="6"/>
      </w:pPr>
      <w:bookmarkStart w:id="22" w:name="项目完成情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项目完成情况</w:t>
      </w:r>
    </w:p>
    <w:bookmarkEnd w:id="22"/>
    <w:p w14:paraId="4BC80B8E">
      <w:pPr>
        <w:spacing w:before="120" w:after="120" w:line="288" w:lineRule="auto"/>
        <w:ind w:left="0"/>
        <w:jc w:val="left"/>
      </w:pPr>
      <w:bookmarkStart w:id="23" w:name="遇到的问题与解决方案"/>
      <w:r>
        <w:rPr>
          <w:rFonts w:ascii="Arial" w:hAnsi="Arial" w:eastAsia="等线" w:cs="Arial"/>
          <w:sz w:val="22"/>
        </w:rPr>
        <w:t>对照全部项目目标逐项核对：</w:t>
      </w:r>
    </w:p>
    <w:p w14:paraId="11CD9D4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完成纯前端 PWA 网页，AI 情感对话核心功能全部实现；</w:t>
      </w:r>
    </w:p>
    <w:p w14:paraId="044E8FD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情绪艺术多风格生成、图片下载功能开发完成；</w:t>
      </w:r>
    </w:p>
    <w:p w14:paraId="41460F5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心情日记、呼吸冥想、四款治愈小游戏全部上线可用；</w:t>
      </w:r>
    </w:p>
    <w:p w14:paraId="694771A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用户注册登录、个人中心、历史记录管理功能完整；</w:t>
      </w:r>
    </w:p>
    <w:p w14:paraId="24815E7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PWA 离线、桌面安装、消息推送功能调试完成；</w:t>
      </w:r>
    </w:p>
    <w:p w14:paraId="749B780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代码托管 GitHub，GitHub Pages 线上部署成功；</w:t>
      </w:r>
    </w:p>
    <w:p w14:paraId="64E85D2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五份国标规范软件工程文档全部撰写完毕，满足课程作业全部交付要求。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全部预定功能、文档、部署目标均已完整落地，无未完成核心需求。</w:t>
      </w:r>
    </w:p>
    <w:p w14:paraId="0699E439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遇到的问题与解决方案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3"/>
        <w:gridCol w:w="3268"/>
        <w:gridCol w:w="2775"/>
      </w:tblGrid>
      <w:tr w14:paraId="3667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8460C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问题描述</w:t>
            </w:r>
          </w:p>
        </w:tc>
        <w:tc>
          <w:p w14:paraId="51C619D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解决方案</w:t>
            </w:r>
          </w:p>
        </w:tc>
        <w:tc>
          <w:p w14:paraId="170EEEB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解决效果</w:t>
            </w:r>
          </w:p>
        </w:tc>
      </w:tr>
      <w:tr w14:paraId="7A92F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59053">
            <w:r>
              <w:rPr>
                <w:rFonts w:ascii="Arial" w:hAnsi="Arial" w:eastAsia="等线" w:cs="Arial"/>
                <w:sz w:val="22"/>
              </w:rPr>
              <w:t>1. 大模型 API 断网 / 限流后页面无兜底内容</w:t>
            </w:r>
          </w:p>
        </w:tc>
        <w:tc>
          <w:p w14:paraId="176900A4">
            <w:r>
              <w:rPr>
                <w:rFonts w:ascii="Arial" w:hAnsi="Arial" w:eastAsia="等线" w:cs="Arial"/>
                <w:sz w:val="22"/>
              </w:rPr>
              <w:t>编写本地模拟对话文本，接口报错时自动切换离线回复</w:t>
            </w:r>
          </w:p>
        </w:tc>
        <w:tc>
          <w:p w14:paraId="38674064">
            <w:r>
              <w:rPr>
                <w:rFonts w:ascii="Arial" w:hAnsi="Arial" w:eastAsia="等线" w:cs="Arial"/>
                <w:sz w:val="22"/>
              </w:rPr>
              <w:t>断网场景系统依旧可正常交互，不会空白崩溃</w:t>
            </w:r>
          </w:p>
        </w:tc>
      </w:tr>
      <w:tr w14:paraId="04F4A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FCEF8">
            <w:pPr>
              <w:rPr>
                <w:rFonts w:ascii="Arial" w:hAnsi="Arial" w:eastAsia="等线" w:cs="Arial"/>
                <w:sz w:val="22"/>
              </w:rPr>
            </w:pPr>
            <w:bookmarkStart w:id="24" w:name="经验与收获"/>
            <w:r>
              <w:rPr>
                <w:rFonts w:ascii="Arial" w:hAnsi="Arial" w:eastAsia="等线" w:cs="Arial"/>
                <w:sz w:val="22"/>
              </w:rPr>
              <w:t>2. Canvas 画布绘图坐标溢出，画面截断</w:t>
            </w:r>
          </w:p>
        </w:tc>
        <w:tc>
          <w:p w14:paraId="2551C0CC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 xml:space="preserve">绘图时增加画布宽高边界判断，限制随机坐标区间 </w:t>
            </w:r>
          </w:p>
        </w:tc>
        <w:tc>
          <w:p w14:paraId="4511C03D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各类艺术风格绘图画面完整无截断</w:t>
            </w:r>
          </w:p>
        </w:tc>
      </w:tr>
      <w:tr w14:paraId="568F7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B8A25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 项目更新后浏览器缓存不刷新</w:t>
            </w:r>
          </w:p>
        </w:tc>
        <w:tc>
          <w:p w14:paraId="3D54FEE4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修改 sw.js 内缓存版本常量，更新自动清理旧缓存</w:t>
            </w:r>
          </w:p>
        </w:tc>
        <w:tc>
          <w:p w14:paraId="13A70EA7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部署新版本页面可即时加载最新资源</w:t>
            </w:r>
          </w:p>
        </w:tc>
      </w:tr>
      <w:tr w14:paraId="40D04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584AA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4. 无数据时 Chart 图表坐标轴错乱</w:t>
            </w:r>
          </w:p>
        </w:tc>
        <w:tc>
          <w:p w14:paraId="1089B479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渲染前增加空数据判断，无记录时展示占位提示</w:t>
            </w:r>
          </w:p>
        </w:tc>
        <w:tc>
          <w:p w14:paraId="253639C5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图表不会出现渲染异常报错</w:t>
            </w:r>
          </w:p>
        </w:tc>
      </w:tr>
      <w:tr w14:paraId="2C335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5D2FF8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5. 移动端页面按钮字体过小，操作不便</w:t>
            </w:r>
          </w:p>
        </w:tc>
        <w:tc>
          <w:p w14:paraId="40ED3450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增加移动端专属字号适配样式，缩小间距</w:t>
            </w:r>
          </w:p>
        </w:tc>
        <w:tc>
          <w:p w14:paraId="3CE38A29">
            <w:pPr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手机端交互操作清晰易用</w:t>
            </w:r>
          </w:p>
        </w:tc>
      </w:tr>
      <w:bookmarkEnd w:id="23"/>
    </w:tbl>
    <w:p w14:paraId="5C728457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经验与收获</w:t>
      </w:r>
    </w:p>
    <w:bookmarkEnd w:id="24"/>
    <w:p w14:paraId="25F866AA">
      <w:pPr>
        <w:numPr>
          <w:ilvl w:val="0"/>
          <w:numId w:val="20"/>
        </w:numPr>
        <w:spacing w:before="120" w:after="120" w:line="288" w:lineRule="auto"/>
        <w:ind w:left="0"/>
        <w:jc w:val="left"/>
      </w:pPr>
      <w:bookmarkStart w:id="25" w:name="不足与改进方向"/>
      <w:r>
        <w:rPr>
          <w:rFonts w:ascii="Arial" w:hAnsi="Arial" w:eastAsia="等线" w:cs="Arial"/>
          <w:sz w:val="22"/>
        </w:rPr>
        <w:t>完整走完标准软件工程全流程，深刻理解可行性调研→需求→设计→编码→测试的递进开发逻辑，不再是单纯写代码，学会标准化软件文档撰写；</w:t>
      </w:r>
    </w:p>
    <w:p w14:paraId="5321C54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熟练掌握 Git、GitHub 版本管理与静态网页部署，学会独立搭建线上可访问项目；</w:t>
      </w:r>
    </w:p>
    <w:p w14:paraId="0759151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 PWA 全套开发技术，理解 Service Worker 离线缓存、本地存储落地思路；</w:t>
      </w:r>
    </w:p>
    <w:p w14:paraId="3E9B50E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学会合理使用 AI 作为辅助工具，区分 AI 初稿与自主核心创作，按课程要求规范标注 AI 辅助内容；</w:t>
      </w:r>
    </w:p>
    <w:p w14:paraId="0707BAF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掌握手工黑盒测试思路，学会设计测试用例、记录修复缺陷，建立测试思维。</w:t>
      </w:r>
    </w:p>
    <w:p w14:paraId="1514B070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不足与改进方向</w:t>
      </w:r>
    </w:p>
    <w:bookmarkEnd w:id="21"/>
    <w:bookmarkEnd w:id="25"/>
    <w:p w14:paraId="50D2C34F">
      <w:pPr>
        <w:numPr>
          <w:ilvl w:val="0"/>
          <w:numId w:val="25"/>
        </w:numPr>
        <w:spacing w:before="120" w:after="120" w:line="288" w:lineRule="auto"/>
        <w:ind w:left="0"/>
        <w:jc w:val="left"/>
      </w:pPr>
      <w:bookmarkStart w:id="26" w:name="第五章-ai工具使用汇总声明"/>
      <w:r>
        <w:rPr>
          <w:rFonts w:ascii="Arial" w:hAnsi="Arial" w:eastAsia="等线" w:cs="Arial"/>
          <w:b/>
          <w:sz w:val="22"/>
        </w:rPr>
        <w:t>数据存储短板</w:t>
      </w:r>
      <w:r>
        <w:rPr>
          <w:rFonts w:ascii="Arial" w:hAnsi="Arial" w:eastAsia="等线" w:cs="Arial"/>
          <w:sz w:val="22"/>
        </w:rPr>
        <w:t>：当前所有数据仅保存在单台浏览器本地，更换设备数据无法同步；后续可增加轻量化后端云存储，实现账号跨设备同步情绪记录。</w:t>
      </w:r>
    </w:p>
    <w:p w14:paraId="0F7F26D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情绪识别精度低</w:t>
      </w:r>
      <w:r>
        <w:rPr>
          <w:rFonts w:ascii="Arial" w:hAnsi="Arial" w:eastAsia="等线" w:cs="Arial"/>
          <w:sz w:val="22"/>
        </w:rPr>
        <w:t>：目前仅简单关键词匹配识别情绪，无 NLP 语义分析；后续可接入专业情绪识别接口提升准确度。</w:t>
      </w:r>
    </w:p>
    <w:p w14:paraId="4A1CE90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交互优化不足</w:t>
      </w:r>
      <w:r>
        <w:rPr>
          <w:rFonts w:ascii="Arial" w:hAnsi="Arial" w:eastAsia="等线" w:cs="Arial"/>
          <w:sz w:val="22"/>
        </w:rPr>
        <w:t>：移动端适配仍有少量 UI 瑕疵，可进一步细化多尺寸手机专属样式。</w:t>
      </w:r>
    </w:p>
    <w:p w14:paraId="7EE9C73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拓展功能有限</w:t>
      </w:r>
      <w:r>
        <w:rPr>
          <w:rFonts w:ascii="Arial" w:hAnsi="Arial" w:eastAsia="等线" w:cs="Arial"/>
          <w:sz w:val="22"/>
        </w:rPr>
        <w:t>：小游戏数量较少，可新增更多解压、正念类休闲模块。</w:t>
      </w:r>
    </w:p>
    <w:p w14:paraId="0F7B5BF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自动化测试缺失</w:t>
      </w:r>
      <w:r>
        <w:rPr>
          <w:rFonts w:ascii="Arial" w:hAnsi="Arial" w:eastAsia="等线" w:cs="Arial"/>
          <w:sz w:val="22"/>
        </w:rPr>
        <w:t>：本次仅手工测试，后续可引入前端自动化测试脚本提升测试效率。</w:t>
      </w:r>
    </w:p>
    <w:p w14:paraId="09E48C17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</w:p>
    <w:p w14:paraId="6E2D051D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第五章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AI工具使用汇总声明</w:t>
      </w:r>
    </w:p>
    <w:tbl>
      <w:tblPr>
        <w:tblStyle w:val="41"/>
        <w:tblW w:w="92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894"/>
        <w:gridCol w:w="2203"/>
        <w:gridCol w:w="1792"/>
        <w:gridCol w:w="1242"/>
        <w:gridCol w:w="1894"/>
      </w:tblGrid>
      <w:tr w14:paraId="04939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5FB69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阶段</w:t>
            </w:r>
          </w:p>
        </w:tc>
        <w:tc>
          <w:p w14:paraId="7EDDA64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</w:t>
            </w:r>
          </w:p>
        </w:tc>
        <w:tc>
          <w:p w14:paraId="4EE7273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使用场景</w:t>
            </w:r>
          </w:p>
        </w:tc>
        <w:tc>
          <w:tcPr>
            <w:tcW w:w="1792" w:type="dxa"/>
          </w:tcPr>
          <w:p w14:paraId="4A00325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生成内容</w:t>
            </w:r>
          </w:p>
        </w:tc>
        <w:tc>
          <w:tcPr>
            <w:tcW w:w="1242" w:type="dxa"/>
          </w:tcPr>
          <w:p w14:paraId="4B72FFE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  <w:tc>
          <w:tcPr>
            <w:tcW w:w="1894" w:type="dxa"/>
          </w:tcPr>
          <w:p w14:paraId="2F4DDB7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备注</w:t>
            </w:r>
          </w:p>
        </w:tc>
      </w:tr>
      <w:tr w14:paraId="0FD3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E8A5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可行性分析</w:t>
            </w:r>
          </w:p>
        </w:tc>
        <w:tc>
          <w:p w14:paraId="32A3BE2A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p w14:paraId="0163955C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文档框架、风险清单</w:t>
            </w:r>
          </w:p>
        </w:tc>
        <w:tc>
          <w:tcPr>
            <w:tcW w:w="1792" w:type="dxa"/>
          </w:tcPr>
          <w:p w14:paraId="41A8ED07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报告章节初稿</w:t>
            </w:r>
          </w:p>
        </w:tc>
        <w:tc>
          <w:tcPr>
            <w:tcW w:w="1242" w:type="dxa"/>
            <w:vAlign w:val="center"/>
          </w:tcPr>
          <w:p w14:paraId="3A3464C6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70%</w:t>
            </w:r>
          </w:p>
        </w:tc>
        <w:tc>
          <w:tcPr>
            <w:tcW w:w="1894" w:type="dxa"/>
            <w:vAlign w:val="center"/>
          </w:tcPr>
          <w:p w14:paraId="6FC9E3E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本人调整项目实际内容</w:t>
            </w:r>
          </w:p>
        </w:tc>
      </w:tr>
      <w:tr w14:paraId="0B1AA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0153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需求分析</w:t>
            </w:r>
          </w:p>
        </w:tc>
        <w:tc>
          <w:p w14:paraId="44992C4C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tcPr>
            <w:shd w:val="clear" w:color="auto" w:fill="FFFFFF"/>
            <w:vAlign w:val="center"/>
          </w:tcPr>
          <w:p w14:paraId="1860F56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用例、需求模板</w:t>
            </w:r>
          </w:p>
        </w:tc>
        <w:tc>
          <w:tcPr>
            <w:tcW w:w="1792" w:type="dxa"/>
          </w:tcPr>
          <w:p w14:paraId="649C68E9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功能需求文本</w:t>
            </w:r>
          </w:p>
        </w:tc>
        <w:tc>
          <w:tcPr>
            <w:tcW w:w="1242" w:type="dxa"/>
            <w:vAlign w:val="center"/>
          </w:tcPr>
          <w:p w14:paraId="6DB54F6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75%</w:t>
            </w:r>
          </w:p>
        </w:tc>
        <w:tc>
          <w:tcPr>
            <w:tcW w:w="1894" w:type="dxa"/>
            <w:vAlign w:val="center"/>
          </w:tcPr>
          <w:p w14:paraId="4F215E5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结合页面功能修改完善</w:t>
            </w:r>
          </w:p>
        </w:tc>
      </w:tr>
      <w:tr w14:paraId="02124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086F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概要设计</w:t>
            </w:r>
          </w:p>
        </w:tc>
        <w:tc>
          <w:p w14:paraId="6525B5B4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p w14:paraId="6B38F8E8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架构、模块划分</w:t>
            </w:r>
          </w:p>
        </w:tc>
        <w:tc>
          <w:tcPr>
            <w:tcW w:w="1792" w:type="dxa"/>
          </w:tcPr>
          <w:p w14:paraId="3B685B4D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整体设计框架</w:t>
            </w:r>
          </w:p>
        </w:tc>
        <w:tc>
          <w:tcPr>
            <w:tcW w:w="1242" w:type="dxa"/>
            <w:vAlign w:val="center"/>
          </w:tcPr>
          <w:p w14:paraId="2D31EF44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75%</w:t>
            </w:r>
          </w:p>
        </w:tc>
        <w:tc>
          <w:tcPr>
            <w:tcW w:w="1894" w:type="dxa"/>
            <w:vAlign w:val="center"/>
          </w:tcPr>
          <w:p w14:paraId="5DD6077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根据项目文件调整结构</w:t>
            </w:r>
          </w:p>
        </w:tc>
      </w:tr>
      <w:tr w14:paraId="4727C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5AB9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详细设计</w:t>
            </w:r>
          </w:p>
        </w:tc>
        <w:tc>
          <w:p w14:paraId="270873E2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p w14:paraId="5FB4B8EF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流程图、核心算法</w:t>
            </w:r>
          </w:p>
        </w:tc>
        <w:tc>
          <w:tcPr>
            <w:tcW w:w="1792" w:type="dxa"/>
          </w:tcPr>
          <w:p w14:paraId="5B7B49D5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函数伪代码、逻辑描述</w:t>
            </w:r>
          </w:p>
        </w:tc>
        <w:tc>
          <w:tcPr>
            <w:tcW w:w="1242" w:type="dxa"/>
            <w:vAlign w:val="center"/>
          </w:tcPr>
          <w:p w14:paraId="287205C3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78%</w:t>
            </w:r>
          </w:p>
        </w:tc>
        <w:tc>
          <w:tcPr>
            <w:tcW w:w="1894" w:type="dxa"/>
            <w:vAlign w:val="center"/>
          </w:tcPr>
          <w:p w14:paraId="455BE92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自主调整业务逻辑</w:t>
            </w:r>
          </w:p>
        </w:tc>
      </w:tr>
      <w:tr w14:paraId="2112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5EDB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编码实现</w:t>
            </w:r>
          </w:p>
        </w:tc>
        <w:tc>
          <w:p w14:paraId="4C094D4C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p w14:paraId="4EE4A367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报错排查、代码优化</w:t>
            </w:r>
          </w:p>
        </w:tc>
        <w:tc>
          <w:tcPr>
            <w:tcW w:w="1792" w:type="dxa"/>
          </w:tcPr>
          <w:p w14:paraId="360347D6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简易代码片段</w:t>
            </w:r>
          </w:p>
        </w:tc>
        <w:tc>
          <w:tcPr>
            <w:tcW w:w="1242" w:type="dxa"/>
            <w:vAlign w:val="center"/>
          </w:tcPr>
          <w:p w14:paraId="03A65223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80%</w:t>
            </w:r>
          </w:p>
        </w:tc>
        <w:tc>
          <w:tcPr>
            <w:tcW w:w="1894" w:type="dxa"/>
            <w:vAlign w:val="center"/>
          </w:tcPr>
          <w:p w14:paraId="51EA94D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核心功能代码独立编写</w:t>
            </w:r>
          </w:p>
        </w:tc>
      </w:tr>
      <w:tr w14:paraId="6CC8E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F07B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</w:t>
            </w:r>
          </w:p>
        </w:tc>
        <w:tc>
          <w:p w14:paraId="5A6FFD08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p w14:paraId="3D6BB865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测试用例、Bug表格</w:t>
            </w:r>
          </w:p>
        </w:tc>
        <w:tc>
          <w:tcPr>
            <w:tcW w:w="1792" w:type="dxa"/>
          </w:tcPr>
          <w:p w14:paraId="3C531860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测试报告模板</w:t>
            </w:r>
          </w:p>
        </w:tc>
        <w:tc>
          <w:tcPr>
            <w:tcW w:w="1242" w:type="dxa"/>
            <w:vAlign w:val="center"/>
          </w:tcPr>
          <w:p w14:paraId="6C78F18B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75%</w:t>
            </w:r>
          </w:p>
        </w:tc>
        <w:tc>
          <w:tcPr>
            <w:tcW w:w="1894" w:type="dxa"/>
            <w:vAlign w:val="center"/>
          </w:tcPr>
          <w:p w14:paraId="373A5C3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手动补充真实测试数据</w:t>
            </w:r>
          </w:p>
        </w:tc>
      </w:tr>
      <w:tr w14:paraId="2511E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20BE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文档撰写</w:t>
            </w:r>
          </w:p>
        </w:tc>
        <w:tc>
          <w:p w14:paraId="4632BBC2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豆包</w:t>
            </w:r>
          </w:p>
        </w:tc>
        <w:tc>
          <w:p w14:paraId="623397BC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本说明书整体框架</w:t>
            </w:r>
          </w:p>
        </w:tc>
        <w:tc>
          <w:tcPr>
            <w:tcW w:w="1792" w:type="dxa"/>
          </w:tcPr>
          <w:p w14:paraId="3FFFBE8A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章节模板</w:t>
            </w:r>
          </w:p>
        </w:tc>
        <w:tc>
          <w:tcPr>
            <w:tcW w:w="1242" w:type="dxa"/>
            <w:vAlign w:val="center"/>
          </w:tcPr>
          <w:p w14:paraId="735FD264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90%</w:t>
            </w:r>
          </w:p>
        </w:tc>
        <w:tc>
          <w:tcPr>
            <w:tcW w:w="1894" w:type="dxa"/>
            <w:vAlign w:val="center"/>
          </w:tcPr>
          <w:p w14:paraId="40C1C0F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全部内容结合项目实际重写完善</w:t>
            </w:r>
          </w:p>
        </w:tc>
      </w:tr>
    </w:tbl>
    <w:p w14:paraId="3917F413">
      <w:pPr>
        <w:spacing w:before="120" w:after="120" w:line="288" w:lineRule="auto"/>
        <w:ind w:left="0"/>
        <w:jc w:val="left"/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声明</w:t>
      </w:r>
      <w:r>
        <w:rPr>
          <w:rFonts w:hint="eastAsia" w:ascii="Times New Roman" w:hAnsi="Times New Roman" w:eastAsia="宋体"/>
          <w:color w:val="000000"/>
          <w:sz w:val="21"/>
        </w:rPr>
        <w:t>：</w:t>
      </w:r>
      <w:r>
        <w:rPr>
          <w:rFonts w:ascii="Arial" w:hAnsi="Arial" w:eastAsia="等线" w:cs="Arial"/>
          <w:sz w:val="22"/>
        </w:rPr>
        <w:t>声明：本人确认以上 AI 使用记录真实、完整。本项目架构设计、核心业务代码、完整业务逻辑、全部测试执行、文档核心内容均由本人独立完成，AI 仅提供框架、初稿、思路辅助，未直接复制 AI 成品作为项目核心内容，不存在抄袭、未标注违规行为。</w:t>
      </w:r>
    </w:p>
    <w:p w14:paraId="424180B9"/>
    <w:bookmarkEnd w:id="26"/>
    <w:p w14:paraId="523F6FA3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</w:pPr>
      <w:bookmarkStart w:id="27" w:name="第六章-参考文献"/>
    </w:p>
    <w:p w14:paraId="2E862A44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 w14:paraId="021A2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GB/T 8567-2006 计算机软件文档编制规范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GB/T 9385-2008 计算机软件需求规格说明规范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GB/T 9386-2008 计算机软件测试文档编制规范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张海藩。软件工程导论（第 6 版）[M]. 清华大学出版社，2013.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MDN Web 官方 PWA 开发指南 [EB/OL].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[6] GitHub Pages 官方部署文档 [EB/OL].</w:t>
      </w:r>
    </w:p>
    <w:p w14:paraId="21B7D5EC">
      <w:pPr>
        <w:pStyle w:val="5"/>
        <w:rPr>
          <w:rFonts w:hint="default" w:eastAsia="宋体"/>
          <w:lang w:val="en-US" w:eastAsia="zh-CN"/>
        </w:rPr>
      </w:pPr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诚信申明</w:t>
      </w:r>
    </w:p>
    <w:p w14:paraId="0ADE2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本人郑重申明：《心迹（MindTrace）AI 情感陪伴网页系统》全套源代码、五份软件工程文档、本期末大说明书均为本人独立完成开发与撰写；文档中所有 AI 辅助内容均按课程要求完整标注，未隐瞒、伪造开发过程；未直接复制 GitHub 开源完整项目，仅参考公开前端开源技术库，不存在抄袭、代写等违规行为。提交纸质版与电子版内容完全一致，若存在弄虚作假，本人自愿接受课程成绩作废等相关处理。</w:t>
      </w:r>
    </w:p>
    <w:p w14:paraId="1D688DB3">
      <w:pPr>
        <w:rPr>
          <w:rFonts w:hint="eastAsia" w:eastAsia="宋体"/>
          <w:color w:val="000000"/>
          <w:sz w:val="21"/>
          <w:lang w:val="en-US" w:eastAsia="zh-CN"/>
        </w:rPr>
      </w:pPr>
    </w:p>
    <w:p w14:paraId="0005793D">
      <w:pPr>
        <w:rPr>
          <w:rFonts w:hint="eastAsia" w:eastAsia="宋体"/>
          <w:color w:val="000000"/>
          <w:sz w:val="21"/>
          <w:lang w:val="en-US" w:eastAsia="zh-CN"/>
        </w:rPr>
      </w:pPr>
    </w:p>
    <w:p w14:paraId="3F5395BB">
      <w:pPr>
        <w:rPr>
          <w:rFonts w:hint="eastAsia" w:eastAsia="宋体"/>
          <w:color w:val="000000"/>
          <w:sz w:val="21"/>
          <w:lang w:val="en-US" w:eastAsia="zh-CN"/>
        </w:rPr>
      </w:pPr>
    </w:p>
    <w:p w14:paraId="50A4B3CE">
      <w:pPr>
        <w:wordWrap w:val="0"/>
        <w:jc w:val="right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签名：                          </w:t>
      </w:r>
    </w:p>
    <w:p w14:paraId="4D5CE21A">
      <w:pPr>
        <w:wordWrap/>
        <w:jc w:val="right"/>
        <w:rPr>
          <w:rFonts w:hint="default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年        月        日</w:t>
      </w:r>
    </w:p>
    <w:p w14:paraId="7D4AADD8">
      <w:pPr>
        <w:rPr>
          <w:rFonts w:hint="eastAsia" w:ascii="Times New Roman" w:hAnsi="Times New Roman" w:eastAsia="宋体"/>
          <w:color w:val="000000"/>
          <w:sz w:val="21"/>
        </w:rPr>
      </w:pPr>
    </w:p>
    <w:p w14:paraId="586271E3"/>
    <w:bookmarkEnd w:id="27"/>
    <w:p w14:paraId="3DAEB2C2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28" w:name="附-录"/>
    </w:p>
    <w:p w14:paraId="3445BC72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3DF18623">
      <w:pPr>
        <w:pStyle w:val="6"/>
        <w:bidi w:val="0"/>
      </w:pPr>
      <w:r>
        <w:rPr>
          <w:rFonts w:hint="eastAsia"/>
        </w:rPr>
        <w:t>附录一：GitHub仓库信息</w:t>
      </w:r>
    </w:p>
    <w:p w14:paraId="568AD99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仓库地址：https://github.com/TanJianXiang/MindTrace</w:t>
      </w:r>
    </w:p>
    <w:p w14:paraId="1F4E0E9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是否fork开源项目：否</w:t>
      </w:r>
    </w:p>
    <w:p w14:paraId="5F5F60F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原项目地址(如有)：无（完全自主开发）</w:t>
      </w:r>
    </w:p>
    <w:p w14:paraId="7AB9E639">
      <w:pPr>
        <w:spacing w:before="120" w:after="120" w:line="288" w:lineRule="auto"/>
        <w:ind w:left="0"/>
        <w:jc w:val="left"/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br w:type="page"/>
      </w:r>
    </w:p>
    <w:p w14:paraId="16FB18E4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3C6A7F1B">
      <w:pPr>
        <w:pStyle w:val="6"/>
        <w:bidi w:val="0"/>
      </w:pPr>
      <w:r>
        <w:rPr>
          <w:rFonts w:hint="eastAsia"/>
        </w:rPr>
        <w:t>附录二：各阶段文档清单</w:t>
      </w:r>
    </w:p>
    <w:p w14:paraId="256880A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学号_姓名_可行性分析报告.docx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已提交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3178FC9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学号_姓名_需求规格说明书.docx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已提交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54C5ACE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学号_姓名_概要设计说明书.docx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已提交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78232BB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学号_姓名_详细设计说明书.docx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已提交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6AA412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学号_姓名_测试计划与报告.docx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已提交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5D408AE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br w:type="page"/>
      </w:r>
    </w:p>
    <w:p w14:paraId="4FF1FFA6">
      <w:pPr>
        <w:pStyle w:val="6"/>
        <w:bidi w:val="0"/>
      </w:pPr>
      <w:r>
        <w:rPr>
          <w:rFonts w:hint="eastAsia"/>
        </w:rPr>
        <w:t>附录三：演示视频/答辩视频链接</w:t>
      </w:r>
    </w:p>
    <w:p w14:paraId="306171B8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答辩视频：通过网盘分享的文件：2408090602042_谭健翔</w:t>
      </w:r>
    </w:p>
    <w:p w14:paraId="292AC43C">
      <w:pPr>
        <w:ind w:left="0" w:right="0" w:firstLine="0"/>
      </w:pPr>
      <w:bookmarkStart w:id="29" w:name="_GoBack"/>
      <w:bookmarkEnd w:id="29"/>
      <w:r>
        <w:rPr>
          <w:rFonts w:hint="eastAsia" w:ascii="Times New Roman" w:hAnsi="Times New Roman" w:eastAsia="宋体"/>
          <w:color w:val="000000"/>
          <w:sz w:val="21"/>
        </w:rPr>
        <w:t>链接: https://pan.baidu.com/s/1EoJK1xd2rBphUoN-IEKj8A?pwd=v7ew 提取码: v7ew</w:t>
      </w:r>
    </w:p>
    <w:p w14:paraId="4B049B5B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演示视频：通过网盘分享的文件：2408090602042_谭健翔</w:t>
      </w:r>
    </w:p>
    <w:p w14:paraId="4D377E28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链接: https://pan.baidu.com/s/1EoJK1xd2rBphUoN-IEKj8A?pwd=v7ew 提取码: v7ew</w:t>
      </w:r>
    </w:p>
    <w:p w14:paraId="5AC20181"/>
    <w:bookmarkEnd w:id="1"/>
    <w:bookmarkEnd w:id="28"/>
    <w:p w14:paraId="68EF0C14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2470EC97"/>
    <w:multiLevelType w:val="singleLevel"/>
    <w:tmpl w:val="2470E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46A08BB8"/>
    <w:multiLevelType w:val="singleLevel"/>
    <w:tmpl w:val="46A08B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15"/>
  </w:num>
  <w:num w:numId="3">
    <w:abstractNumId w:val="19"/>
  </w:num>
  <w:num w:numId="4">
    <w:abstractNumId w:val="30"/>
  </w:num>
  <w:num w:numId="5">
    <w:abstractNumId w:val="14"/>
  </w:num>
  <w:num w:numId="6">
    <w:abstractNumId w:val="2"/>
  </w:num>
  <w:num w:numId="7">
    <w:abstractNumId w:val="20"/>
  </w:num>
  <w:num w:numId="8">
    <w:abstractNumId w:val="27"/>
  </w:num>
  <w:num w:numId="9">
    <w:abstractNumId w:val="8"/>
  </w:num>
  <w:num w:numId="10">
    <w:abstractNumId w:val="24"/>
  </w:num>
  <w:num w:numId="11">
    <w:abstractNumId w:val="12"/>
  </w:num>
  <w:num w:numId="12">
    <w:abstractNumId w:val="18"/>
  </w:num>
  <w:num w:numId="13">
    <w:abstractNumId w:val="10"/>
  </w:num>
  <w:num w:numId="14">
    <w:abstractNumId w:val="9"/>
  </w:num>
  <w:num w:numId="15">
    <w:abstractNumId w:val="4"/>
  </w:num>
  <w:num w:numId="16">
    <w:abstractNumId w:val="23"/>
  </w:num>
  <w:num w:numId="17">
    <w:abstractNumId w:val="28"/>
  </w:num>
  <w:num w:numId="18">
    <w:abstractNumId w:val="16"/>
  </w:num>
  <w:num w:numId="19">
    <w:abstractNumId w:val="22"/>
  </w:num>
  <w:num w:numId="20">
    <w:abstractNumId w:val="5"/>
  </w:num>
  <w:num w:numId="21">
    <w:abstractNumId w:val="32"/>
  </w:num>
  <w:num w:numId="22">
    <w:abstractNumId w:val="31"/>
  </w:num>
  <w:num w:numId="23">
    <w:abstractNumId w:val="7"/>
  </w:num>
  <w:num w:numId="24">
    <w:abstractNumId w:val="29"/>
  </w:num>
  <w:num w:numId="25">
    <w:abstractNumId w:val="3"/>
  </w:num>
  <w:num w:numId="26">
    <w:abstractNumId w:val="21"/>
  </w:num>
  <w:num w:numId="27">
    <w:abstractNumId w:val="1"/>
  </w:num>
  <w:num w:numId="28">
    <w:abstractNumId w:val="26"/>
  </w:num>
  <w:num w:numId="29">
    <w:abstractNumId w:val="33"/>
  </w:num>
  <w:num w:numId="30">
    <w:abstractNumId w:val="0"/>
  </w:num>
  <w:num w:numId="31">
    <w:abstractNumId w:val="17"/>
  </w:num>
  <w:num w:numId="32">
    <w:abstractNumId w:val="25"/>
  </w:num>
  <w:num w:numId="33">
    <w:abstractNumId w:val="1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618E8"/>
    <w:rsid w:val="17066A54"/>
    <w:rsid w:val="1E020B88"/>
    <w:rsid w:val="3B4E9E1F"/>
    <w:rsid w:val="5081482F"/>
    <w:rsid w:val="54FB1F5A"/>
    <w:rsid w:val="6FFDC1A0"/>
    <w:rsid w:val="7B4F94A9"/>
    <w:rsid w:val="8FFF4DA1"/>
    <w:rsid w:val="EE7D7E12"/>
    <w:rsid w:val="F69D05EB"/>
    <w:rsid w:val="FD07E132"/>
    <w:rsid w:val="FFFF6BDE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2989</Words>
  <Characters>3682</Characters>
  <Lines>12</Lines>
  <Paragraphs>8</Paragraphs>
  <TotalTime>7</TotalTime>
  <ScaleCrop>false</ScaleCrop>
  <LinksUpToDate>false</LinksUpToDate>
  <CharactersWithSpaces>4013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2026-06-25T08:25:00Z</dcterms:created>
  <dc:creator>maczone</dc:creator>
  <cp:lastModifiedBy>谭健翔</cp:lastModifiedBy>
  <dcterms:modified xsi:type="dcterms:W3CDTF">2026-06-25T20:31:11Z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21FFF101347840EC9BFAAF6427A9E704_13</vt:lpwstr>
  </property>
  <property fmtid="{D5CDD505-2E9C-101B-9397-08002B2CF9AE}" pid="4" name="KSOTemplateDocerSaveRecord">
    <vt:lpwstr>eyJoZGlkIjoiZWQ3OTUyMTg3MDg4NzY3NWQ3ZWNiZmQzMWE1NmQ4MWEiLCJ1c2VySWQiOiIxNjQwMDEwMTM3In0=</vt:lpwstr>
  </property>
</Properties>
</file>