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0F7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0" w:name="heading_4"/>
      <w:r>
        <w:rPr>
          <w:rFonts w:ascii="Arial" w:hAnsi="Arial" w:eastAsia="等线" w:cs="Arial"/>
          <w:b/>
          <w:sz w:val="52"/>
        </w:rPr>
        <w:t>心迹（MindTrace）</w:t>
      </w:r>
    </w:p>
    <w:p w14:paraId="7436956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AI情感陪伴系统概要设计说明书</w:t>
      </w:r>
    </w:p>
    <w:p w14:paraId="60BB2C2D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项目名称：心迹（MindTrace）AI 情感陪伴网页系统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学期：2025-2026-2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专业班级：数媒 240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学生姓名：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谭健翔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学号：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2408090602042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>指导教师：钟云飞</w:t>
      </w:r>
      <w:r>
        <w:rPr>
          <w:rFonts w:ascii="Arial" w:hAnsi="Arial" w:eastAsia="等线" w:cs="Arial"/>
          <w:b/>
          <w:bCs/>
          <w:sz w:val="32"/>
          <w:szCs w:val="32"/>
        </w:rPr>
        <w:br w:type="textWrapping"/>
      </w:r>
      <w:r>
        <w:rPr>
          <w:rFonts w:ascii="Arial" w:hAnsi="Arial" w:eastAsia="等线" w:cs="Arial"/>
          <w:b/>
          <w:bCs/>
          <w:sz w:val="32"/>
          <w:szCs w:val="32"/>
        </w:rPr>
        <w:t xml:space="preserve">提交日期：2026 年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6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月 </w:t>
      </w:r>
      <w:r>
        <w:rPr>
          <w:rFonts w:hint="eastAsia" w:ascii="Arial" w:hAnsi="Arial" w:eastAsia="等线" w:cs="Arial"/>
          <w:b/>
          <w:bCs/>
          <w:sz w:val="32"/>
          <w:szCs w:val="32"/>
          <w:lang w:val="en-US" w:eastAsia="zh-CN"/>
        </w:rPr>
        <w:t>25</w:t>
      </w:r>
      <w:r>
        <w:rPr>
          <w:rFonts w:ascii="Arial" w:hAnsi="Arial" w:eastAsia="等线" w:cs="Arial"/>
          <w:b/>
          <w:bCs/>
          <w:sz w:val="32"/>
          <w:szCs w:val="32"/>
        </w:rPr>
        <w:t xml:space="preserve"> 日</w:t>
      </w:r>
    </w:p>
    <w:p w14:paraId="219B87D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685F50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BEAE9E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46F7BAA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C811A9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2373B0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21C5FAA1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0113B2C8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8602986">
      <w:pPr>
        <w:spacing w:before="380" w:after="140" w:line="288" w:lineRule="auto"/>
        <w:ind w:left="0"/>
        <w:jc w:val="center"/>
        <w:outlineLvl w:val="0"/>
        <w:rPr>
          <w:sz w:val="52"/>
          <w:szCs w:val="52"/>
        </w:rPr>
      </w:pPr>
      <w:r>
        <w:rPr>
          <w:rFonts w:ascii="Arial" w:hAnsi="Arial" w:eastAsia="等线" w:cs="Arial"/>
          <w:b/>
          <w:sz w:val="52"/>
          <w:szCs w:val="52"/>
        </w:rPr>
        <w:t>目录</w:t>
      </w:r>
      <w:bookmarkEnd w:id="0"/>
    </w:p>
    <w:p w14:paraId="0364B079">
      <w:pPr>
        <w:spacing w:before="120" w:after="120" w:line="288" w:lineRule="auto"/>
        <w:ind w:left="0"/>
        <w:jc w:val="left"/>
      </w:pPr>
      <w:r>
        <w:rPr>
          <w:rFonts w:hint="eastAsia" w:ascii="黑体" w:hAnsi="黑体" w:eastAsia="黑体" w:cs="黑体"/>
          <w:sz w:val="22"/>
          <w:szCs w:val="22"/>
        </w:rPr>
        <w:t xml:space="preserve">1 引言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1.1 编写目的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1.2 项目背景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1.3 参考规范与资料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1.4 术语定义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2 总体设计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2.1 系统体系架构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2.2 技术选型方案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2.3 系统运行部署架构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 系统模块划分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3.1 模块整体结构图说明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3.2 用户账号管理模块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3.3 AI 情感对话模块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3.4 情绪艺术生成模块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3.5 心情日记模块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3.6 呼吸冥想模块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3.7 治愈小游戏模块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3.8 情绪数据分析模块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3.9 历史记录管理模块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3.10 PWA 服务缓存模块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4 接口设计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4.1 外部第三方接口设计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4.2 浏览器原生系统接口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4.3 内部模块交互接口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5 数据存储设计（本地存储替代数据库）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5.1 存储整体说明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5.2 本地存储实体关系 ER 图说明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5.3 各实体数据结构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6 界面原型总体设计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6.1 页面整体布局规范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6.2 核心页面原型概述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7 出错处理设计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7.1 外部接口异常处理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7.2 本地存储异常处理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7.3 页面渲染异常处理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  <w:r>
        <w:rPr>
          <w:rFonts w:hint="eastAsia" w:ascii="黑体" w:hAnsi="黑体" w:eastAsia="黑体" w:cs="黑体"/>
          <w:sz w:val="22"/>
          <w:szCs w:val="22"/>
        </w:rPr>
        <w:t xml:space="preserve">8 维护设计 </w:t>
      </w:r>
      <w:r>
        <w:rPr>
          <w:rFonts w:hint="eastAsia" w:ascii="黑体" w:hAnsi="黑体" w:eastAsia="黑体" w:cs="黑体"/>
          <w:sz w:val="22"/>
          <w:szCs w:val="22"/>
        </w:rPr>
        <w:br w:type="textWrapping"/>
      </w:r>
    </w:p>
    <w:p w14:paraId="6A03219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9424B6">
      <w:pPr>
        <w:spacing w:before="380" w:after="140" w:line="288" w:lineRule="auto"/>
        <w:ind w:left="0"/>
        <w:jc w:val="left"/>
        <w:outlineLvl w:val="0"/>
      </w:pPr>
      <w:bookmarkStart w:id="1" w:name="heading_5"/>
      <w:r>
        <w:rPr>
          <w:rFonts w:ascii="Arial" w:hAnsi="Arial" w:eastAsia="等线" w:cs="Arial"/>
          <w:b/>
          <w:sz w:val="36"/>
        </w:rPr>
        <w:t>1 引言</w:t>
      </w:r>
      <w:bookmarkEnd w:id="1"/>
    </w:p>
    <w:p w14:paraId="6EE90A5C">
      <w:pPr>
        <w:spacing w:before="320" w:after="120" w:line="288" w:lineRule="auto"/>
        <w:ind w:left="0"/>
        <w:jc w:val="left"/>
        <w:outlineLvl w:val="1"/>
      </w:pPr>
      <w:bookmarkStart w:id="2" w:name="heading_6"/>
      <w:r>
        <w:rPr>
          <w:rFonts w:ascii="Arial" w:hAnsi="Arial" w:eastAsia="等线" w:cs="Arial"/>
          <w:b/>
          <w:sz w:val="32"/>
        </w:rPr>
        <w:t>1.1 编写目的</w:t>
      </w:r>
      <w:bookmarkEnd w:id="2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本概要设计说明书严格按照 GB/T 8567-2006 附录 A 规范编写，承接前期可行性分析报告、需求规格说明书，对系统整体架构、技术栈、功能模块、内外接口、本地数据存储、界面原型进行总体方案设计。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本文档作为详细设计、编码实现、系统测试的核心设计依据，用于指导代码分层开发、模块拆分，供课程评审教师、开发人员查阅。文档明确系统整体实现方案，划分各模块职责，统一接口与数据存储标准。</w:t>
      </w:r>
    </w:p>
    <w:p w14:paraId="5FB136C2">
      <w:pPr>
        <w:spacing w:before="320" w:after="120" w:line="288" w:lineRule="auto"/>
        <w:ind w:left="0"/>
        <w:jc w:val="left"/>
        <w:outlineLvl w:val="1"/>
      </w:pPr>
      <w:bookmarkStart w:id="3" w:name="heading_7"/>
      <w:r>
        <w:rPr>
          <w:rFonts w:ascii="Arial" w:hAnsi="Arial" w:eastAsia="等线" w:cs="Arial"/>
          <w:b/>
          <w:sz w:val="32"/>
        </w:rPr>
        <w:t>1.2 项目背景</w:t>
      </w:r>
      <w:bookmarkEnd w:id="3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心迹（MindTrace）是轻量化 PWA 前端网页应用，无后端服务器，面向学生、职场人群提供 AI 情绪陪伴、情绪艺术生成、日记、冥想、减压小游戏一体化心理疏导工具。项目为软件工程课程独立开发作业，全部源码托管于 GitHub，采用 GitHub Pages 免费静态部署。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前期需求规格说明书完整定义系统全部功能、非功能、数据、外部接口需求；本概要设计基于需求完成顶层架构与模块拆分，确定整体实现方案。</w:t>
      </w:r>
    </w:p>
    <w:p w14:paraId="02915A49">
      <w:pPr>
        <w:spacing w:before="320" w:after="120" w:line="288" w:lineRule="auto"/>
        <w:ind w:left="0"/>
        <w:jc w:val="left"/>
        <w:outlineLvl w:val="1"/>
      </w:pPr>
      <w:bookmarkStart w:id="4" w:name="heading_8"/>
      <w:r>
        <w:rPr>
          <w:rFonts w:ascii="Arial" w:hAnsi="Arial" w:eastAsia="等线" w:cs="Arial"/>
          <w:b/>
          <w:sz w:val="32"/>
        </w:rPr>
        <w:t>1.3 参考规范与资料</w:t>
      </w:r>
      <w:bookmarkEnd w:id="4"/>
    </w:p>
    <w:p w14:paraId="1316008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8567-2006《计算机软件文档编制规范》附录 A</w:t>
      </w:r>
    </w:p>
    <w:p w14:paraId="302D9B0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9385-2008《计算机软件需求规格说明规范》</w:t>
      </w:r>
    </w:p>
    <w:p w14:paraId="199708C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MDN Web PWA、Service Worker 官方开发文档</w:t>
      </w:r>
    </w:p>
    <w:p w14:paraId="5DB1314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GitHub Pages 静态网站部署开发手册</w:t>
      </w:r>
    </w:p>
    <w:p w14:paraId="5C941D7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张海藩《软件工程导论（第 6 版）》</w:t>
      </w:r>
    </w:p>
    <w:p w14:paraId="4EC397F0">
      <w:pPr>
        <w:spacing w:before="320" w:after="120" w:line="288" w:lineRule="auto"/>
        <w:ind w:left="0"/>
        <w:jc w:val="left"/>
        <w:outlineLvl w:val="1"/>
      </w:pPr>
      <w:bookmarkStart w:id="5" w:name="heading_9"/>
      <w:r>
        <w:rPr>
          <w:rFonts w:ascii="Arial" w:hAnsi="Arial" w:eastAsia="等线" w:cs="Arial"/>
          <w:b/>
          <w:sz w:val="32"/>
        </w:rPr>
        <w:t>1.4 术语定义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C0B86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F3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 / 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4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7C8974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B4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599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渐进式网页应用，依靠 manifest.json、sw.js 实现离线缓存、桌面安装、消息推送</w:t>
            </w:r>
          </w:p>
        </w:tc>
      </w:tr>
      <w:tr w14:paraId="5466FD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42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Service Worker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ED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独立后台 JS 脚本，统一管理页面缓存、网络拦截、消息推送</w:t>
            </w:r>
          </w:p>
        </w:tc>
      </w:tr>
      <w:tr w14:paraId="248D3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37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LocalStorage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FF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浏览器本地持久化存储，替代传统后端数据库保存全部用户数据</w:t>
            </w:r>
          </w:p>
        </w:tc>
      </w:tr>
      <w:tr w14:paraId="0AF904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6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1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内容分发网络，加载前端样式、图表、图标第三方开源库</w:t>
            </w:r>
          </w:p>
        </w:tc>
      </w:tr>
      <w:tr w14:paraId="0E2A12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83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4A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 画布，用于动态渲染情绪抽象艺术画作</w:t>
            </w:r>
          </w:p>
        </w:tc>
      </w:tr>
    </w:tbl>
    <w:p w14:paraId="3A61857C">
      <w:pPr>
        <w:spacing w:before="380" w:after="140" w:line="288" w:lineRule="auto"/>
        <w:ind w:left="0"/>
        <w:jc w:val="left"/>
        <w:outlineLvl w:val="0"/>
      </w:pPr>
      <w:bookmarkStart w:id="6" w:name="heading_10"/>
      <w:r>
        <w:rPr>
          <w:rFonts w:ascii="Arial" w:hAnsi="Arial" w:eastAsia="等线" w:cs="Arial"/>
          <w:b/>
          <w:sz w:val="36"/>
        </w:rPr>
        <w:t>2 总体设计</w:t>
      </w:r>
      <w:bookmarkEnd w:id="6"/>
    </w:p>
    <w:p w14:paraId="5AC7E3C7">
      <w:pPr>
        <w:spacing w:before="320" w:after="120" w:line="288" w:lineRule="auto"/>
        <w:ind w:left="0"/>
        <w:jc w:val="left"/>
        <w:outlineLvl w:val="1"/>
      </w:pPr>
      <w:bookmarkStart w:id="7" w:name="heading_11"/>
      <w:r>
        <w:rPr>
          <w:rFonts w:ascii="Arial" w:hAnsi="Arial" w:eastAsia="等线" w:cs="Arial"/>
          <w:b/>
          <w:sz w:val="32"/>
        </w:rPr>
        <w:t>2.1 系统体系架构</w:t>
      </w:r>
      <w:bookmarkEnd w:id="7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系统采用</w:t>
      </w:r>
      <w:r>
        <w:rPr>
          <w:rFonts w:ascii="Arial" w:hAnsi="Arial" w:eastAsia="等线" w:cs="Arial"/>
          <w:b/>
          <w:sz w:val="22"/>
        </w:rPr>
        <w:t>纯前端分层架构</w:t>
      </w:r>
      <w:r>
        <w:rPr>
          <w:rFonts w:ascii="Arial" w:hAnsi="Arial" w:eastAsia="等线" w:cs="Arial"/>
          <w:sz w:val="22"/>
        </w:rPr>
        <w:t>，分为三层：表现层、业务逻辑层、本地存储层，无后端服务。</w:t>
      </w:r>
    </w:p>
    <w:p w14:paraId="0C0873CE">
      <w:pPr>
        <w:spacing w:before="300" w:after="120" w:line="288" w:lineRule="auto"/>
        <w:ind w:left="0"/>
        <w:jc w:val="left"/>
        <w:outlineLvl w:val="2"/>
      </w:pPr>
      <w:bookmarkStart w:id="8" w:name="heading_12"/>
      <w:r>
        <w:rPr>
          <w:rFonts w:ascii="Arial" w:hAnsi="Arial" w:eastAsia="等线" w:cs="Arial"/>
          <w:b/>
          <w:sz w:val="30"/>
        </w:rPr>
        <w:t>三层架构说明</w:t>
      </w:r>
      <w:bookmarkEnd w:id="8"/>
    </w:p>
    <w:p w14:paraId="0785AF8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表现层（UI 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载体：index.html、test-api.html、各类辅助 html 页面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职责：页面布局、导航菜单、表单输入、画布展示、弹窗提示、按钮交互、图表渲染；引入 Tailwind CSS 完成响应式布局，Font Awesome 提供图标，Chart.js 绘制情绪统计图表。</w:t>
      </w:r>
    </w:p>
    <w:p w14:paraId="0F340C0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业务逻辑层（JS 逻辑层）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载体：sw.js（Service Worker 全局脚本）、页面内交互 JS 代码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职责：</w:t>
      </w:r>
    </w:p>
    <w:p w14:paraId="70E6B06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用户账号注册、登录、信息校验；</w:t>
      </w:r>
    </w:p>
    <w:p w14:paraId="0427A68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 API 请求封装、流式 AI 回复处理；</w:t>
      </w:r>
    </w:p>
    <w:p w14:paraId="575B86C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情绪艺术生成渲染逻辑；</w:t>
      </w:r>
    </w:p>
    <w:p w14:paraId="2431066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日记、冥想、小游戏业务计算；</w:t>
      </w:r>
    </w:p>
    <w:p w14:paraId="26DD6D3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情绪数据统计、图表数据组装；</w:t>
      </w:r>
    </w:p>
    <w:p w14:paraId="7896130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Service Worker 缓存、推送、离线兜底逻辑。</w:t>
      </w:r>
    </w:p>
    <w:p w14:paraId="4E11AA9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本地持久存储层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载体：浏览器 LocalStorage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职责：永久保存用户账号、聊天记录、艺术画作、日记、冥想数据、游戏得分，页面刷新、关闭后数据不丢失。</w:t>
      </w:r>
    </w:p>
    <w:p w14:paraId="64979A1D">
      <w:pPr>
        <w:spacing w:before="300" w:after="120" w:line="288" w:lineRule="auto"/>
        <w:ind w:left="0"/>
        <w:jc w:val="left"/>
        <w:outlineLvl w:val="2"/>
      </w:pPr>
      <w:bookmarkStart w:id="9" w:name="heading_13"/>
      <w:r>
        <w:rPr>
          <w:rFonts w:ascii="Arial" w:hAnsi="Arial" w:eastAsia="等线" w:cs="Arial"/>
          <w:b/>
          <w:sz w:val="30"/>
        </w:rPr>
        <w:t>系统架构图文字描述（可直接绘图）</w:t>
      </w:r>
      <w:bookmarkEnd w:id="9"/>
    </w:p>
    <w:p w14:paraId="084AEB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用户浏览器 → 表现层 HTML 页面 → 业务逻辑 JS 脚本 → 本地 LocalStorage 存储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业务逻辑层同时对外调用第三方 AI 大模型 CDN 资源接口。</w:t>
      </w:r>
    </w:p>
    <w:p w14:paraId="4BBD5F34">
      <w:pPr>
        <w:spacing w:before="320" w:after="120" w:line="288" w:lineRule="auto"/>
        <w:ind w:left="0"/>
        <w:jc w:val="left"/>
        <w:outlineLvl w:val="1"/>
      </w:pPr>
      <w:bookmarkStart w:id="10" w:name="heading_14"/>
      <w:r>
        <w:rPr>
          <w:rFonts w:ascii="Arial" w:hAnsi="Arial" w:eastAsia="等线" w:cs="Arial"/>
          <w:b/>
          <w:sz w:val="32"/>
        </w:rPr>
        <w:t>2.2 技术选型方案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42BD3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21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44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8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16D40D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B3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页面标记语言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8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7F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原生网页标准，兼容全部浏览器，支持 Canvas、PWA 相关标签</w:t>
            </w:r>
          </w:p>
        </w:tc>
      </w:tr>
      <w:tr w14:paraId="18E9CF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5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C01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Tailwind CSS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1A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轻量化响应式布局，快速适配手机、电脑多端，代码简洁</w:t>
            </w:r>
          </w:p>
        </w:tc>
      </w:tr>
      <w:tr w14:paraId="44A399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EF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交互脚本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AD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原生 JavaScript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3D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无需引入 Vue/React 等重型框架，项目体量小，降低加载成本</w:t>
            </w:r>
          </w:p>
        </w:tc>
      </w:tr>
      <w:tr w14:paraId="75AD8F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7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图标库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4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Font Awesome CDN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5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矢量图标，无需本地图片，CDN 在线加载</w:t>
            </w:r>
          </w:p>
        </w:tc>
      </w:tr>
      <w:tr w14:paraId="5CE4F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3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0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Chart.js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6E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绘制情绪分布、情绪波动统计折线 / 饼图</w:t>
            </w:r>
          </w:p>
        </w:tc>
      </w:tr>
      <w:tr w14:paraId="7ED956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F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PWA 配套文件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272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manifest.json + sw.js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C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实现网页安装桌面、离线缓存、消息推送</w:t>
            </w:r>
          </w:p>
        </w:tc>
      </w:tr>
      <w:tr w14:paraId="748175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F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绘图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EA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 Canvas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55F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前端原生画布，动态生成情绪抽象画作</w:t>
            </w:r>
          </w:p>
        </w:tc>
      </w:tr>
      <w:tr w14:paraId="6578E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42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F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 + GitHub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1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代码版本控制，公开仓库托管源码</w:t>
            </w:r>
          </w:p>
        </w:tc>
      </w:tr>
      <w:tr w14:paraId="14C938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B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4C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 Pages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6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免费静态网页托管，自动部署 gh-pages 分支</w:t>
            </w:r>
          </w:p>
        </w:tc>
      </w:tr>
      <w:tr w14:paraId="0EE09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67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BF3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VS Code、Chrome 调试器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3A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免费、轻量，前端调试功能完善</w:t>
            </w:r>
          </w:p>
        </w:tc>
      </w:tr>
    </w:tbl>
    <w:p w14:paraId="3F28BEE7">
      <w:pPr>
        <w:spacing w:before="320" w:after="120" w:line="288" w:lineRule="auto"/>
        <w:ind w:left="0"/>
        <w:jc w:val="left"/>
        <w:outlineLvl w:val="1"/>
      </w:pPr>
      <w:bookmarkStart w:id="11" w:name="heading_15"/>
      <w:r>
        <w:rPr>
          <w:rFonts w:ascii="Arial" w:hAnsi="Arial" w:eastAsia="等线" w:cs="Arial"/>
          <w:b/>
          <w:sz w:val="32"/>
        </w:rPr>
        <w:t>2.3 系统运行部署架构</w:t>
      </w:r>
      <w:bookmarkEnd w:id="11"/>
    </w:p>
    <w:p w14:paraId="5B5A062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开发环境：本地 Windows 电脑 VS Code 编写代码，Git 提交至 GitHub 远程仓库；</w:t>
      </w:r>
    </w:p>
    <w:p w14:paraId="4FE2CF6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部署流程：代码推送至 gh-pages 分支 → GitHub 自动构建静态网页 → 公网域名可直接访问；</w:t>
      </w:r>
    </w:p>
    <w:p w14:paraId="4B4DFC7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用户访问流程：浏览器请求网页资源 → Service Worker 拦截请求，优先读取本地缓存；断网时直接读取缓存页面，联网时同步请求最新资源与 AI 接口；</w:t>
      </w:r>
    </w:p>
    <w:p w14:paraId="33334EF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数据流转：所有用户数据仅保存在访问设备浏览器本地，不经过任何云端服务器。</w:t>
      </w:r>
    </w:p>
    <w:p w14:paraId="39EBE4E9">
      <w:pPr>
        <w:spacing w:before="380" w:after="140" w:line="288" w:lineRule="auto"/>
        <w:ind w:left="0"/>
        <w:jc w:val="left"/>
        <w:outlineLvl w:val="0"/>
      </w:pPr>
      <w:bookmarkStart w:id="12" w:name="heading_16"/>
      <w:r>
        <w:rPr>
          <w:rFonts w:ascii="Arial" w:hAnsi="Arial" w:eastAsia="等线" w:cs="Arial"/>
          <w:b/>
          <w:sz w:val="36"/>
        </w:rPr>
        <w:t>3 系统模块划分</w:t>
      </w:r>
      <w:bookmarkEnd w:id="12"/>
    </w:p>
    <w:p w14:paraId="09CF6842">
      <w:pPr>
        <w:spacing w:before="320" w:after="120" w:line="288" w:lineRule="auto"/>
        <w:ind w:left="0"/>
        <w:jc w:val="left"/>
        <w:outlineLvl w:val="1"/>
      </w:pPr>
      <w:bookmarkStart w:id="13" w:name="heading_17"/>
      <w:r>
        <w:rPr>
          <w:rFonts w:ascii="Arial" w:hAnsi="Arial" w:eastAsia="等线" w:cs="Arial"/>
          <w:b/>
          <w:sz w:val="32"/>
        </w:rPr>
        <w:t>3.1 模块整体结构图说明</w:t>
      </w:r>
      <w:bookmarkEnd w:id="13"/>
    </w:p>
    <w:p w14:paraId="14F38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系统整体划分为 10 个独立低耦合功能模块，模块之间通过全局 JS 变量、本地存储完成数据交互，无复杂跨模块调用。</w:t>
      </w:r>
    </w:p>
    <w:p w14:paraId="36817D5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用户账号管理模块</w:t>
      </w:r>
    </w:p>
    <w:p w14:paraId="4D21365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情感对话模块</w:t>
      </w:r>
    </w:p>
    <w:p w14:paraId="4ABF063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情绪艺术生成模块</w:t>
      </w:r>
    </w:p>
    <w:p w14:paraId="788A4B5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心情日记模块</w:t>
      </w:r>
    </w:p>
    <w:p w14:paraId="5386A09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呼吸冥想模块</w:t>
      </w:r>
    </w:p>
    <w:p w14:paraId="2350A71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治愈小游戏模块</w:t>
      </w:r>
    </w:p>
    <w:p w14:paraId="21A396E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情绪数据分析模块</w:t>
      </w:r>
    </w:p>
    <w:p w14:paraId="27DF57B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历史记录管理模块</w:t>
      </w:r>
    </w:p>
    <w:p w14:paraId="2B8A125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服务缓存模块</w:t>
      </w:r>
    </w:p>
    <w:p w14:paraId="4CB274F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公共基础工具模块（表单校验、时间格式化、文件导出）</w:t>
      </w:r>
    </w:p>
    <w:p w14:paraId="17B5D104">
      <w:pPr>
        <w:spacing w:before="320" w:after="120" w:line="288" w:lineRule="auto"/>
        <w:ind w:left="0"/>
        <w:jc w:val="left"/>
        <w:outlineLvl w:val="1"/>
      </w:pPr>
      <w:bookmarkStart w:id="14" w:name="heading_18"/>
      <w:r>
        <w:rPr>
          <w:rFonts w:ascii="Arial" w:hAnsi="Arial" w:eastAsia="等线" w:cs="Arial"/>
          <w:b/>
          <w:sz w:val="32"/>
        </w:rPr>
        <w:t>3.2 用户账号管理模块</w:t>
      </w:r>
      <w:bookmarkEnd w:id="14"/>
    </w:p>
    <w:p w14:paraId="3841D94D">
      <w:pPr>
        <w:spacing w:before="300" w:after="120" w:line="288" w:lineRule="auto"/>
        <w:ind w:left="0"/>
        <w:jc w:val="left"/>
        <w:outlineLvl w:val="2"/>
      </w:pPr>
      <w:bookmarkStart w:id="15" w:name="heading_19"/>
      <w:r>
        <w:rPr>
          <w:rFonts w:ascii="Arial" w:hAnsi="Arial" w:eastAsia="等线" w:cs="Arial"/>
          <w:b/>
          <w:sz w:val="30"/>
        </w:rPr>
        <w:t>模块职责</w:t>
      </w:r>
      <w:bookmarkEnd w:id="15"/>
    </w:p>
    <w:p w14:paraId="6F069367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用户注册表单校验、账号本地存储；</w:t>
      </w:r>
    </w:p>
    <w:p w14:paraId="0E17BAB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登录身份校验、登录状态缓存；</w:t>
      </w:r>
    </w:p>
    <w:p w14:paraId="3491048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个人信息修改、数据更新；</w:t>
      </w:r>
    </w:p>
    <w:p w14:paraId="3B0EEB0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退出登录，清除本地登录凭证。</w:t>
      </w:r>
    </w:p>
    <w:p w14:paraId="3A586BF8">
      <w:pPr>
        <w:spacing w:before="300" w:after="120" w:line="288" w:lineRule="auto"/>
        <w:ind w:left="0"/>
        <w:jc w:val="left"/>
        <w:outlineLvl w:val="2"/>
      </w:pPr>
      <w:bookmarkStart w:id="16" w:name="heading_20"/>
      <w:r>
        <w:rPr>
          <w:rFonts w:ascii="Arial" w:hAnsi="Arial" w:eastAsia="等线" w:cs="Arial"/>
          <w:b/>
          <w:sz w:val="30"/>
        </w:rPr>
        <w:t>对外输出接口</w:t>
      </w:r>
      <w:bookmarkEnd w:id="16"/>
    </w:p>
    <w:p w14:paraId="0B27A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getUserInfo()、registerUser()、loginCheck()、updateUser()、logout()</w:t>
      </w:r>
    </w:p>
    <w:p w14:paraId="0FDAC0C9">
      <w:pPr>
        <w:spacing w:before="320" w:after="120" w:line="288" w:lineRule="auto"/>
        <w:ind w:left="0"/>
        <w:jc w:val="left"/>
        <w:outlineLvl w:val="1"/>
      </w:pPr>
      <w:bookmarkStart w:id="17" w:name="heading_21"/>
      <w:r>
        <w:rPr>
          <w:rFonts w:ascii="Arial" w:hAnsi="Arial" w:eastAsia="等线" w:cs="Arial"/>
          <w:b/>
          <w:sz w:val="32"/>
        </w:rPr>
        <w:t>3.3 AI 情感对话模块</w:t>
      </w:r>
      <w:bookmarkEnd w:id="17"/>
    </w:p>
    <w:p w14:paraId="6A5FF07A">
      <w:pPr>
        <w:spacing w:before="300" w:after="120" w:line="288" w:lineRule="auto"/>
        <w:ind w:left="0"/>
        <w:jc w:val="left"/>
        <w:outlineLvl w:val="2"/>
      </w:pPr>
      <w:bookmarkStart w:id="18" w:name="heading_22"/>
      <w:r>
        <w:rPr>
          <w:rFonts w:ascii="Arial" w:hAnsi="Arial" w:eastAsia="等线" w:cs="Arial"/>
          <w:b/>
          <w:sz w:val="30"/>
        </w:rPr>
        <w:t>模块职责</w:t>
      </w:r>
      <w:bookmarkEnd w:id="18"/>
    </w:p>
    <w:p w14:paraId="396DE5F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用户输入文本接收、参数封装；</w:t>
      </w:r>
    </w:p>
    <w:p w14:paraId="254AAFF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调用第三方大模型 API，处理流式返回内容；</w:t>
      </w:r>
    </w:p>
    <w:p w14:paraId="5253C33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对话历史本地读写；</w:t>
      </w:r>
    </w:p>
    <w:p w14:paraId="02FBC31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接口异常、断网兜底模拟对话逻辑；</w:t>
      </w:r>
    </w:p>
    <w:p w14:paraId="5F6D8DC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对话内容情绪关键词提取，供情绪分析、艺术生成调用。</w:t>
      </w:r>
    </w:p>
    <w:p w14:paraId="34D8B3E6">
      <w:pPr>
        <w:spacing w:before="300" w:after="120" w:line="288" w:lineRule="auto"/>
        <w:ind w:left="0"/>
        <w:jc w:val="left"/>
        <w:outlineLvl w:val="2"/>
      </w:pPr>
      <w:bookmarkStart w:id="19" w:name="heading_23"/>
      <w:r>
        <w:rPr>
          <w:rFonts w:ascii="Arial" w:hAnsi="Arial" w:eastAsia="等线" w:cs="Arial"/>
          <w:b/>
          <w:sz w:val="30"/>
        </w:rPr>
        <w:t>对外输出接口</w:t>
      </w:r>
      <w:bookmarkEnd w:id="19"/>
    </w:p>
    <w:p w14:paraId="58114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sendChatMsg()、getAllChatRecord()、clearChatRecord()</w:t>
      </w:r>
    </w:p>
    <w:p w14:paraId="4E0A324A">
      <w:pPr>
        <w:spacing w:before="320" w:after="120" w:line="288" w:lineRule="auto"/>
        <w:ind w:left="0"/>
        <w:jc w:val="left"/>
        <w:outlineLvl w:val="1"/>
      </w:pPr>
      <w:bookmarkStart w:id="20" w:name="heading_24"/>
      <w:r>
        <w:rPr>
          <w:rFonts w:ascii="Arial" w:hAnsi="Arial" w:eastAsia="等线" w:cs="Arial"/>
          <w:b/>
          <w:sz w:val="32"/>
        </w:rPr>
        <w:t>3.4 情绪艺术生成模块</w:t>
      </w:r>
      <w:bookmarkEnd w:id="20"/>
    </w:p>
    <w:p w14:paraId="22A29A08">
      <w:pPr>
        <w:spacing w:before="300" w:after="120" w:line="288" w:lineRule="auto"/>
        <w:ind w:left="0"/>
        <w:jc w:val="left"/>
        <w:outlineLvl w:val="2"/>
      </w:pPr>
      <w:bookmarkStart w:id="21" w:name="heading_25"/>
      <w:r>
        <w:rPr>
          <w:rFonts w:ascii="Arial" w:hAnsi="Arial" w:eastAsia="等线" w:cs="Arial"/>
          <w:b/>
          <w:sz w:val="30"/>
        </w:rPr>
        <w:t>模块职责</w:t>
      </w:r>
      <w:bookmarkEnd w:id="21"/>
    </w:p>
    <w:p w14:paraId="7C97E81A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接收情绪文本、艺术风格参数；</w:t>
      </w:r>
    </w:p>
    <w:p w14:paraId="2974C8C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根据情绪分值匹配画布配色、线条参数；</w:t>
      </w:r>
    </w:p>
    <w:p w14:paraId="744498A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动态渲染抽象艺术图像；</w:t>
      </w:r>
    </w:p>
    <w:p w14:paraId="39F2738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画作转 Base64 保存至本地存储；</w:t>
      </w:r>
    </w:p>
    <w:p w14:paraId="4D5D88C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画作下载、重新生成逻辑。</w:t>
      </w:r>
    </w:p>
    <w:p w14:paraId="58CB3EB9">
      <w:pPr>
        <w:spacing w:before="300" w:after="120" w:line="288" w:lineRule="auto"/>
        <w:ind w:left="0"/>
        <w:jc w:val="left"/>
        <w:outlineLvl w:val="2"/>
      </w:pPr>
      <w:bookmarkStart w:id="22" w:name="heading_26"/>
      <w:r>
        <w:rPr>
          <w:rFonts w:ascii="Arial" w:hAnsi="Arial" w:eastAsia="等线" w:cs="Arial"/>
          <w:b/>
          <w:sz w:val="30"/>
        </w:rPr>
        <w:t>对外输出接口</w:t>
      </w:r>
      <w:bookmarkEnd w:id="22"/>
    </w:p>
    <w:p w14:paraId="5F232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generateEmotionArt()、downloadArtImage()</w:t>
      </w:r>
    </w:p>
    <w:p w14:paraId="4F3BFB3B">
      <w:pPr>
        <w:spacing w:before="320" w:after="120" w:line="288" w:lineRule="auto"/>
        <w:ind w:left="0"/>
        <w:jc w:val="left"/>
        <w:outlineLvl w:val="1"/>
      </w:pPr>
      <w:bookmarkStart w:id="23" w:name="heading_27"/>
      <w:r>
        <w:rPr>
          <w:rFonts w:ascii="Arial" w:hAnsi="Arial" w:eastAsia="等线" w:cs="Arial"/>
          <w:b/>
          <w:sz w:val="32"/>
        </w:rPr>
        <w:t>3.5 心情日记模块</w:t>
      </w:r>
      <w:bookmarkEnd w:id="23"/>
    </w:p>
    <w:p w14:paraId="1A78B3F5"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ascii="Arial" w:hAnsi="Arial" w:eastAsia="等线" w:cs="Arial"/>
          <w:b/>
          <w:sz w:val="30"/>
        </w:rPr>
        <w:t>模块职责</w:t>
      </w:r>
      <w:bookmarkEnd w:id="24"/>
    </w:p>
    <w:p w14:paraId="36655B6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日记文本录入、情绪标签选择；</w:t>
      </w:r>
    </w:p>
    <w:p w14:paraId="125D6BB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日记数据新增、查询、删除；</w:t>
      </w:r>
    </w:p>
    <w:p w14:paraId="3E7589D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日记文本导出功能；</w:t>
      </w:r>
    </w:p>
    <w:p w14:paraId="2DBEBDD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统计每日情绪标签，同步更新情绪统计数据。</w:t>
      </w:r>
    </w:p>
    <w:p w14:paraId="38DCA8CF">
      <w:pPr>
        <w:spacing w:before="300" w:after="120" w:line="288" w:lineRule="auto"/>
        <w:ind w:left="0"/>
        <w:jc w:val="left"/>
        <w:outlineLvl w:val="2"/>
      </w:pPr>
      <w:bookmarkStart w:id="25" w:name="heading_29"/>
      <w:r>
        <w:rPr>
          <w:rFonts w:ascii="Arial" w:hAnsi="Arial" w:eastAsia="等线" w:cs="Arial"/>
          <w:b/>
          <w:sz w:val="30"/>
        </w:rPr>
        <w:t>对外输出接口</w:t>
      </w:r>
      <w:bookmarkEnd w:id="25"/>
    </w:p>
    <w:p w14:paraId="4A3E1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saveDiary()、getDiaryList()、deleteDiary()、exportDiaryText()</w:t>
      </w:r>
    </w:p>
    <w:p w14:paraId="09F55096">
      <w:pPr>
        <w:spacing w:before="320" w:after="120" w:line="288" w:lineRule="auto"/>
        <w:ind w:left="0"/>
        <w:jc w:val="left"/>
        <w:outlineLvl w:val="1"/>
      </w:pPr>
      <w:bookmarkStart w:id="26" w:name="heading_30"/>
      <w:r>
        <w:rPr>
          <w:rFonts w:ascii="Arial" w:hAnsi="Arial" w:eastAsia="等线" w:cs="Arial"/>
          <w:b/>
          <w:sz w:val="32"/>
        </w:rPr>
        <w:t>3.6 呼吸冥想模块</w:t>
      </w:r>
      <w:bookmarkEnd w:id="26"/>
    </w:p>
    <w:p w14:paraId="79C8AEB7">
      <w:pPr>
        <w:spacing w:before="300" w:after="120" w:line="288" w:lineRule="auto"/>
        <w:ind w:left="0"/>
        <w:jc w:val="left"/>
        <w:outlineLvl w:val="2"/>
      </w:pPr>
      <w:bookmarkStart w:id="27" w:name="heading_31"/>
      <w:r>
        <w:rPr>
          <w:rFonts w:ascii="Arial" w:hAnsi="Arial" w:eastAsia="等线" w:cs="Arial"/>
          <w:b/>
          <w:sz w:val="30"/>
        </w:rPr>
        <w:t>模块职责</w:t>
      </w:r>
      <w:bookmarkEnd w:id="27"/>
    </w:p>
    <w:p w14:paraId="3EAA88E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三种冥想模式切换；</w:t>
      </w:r>
    </w:p>
    <w:p w14:paraId="2D8394D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计时启动、暂停、结束逻辑；</w:t>
      </w:r>
    </w:p>
    <w:p w14:paraId="05523A0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单次冥想时长记录、打卡天数统计；</w:t>
      </w:r>
    </w:p>
    <w:p w14:paraId="7229E9F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冥想总时长、连续打卡数据读取展示。</w:t>
      </w:r>
    </w:p>
    <w:p w14:paraId="37DFA461">
      <w:pPr>
        <w:spacing w:before="300" w:after="120" w:line="288" w:lineRule="auto"/>
        <w:ind w:left="0"/>
        <w:jc w:val="left"/>
        <w:outlineLvl w:val="2"/>
      </w:pPr>
      <w:bookmarkStart w:id="28" w:name="heading_32"/>
      <w:r>
        <w:rPr>
          <w:rFonts w:ascii="Arial" w:hAnsi="Arial" w:eastAsia="等线" w:cs="Arial"/>
          <w:b/>
          <w:sz w:val="30"/>
        </w:rPr>
        <w:t>对外输出接口</w:t>
      </w:r>
      <w:bookmarkEnd w:id="28"/>
    </w:p>
    <w:p w14:paraId="16D8A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startMeditation()、saveMeditationRecord()、getMeditationData()</w:t>
      </w:r>
    </w:p>
    <w:p w14:paraId="68529390">
      <w:pPr>
        <w:spacing w:before="320" w:after="120" w:line="288" w:lineRule="auto"/>
        <w:ind w:left="0"/>
        <w:jc w:val="left"/>
        <w:outlineLvl w:val="1"/>
      </w:pPr>
      <w:bookmarkStart w:id="29" w:name="heading_33"/>
      <w:r>
        <w:rPr>
          <w:rFonts w:ascii="Arial" w:hAnsi="Arial" w:eastAsia="等线" w:cs="Arial"/>
          <w:b/>
          <w:sz w:val="32"/>
        </w:rPr>
        <w:t>3.7 治愈小游戏模块</w:t>
      </w:r>
      <w:bookmarkEnd w:id="29"/>
    </w:p>
    <w:p w14:paraId="54D60590">
      <w:pPr>
        <w:spacing w:before="300" w:after="120" w:line="288" w:lineRule="auto"/>
        <w:ind w:left="0"/>
        <w:jc w:val="left"/>
        <w:outlineLvl w:val="2"/>
      </w:pPr>
      <w:bookmarkStart w:id="30" w:name="heading_34"/>
      <w:r>
        <w:rPr>
          <w:rFonts w:ascii="Arial" w:hAnsi="Arial" w:eastAsia="等线" w:cs="Arial"/>
          <w:b/>
          <w:sz w:val="30"/>
        </w:rPr>
        <w:t>模块职责</w:t>
      </w:r>
      <w:bookmarkEnd w:id="30"/>
    </w:p>
    <w:p w14:paraId="6A1060B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四款小游戏独立游戏逻辑（打地鼠、星星猎手、记忆翻牌、花朵绽放）；</w:t>
      </w:r>
    </w:p>
    <w:p w14:paraId="38B8D6B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游戏计时、计分、胜负判定；</w:t>
      </w:r>
    </w:p>
    <w:p w14:paraId="1E90A6A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本地保存各游戏历史最高分；</w:t>
      </w:r>
    </w:p>
    <w:p w14:paraId="0635B15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排行榜数据读取展示。</w:t>
      </w:r>
    </w:p>
    <w:p w14:paraId="6C4775FD">
      <w:pPr>
        <w:spacing w:before="300" w:after="120" w:line="288" w:lineRule="auto"/>
        <w:ind w:left="0"/>
        <w:jc w:val="left"/>
        <w:outlineLvl w:val="2"/>
      </w:pPr>
      <w:bookmarkStart w:id="31" w:name="heading_35"/>
      <w:r>
        <w:rPr>
          <w:rFonts w:ascii="Arial" w:hAnsi="Arial" w:eastAsia="等线" w:cs="Arial"/>
          <w:b/>
          <w:sz w:val="30"/>
        </w:rPr>
        <w:t>对外输出接口</w:t>
      </w:r>
      <w:bookmarkEnd w:id="31"/>
    </w:p>
    <w:p w14:paraId="1B65A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gameStart()、saveGameScore()、getGameRankData()</w:t>
      </w:r>
    </w:p>
    <w:p w14:paraId="7FAB572C">
      <w:pPr>
        <w:spacing w:before="320" w:after="120" w:line="288" w:lineRule="auto"/>
        <w:ind w:left="0"/>
        <w:jc w:val="left"/>
        <w:outlineLvl w:val="1"/>
      </w:pPr>
      <w:bookmarkStart w:id="32" w:name="heading_36"/>
      <w:r>
        <w:rPr>
          <w:rFonts w:ascii="Arial" w:hAnsi="Arial" w:eastAsia="等线" w:cs="Arial"/>
          <w:b/>
          <w:sz w:val="32"/>
        </w:rPr>
        <w:t>3.8 情绪数据分析模块</w:t>
      </w:r>
      <w:bookmarkEnd w:id="32"/>
    </w:p>
    <w:p w14:paraId="14C89120">
      <w:pPr>
        <w:spacing w:before="300" w:after="120" w:line="288" w:lineRule="auto"/>
        <w:ind w:left="0"/>
        <w:jc w:val="left"/>
        <w:outlineLvl w:val="2"/>
      </w:pPr>
      <w:bookmarkStart w:id="33" w:name="heading_37"/>
      <w:r>
        <w:rPr>
          <w:rFonts w:ascii="Arial" w:hAnsi="Arial" w:eastAsia="等线" w:cs="Arial"/>
          <w:b/>
          <w:sz w:val="30"/>
        </w:rPr>
        <w:t>模块职责</w:t>
      </w:r>
      <w:bookmarkEnd w:id="33"/>
    </w:p>
    <w:p w14:paraId="5EDB21B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读取全部聊天、日记情绪标签数据；</w:t>
      </w:r>
    </w:p>
    <w:p w14:paraId="3012E60F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统计各类情绪总天数、情绪波动趋势；</w:t>
      </w:r>
    </w:p>
    <w:p w14:paraId="3F9CA48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组装 Chart.js 图表渲染数据；</w:t>
      </w:r>
    </w:p>
    <w:p w14:paraId="05E5AC8A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根据情绪分布生成 AI 疏导建议文本。</w:t>
      </w:r>
    </w:p>
    <w:p w14:paraId="7E4A936C">
      <w:pPr>
        <w:spacing w:before="300" w:after="120" w:line="288" w:lineRule="auto"/>
        <w:ind w:left="0"/>
        <w:jc w:val="left"/>
        <w:outlineLvl w:val="2"/>
      </w:pPr>
      <w:bookmarkStart w:id="34" w:name="heading_38"/>
      <w:r>
        <w:rPr>
          <w:rFonts w:ascii="Arial" w:hAnsi="Arial" w:eastAsia="等线" w:cs="Arial"/>
          <w:b/>
          <w:sz w:val="30"/>
        </w:rPr>
        <w:t>对外输出接口</w:t>
      </w:r>
      <w:bookmarkEnd w:id="34"/>
    </w:p>
    <w:p w14:paraId="446F5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calcEmotionData()、getEmotionChartData()</w:t>
      </w:r>
    </w:p>
    <w:p w14:paraId="154E0E65">
      <w:pPr>
        <w:spacing w:before="320" w:after="120" w:line="288" w:lineRule="auto"/>
        <w:ind w:left="0"/>
        <w:jc w:val="left"/>
        <w:outlineLvl w:val="1"/>
      </w:pPr>
      <w:bookmarkStart w:id="35" w:name="heading_39"/>
      <w:r>
        <w:rPr>
          <w:rFonts w:ascii="Arial" w:hAnsi="Arial" w:eastAsia="等线" w:cs="Arial"/>
          <w:b/>
          <w:sz w:val="32"/>
        </w:rPr>
        <w:t>3.9 历史记录管理模块</w:t>
      </w:r>
      <w:bookmarkEnd w:id="35"/>
    </w:p>
    <w:p w14:paraId="2C7FB50D">
      <w:pPr>
        <w:spacing w:before="300" w:after="120" w:line="288" w:lineRule="auto"/>
        <w:ind w:left="0"/>
        <w:jc w:val="left"/>
        <w:outlineLvl w:val="2"/>
      </w:pPr>
      <w:bookmarkStart w:id="36" w:name="heading_40"/>
      <w:r>
        <w:rPr>
          <w:rFonts w:ascii="Arial" w:hAnsi="Arial" w:eastAsia="等线" w:cs="Arial"/>
          <w:b/>
          <w:sz w:val="30"/>
        </w:rPr>
        <w:t>模块职责</w:t>
      </w:r>
      <w:bookmarkEnd w:id="36"/>
    </w:p>
    <w:p w14:paraId="35F17DD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统一分类管理聊天记录、情绪艺术作品；</w:t>
      </w:r>
    </w:p>
    <w:p w14:paraId="748B06C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记录列表分页展示、单条详情查看；</w:t>
      </w:r>
    </w:p>
    <w:p w14:paraId="317A4A9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单条历史记录删除操作。</w:t>
      </w:r>
    </w:p>
    <w:p w14:paraId="7F6BF692">
      <w:pPr>
        <w:spacing w:before="300" w:after="120" w:line="288" w:lineRule="auto"/>
        <w:ind w:left="0"/>
        <w:jc w:val="left"/>
        <w:outlineLvl w:val="2"/>
      </w:pPr>
      <w:bookmarkStart w:id="37" w:name="heading_41"/>
      <w:r>
        <w:rPr>
          <w:rFonts w:ascii="Arial" w:hAnsi="Arial" w:eastAsia="等线" w:cs="Arial"/>
          <w:b/>
          <w:sz w:val="30"/>
        </w:rPr>
        <w:t>对外输出接口</w:t>
      </w:r>
      <w:bookmarkEnd w:id="37"/>
    </w:p>
    <w:p w14:paraId="56E4D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getAllHistory()、deleteHistoryItem()</w:t>
      </w:r>
    </w:p>
    <w:p w14:paraId="4A22951E">
      <w:pPr>
        <w:spacing w:before="320" w:after="120" w:line="288" w:lineRule="auto"/>
        <w:ind w:left="0"/>
        <w:jc w:val="left"/>
        <w:outlineLvl w:val="1"/>
      </w:pPr>
      <w:bookmarkStart w:id="38" w:name="heading_42"/>
      <w:r>
        <w:rPr>
          <w:rFonts w:ascii="Arial" w:hAnsi="Arial" w:eastAsia="等线" w:cs="Arial"/>
          <w:b/>
          <w:sz w:val="32"/>
        </w:rPr>
        <w:t>3.10 PWA 服务缓存模块</w:t>
      </w:r>
      <w:bookmarkEnd w:id="38"/>
    </w:p>
    <w:p w14:paraId="440265DF">
      <w:pPr>
        <w:spacing w:before="300" w:after="120" w:line="288" w:lineRule="auto"/>
        <w:ind w:left="0"/>
        <w:jc w:val="left"/>
        <w:outlineLvl w:val="2"/>
      </w:pPr>
      <w:bookmarkStart w:id="39" w:name="heading_43"/>
      <w:r>
        <w:rPr>
          <w:rFonts w:ascii="Arial" w:hAnsi="Arial" w:eastAsia="等线" w:cs="Arial"/>
          <w:b/>
          <w:sz w:val="30"/>
        </w:rPr>
        <w:t>模块职责（sw.js 核心）</w:t>
      </w:r>
      <w:bookmarkEnd w:id="39"/>
    </w:p>
    <w:p w14:paraId="5ADDFE5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页面静态资源缓存初始化、旧缓存清理；</w:t>
      </w:r>
    </w:p>
    <w:p w14:paraId="5FE31E1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网络请求拦截，缓存优先策略；</w:t>
      </w:r>
    </w:p>
    <w:p w14:paraId="787B350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离线访问兜底页面跳转；</w:t>
      </w:r>
    </w:p>
    <w:p w14:paraId="122EA55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新消息推送通知弹窗管理。</w:t>
      </w:r>
    </w:p>
    <w:p w14:paraId="795CA1CD">
      <w:pPr>
        <w:spacing w:before="300" w:after="120" w:line="288" w:lineRule="auto"/>
        <w:ind w:left="0"/>
        <w:jc w:val="left"/>
        <w:outlineLvl w:val="2"/>
      </w:pPr>
      <w:bookmarkStart w:id="40" w:name="heading_44"/>
      <w:r>
        <w:rPr>
          <w:rFonts w:ascii="Arial" w:hAnsi="Arial" w:eastAsia="等线" w:cs="Arial"/>
          <w:b/>
          <w:sz w:val="30"/>
        </w:rPr>
        <w:t>对外输出接口（浏览器事件驱动）</w:t>
      </w:r>
      <w:bookmarkEnd w:id="40"/>
    </w:p>
    <w:p w14:paraId="381A7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install 缓存事件、activate 更新事件、fetch 网络拦截事件、push 消息推送事件</w:t>
      </w:r>
    </w:p>
    <w:p w14:paraId="1092ED85">
      <w:pPr>
        <w:spacing w:before="380" w:after="140" w:line="288" w:lineRule="auto"/>
        <w:ind w:left="0"/>
        <w:jc w:val="left"/>
        <w:outlineLvl w:val="0"/>
      </w:pPr>
      <w:bookmarkStart w:id="41" w:name="heading_45"/>
      <w:r>
        <w:rPr>
          <w:rFonts w:ascii="Arial" w:hAnsi="Arial" w:eastAsia="等线" w:cs="Arial"/>
          <w:b/>
          <w:sz w:val="36"/>
        </w:rPr>
        <w:t>4 接口设计</w:t>
      </w:r>
      <w:bookmarkEnd w:id="41"/>
    </w:p>
    <w:p w14:paraId="6640101B">
      <w:pPr>
        <w:spacing w:before="320" w:after="120" w:line="288" w:lineRule="auto"/>
        <w:ind w:left="0"/>
        <w:jc w:val="left"/>
        <w:outlineLvl w:val="1"/>
      </w:pPr>
      <w:bookmarkStart w:id="42" w:name="heading_46"/>
      <w:r>
        <w:rPr>
          <w:rFonts w:ascii="Arial" w:hAnsi="Arial" w:eastAsia="等线" w:cs="Arial"/>
          <w:b/>
          <w:sz w:val="32"/>
        </w:rPr>
        <w:t>4.1 外部第三方接口设计</w:t>
      </w:r>
      <w:bookmarkEnd w:id="42"/>
    </w:p>
    <w:p w14:paraId="67F52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【AI 辅助】本部分由豆包生成初稿，经本人修改完善</w:t>
      </w:r>
    </w:p>
    <w:p w14:paraId="16549CAA">
      <w:pPr>
        <w:spacing w:before="300" w:after="120" w:line="288" w:lineRule="auto"/>
        <w:ind w:left="0"/>
        <w:jc w:val="left"/>
        <w:outlineLvl w:val="2"/>
      </w:pPr>
      <w:bookmarkStart w:id="43" w:name="heading_47"/>
      <w:r>
        <w:rPr>
          <w:rFonts w:ascii="Arial" w:hAnsi="Arial" w:eastAsia="等线" w:cs="Arial"/>
          <w:b/>
          <w:sz w:val="30"/>
        </w:rPr>
        <w:t>4.1.1 AI 大模型对话接口</w:t>
      </w:r>
      <w:bookmarkEnd w:id="43"/>
    </w:p>
    <w:p w14:paraId="7688543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请求方式：POST</w:t>
      </w:r>
    </w:p>
    <w:p w14:paraId="5D98911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请求地址：第三方公开大模型 API 地址</w:t>
      </w:r>
    </w:p>
    <w:p w14:paraId="1C67A69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请求头：Content-Type: application/json</w:t>
      </w:r>
    </w:p>
    <w:p w14:paraId="7CB6508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请求入参：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"history": 历史对话数组，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"prompt": 用户当前输入情绪文本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225B1D5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返回参数：AI 回复文本字符串</w:t>
      </w:r>
    </w:p>
    <w:p w14:paraId="57DD21EB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异常状态码处理：404、429 限流、500 服务故障，触发本地模拟对话兜底。</w:t>
      </w:r>
    </w:p>
    <w:p w14:paraId="2DC9CD41">
      <w:pPr>
        <w:spacing w:before="300" w:after="120" w:line="288" w:lineRule="auto"/>
        <w:ind w:left="0"/>
        <w:jc w:val="left"/>
        <w:outlineLvl w:val="2"/>
      </w:pPr>
      <w:bookmarkStart w:id="44" w:name="heading_48"/>
      <w:r>
        <w:rPr>
          <w:rFonts w:ascii="Arial" w:hAnsi="Arial" w:eastAsia="等线" w:cs="Arial"/>
          <w:b/>
          <w:sz w:val="30"/>
        </w:rPr>
        <w:t>4.1.2 CDN 静态资源接口</w:t>
      </w:r>
      <w:bookmarkEnd w:id="44"/>
    </w:p>
    <w:p w14:paraId="01100B7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Tailwind CSS 在线样式地址；</w:t>
      </w:r>
    </w:p>
    <w:p w14:paraId="1547EFF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Font Awesome 图标库 CDN；</w:t>
      </w:r>
    </w:p>
    <w:p w14:paraId="22BC8C36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Chart.js 图表库 CDN；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统一异常策略：CDN 加载失败不阻断页面基础功能，仅隐藏图表、特殊样式。</w:t>
      </w:r>
    </w:p>
    <w:p w14:paraId="7CB6BD6C">
      <w:pPr>
        <w:spacing w:before="320" w:after="120" w:line="288" w:lineRule="auto"/>
        <w:ind w:left="0"/>
        <w:jc w:val="left"/>
        <w:outlineLvl w:val="1"/>
      </w:pPr>
      <w:bookmarkStart w:id="45" w:name="heading_49"/>
      <w:r>
        <w:rPr>
          <w:rFonts w:ascii="Arial" w:hAnsi="Arial" w:eastAsia="等线" w:cs="Arial"/>
          <w:b/>
          <w:sz w:val="32"/>
        </w:rPr>
        <w:t>4.2 浏览器原生系统接口</w:t>
      </w:r>
      <w:bookmarkEnd w:id="45"/>
    </w:p>
    <w:p w14:paraId="2DFADD1E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LocalStorage 存储接口：setItem、getItem、removeItem、clear，全部数据持久化读写；</w:t>
      </w:r>
    </w:p>
    <w:p w14:paraId="160AA917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绘图接口：getContext 画布渲染、线条绘制、图片导出；</w:t>
      </w:r>
    </w:p>
    <w:p w14:paraId="5E7ED00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Manifest 安装接口：提供 Add to Screen 安装弹窗；</w:t>
      </w:r>
    </w:p>
    <w:p w14:paraId="375F715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Notification 消息推送接口：新对话消息桌面通知；</w:t>
      </w:r>
    </w:p>
    <w:p w14:paraId="56921DE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文件下载接口：画作、日记文本本地导出下载。</w:t>
      </w:r>
    </w:p>
    <w:p w14:paraId="482B932E">
      <w:pPr>
        <w:spacing w:before="320" w:after="120" w:line="288" w:lineRule="auto"/>
        <w:ind w:left="0"/>
        <w:jc w:val="left"/>
        <w:outlineLvl w:val="1"/>
      </w:pPr>
      <w:bookmarkStart w:id="46" w:name="heading_50"/>
      <w:r>
        <w:rPr>
          <w:rFonts w:ascii="Arial" w:hAnsi="Arial" w:eastAsia="等线" w:cs="Arial"/>
          <w:b/>
          <w:sz w:val="32"/>
        </w:rPr>
        <w:t>4.3 内部模块交互接口</w:t>
      </w:r>
      <w:bookmarkEnd w:id="46"/>
    </w:p>
    <w:p w14:paraId="1B398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全部为 JS 自定义函数接口，模块间调用无跨域，同步 / 异步函数区分：</w:t>
      </w:r>
    </w:p>
    <w:p w14:paraId="47CD43EA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同步接口：读取本地存储、基础数据计算、表单校验；</w:t>
      </w:r>
    </w:p>
    <w:p w14:paraId="47CBAA8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异步接口：AI 接口请求、Canvas 画布渲染、文件导出；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所有内部接口统一添加异常捕获，防止单个模块报错导致整体页面崩溃。</w:t>
      </w:r>
    </w:p>
    <w:p w14:paraId="1F96379F">
      <w:pPr>
        <w:spacing w:before="380" w:after="140" w:line="288" w:lineRule="auto"/>
        <w:ind w:left="0"/>
        <w:jc w:val="left"/>
        <w:outlineLvl w:val="0"/>
      </w:pPr>
      <w:bookmarkStart w:id="47" w:name="heading_51"/>
      <w:r>
        <w:rPr>
          <w:rFonts w:ascii="Arial" w:hAnsi="Arial" w:eastAsia="等线" w:cs="Arial"/>
          <w:b/>
          <w:sz w:val="36"/>
        </w:rPr>
        <w:t>5 数据存储设计（本地存储替代数据库）</w:t>
      </w:r>
      <w:bookmarkEnd w:id="47"/>
    </w:p>
    <w:p w14:paraId="1A202C80">
      <w:pPr>
        <w:spacing w:before="320" w:after="120" w:line="288" w:lineRule="auto"/>
        <w:ind w:left="0"/>
        <w:jc w:val="left"/>
        <w:outlineLvl w:val="1"/>
      </w:pPr>
      <w:bookmarkStart w:id="48" w:name="heading_52"/>
      <w:r>
        <w:rPr>
          <w:rFonts w:ascii="Arial" w:hAnsi="Arial" w:eastAsia="等线" w:cs="Arial"/>
          <w:b/>
          <w:sz w:val="32"/>
        </w:rPr>
        <w:t>5.1 存储整体说明</w:t>
      </w:r>
      <w:bookmarkEnd w:id="48"/>
    </w:p>
    <w:p w14:paraId="64F52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本系统无后端 MySQL 数据库，采用浏览器 LocalStorage 作为唯一持久化存储介质，所有实体数据以 JSON 序列化字符串保存，设计实体关系 ER 模型描述数据关联关系。</w:t>
      </w:r>
    </w:p>
    <w:p w14:paraId="79A93198">
      <w:pPr>
        <w:spacing w:before="320" w:after="120" w:line="288" w:lineRule="auto"/>
        <w:ind w:left="0"/>
        <w:jc w:val="left"/>
        <w:outlineLvl w:val="1"/>
      </w:pPr>
      <w:bookmarkStart w:id="49" w:name="heading_53"/>
      <w:r>
        <w:rPr>
          <w:rFonts w:ascii="Arial" w:hAnsi="Arial" w:eastAsia="等线" w:cs="Arial"/>
          <w:b/>
          <w:sz w:val="32"/>
        </w:rPr>
        <w:t>5.2 本地存储实体关系 ER 图文字说明（可绘图）</w:t>
      </w:r>
      <w:bookmarkEnd w:id="49"/>
    </w:p>
    <w:p w14:paraId="150BFC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实体 1：用户信息（User）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 2：聊天对话记录（Chat）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 3：情绪艺术作品（ArtWork）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 4：心情日记（Diary）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 5：冥想记录（MeditationRecord）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 6：游戏分数（GameScore）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实体关系：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 User 一对多 Chat、ArtWork、Diary、MeditationRecord、GameScore；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所有实体从属当前登录用户，数据全部绑定本地浏览器，无多用户云端关联。</w:t>
      </w:r>
    </w:p>
    <w:p w14:paraId="4907FE38">
      <w:pPr>
        <w:spacing w:before="320" w:after="120" w:line="288" w:lineRule="auto"/>
        <w:ind w:left="0"/>
        <w:jc w:val="left"/>
        <w:outlineLvl w:val="1"/>
      </w:pPr>
      <w:bookmarkStart w:id="50" w:name="heading_54"/>
      <w:r>
        <w:rPr>
          <w:rFonts w:ascii="Arial" w:hAnsi="Arial" w:eastAsia="等线" w:cs="Arial"/>
          <w:b/>
          <w:sz w:val="32"/>
        </w:rPr>
        <w:t>5.3 各实体数据结构</w:t>
      </w:r>
      <w:bookmarkEnd w:id="50"/>
    </w:p>
    <w:p w14:paraId="04280441">
      <w:pPr>
        <w:spacing w:before="300" w:after="120" w:line="288" w:lineRule="auto"/>
        <w:ind w:left="0"/>
        <w:jc w:val="left"/>
        <w:outlineLvl w:val="2"/>
      </w:pPr>
      <w:bookmarkStart w:id="51" w:name="heading_55"/>
      <w:r>
        <w:rPr>
          <w:rFonts w:ascii="Arial" w:hAnsi="Arial" w:eastAsia="等线" w:cs="Arial"/>
          <w:b/>
          <w:sz w:val="30"/>
        </w:rPr>
        <w:t>（1）用户实体 User</w:t>
      </w:r>
      <w:bookmarkEnd w:id="51"/>
    </w:p>
    <w:p w14:paraId="3AF5E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"id": "唯一标识",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"name": "用户姓名",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"email": "登录邮箱",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"password": "本地加密存储密码",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"gender": "男 / 女 / 其他",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"birthday": "生日日期"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698BB6D2">
      <w:pPr>
        <w:spacing w:before="300" w:after="120" w:line="288" w:lineRule="auto"/>
        <w:ind w:left="0"/>
        <w:jc w:val="left"/>
        <w:outlineLvl w:val="2"/>
      </w:pPr>
      <w:bookmarkStart w:id="52" w:name="heading_56"/>
      <w:r>
        <w:rPr>
          <w:rFonts w:ascii="Arial" w:hAnsi="Arial" w:eastAsia="等线" w:cs="Arial"/>
          <w:b/>
          <w:sz w:val="30"/>
        </w:rPr>
        <w:t>（2）对话实体 ChatItem</w:t>
      </w:r>
      <w:bookmarkEnd w:id="52"/>
    </w:p>
    <w:p w14:paraId="51CD7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"time": "时间戳",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"userText": "用户倾诉文本",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"aiText": "AI 回复内容",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"emotionTag": "提取情绪标签"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558A3788">
      <w:pPr>
        <w:spacing w:before="300" w:after="120" w:line="288" w:lineRule="auto"/>
        <w:ind w:left="0"/>
        <w:jc w:val="left"/>
        <w:outlineLvl w:val="2"/>
      </w:pPr>
      <w:bookmarkStart w:id="53" w:name="heading_57"/>
      <w:r>
        <w:rPr>
          <w:rFonts w:ascii="Arial" w:hAnsi="Arial" w:eastAsia="等线" w:cs="Arial"/>
          <w:b/>
          <w:sz w:val="30"/>
        </w:rPr>
        <w:t>（3）情绪艺术实体 ArtWork</w:t>
      </w:r>
      <w:bookmarkEnd w:id="53"/>
    </w:p>
    <w:p w14:paraId="58CE5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"createTime": "时间戳",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"desc": "情绪描述文字",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"style": "选择艺术风格",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"imgBase64": "画布图片二进制字符串"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6E80889A">
      <w:pPr>
        <w:spacing w:before="300" w:after="120" w:line="288" w:lineRule="auto"/>
        <w:ind w:left="0"/>
        <w:jc w:val="left"/>
        <w:outlineLvl w:val="2"/>
      </w:pPr>
      <w:bookmarkStart w:id="54" w:name="heading_58"/>
      <w:r>
        <w:rPr>
          <w:rFonts w:ascii="Arial" w:hAnsi="Arial" w:eastAsia="等线" w:cs="Arial"/>
          <w:b/>
          <w:sz w:val="30"/>
        </w:rPr>
        <w:t>（4）日记实体 Diary</w:t>
      </w:r>
      <w:bookmarkEnd w:id="54"/>
    </w:p>
    <w:p w14:paraId="05CF3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"date": "记录日期",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"content": "日记正文",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"emotion": "开心 / 平静 / 悲伤 / 生气 / 焦虑"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6950EA7A">
      <w:pPr>
        <w:spacing w:before="300" w:after="120" w:line="288" w:lineRule="auto"/>
        <w:ind w:left="0"/>
        <w:jc w:val="left"/>
        <w:outlineLvl w:val="2"/>
      </w:pPr>
      <w:bookmarkStart w:id="55" w:name="heading_59"/>
      <w:r>
        <w:rPr>
          <w:rFonts w:ascii="Arial" w:hAnsi="Arial" w:eastAsia="等线" w:cs="Arial"/>
          <w:b/>
          <w:sz w:val="30"/>
        </w:rPr>
        <w:t>（5）冥想记录 MeditationRecord</w:t>
      </w:r>
      <w:bookmarkEnd w:id="55"/>
    </w:p>
    <w:p w14:paraId="5CA94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"recordDate": "打卡日期",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"mode": "冥想模式",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"duration": "本次时长分钟"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34AE84BD">
      <w:pPr>
        <w:spacing w:before="300" w:after="120" w:line="288" w:lineRule="auto"/>
        <w:ind w:left="0"/>
        <w:jc w:val="left"/>
        <w:outlineLvl w:val="2"/>
      </w:pPr>
      <w:bookmarkStart w:id="56" w:name="heading_60"/>
      <w:r>
        <w:rPr>
          <w:rFonts w:ascii="Arial" w:hAnsi="Arial" w:eastAsia="等线" w:cs="Arial"/>
          <w:b/>
          <w:sz w:val="30"/>
        </w:rPr>
        <w:t>（6）游戏分数 GameScore</w:t>
      </w:r>
      <w:bookmarkEnd w:id="56"/>
    </w:p>
    <w:p w14:paraId="2F102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{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"gameType": "游戏名称",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"maxScore": "历史最高分"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}</w:t>
      </w:r>
    </w:p>
    <w:p w14:paraId="7EF0EE9E">
      <w:pPr>
        <w:spacing w:before="380" w:after="140" w:line="288" w:lineRule="auto"/>
        <w:ind w:left="0"/>
        <w:jc w:val="left"/>
        <w:outlineLvl w:val="0"/>
      </w:pPr>
      <w:bookmarkStart w:id="57" w:name="heading_61"/>
      <w:r>
        <w:rPr>
          <w:rFonts w:ascii="Arial" w:hAnsi="Arial" w:eastAsia="等线" w:cs="Arial"/>
          <w:b/>
          <w:sz w:val="36"/>
        </w:rPr>
        <w:t>6 界面原型总体设计</w:t>
      </w:r>
      <w:bookmarkEnd w:id="57"/>
    </w:p>
    <w:p w14:paraId="705071D2">
      <w:pPr>
        <w:spacing w:before="320" w:after="120" w:line="288" w:lineRule="auto"/>
        <w:ind w:left="0"/>
        <w:jc w:val="left"/>
        <w:outlineLvl w:val="1"/>
      </w:pPr>
      <w:bookmarkStart w:id="58" w:name="heading_62"/>
      <w:r>
        <w:rPr>
          <w:rFonts w:ascii="Arial" w:hAnsi="Arial" w:eastAsia="等线" w:cs="Arial"/>
          <w:b/>
          <w:sz w:val="32"/>
        </w:rPr>
        <w:t>6.1 页面整体布局规范</w:t>
      </w:r>
      <w:bookmarkEnd w:id="58"/>
    </w:p>
    <w:p w14:paraId="5810186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布局结构：顶部导航栏 + 左侧侧边功能菜单 + 中间主体内容区；</w:t>
      </w:r>
    </w:p>
    <w:p w14:paraId="3FD49E5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配色主色调：#4F46E5 淡紫治愈色系，背景纯白色；</w:t>
      </w:r>
    </w:p>
    <w:p w14:paraId="373407B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响应式规则：电脑端侧边栏固定，手机端侧边栏折叠为顶部下拉菜单；</w:t>
      </w:r>
    </w:p>
    <w:p w14:paraId="73302685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统一组件规范：输入框、按钮、弹窗、卡片圆角柔和，风格统一。</w:t>
      </w:r>
    </w:p>
    <w:p w14:paraId="4FC24A24">
      <w:pPr>
        <w:spacing w:before="320" w:after="120" w:line="288" w:lineRule="auto"/>
        <w:ind w:left="0"/>
        <w:jc w:val="left"/>
        <w:outlineLvl w:val="1"/>
      </w:pPr>
      <w:bookmarkStart w:id="59" w:name="heading_63"/>
      <w:r>
        <w:rPr>
          <w:rFonts w:ascii="Arial" w:hAnsi="Arial" w:eastAsia="等线" w:cs="Arial"/>
          <w:b/>
          <w:sz w:val="32"/>
        </w:rPr>
        <w:t>6.2 核心页面原型概述</w:t>
      </w:r>
      <w:bookmarkEnd w:id="59"/>
    </w:p>
    <w:p w14:paraId="65ECDCA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 / 注册页面原型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居中表单卡片，分为登录、注册切换面板，包含邮箱、密码输入框，表单校验提示弹窗。</w:t>
      </w:r>
    </w:p>
    <w:p w14:paraId="4BAEAA6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首页主页原型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顶部用户栏，左侧全功能导航菜单，中间项目介绍、安装 PWA 按钮、核心功能入口卡片展示。</w:t>
      </w:r>
    </w:p>
    <w:p w14:paraId="3FA73BD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情感陪伴聊天页面原型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上半部分对话滚动展示区，下半部分文本输入框、发送按钮。</w:t>
      </w:r>
    </w:p>
    <w:p w14:paraId="3759D5B6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情绪艺术生成页面原型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情绪描述输入框、风格选择按钮组、生成按钮；下方 Canvas 画布展示画作，附带下载、重新生成按钮。</w:t>
      </w:r>
    </w:p>
    <w:p w14:paraId="2BAC0FE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心情日记页面原型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日记编辑输入框、情绪标签选择按钮；下方历史日记列表、心情统计图表。</w:t>
      </w:r>
    </w:p>
    <w:p w14:paraId="39994623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呼吸冥想页面原型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三种冥想模式选择卡片，计时显示区域，开始 / 暂停 / 结束按钮，底部冥想打卡统计。</w:t>
      </w:r>
    </w:p>
    <w:p w14:paraId="1C2F3FBA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治愈小游戏页面原型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四款游戏入口卡片，点击进入对应游戏独立界面，游戏计分、倒计时、结束得分弹窗。</w:t>
      </w:r>
    </w:p>
    <w:p w14:paraId="1DC309A3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情绪分析页面原型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情绪饼图、波动折线图展示区域，AI 情绪分析文字建议面板。</w:t>
      </w:r>
    </w:p>
    <w:p w14:paraId="15C87530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个人中心页面原型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用户信息修改表单、历史记录总入口、数据清空、退出登录按钮。</w:t>
      </w:r>
    </w:p>
    <w:p w14:paraId="705C9CDA">
      <w:pPr>
        <w:spacing w:before="380" w:after="140" w:line="288" w:lineRule="auto"/>
        <w:ind w:left="0"/>
        <w:jc w:val="left"/>
        <w:outlineLvl w:val="0"/>
      </w:pPr>
      <w:bookmarkStart w:id="60" w:name="heading_64"/>
      <w:r>
        <w:rPr>
          <w:rFonts w:ascii="Arial" w:hAnsi="Arial" w:eastAsia="等线" w:cs="Arial"/>
          <w:b/>
          <w:sz w:val="36"/>
        </w:rPr>
        <w:t>7 出错处理设计</w:t>
      </w:r>
      <w:bookmarkEnd w:id="60"/>
    </w:p>
    <w:p w14:paraId="27850203">
      <w:pPr>
        <w:spacing w:before="320" w:after="120" w:line="288" w:lineRule="auto"/>
        <w:ind w:left="0"/>
        <w:jc w:val="left"/>
        <w:outlineLvl w:val="1"/>
      </w:pPr>
      <w:bookmarkStart w:id="61" w:name="heading_65"/>
      <w:r>
        <w:rPr>
          <w:rFonts w:ascii="Arial" w:hAnsi="Arial" w:eastAsia="等线" w:cs="Arial"/>
          <w:b/>
          <w:sz w:val="32"/>
        </w:rPr>
        <w:t>7.1 外部接口异常处理</w:t>
      </w:r>
      <w:bookmarkEnd w:id="61"/>
    </w:p>
    <w:p w14:paraId="0F7AC06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大模型接口超时、限流、报错：捕获异常，切换本地预设模拟对话数据，弹窗提示 “当前接口访问繁忙，已为你开启离线模拟对话”；</w:t>
      </w:r>
    </w:p>
    <w:p w14:paraId="5BB2C21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CDN 资源加载失败：隐藏图表、特殊图标，页面基础功能不受影响。</w:t>
      </w:r>
    </w:p>
    <w:p w14:paraId="7C73548B">
      <w:pPr>
        <w:spacing w:before="320" w:after="120" w:line="288" w:lineRule="auto"/>
        <w:ind w:left="0"/>
        <w:jc w:val="left"/>
        <w:outlineLvl w:val="1"/>
      </w:pPr>
      <w:bookmarkStart w:id="62" w:name="heading_66"/>
      <w:r>
        <w:rPr>
          <w:rFonts w:ascii="Arial" w:hAnsi="Arial" w:eastAsia="等线" w:cs="Arial"/>
          <w:b/>
          <w:sz w:val="32"/>
        </w:rPr>
        <w:t>7.2 本地存储异常处理</w:t>
      </w:r>
      <w:bookmarkEnd w:id="62"/>
    </w:p>
    <w:p w14:paraId="3BD70469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LocalStorage 容量溢出：弹窗提示本地数据过多，提供一键清空历史记录按钮；</w:t>
      </w:r>
    </w:p>
    <w:p w14:paraId="50188092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存储数据格式损坏：捕获 JSON 解析异常，自动丢弃损坏数据，不阻断页面运行。</w:t>
      </w:r>
    </w:p>
    <w:p w14:paraId="44E8B7B5">
      <w:pPr>
        <w:spacing w:before="320" w:after="120" w:line="288" w:lineRule="auto"/>
        <w:ind w:left="0"/>
        <w:jc w:val="left"/>
        <w:outlineLvl w:val="1"/>
      </w:pPr>
      <w:bookmarkStart w:id="63" w:name="heading_67"/>
      <w:r>
        <w:rPr>
          <w:rFonts w:ascii="Arial" w:hAnsi="Arial" w:eastAsia="等线" w:cs="Arial"/>
          <w:b/>
          <w:sz w:val="32"/>
        </w:rPr>
        <w:t>7.3 页面渲染异常处理</w:t>
      </w:r>
      <w:bookmarkEnd w:id="63"/>
    </w:p>
    <w:p w14:paraId="4A71F5B0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Canvas 画布渲染失败：提示 “画作生成失败，请重新输入情绪描述”；</w:t>
      </w:r>
    </w:p>
    <w:p w14:paraId="1FF11808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图表渲染数据为空：展示空白占位图 + 文字提示 “暂无情绪数据，快去聊天写日记吧”。</w:t>
      </w:r>
    </w:p>
    <w:p w14:paraId="5496B1A9">
      <w:pPr>
        <w:spacing w:before="380" w:after="140" w:line="288" w:lineRule="auto"/>
        <w:ind w:left="0"/>
        <w:jc w:val="left"/>
        <w:outlineLvl w:val="0"/>
      </w:pPr>
      <w:bookmarkStart w:id="64" w:name="heading_68"/>
      <w:r>
        <w:rPr>
          <w:rFonts w:ascii="Arial" w:hAnsi="Arial" w:eastAsia="等线" w:cs="Arial"/>
          <w:b/>
          <w:sz w:val="36"/>
        </w:rPr>
        <w:t>8 维护设计</w:t>
      </w:r>
      <w:bookmarkEnd w:id="64"/>
    </w:p>
    <w:p w14:paraId="793CFB8A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代码分层维护：HTML 页面、业务 JS、缓存逻辑分离，注释完整，便于新增功能；</w:t>
      </w:r>
    </w:p>
    <w:p w14:paraId="64F7811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PWA 缓存版本控制：修改 CACHE_NAME 缓存标识即可完成资源更新，无需清理浏览器缓存；</w:t>
      </w:r>
    </w:p>
    <w:p w14:paraId="34EA3711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模块低耦合设计：新增小游戏、艺术风格仅修改对应模块，不影响其他业务；</w:t>
      </w:r>
    </w:p>
    <w:p w14:paraId="5F022B4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数据统一封装：所有本地存储读写封装公共函数，后续更换存储方案仅修改公共方法；</w:t>
      </w:r>
    </w:p>
    <w:p w14:paraId="529E3034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版本迭代规范：每轮功能更新通过 Git 提交记录留存，便于回溯修改内容。</w:t>
      </w:r>
    </w:p>
    <w:p w14:paraId="0A4CBB2B">
      <w:pPr>
        <w:spacing w:before="380" w:after="140" w:line="288" w:lineRule="auto"/>
        <w:ind w:left="0"/>
        <w:jc w:val="left"/>
        <w:outlineLvl w:val="0"/>
      </w:pPr>
      <w:bookmarkStart w:id="65" w:name="heading_69"/>
      <w:r>
        <w:rPr>
          <w:rFonts w:ascii="Arial" w:hAnsi="Arial" w:eastAsia="等线" w:cs="Arial"/>
          <w:b/>
          <w:sz w:val="36"/>
        </w:rPr>
        <w:t>AI 工具使用汇总表</w:t>
      </w:r>
      <w:bookmarkEnd w:id="6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BC6DF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1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对应章节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0D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工具名称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03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23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人工修改比例</w:t>
            </w:r>
          </w:p>
        </w:tc>
      </w:tr>
      <w:tr w14:paraId="43B170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17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总体设计、3 模块划分、4 接口设计、5 存储 ER 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5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4F8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生成架构、模块、接口、数据结构初稿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5C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</w:t>
            </w:r>
          </w:p>
        </w:tc>
      </w:tr>
      <w:tr w14:paraId="687C7C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C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 界面原型、7 出错处理、8 维护设计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2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豆包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F7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提供设计思路，本人独立完善文字内容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EF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</w:tbl>
    <w:p w14:paraId="78433602">
      <w:pPr>
        <w:spacing w:before="120" w:after="120" w:line="288" w:lineRule="auto"/>
        <w:ind w:left="0"/>
        <w:jc w:val="left"/>
      </w:pPr>
      <w:bookmarkStart w:id="66" w:name="_GoBack"/>
      <w:bookmarkEnd w:id="6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ED8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95C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C11E984"/>
    <w:multiLevelType w:val="singleLevel"/>
    <w:tmpl w:val="9C11E9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9D5D7490"/>
    <w:multiLevelType w:val="singleLevel"/>
    <w:tmpl w:val="9D5D749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A9AC3AA7"/>
    <w:multiLevelType w:val="singleLevel"/>
    <w:tmpl w:val="A9AC3AA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AAF3F3FA"/>
    <w:multiLevelType w:val="singleLevel"/>
    <w:tmpl w:val="AAF3F3F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B0ED9BEA"/>
    <w:multiLevelType w:val="singleLevel"/>
    <w:tmpl w:val="B0ED9BE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0F1ACD9"/>
    <w:multiLevelType w:val="singleLevel"/>
    <w:tmpl w:val="B0F1ACD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BB64CFA9"/>
    <w:multiLevelType w:val="singleLevel"/>
    <w:tmpl w:val="BB64CF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BCECA0B4"/>
    <w:multiLevelType w:val="singleLevel"/>
    <w:tmpl w:val="BCECA0B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DA1395C"/>
    <w:multiLevelType w:val="singleLevel"/>
    <w:tmpl w:val="BDA1395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BE8A4F4C"/>
    <w:multiLevelType w:val="singleLevel"/>
    <w:tmpl w:val="BE8A4F4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9">
    <w:nsid w:val="BE923771"/>
    <w:multiLevelType w:val="singleLevel"/>
    <w:tmpl w:val="BE92377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D1EB1714"/>
    <w:multiLevelType w:val="singleLevel"/>
    <w:tmpl w:val="D1EB171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6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9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E0294EC7"/>
    <w:multiLevelType w:val="singleLevel"/>
    <w:tmpl w:val="E0294EC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E7B27C5B"/>
    <w:multiLevelType w:val="singleLevel"/>
    <w:tmpl w:val="E7B27C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F585BF25"/>
    <w:multiLevelType w:val="singleLevel"/>
    <w:tmpl w:val="F585BF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F689643B"/>
    <w:multiLevelType w:val="singleLevel"/>
    <w:tmpl w:val="F689643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8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1450273B"/>
    <w:multiLevelType w:val="singleLevel"/>
    <w:tmpl w:val="1450273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1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3">
    <w:nsid w:val="1AD50295"/>
    <w:multiLevelType w:val="singleLevel"/>
    <w:tmpl w:val="1AD5029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1BCBBCF0"/>
    <w:multiLevelType w:val="singleLevel"/>
    <w:tmpl w:val="1BCBBCF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5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6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30A0AC00"/>
    <w:multiLevelType w:val="singleLevel"/>
    <w:tmpl w:val="30A0AC0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3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5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8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0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1">
    <w:nsid w:val="4A51D704"/>
    <w:multiLevelType w:val="singleLevel"/>
    <w:tmpl w:val="4A51D7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6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7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59EEFD2A"/>
    <w:multiLevelType w:val="singleLevel"/>
    <w:tmpl w:val="59EEFD2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2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3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629F7852"/>
    <w:multiLevelType w:val="singleLevel"/>
    <w:tmpl w:val="629F785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5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700FDCEF"/>
    <w:multiLevelType w:val="singleLevel"/>
    <w:tmpl w:val="700FDC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0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1">
    <w:nsid w:val="77ECEA79"/>
    <w:multiLevelType w:val="singleLevel"/>
    <w:tmpl w:val="77ECEA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2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7C246926"/>
    <w:multiLevelType w:val="singleLevel"/>
    <w:tmpl w:val="7C24692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4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0"/>
  </w:num>
  <w:num w:numId="2">
    <w:abstractNumId w:val="34"/>
  </w:num>
  <w:num w:numId="3">
    <w:abstractNumId w:val="88"/>
  </w:num>
  <w:num w:numId="4">
    <w:abstractNumId w:val="30"/>
  </w:num>
  <w:num w:numId="5">
    <w:abstractNumId w:val="22"/>
  </w:num>
  <w:num w:numId="6">
    <w:abstractNumId w:val="53"/>
  </w:num>
  <w:num w:numId="7">
    <w:abstractNumId w:val="69"/>
  </w:num>
  <w:num w:numId="8">
    <w:abstractNumId w:val="98"/>
  </w:num>
  <w:num w:numId="9">
    <w:abstractNumId w:val="51"/>
  </w:num>
  <w:num w:numId="10">
    <w:abstractNumId w:val="7"/>
  </w:num>
  <w:num w:numId="11">
    <w:abstractNumId w:val="70"/>
  </w:num>
  <w:num w:numId="12">
    <w:abstractNumId w:val="90"/>
  </w:num>
  <w:num w:numId="13">
    <w:abstractNumId w:val="33"/>
  </w:num>
  <w:num w:numId="14">
    <w:abstractNumId w:val="85"/>
  </w:num>
  <w:num w:numId="15">
    <w:abstractNumId w:val="45"/>
  </w:num>
  <w:num w:numId="16">
    <w:abstractNumId w:val="68"/>
  </w:num>
  <w:num w:numId="17">
    <w:abstractNumId w:val="39"/>
  </w:num>
  <w:num w:numId="18">
    <w:abstractNumId w:val="37"/>
  </w:num>
  <w:num w:numId="19">
    <w:abstractNumId w:val="12"/>
  </w:num>
  <w:num w:numId="20">
    <w:abstractNumId w:val="82"/>
  </w:num>
  <w:num w:numId="21">
    <w:abstractNumId w:val="93"/>
  </w:num>
  <w:num w:numId="22">
    <w:abstractNumId w:val="56"/>
  </w:num>
  <w:num w:numId="23">
    <w:abstractNumId w:val="80"/>
  </w:num>
  <w:num w:numId="24">
    <w:abstractNumId w:val="19"/>
  </w:num>
  <w:num w:numId="25">
    <w:abstractNumId w:val="103"/>
  </w:num>
  <w:num w:numId="26">
    <w:abstractNumId w:val="101"/>
  </w:num>
  <w:num w:numId="27">
    <w:abstractNumId w:val="29"/>
  </w:num>
  <w:num w:numId="28">
    <w:abstractNumId w:val="94"/>
  </w:num>
  <w:num w:numId="29">
    <w:abstractNumId w:val="8"/>
  </w:num>
  <w:num w:numId="30">
    <w:abstractNumId w:val="77"/>
  </w:num>
  <w:num w:numId="31">
    <w:abstractNumId w:val="3"/>
  </w:num>
  <w:num w:numId="32">
    <w:abstractNumId w:val="87"/>
  </w:num>
  <w:num w:numId="33">
    <w:abstractNumId w:val="104"/>
  </w:num>
  <w:num w:numId="34">
    <w:abstractNumId w:val="1"/>
  </w:num>
  <w:num w:numId="35">
    <w:abstractNumId w:val="67"/>
  </w:num>
  <w:num w:numId="36">
    <w:abstractNumId w:val="86"/>
  </w:num>
  <w:num w:numId="37">
    <w:abstractNumId w:val="48"/>
  </w:num>
  <w:num w:numId="38">
    <w:abstractNumId w:val="41"/>
  </w:num>
  <w:num w:numId="39">
    <w:abstractNumId w:val="73"/>
  </w:num>
  <w:num w:numId="40">
    <w:abstractNumId w:val="102"/>
  </w:num>
  <w:num w:numId="41">
    <w:abstractNumId w:val="25"/>
  </w:num>
  <w:num w:numId="42">
    <w:abstractNumId w:val="5"/>
  </w:num>
  <w:num w:numId="43">
    <w:abstractNumId w:val="24"/>
  </w:num>
  <w:num w:numId="44">
    <w:abstractNumId w:val="91"/>
  </w:num>
  <w:num w:numId="45">
    <w:abstractNumId w:val="2"/>
  </w:num>
  <w:num w:numId="46">
    <w:abstractNumId w:val="62"/>
  </w:num>
  <w:num w:numId="47">
    <w:abstractNumId w:val="4"/>
  </w:num>
  <w:num w:numId="48">
    <w:abstractNumId w:val="92"/>
  </w:num>
  <w:num w:numId="49">
    <w:abstractNumId w:val="99"/>
  </w:num>
  <w:num w:numId="50">
    <w:abstractNumId w:val="83"/>
  </w:num>
  <w:num w:numId="51">
    <w:abstractNumId w:val="74"/>
  </w:num>
  <w:num w:numId="52">
    <w:abstractNumId w:val="95"/>
  </w:num>
  <w:num w:numId="53">
    <w:abstractNumId w:val="54"/>
  </w:num>
  <w:num w:numId="54">
    <w:abstractNumId w:val="55"/>
  </w:num>
  <w:num w:numId="55">
    <w:abstractNumId w:val="36"/>
  </w:num>
  <w:num w:numId="56">
    <w:abstractNumId w:val="75"/>
  </w:num>
  <w:num w:numId="57">
    <w:abstractNumId w:val="65"/>
  </w:num>
  <w:num w:numId="58">
    <w:abstractNumId w:val="44"/>
  </w:num>
  <w:num w:numId="59">
    <w:abstractNumId w:val="66"/>
  </w:num>
  <w:num w:numId="60">
    <w:abstractNumId w:val="21"/>
  </w:num>
  <w:num w:numId="61">
    <w:abstractNumId w:val="79"/>
  </w:num>
  <w:num w:numId="62">
    <w:abstractNumId w:val="57"/>
  </w:num>
  <w:num w:numId="63">
    <w:abstractNumId w:val="76"/>
  </w:num>
  <w:num w:numId="64">
    <w:abstractNumId w:val="52"/>
  </w:num>
  <w:num w:numId="65">
    <w:abstractNumId w:val="31"/>
  </w:num>
  <w:num w:numId="66">
    <w:abstractNumId w:val="59"/>
  </w:num>
  <w:num w:numId="67">
    <w:abstractNumId w:val="20"/>
  </w:num>
  <w:num w:numId="68">
    <w:abstractNumId w:val="78"/>
  </w:num>
  <w:num w:numId="69">
    <w:abstractNumId w:val="15"/>
  </w:num>
  <w:num w:numId="70">
    <w:abstractNumId w:val="47"/>
  </w:num>
  <w:num w:numId="71">
    <w:abstractNumId w:val="72"/>
  </w:num>
  <w:num w:numId="72">
    <w:abstractNumId w:val="49"/>
  </w:num>
  <w:num w:numId="73">
    <w:abstractNumId w:val="61"/>
  </w:num>
  <w:num w:numId="74">
    <w:abstractNumId w:val="97"/>
  </w:num>
  <w:num w:numId="75">
    <w:abstractNumId w:val="42"/>
  </w:num>
  <w:num w:numId="76">
    <w:abstractNumId w:val="32"/>
  </w:num>
  <w:num w:numId="77">
    <w:abstractNumId w:val="14"/>
  </w:num>
  <w:num w:numId="78">
    <w:abstractNumId w:val="100"/>
  </w:num>
  <w:num w:numId="79">
    <w:abstractNumId w:val="38"/>
  </w:num>
  <w:num w:numId="80">
    <w:abstractNumId w:val="23"/>
  </w:num>
  <w:num w:numId="81">
    <w:abstractNumId w:val="71"/>
  </w:num>
  <w:num w:numId="82">
    <w:abstractNumId w:val="43"/>
  </w:num>
  <w:num w:numId="83">
    <w:abstractNumId w:val="10"/>
  </w:num>
  <w:num w:numId="84">
    <w:abstractNumId w:val="89"/>
  </w:num>
  <w:num w:numId="85">
    <w:abstractNumId w:val="27"/>
  </w:num>
  <w:num w:numId="86">
    <w:abstractNumId w:val="18"/>
  </w:num>
  <w:num w:numId="87">
    <w:abstractNumId w:val="9"/>
  </w:num>
  <w:num w:numId="88">
    <w:abstractNumId w:val="13"/>
  </w:num>
  <w:num w:numId="89">
    <w:abstractNumId w:val="17"/>
  </w:num>
  <w:num w:numId="90">
    <w:abstractNumId w:val="6"/>
  </w:num>
  <w:num w:numId="91">
    <w:abstractNumId w:val="64"/>
  </w:num>
  <w:num w:numId="92">
    <w:abstractNumId w:val="28"/>
  </w:num>
  <w:num w:numId="93">
    <w:abstractNumId w:val="60"/>
  </w:num>
  <w:num w:numId="94">
    <w:abstractNumId w:val="35"/>
  </w:num>
  <w:num w:numId="95">
    <w:abstractNumId w:val="96"/>
  </w:num>
  <w:num w:numId="96">
    <w:abstractNumId w:val="0"/>
  </w:num>
  <w:num w:numId="97">
    <w:abstractNumId w:val="26"/>
  </w:num>
  <w:num w:numId="98">
    <w:abstractNumId w:val="46"/>
  </w:num>
  <w:num w:numId="99">
    <w:abstractNumId w:val="84"/>
  </w:num>
  <w:num w:numId="100">
    <w:abstractNumId w:val="58"/>
  </w:num>
  <w:num w:numId="101">
    <w:abstractNumId w:val="11"/>
  </w:num>
  <w:num w:numId="102">
    <w:abstractNumId w:val="40"/>
  </w:num>
  <w:num w:numId="103">
    <w:abstractNumId w:val="63"/>
  </w:num>
  <w:num w:numId="104">
    <w:abstractNumId w:val="81"/>
  </w:num>
  <w:num w:numId="1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682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5117</Words>
  <Characters>6801</Characters>
  <TotalTime>2</TotalTime>
  <ScaleCrop>false</ScaleCrop>
  <LinksUpToDate>false</LinksUpToDate>
  <CharactersWithSpaces>7224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2026-06-25T12:29:00Z</dcterms:created>
  <dc:creator>Apache POI</dc:creator>
  <cp:lastModifiedBy>谭健翔</cp:lastModifiedBy>
  <dcterms:modified xsi:type="dcterms:W3CDTF">2026-06-25T19:14:48Z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{"Label":"1","ContentProducer":"001191110102MACQD9K64010000","ProduceID":"7655309233622731732","ReservedCode1":"","ContentPropagator":"","PropagateID":"","ReservedCode2":""}</vt:lpwstr>
  </property>
  <property fmtid="{D5CDD505-2E9C-101B-9397-08002B2CF9AE}" pid="3" name="KSOTemplateDocerSaveRecord">
    <vt:lpwstr>eyJoZGlkIjoiZWQ3OTUyMTg3MDg4NzY3NWQ3ZWNiZmQzMWE1NmQ4MWEiLCJ1c2VySWQiOiIxNjQwMDEwMTM3In0=</vt:lpwstr>
  </property>
  <property fmtid="{D5CDD505-2E9C-101B-9397-08002B2CF9AE}" pid="4" name="KSOProductBuildVer">
    <vt:lpwstr>2052-12.1.0.26895</vt:lpwstr>
  </property>
  <property fmtid="{D5CDD505-2E9C-101B-9397-08002B2CF9AE}" pid="5" name="ICV">
    <vt:lpwstr>638A4D8918E44181A87D9240AFE329F1_12</vt:lpwstr>
  </property>
</Properties>
</file>