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6A0F7C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  <w:bookmarkStart w:id="0" w:name="heading_3"/>
      <w:r>
        <w:rPr>
          <w:rFonts w:ascii="Arial" w:hAnsi="Arial" w:eastAsia="等线" w:cs="Arial"/>
          <w:b/>
          <w:sz w:val="52"/>
        </w:rPr>
        <w:t>心迹（MindTrace）</w:t>
      </w:r>
    </w:p>
    <w:p w14:paraId="74369561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AI情感陪伴系统</w:t>
      </w:r>
      <w:r>
        <w:rPr>
          <w:rFonts w:hint="eastAsia" w:ascii="Arial" w:hAnsi="Arial" w:eastAsia="等线" w:cs="Arial"/>
          <w:b/>
          <w:sz w:val="52"/>
        </w:rPr>
        <w:t>需求规格说明书</w:t>
      </w:r>
    </w:p>
    <w:p w14:paraId="60BB2C2D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bCs/>
          <w:sz w:val="32"/>
          <w:szCs w:val="32"/>
        </w:rPr>
      </w:pPr>
      <w:r>
        <w:rPr>
          <w:rFonts w:ascii="Arial" w:hAnsi="Arial" w:eastAsia="等线" w:cs="Arial"/>
          <w:b/>
          <w:bCs/>
          <w:sz w:val="32"/>
          <w:szCs w:val="32"/>
        </w:rPr>
        <w:t>项目名称：心迹（MindTrace）AI 情感陪伴网页系统</w:t>
      </w:r>
      <w:r>
        <w:rPr>
          <w:rFonts w:ascii="Arial" w:hAnsi="Arial" w:eastAsia="等线" w:cs="Arial"/>
          <w:b/>
          <w:bCs/>
          <w:sz w:val="32"/>
          <w:szCs w:val="32"/>
        </w:rPr>
        <w:br w:type="textWrapping"/>
      </w:r>
      <w:r>
        <w:rPr>
          <w:rFonts w:ascii="Arial" w:hAnsi="Arial" w:eastAsia="等线" w:cs="Arial"/>
          <w:b/>
          <w:bCs/>
          <w:sz w:val="32"/>
          <w:szCs w:val="32"/>
        </w:rPr>
        <w:t>学期：2025-2026-2</w:t>
      </w:r>
      <w:r>
        <w:rPr>
          <w:rFonts w:ascii="Arial" w:hAnsi="Arial" w:eastAsia="等线" w:cs="Arial"/>
          <w:b/>
          <w:bCs/>
          <w:sz w:val="32"/>
          <w:szCs w:val="32"/>
        </w:rPr>
        <w:br w:type="textWrapping"/>
      </w:r>
      <w:r>
        <w:rPr>
          <w:rFonts w:ascii="Arial" w:hAnsi="Arial" w:eastAsia="等线" w:cs="Arial"/>
          <w:b/>
          <w:bCs/>
          <w:sz w:val="32"/>
          <w:szCs w:val="32"/>
        </w:rPr>
        <w:t>专业班级：数媒 240</w:t>
      </w:r>
      <w:r>
        <w:rPr>
          <w:rFonts w:hint="eastAsia" w:ascii="Arial" w:hAnsi="Arial" w:eastAsia="等线" w:cs="Arial"/>
          <w:b/>
          <w:bCs/>
          <w:sz w:val="32"/>
          <w:szCs w:val="32"/>
          <w:lang w:val="en-US" w:eastAsia="zh-CN"/>
        </w:rPr>
        <w:t>2</w:t>
      </w:r>
      <w:r>
        <w:rPr>
          <w:rFonts w:ascii="Arial" w:hAnsi="Arial" w:eastAsia="等线" w:cs="Arial"/>
          <w:b/>
          <w:bCs/>
          <w:sz w:val="32"/>
          <w:szCs w:val="32"/>
        </w:rPr>
        <w:br w:type="textWrapping"/>
      </w:r>
      <w:r>
        <w:rPr>
          <w:rFonts w:ascii="Arial" w:hAnsi="Arial" w:eastAsia="等线" w:cs="Arial"/>
          <w:b/>
          <w:bCs/>
          <w:sz w:val="32"/>
          <w:szCs w:val="32"/>
        </w:rPr>
        <w:t>学生姓名：</w:t>
      </w:r>
      <w:r>
        <w:rPr>
          <w:rFonts w:hint="eastAsia" w:ascii="Arial" w:hAnsi="Arial" w:eastAsia="等线" w:cs="Arial"/>
          <w:b/>
          <w:bCs/>
          <w:sz w:val="32"/>
          <w:szCs w:val="32"/>
          <w:lang w:val="en-US" w:eastAsia="zh-CN"/>
        </w:rPr>
        <w:t>谭健翔</w:t>
      </w:r>
      <w:r>
        <w:rPr>
          <w:rFonts w:ascii="Arial" w:hAnsi="Arial" w:eastAsia="等线" w:cs="Arial"/>
          <w:b/>
          <w:bCs/>
          <w:sz w:val="32"/>
          <w:szCs w:val="32"/>
        </w:rPr>
        <w:br w:type="textWrapping"/>
      </w:r>
      <w:r>
        <w:rPr>
          <w:rFonts w:ascii="Arial" w:hAnsi="Arial" w:eastAsia="等线" w:cs="Arial"/>
          <w:b/>
          <w:bCs/>
          <w:sz w:val="32"/>
          <w:szCs w:val="32"/>
        </w:rPr>
        <w:t>学号：</w:t>
      </w:r>
      <w:r>
        <w:rPr>
          <w:rFonts w:hint="eastAsia" w:ascii="Arial" w:hAnsi="Arial" w:eastAsia="等线" w:cs="Arial"/>
          <w:b/>
          <w:bCs/>
          <w:sz w:val="32"/>
          <w:szCs w:val="32"/>
          <w:lang w:val="en-US" w:eastAsia="zh-CN"/>
        </w:rPr>
        <w:t>2408090602042</w:t>
      </w:r>
      <w:r>
        <w:rPr>
          <w:rFonts w:ascii="Arial" w:hAnsi="Arial" w:eastAsia="等线" w:cs="Arial"/>
          <w:b/>
          <w:bCs/>
          <w:sz w:val="32"/>
          <w:szCs w:val="32"/>
        </w:rPr>
        <w:br w:type="textWrapping"/>
      </w:r>
      <w:r>
        <w:rPr>
          <w:rFonts w:ascii="Arial" w:hAnsi="Arial" w:eastAsia="等线" w:cs="Arial"/>
          <w:b/>
          <w:bCs/>
          <w:sz w:val="32"/>
          <w:szCs w:val="32"/>
        </w:rPr>
        <w:t>指导教师：钟云飞</w:t>
      </w:r>
      <w:r>
        <w:rPr>
          <w:rFonts w:ascii="Arial" w:hAnsi="Arial" w:eastAsia="等线" w:cs="Arial"/>
          <w:b/>
          <w:bCs/>
          <w:sz w:val="32"/>
          <w:szCs w:val="32"/>
        </w:rPr>
        <w:br w:type="textWrapping"/>
      </w:r>
      <w:r>
        <w:rPr>
          <w:rFonts w:ascii="Arial" w:hAnsi="Arial" w:eastAsia="等线" w:cs="Arial"/>
          <w:b/>
          <w:bCs/>
          <w:sz w:val="32"/>
          <w:szCs w:val="32"/>
        </w:rPr>
        <w:t xml:space="preserve">提交日期：2026 年 </w:t>
      </w:r>
      <w:r>
        <w:rPr>
          <w:rFonts w:hint="eastAsia" w:ascii="Arial" w:hAnsi="Arial" w:eastAsia="等线" w:cs="Arial"/>
          <w:b/>
          <w:bCs/>
          <w:sz w:val="32"/>
          <w:szCs w:val="32"/>
          <w:lang w:val="en-US" w:eastAsia="zh-CN"/>
        </w:rPr>
        <w:t>6</w:t>
      </w:r>
      <w:r>
        <w:rPr>
          <w:rFonts w:ascii="Arial" w:hAnsi="Arial" w:eastAsia="等线" w:cs="Arial"/>
          <w:b/>
          <w:bCs/>
          <w:sz w:val="32"/>
          <w:szCs w:val="32"/>
        </w:rPr>
        <w:t xml:space="preserve">月 </w:t>
      </w:r>
      <w:r>
        <w:rPr>
          <w:rFonts w:hint="eastAsia" w:ascii="Arial" w:hAnsi="Arial" w:eastAsia="等线" w:cs="Arial"/>
          <w:b/>
          <w:bCs/>
          <w:sz w:val="32"/>
          <w:szCs w:val="32"/>
          <w:lang w:val="en-US" w:eastAsia="zh-CN"/>
        </w:rPr>
        <w:t>25</w:t>
      </w:r>
      <w:r>
        <w:rPr>
          <w:rFonts w:ascii="Arial" w:hAnsi="Arial" w:eastAsia="等线" w:cs="Arial"/>
          <w:b/>
          <w:bCs/>
          <w:sz w:val="32"/>
          <w:szCs w:val="32"/>
        </w:rPr>
        <w:t xml:space="preserve"> 日</w:t>
      </w:r>
    </w:p>
    <w:p w14:paraId="69D682D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33DC3D2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bookmarkEnd w:id="0"/>
    <w:p w14:paraId="6DFB0D43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1" w:name="heading_4"/>
    </w:p>
    <w:p w14:paraId="0A26E090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4CA02C49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05A5720B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6AB8122D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1609427A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4F57D661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48335226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13B1F00E">
      <w:pPr>
        <w:spacing w:before="320" w:after="120" w:line="288" w:lineRule="auto"/>
        <w:ind w:left="0"/>
        <w:jc w:val="center"/>
        <w:outlineLvl w:val="1"/>
        <w:rPr>
          <w:sz w:val="52"/>
          <w:szCs w:val="52"/>
        </w:rPr>
      </w:pPr>
      <w:r>
        <w:rPr>
          <w:rFonts w:ascii="Arial" w:hAnsi="Arial" w:eastAsia="等线" w:cs="Arial"/>
          <w:b/>
          <w:sz w:val="52"/>
          <w:szCs w:val="52"/>
        </w:rPr>
        <w:t>目录</w:t>
      </w:r>
      <w:bookmarkEnd w:id="1"/>
    </w:p>
    <w:p w14:paraId="7EECC7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64" w:lineRule="auto"/>
        <w:ind w:left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 xml:space="preserve">1 引言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 xml:space="preserve">1.1 编写目的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 xml:space="preserve">1.2 项目背景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 xml:space="preserve">1.3 文档标准与规范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 xml:space="preserve">1.4 术语、缩写定义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 xml:space="preserve">1.5 文档预期读者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 xml:space="preserve">1.6 参考文献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 xml:space="preserve">2 项目概述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 xml:space="preserve">2.1 产品目标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 xml:space="preserve">2.2 产品运行环境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 xml:space="preserve">2.3 用户特征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 xml:space="preserve">2.4 产品约束条件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 xml:space="preserve">3 功能性需求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 xml:space="preserve">3.1 系统用例总图说明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 xml:space="preserve">3.2 用户账号管理模块用例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 xml:space="preserve">3.3 AI 情感陪伴聊天模块用例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 xml:space="preserve">3.4 情绪艺术生成模块用例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 xml:space="preserve">3.5 心情日记模块用例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 xml:space="preserve">3.6 呼吸冥想模块用例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 xml:space="preserve">3.7 治愈小游戏模块用例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 xml:space="preserve">3.8 情绪分析模块用例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 xml:space="preserve">3.9 历史记录模块用例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 xml:space="preserve">3.10 PWA 桌面安装模块用例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 xml:space="preserve">4 非功能性需求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 xml:space="preserve">4.1 性能需求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 xml:space="preserve">4.2 易用性需求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 xml:space="preserve">4.3 兼容性需求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 xml:space="preserve">4.4 安全性需求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 xml:space="preserve">4.5 可维护性需求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4.6 可靠性需求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 xml:space="preserve">5 数据需求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 xml:space="preserve">5.1 本地存储数据清单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 xml:space="preserve">5.2 数据存储格式说明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 xml:space="preserve">5.3 数据生命周期管理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 xml:space="preserve">6 外部接口需求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 xml:space="preserve">6.1 第三方 AI 大模型接口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 xml:space="preserve">6.2 CDN 静态资源外部接口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 xml:space="preserve">6.3 浏览器系统接口（PWA） </w:t>
      </w:r>
      <w:bookmarkStart w:id="73" w:name="_GoBack"/>
      <w:bookmarkEnd w:id="73"/>
    </w:p>
    <w:p w14:paraId="59B8838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E01A97D">
      <w:pPr>
        <w:spacing w:before="380" w:after="140" w:line="288" w:lineRule="auto"/>
        <w:ind w:left="0"/>
        <w:jc w:val="left"/>
        <w:outlineLvl w:val="0"/>
      </w:pPr>
      <w:bookmarkStart w:id="2" w:name="heading_5"/>
      <w:r>
        <w:rPr>
          <w:rFonts w:ascii="Arial" w:hAnsi="Arial" w:eastAsia="等线" w:cs="Arial"/>
          <w:b/>
          <w:sz w:val="36"/>
        </w:rPr>
        <w:t>1 引言</w:t>
      </w:r>
      <w:bookmarkEnd w:id="2"/>
    </w:p>
    <w:p w14:paraId="54BB59DD">
      <w:pPr>
        <w:spacing w:before="320" w:after="120" w:line="288" w:lineRule="auto"/>
        <w:ind w:left="0"/>
        <w:jc w:val="left"/>
        <w:outlineLvl w:val="1"/>
      </w:pPr>
      <w:bookmarkStart w:id="3" w:name="heading_6"/>
      <w:r>
        <w:rPr>
          <w:rFonts w:ascii="Arial" w:hAnsi="Arial" w:eastAsia="等线" w:cs="Arial"/>
          <w:b/>
          <w:sz w:val="32"/>
        </w:rPr>
        <w:t>1.1 编写目的</w:t>
      </w:r>
      <w:bookmarkEnd w:id="3"/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本文档严格依据 GB/T 9385-2008《计算机软件需求规格说明规范》编制，完整定义《心迹（MindTrace）AI 情感陪伴网页系统》全部软件需求。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文档清晰划分引言、项目概述、功能需求、非功能需求、数据需求、外部接口六大模块，明确系统所有功能行为、性能指标、数据存储规则、外部交互标准。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本文档作为概要设计、详细设计、编码开发、系统测试的唯一基准依据，供课程指导教师、项目开发人员、测试人员查阅使用。</w:t>
      </w:r>
    </w:p>
    <w:p w14:paraId="3260EC00">
      <w:pPr>
        <w:spacing w:before="320" w:after="120" w:line="288" w:lineRule="auto"/>
        <w:ind w:left="0"/>
        <w:jc w:val="left"/>
        <w:outlineLvl w:val="1"/>
      </w:pPr>
      <w:bookmarkStart w:id="4" w:name="heading_7"/>
      <w:r>
        <w:rPr>
          <w:rFonts w:ascii="Arial" w:hAnsi="Arial" w:eastAsia="等线" w:cs="Arial"/>
          <w:b/>
          <w:sz w:val="32"/>
        </w:rPr>
        <w:t>1.2 项目背景</w:t>
      </w:r>
      <w:bookmarkEnd w:id="4"/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当代青年学生、职场人群情绪疏导渠道稀缺，线下心理咨询成本高、私密性不足；市面情绪类 APP 占用存储空间、广告繁多。本项目为软件工程课程个人自主开发作业，打造轻量化 PWA 网页应用，无需下载安装，浏览器直接访问。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系统集成 AI 情感对话、情绪艺术绘画、心情日记、冥想、减压小游戏、情绪分析一体化功能，全部源码开源托管于 GitHub，通过 GitHub Pages 免费静态部署，面向普通用户提供免费私密情绪疏导工具。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本需求规格说明书承接前期可行性分析报告结论，对项目落地所需全部需求进行标准化、精细化定义。</w:t>
      </w:r>
    </w:p>
    <w:p w14:paraId="60FF2146">
      <w:pPr>
        <w:spacing w:before="320" w:after="120" w:line="288" w:lineRule="auto"/>
        <w:ind w:left="0"/>
        <w:jc w:val="left"/>
        <w:outlineLvl w:val="1"/>
      </w:pPr>
      <w:bookmarkStart w:id="5" w:name="heading_8"/>
      <w:r>
        <w:rPr>
          <w:rFonts w:ascii="Arial" w:hAnsi="Arial" w:eastAsia="等线" w:cs="Arial"/>
          <w:b/>
          <w:sz w:val="32"/>
        </w:rPr>
        <w:t>1.3 文档标准与规范</w:t>
      </w:r>
      <w:bookmarkEnd w:id="5"/>
    </w:p>
    <w:p w14:paraId="4A61E496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GB/T 9385-2008《计算机软件需求规格说明规范》</w:t>
      </w:r>
    </w:p>
    <w:p w14:paraId="35EE4141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GB/T 8567-2006《计算机软件文档编制规范》</w:t>
      </w:r>
    </w:p>
    <w:p w14:paraId="5010EC43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MDN Web PWA 前端开发标准</w:t>
      </w:r>
    </w:p>
    <w:p w14:paraId="5D4B73A2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GitHub Pages 静态网页开发规范</w:t>
      </w:r>
    </w:p>
    <w:p w14:paraId="4721F66A">
      <w:pPr>
        <w:spacing w:before="320" w:after="120" w:line="288" w:lineRule="auto"/>
        <w:ind w:left="0"/>
        <w:jc w:val="left"/>
        <w:outlineLvl w:val="1"/>
      </w:pPr>
      <w:bookmarkStart w:id="6" w:name="heading_9"/>
      <w:r>
        <w:rPr>
          <w:rFonts w:ascii="Arial" w:hAnsi="Arial" w:eastAsia="等线" w:cs="Arial"/>
          <w:b/>
          <w:sz w:val="32"/>
        </w:rPr>
        <w:t>1.4 术语、缩写定义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0F7C66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EED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术语 / 缩写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B06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定义</w:t>
            </w:r>
          </w:p>
        </w:tc>
      </w:tr>
      <w:tr w14:paraId="1C556B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94A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PWA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948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渐进式网页应用，依托 manifest.json、Service Worker 实现桌面安装、离线缓存、消息推送</w:t>
            </w:r>
          </w:p>
        </w:tc>
      </w:tr>
      <w:tr w14:paraId="22A30A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1AC7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Service Worker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B9F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网页后台独立脚本，管控缓存、网络拦截、消息推送</w:t>
            </w:r>
          </w:p>
        </w:tc>
      </w:tr>
      <w:tr w14:paraId="1AC410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93C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LocalStorage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627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浏览器本地持久化存储，存放用户所有私人情绪数据</w:t>
            </w:r>
          </w:p>
        </w:tc>
      </w:tr>
      <w:tr w14:paraId="07EFA5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32A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API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6A1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应用程序接口，用于前端与第三方大模型服务数据交互</w:t>
            </w:r>
          </w:p>
        </w:tc>
      </w:tr>
      <w:tr w14:paraId="51CCF7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871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CDN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F9C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内容分发网络，加载页面样式、图表、图标开源资源</w:t>
            </w:r>
          </w:p>
        </w:tc>
      </w:tr>
    </w:tbl>
    <w:p w14:paraId="666522A7">
      <w:pPr>
        <w:spacing w:before="320" w:after="120" w:line="288" w:lineRule="auto"/>
        <w:ind w:left="0"/>
        <w:jc w:val="left"/>
        <w:outlineLvl w:val="1"/>
      </w:pPr>
      <w:bookmarkStart w:id="7" w:name="heading_10"/>
      <w:r>
        <w:rPr>
          <w:rFonts w:ascii="Arial" w:hAnsi="Arial" w:eastAsia="等线" w:cs="Arial"/>
          <w:b/>
          <w:sz w:val="32"/>
        </w:rPr>
        <w:t>1.5 文档预期读者</w:t>
      </w:r>
      <w:bookmarkEnd w:id="7"/>
    </w:p>
    <w:p w14:paraId="72455F39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课程指导教师：审核项目需求完整性、规范性；</w:t>
      </w:r>
    </w:p>
    <w:p w14:paraId="330E0948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开发人员：依据需求完成页面、脚本代码编写；</w:t>
      </w:r>
    </w:p>
    <w:p w14:paraId="17785159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测试人员：根据功能需求编写测试用例、开展系统测试；</w:t>
      </w:r>
    </w:p>
    <w:p w14:paraId="3A0AEC38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文档编写者：作为后续设计、测试文档编制基准。</w:t>
      </w:r>
    </w:p>
    <w:p w14:paraId="0E296A22">
      <w:pPr>
        <w:spacing w:before="320" w:after="120" w:line="288" w:lineRule="auto"/>
        <w:ind w:left="0"/>
        <w:jc w:val="left"/>
        <w:outlineLvl w:val="1"/>
      </w:pPr>
      <w:bookmarkStart w:id="8" w:name="heading_11"/>
      <w:r>
        <w:rPr>
          <w:rFonts w:ascii="Arial" w:hAnsi="Arial" w:eastAsia="等线" w:cs="Arial"/>
          <w:b/>
          <w:sz w:val="32"/>
        </w:rPr>
        <w:t>1.6 参考文献</w:t>
      </w:r>
      <w:bookmarkEnd w:id="8"/>
    </w:p>
    <w:p w14:paraId="6098C7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[1] GB/T 9385-2008 计算机软件需求规格说明规范 [S].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[2] GB/T 8567-2006 计算机软件文档编制规范 [S].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[3] 张海藩。软件工程导论（第 6 版）[M]. 清华大学出版社，2013.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[4] MDN Web Docs 前端 PWA 开发手册 [EB/OL]</w:t>
      </w:r>
    </w:p>
    <w:p w14:paraId="29F70083">
      <w:pPr>
        <w:spacing w:before="380" w:after="140" w:line="288" w:lineRule="auto"/>
        <w:ind w:left="0"/>
        <w:jc w:val="left"/>
        <w:outlineLvl w:val="0"/>
      </w:pPr>
      <w:bookmarkStart w:id="9" w:name="heading_12"/>
      <w:r>
        <w:rPr>
          <w:rFonts w:ascii="Arial" w:hAnsi="Arial" w:eastAsia="等线" w:cs="Arial"/>
          <w:b/>
          <w:sz w:val="36"/>
        </w:rPr>
        <w:t>2 项目概述</w:t>
      </w:r>
      <w:bookmarkEnd w:id="9"/>
    </w:p>
    <w:p w14:paraId="52968290">
      <w:pPr>
        <w:spacing w:before="320" w:after="120" w:line="288" w:lineRule="auto"/>
        <w:ind w:left="0"/>
        <w:jc w:val="left"/>
        <w:outlineLvl w:val="1"/>
      </w:pPr>
      <w:bookmarkStart w:id="10" w:name="heading_13"/>
      <w:r>
        <w:rPr>
          <w:rFonts w:ascii="Arial" w:hAnsi="Arial" w:eastAsia="等线" w:cs="Arial"/>
          <w:b/>
          <w:sz w:val="32"/>
        </w:rPr>
        <w:t>2.1 产品目标</w:t>
      </w:r>
      <w:bookmarkEnd w:id="10"/>
    </w:p>
    <w:p w14:paraId="17B295A5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搭建纯前端轻量化网页系统，实现 7×24 小时 AI 共情式情绪陪伴对话；</w:t>
      </w:r>
    </w:p>
    <w:p w14:paraId="78DE75F6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根据用户情绪文本自动生成多风格抽象情绪艺术画作，支持下载、分享；</w:t>
      </w:r>
    </w:p>
    <w:p w14:paraId="73469A81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提供心情日记记录、情绪标签标记、长期情绪数据统计可视化；</w:t>
      </w:r>
    </w:p>
    <w:p w14:paraId="1AEA7EFD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内置多模式呼吸冥想工具，记录冥想打卡时长与连续天数；</w:t>
      </w:r>
    </w:p>
    <w:p w14:paraId="00A9B617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开发四款治愈休闲小游戏，用于释放负面情绪、缓解压力；</w:t>
      </w:r>
    </w:p>
    <w:p w14:paraId="0A71FEA5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基于历史对话自动生成情绪波动、分布图表，输出 AI 情绪疏导建议；</w:t>
      </w:r>
    </w:p>
    <w:p w14:paraId="6A57822A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实现完整用户注册、登录、个人信息管理、全类型历史记录查询；</w:t>
      </w:r>
    </w:p>
    <w:p w14:paraId="0889B82A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完整实现 PWA 能力，支持添加桌面快捷方式、离线浏览、消息推送；</w:t>
      </w:r>
    </w:p>
    <w:p w14:paraId="45A112D8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零广告、无付费功能，轻量化、多设备自适应，免费公网访问。</w:t>
      </w:r>
    </w:p>
    <w:p w14:paraId="56EC05C5">
      <w:pPr>
        <w:spacing w:before="320" w:after="120" w:line="288" w:lineRule="auto"/>
        <w:ind w:left="0"/>
        <w:jc w:val="left"/>
        <w:outlineLvl w:val="1"/>
      </w:pPr>
      <w:bookmarkStart w:id="11" w:name="heading_14"/>
      <w:r>
        <w:rPr>
          <w:rFonts w:ascii="Arial" w:hAnsi="Arial" w:eastAsia="等线" w:cs="Arial"/>
          <w:b/>
          <w:sz w:val="32"/>
        </w:rPr>
        <w:t>2.2 产品运行环境</w:t>
      </w:r>
      <w:bookmarkEnd w:id="11"/>
    </w:p>
    <w:p w14:paraId="244B49E5">
      <w:pPr>
        <w:spacing w:before="300" w:after="120" w:line="288" w:lineRule="auto"/>
        <w:ind w:left="0"/>
        <w:jc w:val="left"/>
        <w:outlineLvl w:val="2"/>
      </w:pPr>
      <w:bookmarkStart w:id="12" w:name="heading_15"/>
      <w:r>
        <w:rPr>
          <w:rFonts w:ascii="Arial" w:hAnsi="Arial" w:eastAsia="等线" w:cs="Arial"/>
          <w:b/>
          <w:sz w:val="30"/>
        </w:rPr>
        <w:t>2.2.1 开发环境</w:t>
      </w:r>
      <w:bookmarkEnd w:id="12"/>
    </w:p>
    <w:p w14:paraId="6D65AA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操作系统：Windows 11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开发工具：VS Code、Git、Chrome 浏览器调试工具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版本管理：GitHub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开发语言：HTML5、原生 JavaScript、Tailwind CSS</w:t>
      </w:r>
    </w:p>
    <w:p w14:paraId="021E56AF">
      <w:pPr>
        <w:spacing w:before="300" w:after="120" w:line="288" w:lineRule="auto"/>
        <w:ind w:left="0"/>
        <w:jc w:val="left"/>
        <w:outlineLvl w:val="2"/>
      </w:pPr>
      <w:bookmarkStart w:id="13" w:name="heading_16"/>
      <w:r>
        <w:rPr>
          <w:rFonts w:ascii="Arial" w:hAnsi="Arial" w:eastAsia="等线" w:cs="Arial"/>
          <w:b/>
          <w:sz w:val="30"/>
        </w:rPr>
        <w:t>2.2.2 用户运行环境</w:t>
      </w:r>
      <w:bookmarkEnd w:id="13"/>
    </w:p>
    <w:p w14:paraId="1C6FA934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PC 端：Chrome、Edge、Firefox 现代浏览器；</w:t>
      </w:r>
    </w:p>
    <w:p w14:paraId="6454FD8C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移动端：手机自带浏览器、微信内置浏览器；</w:t>
      </w:r>
    </w:p>
    <w:p w14:paraId="1FC9BA4F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网络环境：支持在线完整功能，断网可离线查看本地缓存数据；</w:t>
      </w:r>
    </w:p>
    <w:p w14:paraId="4BC614AA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部署环境：GitHub Pages 静态网页托管。</w:t>
      </w:r>
    </w:p>
    <w:p w14:paraId="330FAA3B">
      <w:pPr>
        <w:spacing w:before="320" w:after="120" w:line="288" w:lineRule="auto"/>
        <w:ind w:left="0"/>
        <w:jc w:val="left"/>
        <w:outlineLvl w:val="1"/>
      </w:pPr>
      <w:bookmarkStart w:id="14" w:name="heading_17"/>
      <w:r>
        <w:rPr>
          <w:rFonts w:ascii="Arial" w:hAnsi="Arial" w:eastAsia="等线" w:cs="Arial"/>
          <w:b/>
          <w:sz w:val="32"/>
        </w:rPr>
        <w:t>2.3 用户特征</w:t>
      </w:r>
      <w:bookmarkEnd w:id="14"/>
    </w:p>
    <w:p w14:paraId="18F53009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核心用户：学生、年轻上班族，存在学业、工作压力，需要情绪疏导；</w:t>
      </w:r>
    </w:p>
    <w:p w14:paraId="06A4497C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用户能力：具备基础浏览器操作能力，无需专业计算机知识；</w:t>
      </w:r>
    </w:p>
    <w:p w14:paraId="2222F38F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用户诉求：私密、免费、便捷，不想下载 APP，希望多样化情绪舒缓方式；</w:t>
      </w:r>
    </w:p>
    <w:p w14:paraId="065099B9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用户限制：无专业心理知识，需要系统提供简单易懂的引导与提示。</w:t>
      </w:r>
    </w:p>
    <w:p w14:paraId="4E8B9023">
      <w:pPr>
        <w:spacing w:before="320" w:after="120" w:line="288" w:lineRule="auto"/>
        <w:ind w:left="0"/>
        <w:jc w:val="left"/>
        <w:outlineLvl w:val="1"/>
      </w:pPr>
      <w:bookmarkStart w:id="15" w:name="heading_18"/>
      <w:r>
        <w:rPr>
          <w:rFonts w:ascii="Arial" w:hAnsi="Arial" w:eastAsia="等线" w:cs="Arial"/>
          <w:b/>
          <w:sz w:val="32"/>
        </w:rPr>
        <w:t>2.4 产品约束条件</w:t>
      </w:r>
      <w:bookmarkEnd w:id="15"/>
    </w:p>
    <w:p w14:paraId="4C737545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技术约束：仅使用纯前端技术，不搭建后端服务器，所有用户数据本地存储；</w:t>
      </w:r>
    </w:p>
    <w:p w14:paraId="302C967B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成本约束：全程免费开发、免费部署，不产生任何资金开销；</w:t>
      </w:r>
    </w:p>
    <w:p w14:paraId="5DE79FC0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合规约束：不得采集用户手机号、身份证等敏感信息，页面标注心理辅助免责声明；</w:t>
      </w:r>
    </w:p>
    <w:p w14:paraId="5B6ED564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托管约束：源码公开于 GitHub，遵循 MIT 开源引用规范；</w:t>
      </w:r>
    </w:p>
    <w:p w14:paraId="7B118DD6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课程约束：完整遵循软件工程规范，产出全套标准化软件文档。</w:t>
      </w:r>
    </w:p>
    <w:p w14:paraId="0BA298D0">
      <w:pPr>
        <w:spacing w:before="380" w:after="140" w:line="288" w:lineRule="auto"/>
        <w:ind w:left="0"/>
        <w:jc w:val="left"/>
        <w:outlineLvl w:val="0"/>
      </w:pPr>
      <w:bookmarkStart w:id="16" w:name="heading_19"/>
      <w:r>
        <w:rPr>
          <w:rFonts w:ascii="Arial" w:hAnsi="Arial" w:eastAsia="等线" w:cs="Arial"/>
          <w:b/>
          <w:sz w:val="36"/>
        </w:rPr>
        <w:t>3 功能性需求</w:t>
      </w:r>
      <w:bookmarkEnd w:id="16"/>
    </w:p>
    <w:p w14:paraId="1851EDE6">
      <w:pPr>
        <w:spacing w:before="320" w:after="120" w:line="288" w:lineRule="auto"/>
        <w:ind w:left="0"/>
        <w:jc w:val="left"/>
        <w:outlineLvl w:val="1"/>
      </w:pPr>
      <w:bookmarkStart w:id="17" w:name="heading_20"/>
      <w:r>
        <w:rPr>
          <w:rFonts w:ascii="Arial" w:hAnsi="Arial" w:eastAsia="等线" w:cs="Arial"/>
          <w:b/>
          <w:sz w:val="32"/>
        </w:rPr>
        <w:t>3.1 系统用例总图说明</w:t>
      </w:r>
      <w:bookmarkEnd w:id="17"/>
    </w:p>
    <w:p w14:paraId="0EAD2A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系统参与者：普通用户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系统九大核心模块：用户账号管理、AI 情感陪伴、情绪艺术生成、心情日记、呼吸冥想、治愈小游戏、情绪分析、历史记录、PWA 桌面安装。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下文分模块提供每一个用例完整描述（包含用例编号、名称、参与者、前置条件、后置条件、基本流程、异常流程）。</w:t>
      </w:r>
    </w:p>
    <w:p w14:paraId="55176803">
      <w:pPr>
        <w:spacing w:before="320" w:after="120" w:line="288" w:lineRule="auto"/>
        <w:ind w:left="0"/>
        <w:jc w:val="left"/>
        <w:outlineLvl w:val="1"/>
      </w:pPr>
      <w:bookmarkStart w:id="18" w:name="heading_21"/>
      <w:r>
        <w:rPr>
          <w:rFonts w:ascii="Arial" w:hAnsi="Arial" w:eastAsia="等线" w:cs="Arial"/>
          <w:b/>
          <w:sz w:val="32"/>
        </w:rPr>
        <w:t>3.2 用户账号管理模块用例</w:t>
      </w:r>
      <w:bookmarkEnd w:id="18"/>
    </w:p>
    <w:p w14:paraId="1CEC0AFF">
      <w:pPr>
        <w:spacing w:before="300" w:after="120" w:line="288" w:lineRule="auto"/>
        <w:ind w:left="0"/>
        <w:jc w:val="left"/>
        <w:outlineLvl w:val="2"/>
      </w:pPr>
      <w:bookmarkStart w:id="19" w:name="heading_22"/>
      <w:r>
        <w:rPr>
          <w:rFonts w:ascii="Arial" w:hAnsi="Arial" w:eastAsia="等线" w:cs="Arial"/>
          <w:b/>
          <w:sz w:val="30"/>
        </w:rPr>
        <w:t>用例 U01 用户注册</w:t>
      </w:r>
      <w:bookmarkEnd w:id="19"/>
    </w:p>
    <w:p w14:paraId="7E3C103F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用例编号：U01</w:t>
      </w:r>
    </w:p>
    <w:p w14:paraId="2430CE32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参与者：普通用户</w:t>
      </w:r>
    </w:p>
    <w:p w14:paraId="2798B86E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前置条件：用户打开系统登录页面，未登录账号</w:t>
      </w:r>
    </w:p>
    <w:p w14:paraId="5C4FBE2E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后置条件：系统本地存储用户账号信息，自动跳转首页</w:t>
      </w:r>
    </w:p>
    <w:p w14:paraId="6A96E795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基本流程：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1）用户点击 “立即注册”；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2）填写姓名、邮箱、密码、确认密码；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3）点击注册按钮；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4）系统校验表单格式，本地保存账号数据；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5）提示注册成功，自动登录进入首页。</w:t>
      </w:r>
    </w:p>
    <w:p w14:paraId="30EAE29D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异常流程：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1）邮箱格式错误：弹出提示，禁止提交；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2）两次密码不一致：弹窗提示重新输入；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3）邮箱已存在：提示账号已注册。</w:t>
      </w:r>
    </w:p>
    <w:p w14:paraId="0E0599F5">
      <w:pPr>
        <w:spacing w:before="300" w:after="120" w:line="288" w:lineRule="auto"/>
        <w:ind w:left="0"/>
        <w:jc w:val="left"/>
        <w:outlineLvl w:val="2"/>
      </w:pPr>
      <w:bookmarkStart w:id="20" w:name="heading_23"/>
      <w:r>
        <w:rPr>
          <w:rFonts w:ascii="Arial" w:hAnsi="Arial" w:eastAsia="等线" w:cs="Arial"/>
          <w:b/>
          <w:sz w:val="30"/>
        </w:rPr>
        <w:t>用例 U02 用户登录</w:t>
      </w:r>
      <w:bookmarkEnd w:id="20"/>
    </w:p>
    <w:p w14:paraId="2140E1EF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用例编号：U02</w:t>
      </w:r>
    </w:p>
    <w:p w14:paraId="0DB11F51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参与者：普通用户</w:t>
      </w:r>
    </w:p>
    <w:p w14:paraId="13C4DE9E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前置条件：用户存在本地账号记录</w:t>
      </w:r>
    </w:p>
    <w:p w14:paraId="6DB8BB67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后置条件：登录状态保存，跳转首页</w:t>
      </w:r>
    </w:p>
    <w:p w14:paraId="177FC98A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基本流程：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1）输入注册邮箱、密码；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2）勾选记住我可本地保存登录凭证；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3）点击登录；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4）校验账号密码匹配，进入首页。</w:t>
      </w:r>
    </w:p>
    <w:p w14:paraId="30A2C66E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异常流程：账号或密码错误，弹窗提示重新输入。</w:t>
      </w:r>
    </w:p>
    <w:p w14:paraId="674E16C9">
      <w:pPr>
        <w:spacing w:before="300" w:after="120" w:line="288" w:lineRule="auto"/>
        <w:ind w:left="0"/>
        <w:jc w:val="left"/>
        <w:outlineLvl w:val="2"/>
      </w:pPr>
      <w:bookmarkStart w:id="21" w:name="heading_24"/>
      <w:r>
        <w:rPr>
          <w:rFonts w:ascii="Arial" w:hAnsi="Arial" w:eastAsia="等线" w:cs="Arial"/>
          <w:b/>
          <w:sz w:val="30"/>
        </w:rPr>
        <w:t>用例 U03 修改个人信息</w:t>
      </w:r>
      <w:bookmarkEnd w:id="21"/>
    </w:p>
    <w:p w14:paraId="7DA63ABA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用例编号：U03</w:t>
      </w:r>
    </w:p>
    <w:p w14:paraId="62D6D270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参与者：已登录用户</w:t>
      </w:r>
    </w:p>
    <w:p w14:paraId="5BB1047F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前置条件：用户进入个人中心页面</w:t>
      </w:r>
    </w:p>
    <w:p w14:paraId="73691E6E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后置条件：本地更新用户姓名、性别、生日数据</w:t>
      </w:r>
    </w:p>
    <w:p w14:paraId="1C73193E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基本流程：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1）修改姓名、性别、生日；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2）点击保存更改；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3）本地刷新用户信息展示。</w:t>
      </w:r>
    </w:p>
    <w:p w14:paraId="365EA28C">
      <w:pPr>
        <w:spacing w:before="300" w:after="120" w:line="288" w:lineRule="auto"/>
        <w:ind w:left="0"/>
        <w:jc w:val="left"/>
        <w:outlineLvl w:val="2"/>
      </w:pPr>
      <w:bookmarkStart w:id="22" w:name="heading_25"/>
      <w:r>
        <w:rPr>
          <w:rFonts w:ascii="Arial" w:hAnsi="Arial" w:eastAsia="等线" w:cs="Arial"/>
          <w:b/>
          <w:sz w:val="30"/>
        </w:rPr>
        <w:t>用例 U04 退出登录</w:t>
      </w:r>
      <w:bookmarkEnd w:id="22"/>
    </w:p>
    <w:p w14:paraId="04E5EA8C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用例编号：U04</w:t>
      </w:r>
    </w:p>
    <w:p w14:paraId="349EEC08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前置条件：用户处于登录状态</w:t>
      </w:r>
    </w:p>
    <w:p w14:paraId="2997D7C4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后置条件：清除登录凭证，跳转登录页面</w:t>
      </w:r>
    </w:p>
    <w:p w14:paraId="1531C111">
      <w:pPr>
        <w:spacing w:before="320" w:after="120" w:line="288" w:lineRule="auto"/>
        <w:ind w:left="0"/>
        <w:jc w:val="left"/>
        <w:outlineLvl w:val="1"/>
      </w:pPr>
      <w:bookmarkStart w:id="23" w:name="heading_26"/>
      <w:r>
        <w:rPr>
          <w:rFonts w:ascii="Arial" w:hAnsi="Arial" w:eastAsia="等线" w:cs="Arial"/>
          <w:b/>
          <w:sz w:val="32"/>
        </w:rPr>
        <w:t>3.3 AI 情感陪伴聊天模块用例</w:t>
      </w:r>
      <w:bookmarkEnd w:id="23"/>
    </w:p>
    <w:p w14:paraId="10176C1B">
      <w:pPr>
        <w:spacing w:before="300" w:after="120" w:line="288" w:lineRule="auto"/>
        <w:ind w:left="0"/>
        <w:jc w:val="left"/>
        <w:outlineLvl w:val="2"/>
      </w:pPr>
      <w:bookmarkStart w:id="24" w:name="heading_27"/>
      <w:r>
        <w:rPr>
          <w:rFonts w:ascii="Arial" w:hAnsi="Arial" w:eastAsia="等线" w:cs="Arial"/>
          <w:b/>
          <w:sz w:val="30"/>
        </w:rPr>
        <w:t>用例 C01 发起 AI 对话</w:t>
      </w:r>
      <w:bookmarkEnd w:id="24"/>
    </w:p>
    <w:p w14:paraId="579B5F8E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编号：C01</w:t>
      </w:r>
    </w:p>
    <w:p w14:paraId="58ACA88F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前置：用户进入情感陪伴页面，网络正常</w:t>
      </w:r>
    </w:p>
    <w:p w14:paraId="52A2757B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基本流程：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1）输入情绪倾诉文字；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2）点击发送；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3）前端调用第三方大模型 API；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4）流式展示 AI 共情回复；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5）对话记录存入本地存储。</w:t>
      </w:r>
    </w:p>
    <w:p w14:paraId="067CAD2B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异常流程：接口限流 / 断网，展示本地模拟对话兜底文案。</w:t>
      </w:r>
    </w:p>
    <w:p w14:paraId="51C07A84">
      <w:pPr>
        <w:spacing w:before="300" w:after="120" w:line="288" w:lineRule="auto"/>
        <w:ind w:left="0"/>
        <w:jc w:val="left"/>
        <w:outlineLvl w:val="2"/>
      </w:pPr>
      <w:bookmarkStart w:id="25" w:name="heading_28"/>
      <w:r>
        <w:rPr>
          <w:rFonts w:ascii="Arial" w:hAnsi="Arial" w:eastAsia="等线" w:cs="Arial"/>
          <w:b/>
          <w:sz w:val="30"/>
        </w:rPr>
        <w:t>用例 C02 查看历史聊天对话</w:t>
      </w:r>
      <w:bookmarkEnd w:id="25"/>
    </w:p>
    <w:p w14:paraId="5E964FD8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编号：C02</w:t>
      </w:r>
    </w:p>
    <w:p w14:paraId="51A6FB5D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前置：本地存在聊天记录</w:t>
      </w:r>
    </w:p>
    <w:p w14:paraId="6448E889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流程：加载全部历史对话展示在聊天窗口。</w:t>
      </w:r>
    </w:p>
    <w:p w14:paraId="3171813C">
      <w:pPr>
        <w:spacing w:before="300" w:after="120" w:line="288" w:lineRule="auto"/>
        <w:ind w:left="0"/>
        <w:jc w:val="left"/>
        <w:outlineLvl w:val="2"/>
      </w:pPr>
      <w:bookmarkStart w:id="26" w:name="heading_29"/>
      <w:r>
        <w:rPr>
          <w:rFonts w:ascii="Arial" w:hAnsi="Arial" w:eastAsia="等线" w:cs="Arial"/>
          <w:b/>
          <w:sz w:val="30"/>
        </w:rPr>
        <w:t>用例 C03 清空聊天记录</w:t>
      </w:r>
      <w:bookmarkEnd w:id="26"/>
    </w:p>
    <w:p w14:paraId="63AEB7F4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编号：C03</w:t>
      </w:r>
    </w:p>
    <w:p w14:paraId="585C10F5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流程：用户确认清空，本地删除全部对话数据。</w:t>
      </w:r>
    </w:p>
    <w:p w14:paraId="223E96E3">
      <w:pPr>
        <w:spacing w:before="320" w:after="120" w:line="288" w:lineRule="auto"/>
        <w:ind w:left="0"/>
        <w:jc w:val="left"/>
        <w:outlineLvl w:val="1"/>
      </w:pPr>
      <w:bookmarkStart w:id="27" w:name="heading_30"/>
      <w:r>
        <w:rPr>
          <w:rFonts w:ascii="Arial" w:hAnsi="Arial" w:eastAsia="等线" w:cs="Arial"/>
          <w:b/>
          <w:sz w:val="32"/>
        </w:rPr>
        <w:t>3.4 情绪艺术生成模块用例</w:t>
      </w:r>
      <w:bookmarkEnd w:id="27"/>
    </w:p>
    <w:p w14:paraId="4E66A653">
      <w:pPr>
        <w:spacing w:before="300" w:after="120" w:line="288" w:lineRule="auto"/>
        <w:ind w:left="0"/>
        <w:jc w:val="left"/>
        <w:outlineLvl w:val="2"/>
      </w:pPr>
      <w:bookmarkStart w:id="28" w:name="heading_31"/>
      <w:r>
        <w:rPr>
          <w:rFonts w:ascii="Arial" w:hAnsi="Arial" w:eastAsia="等线" w:cs="Arial"/>
          <w:b/>
          <w:sz w:val="30"/>
        </w:rPr>
        <w:t>用例 A01 生成情绪艺术画作</w:t>
      </w:r>
      <w:bookmarkEnd w:id="28"/>
    </w:p>
    <w:p w14:paraId="0F87276B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编号：A01</w:t>
      </w:r>
    </w:p>
    <w:p w14:paraId="4C7C2D6C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前置：用户进入情绪艺术页面</w:t>
      </w:r>
    </w:p>
    <w:p w14:paraId="18139A88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流程：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1）输入描述当下情绪文字；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2）选择艺术风格（抽象 / 印象派 / 现代 / 古典 / 超现实 / 极简）；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3）点击生成；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4）前端解析情绪关键词，Canvas 渲染对应色彩、线条画作；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5）画作保存至本地历史。</w:t>
      </w:r>
    </w:p>
    <w:p w14:paraId="3130D063">
      <w:pPr>
        <w:spacing w:before="300" w:after="120" w:line="288" w:lineRule="auto"/>
        <w:ind w:left="0"/>
        <w:jc w:val="left"/>
        <w:outlineLvl w:val="2"/>
      </w:pPr>
      <w:bookmarkStart w:id="29" w:name="heading_32"/>
      <w:r>
        <w:rPr>
          <w:rFonts w:ascii="Arial" w:hAnsi="Arial" w:eastAsia="等线" w:cs="Arial"/>
          <w:b/>
          <w:sz w:val="30"/>
        </w:rPr>
        <w:t>用例 A02 重新生成画作</w:t>
      </w:r>
      <w:bookmarkEnd w:id="29"/>
    </w:p>
    <w:p w14:paraId="65292DE5">
      <w:pPr>
        <w:spacing w:before="300" w:after="120" w:line="288" w:lineRule="auto"/>
        <w:ind w:left="0"/>
        <w:jc w:val="left"/>
        <w:outlineLvl w:val="2"/>
      </w:pPr>
      <w:bookmarkStart w:id="30" w:name="heading_33"/>
      <w:r>
        <w:rPr>
          <w:rFonts w:ascii="Arial" w:hAnsi="Arial" w:eastAsia="等线" w:cs="Arial"/>
          <w:b/>
          <w:sz w:val="30"/>
        </w:rPr>
        <w:t>用例 A03 下载艺术作品</w:t>
      </w:r>
      <w:bookmarkEnd w:id="30"/>
    </w:p>
    <w:p w14:paraId="1D2569B0">
      <w:pPr>
        <w:spacing w:before="300" w:after="120" w:line="288" w:lineRule="auto"/>
        <w:ind w:left="0"/>
        <w:jc w:val="left"/>
        <w:outlineLvl w:val="2"/>
      </w:pPr>
      <w:bookmarkStart w:id="31" w:name="heading_34"/>
      <w:r>
        <w:rPr>
          <w:rFonts w:ascii="Arial" w:hAnsi="Arial" w:eastAsia="等线" w:cs="Arial"/>
          <w:b/>
          <w:sz w:val="30"/>
        </w:rPr>
        <w:t>用例 A04 分享画作（本地复制图片链接）</w:t>
      </w:r>
      <w:bookmarkEnd w:id="31"/>
    </w:p>
    <w:p w14:paraId="471CD4D5">
      <w:pPr>
        <w:spacing w:before="320" w:after="120" w:line="288" w:lineRule="auto"/>
        <w:ind w:left="0"/>
        <w:jc w:val="left"/>
        <w:outlineLvl w:val="1"/>
      </w:pPr>
      <w:bookmarkStart w:id="32" w:name="heading_35"/>
      <w:r>
        <w:rPr>
          <w:rFonts w:ascii="Arial" w:hAnsi="Arial" w:eastAsia="等线" w:cs="Arial"/>
          <w:b/>
          <w:sz w:val="32"/>
        </w:rPr>
        <w:t>3.5 心情日记模块用例</w:t>
      </w:r>
      <w:bookmarkEnd w:id="32"/>
    </w:p>
    <w:p w14:paraId="35D212C1">
      <w:pPr>
        <w:spacing w:before="300" w:after="120" w:line="288" w:lineRule="auto"/>
        <w:ind w:left="0"/>
        <w:jc w:val="left"/>
        <w:outlineLvl w:val="2"/>
      </w:pPr>
      <w:bookmarkStart w:id="33" w:name="heading_36"/>
      <w:r>
        <w:rPr>
          <w:rFonts w:ascii="Arial" w:hAnsi="Arial" w:eastAsia="等线" w:cs="Arial"/>
          <w:b/>
          <w:sz w:val="30"/>
        </w:rPr>
        <w:t>用例 D01 新建心情日记</w:t>
      </w:r>
      <w:bookmarkEnd w:id="33"/>
    </w:p>
    <w:p w14:paraId="49C9792F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编号：D01</w:t>
      </w:r>
    </w:p>
    <w:p w14:paraId="4EAFB25E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流程：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1）输入日记正文；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2）选择情绪标签：开心 / 平静 / 悲伤 / 生气 / 焦虑；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3）保存日记，记录当前日期；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4）同步更新心情统计图表、心情树打卡天数。</w:t>
      </w:r>
    </w:p>
    <w:p w14:paraId="52A39763">
      <w:pPr>
        <w:spacing w:before="300" w:after="120" w:line="288" w:lineRule="auto"/>
        <w:ind w:left="0"/>
        <w:jc w:val="left"/>
        <w:outlineLvl w:val="2"/>
      </w:pPr>
      <w:bookmarkStart w:id="34" w:name="heading_37"/>
      <w:r>
        <w:rPr>
          <w:rFonts w:ascii="Arial" w:hAnsi="Arial" w:eastAsia="等线" w:cs="Arial"/>
          <w:b/>
          <w:sz w:val="30"/>
        </w:rPr>
        <w:t>用例 D02 查看历史日记</w:t>
      </w:r>
      <w:bookmarkEnd w:id="34"/>
    </w:p>
    <w:p w14:paraId="15431C9A">
      <w:pPr>
        <w:spacing w:before="300" w:after="120" w:line="288" w:lineRule="auto"/>
        <w:ind w:left="0"/>
        <w:jc w:val="left"/>
        <w:outlineLvl w:val="2"/>
      </w:pPr>
      <w:bookmarkStart w:id="35" w:name="heading_38"/>
      <w:r>
        <w:rPr>
          <w:rFonts w:ascii="Arial" w:hAnsi="Arial" w:eastAsia="等线" w:cs="Arial"/>
          <w:b/>
          <w:sz w:val="30"/>
        </w:rPr>
        <w:t>用例 D03 删除单条日记</w:t>
      </w:r>
      <w:bookmarkEnd w:id="35"/>
    </w:p>
    <w:p w14:paraId="04D04893">
      <w:pPr>
        <w:spacing w:before="300" w:after="120" w:line="288" w:lineRule="auto"/>
        <w:ind w:left="0"/>
        <w:jc w:val="left"/>
        <w:outlineLvl w:val="2"/>
      </w:pPr>
      <w:bookmarkStart w:id="36" w:name="heading_39"/>
      <w:r>
        <w:rPr>
          <w:rFonts w:ascii="Arial" w:hAnsi="Arial" w:eastAsia="等线" w:cs="Arial"/>
          <w:b/>
          <w:sz w:val="30"/>
        </w:rPr>
        <w:t>用例 D04 导出全部日记文本</w:t>
      </w:r>
      <w:bookmarkEnd w:id="36"/>
    </w:p>
    <w:p w14:paraId="48082F1D">
      <w:pPr>
        <w:spacing w:before="320" w:after="120" w:line="288" w:lineRule="auto"/>
        <w:ind w:left="0"/>
        <w:jc w:val="left"/>
        <w:outlineLvl w:val="1"/>
      </w:pPr>
      <w:bookmarkStart w:id="37" w:name="heading_40"/>
      <w:r>
        <w:rPr>
          <w:rFonts w:ascii="Arial" w:hAnsi="Arial" w:eastAsia="等线" w:cs="Arial"/>
          <w:b/>
          <w:sz w:val="32"/>
        </w:rPr>
        <w:t>3.6 呼吸冥想模块用例</w:t>
      </w:r>
      <w:bookmarkEnd w:id="37"/>
    </w:p>
    <w:p w14:paraId="3331D7B2">
      <w:pPr>
        <w:spacing w:before="300" w:after="120" w:line="288" w:lineRule="auto"/>
        <w:ind w:left="0"/>
        <w:jc w:val="left"/>
        <w:outlineLvl w:val="2"/>
      </w:pPr>
      <w:bookmarkStart w:id="38" w:name="heading_41"/>
      <w:r>
        <w:rPr>
          <w:rFonts w:ascii="Arial" w:hAnsi="Arial" w:eastAsia="等线" w:cs="Arial"/>
          <w:b/>
          <w:sz w:val="30"/>
        </w:rPr>
        <w:t>用例 M01 选择冥想模式</w:t>
      </w:r>
      <w:bookmarkEnd w:id="38"/>
    </w:p>
    <w:p w14:paraId="4739F9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模式包含：放松呼吸、专注冥想、助眠冥想</w:t>
      </w:r>
    </w:p>
    <w:p w14:paraId="08DC538A">
      <w:pPr>
        <w:spacing w:before="300" w:after="120" w:line="288" w:lineRule="auto"/>
        <w:ind w:left="0"/>
        <w:jc w:val="left"/>
        <w:outlineLvl w:val="2"/>
      </w:pPr>
      <w:bookmarkStart w:id="39" w:name="heading_42"/>
      <w:r>
        <w:rPr>
          <w:rFonts w:ascii="Arial" w:hAnsi="Arial" w:eastAsia="等线" w:cs="Arial"/>
          <w:b/>
          <w:sz w:val="30"/>
        </w:rPr>
        <w:t>用例 M02 启动 / 暂停 / 结束冥想计时</w:t>
      </w:r>
      <w:bookmarkEnd w:id="39"/>
    </w:p>
    <w:p w14:paraId="0C694ABC">
      <w:pPr>
        <w:spacing w:before="300" w:after="120" w:line="288" w:lineRule="auto"/>
        <w:ind w:left="0"/>
        <w:jc w:val="left"/>
        <w:outlineLvl w:val="2"/>
      </w:pPr>
      <w:bookmarkStart w:id="40" w:name="heading_43"/>
      <w:r>
        <w:rPr>
          <w:rFonts w:ascii="Arial" w:hAnsi="Arial" w:eastAsia="等线" w:cs="Arial"/>
          <w:b/>
          <w:sz w:val="30"/>
        </w:rPr>
        <w:t>用例 M03 查看冥想打卡数据（坚持天数、总时长）</w:t>
      </w:r>
      <w:bookmarkEnd w:id="40"/>
    </w:p>
    <w:p w14:paraId="3CD0DBEF">
      <w:pPr>
        <w:spacing w:before="320" w:after="120" w:line="288" w:lineRule="auto"/>
        <w:ind w:left="0"/>
        <w:jc w:val="left"/>
        <w:outlineLvl w:val="1"/>
      </w:pPr>
      <w:bookmarkStart w:id="41" w:name="heading_44"/>
      <w:r>
        <w:rPr>
          <w:rFonts w:ascii="Arial" w:hAnsi="Arial" w:eastAsia="等线" w:cs="Arial"/>
          <w:b/>
          <w:sz w:val="32"/>
        </w:rPr>
        <w:t>3.7 治愈小游戏模块用例</w:t>
      </w:r>
      <w:bookmarkEnd w:id="41"/>
    </w:p>
    <w:p w14:paraId="52BE18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子游戏：情绪打地鼠、星星猎手、记忆翻牌、花朵绽放</w:t>
      </w:r>
    </w:p>
    <w:p w14:paraId="7197B5AF">
      <w:pPr>
        <w:spacing w:before="300" w:after="120" w:line="288" w:lineRule="auto"/>
        <w:ind w:left="0"/>
        <w:jc w:val="left"/>
        <w:outlineLvl w:val="2"/>
      </w:pPr>
      <w:bookmarkStart w:id="42" w:name="heading_45"/>
      <w:r>
        <w:rPr>
          <w:rFonts w:ascii="Arial" w:hAnsi="Arial" w:eastAsia="等线" w:cs="Arial"/>
          <w:b/>
          <w:sz w:val="30"/>
        </w:rPr>
        <w:t>用例 G01 启动对应小游戏</w:t>
      </w:r>
      <w:bookmarkEnd w:id="42"/>
    </w:p>
    <w:p w14:paraId="109C4939">
      <w:pPr>
        <w:spacing w:before="300" w:after="120" w:line="288" w:lineRule="auto"/>
        <w:ind w:left="0"/>
        <w:jc w:val="left"/>
        <w:outlineLvl w:val="2"/>
      </w:pPr>
      <w:bookmarkStart w:id="43" w:name="heading_46"/>
      <w:r>
        <w:rPr>
          <w:rFonts w:ascii="Arial" w:hAnsi="Arial" w:eastAsia="等线" w:cs="Arial"/>
          <w:b/>
          <w:sz w:val="30"/>
        </w:rPr>
        <w:t>用例 G02 游戏过程计分、限时判定</w:t>
      </w:r>
      <w:bookmarkEnd w:id="43"/>
    </w:p>
    <w:p w14:paraId="276A2CB1">
      <w:pPr>
        <w:spacing w:before="300" w:after="120" w:line="288" w:lineRule="auto"/>
        <w:ind w:left="0"/>
        <w:jc w:val="left"/>
        <w:outlineLvl w:val="2"/>
      </w:pPr>
      <w:bookmarkStart w:id="44" w:name="heading_47"/>
      <w:r>
        <w:rPr>
          <w:rFonts w:ascii="Arial" w:hAnsi="Arial" w:eastAsia="等线" w:cs="Arial"/>
          <w:b/>
          <w:sz w:val="30"/>
        </w:rPr>
        <w:t>用例 G03 游戏结束展示得分，本地保存最高分记录</w:t>
      </w:r>
      <w:bookmarkEnd w:id="44"/>
    </w:p>
    <w:p w14:paraId="0B12E6AD">
      <w:pPr>
        <w:spacing w:before="300" w:after="120" w:line="288" w:lineRule="auto"/>
        <w:ind w:left="0"/>
        <w:jc w:val="left"/>
        <w:outlineLvl w:val="2"/>
      </w:pPr>
      <w:bookmarkStart w:id="45" w:name="heading_48"/>
      <w:r>
        <w:rPr>
          <w:rFonts w:ascii="Arial" w:hAnsi="Arial" w:eastAsia="等线" w:cs="Arial"/>
          <w:b/>
          <w:sz w:val="30"/>
        </w:rPr>
        <w:t>用例 G04 查看游戏排行榜历史最高分</w:t>
      </w:r>
      <w:bookmarkEnd w:id="45"/>
    </w:p>
    <w:p w14:paraId="41B0D52B">
      <w:pPr>
        <w:spacing w:before="320" w:after="120" w:line="288" w:lineRule="auto"/>
        <w:ind w:left="0"/>
        <w:jc w:val="left"/>
        <w:outlineLvl w:val="1"/>
      </w:pPr>
      <w:bookmarkStart w:id="46" w:name="heading_49"/>
      <w:r>
        <w:rPr>
          <w:rFonts w:ascii="Arial" w:hAnsi="Arial" w:eastAsia="等线" w:cs="Arial"/>
          <w:b/>
          <w:sz w:val="32"/>
        </w:rPr>
        <w:t>3.8 情绪分析模块用例</w:t>
      </w:r>
      <w:bookmarkEnd w:id="46"/>
    </w:p>
    <w:p w14:paraId="0716DC45">
      <w:pPr>
        <w:spacing w:before="300" w:after="120" w:line="288" w:lineRule="auto"/>
        <w:ind w:left="0"/>
        <w:jc w:val="left"/>
        <w:outlineLvl w:val="2"/>
      </w:pPr>
      <w:bookmarkStart w:id="47" w:name="heading_50"/>
      <w:r>
        <w:rPr>
          <w:rFonts w:ascii="Arial" w:hAnsi="Arial" w:eastAsia="等线" w:cs="Arial"/>
          <w:b/>
          <w:sz w:val="30"/>
        </w:rPr>
        <w:t>用例 S01 刷新情绪分析数据</w:t>
      </w:r>
      <w:bookmarkEnd w:id="47"/>
    </w:p>
    <w:p w14:paraId="39FE6FCD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流程：读取全部聊天、日记情绪标签；统计各类情绪天数、生成趋势图表；输出 AI 疏导建议。</w:t>
      </w:r>
    </w:p>
    <w:p w14:paraId="3DADC89D">
      <w:pPr>
        <w:spacing w:before="300" w:after="120" w:line="288" w:lineRule="auto"/>
        <w:ind w:left="0"/>
        <w:jc w:val="left"/>
        <w:outlineLvl w:val="2"/>
      </w:pPr>
      <w:bookmarkStart w:id="48" w:name="heading_51"/>
      <w:r>
        <w:rPr>
          <w:rFonts w:ascii="Arial" w:hAnsi="Arial" w:eastAsia="等线" w:cs="Arial"/>
          <w:b/>
          <w:sz w:val="30"/>
        </w:rPr>
        <w:t>用例 S02 查看情绪分布饼图、情绪波动折线图</w:t>
      </w:r>
      <w:bookmarkEnd w:id="48"/>
    </w:p>
    <w:p w14:paraId="31826E7B">
      <w:pPr>
        <w:spacing w:before="320" w:after="120" w:line="288" w:lineRule="auto"/>
        <w:ind w:left="0"/>
        <w:jc w:val="left"/>
        <w:outlineLvl w:val="1"/>
      </w:pPr>
      <w:bookmarkStart w:id="49" w:name="heading_52"/>
      <w:r>
        <w:rPr>
          <w:rFonts w:ascii="Arial" w:hAnsi="Arial" w:eastAsia="等线" w:cs="Arial"/>
          <w:b/>
          <w:sz w:val="32"/>
        </w:rPr>
        <w:t>3.9 历史记录模块用例</w:t>
      </w:r>
      <w:bookmarkEnd w:id="49"/>
    </w:p>
    <w:p w14:paraId="4AC0EB87">
      <w:pPr>
        <w:spacing w:before="300" w:after="120" w:line="288" w:lineRule="auto"/>
        <w:ind w:left="0"/>
        <w:jc w:val="left"/>
        <w:outlineLvl w:val="2"/>
      </w:pPr>
      <w:bookmarkStart w:id="50" w:name="heading_53"/>
      <w:r>
        <w:rPr>
          <w:rFonts w:ascii="Arial" w:hAnsi="Arial" w:eastAsia="等线" w:cs="Arial"/>
          <w:b/>
          <w:sz w:val="30"/>
        </w:rPr>
        <w:t>用例 H01 切换分类：全部 / 聊天记录 / 艺术作品</w:t>
      </w:r>
      <w:bookmarkEnd w:id="50"/>
    </w:p>
    <w:p w14:paraId="363F215D">
      <w:pPr>
        <w:spacing w:before="300" w:after="120" w:line="288" w:lineRule="auto"/>
        <w:ind w:left="0"/>
        <w:jc w:val="left"/>
        <w:outlineLvl w:val="2"/>
      </w:pPr>
      <w:bookmarkStart w:id="51" w:name="heading_54"/>
      <w:r>
        <w:rPr>
          <w:rFonts w:ascii="Arial" w:hAnsi="Arial" w:eastAsia="等线" w:cs="Arial"/>
          <w:b/>
          <w:sz w:val="30"/>
        </w:rPr>
        <w:t>用例 H02 单条历史记录详情查看</w:t>
      </w:r>
      <w:bookmarkEnd w:id="51"/>
    </w:p>
    <w:p w14:paraId="755D736B">
      <w:pPr>
        <w:spacing w:before="300" w:after="120" w:line="288" w:lineRule="auto"/>
        <w:ind w:left="0"/>
        <w:jc w:val="left"/>
        <w:outlineLvl w:val="2"/>
      </w:pPr>
      <w:bookmarkStart w:id="52" w:name="heading_55"/>
      <w:r>
        <w:rPr>
          <w:rFonts w:ascii="Arial" w:hAnsi="Arial" w:eastAsia="等线" w:cs="Arial"/>
          <w:b/>
          <w:sz w:val="30"/>
        </w:rPr>
        <w:t>用例 H03 删除指定历史记录</w:t>
      </w:r>
      <w:bookmarkEnd w:id="52"/>
    </w:p>
    <w:p w14:paraId="47319080">
      <w:pPr>
        <w:spacing w:before="320" w:after="120" w:line="288" w:lineRule="auto"/>
        <w:ind w:left="0"/>
        <w:jc w:val="left"/>
        <w:outlineLvl w:val="1"/>
      </w:pPr>
      <w:bookmarkStart w:id="53" w:name="heading_56"/>
      <w:r>
        <w:rPr>
          <w:rFonts w:ascii="Arial" w:hAnsi="Arial" w:eastAsia="等线" w:cs="Arial"/>
          <w:b/>
          <w:sz w:val="32"/>
        </w:rPr>
        <w:t>3.10 PWA 桌面安装模块用例</w:t>
      </w:r>
      <w:bookmarkEnd w:id="53"/>
    </w:p>
    <w:p w14:paraId="20755AA5">
      <w:pPr>
        <w:spacing w:before="300" w:after="120" w:line="288" w:lineRule="auto"/>
        <w:ind w:left="0"/>
        <w:jc w:val="left"/>
        <w:outlineLvl w:val="2"/>
      </w:pPr>
      <w:bookmarkStart w:id="54" w:name="heading_57"/>
      <w:r>
        <w:rPr>
          <w:rFonts w:ascii="Arial" w:hAnsi="Arial" w:eastAsia="等线" w:cs="Arial"/>
          <w:b/>
          <w:sz w:val="30"/>
        </w:rPr>
        <w:t>用例 P01 添加到设备主屏幕</w:t>
      </w:r>
      <w:bookmarkEnd w:id="54"/>
    </w:p>
    <w:p w14:paraId="77157454">
      <w:pPr>
        <w:spacing w:before="300" w:after="120" w:line="288" w:lineRule="auto"/>
        <w:ind w:left="0"/>
        <w:jc w:val="left"/>
        <w:outlineLvl w:val="2"/>
      </w:pPr>
      <w:bookmarkStart w:id="55" w:name="heading_58"/>
      <w:r>
        <w:rPr>
          <w:rFonts w:ascii="Arial" w:hAnsi="Arial" w:eastAsia="等线" w:cs="Arial"/>
          <w:b/>
          <w:sz w:val="30"/>
        </w:rPr>
        <w:t>用例 P02 离线访问缓存页面资源</w:t>
      </w:r>
      <w:bookmarkEnd w:id="55"/>
    </w:p>
    <w:p w14:paraId="5192C020">
      <w:pPr>
        <w:spacing w:before="300" w:after="120" w:line="288" w:lineRule="auto"/>
        <w:ind w:left="0"/>
        <w:jc w:val="left"/>
        <w:outlineLvl w:val="2"/>
      </w:pPr>
      <w:bookmarkStart w:id="56" w:name="heading_59"/>
      <w:r>
        <w:rPr>
          <w:rFonts w:ascii="Arial" w:hAnsi="Arial" w:eastAsia="等线" w:cs="Arial"/>
          <w:b/>
          <w:sz w:val="30"/>
        </w:rPr>
        <w:t>用例 P03 接收 AI 新消息推送通知</w:t>
      </w:r>
      <w:bookmarkEnd w:id="56"/>
    </w:p>
    <w:p w14:paraId="07027C86">
      <w:pPr>
        <w:spacing w:before="380" w:after="140" w:line="288" w:lineRule="auto"/>
        <w:ind w:left="0"/>
        <w:jc w:val="left"/>
        <w:outlineLvl w:val="0"/>
      </w:pPr>
      <w:bookmarkStart w:id="57" w:name="heading_60"/>
      <w:r>
        <w:rPr>
          <w:rFonts w:ascii="Arial" w:hAnsi="Arial" w:eastAsia="等线" w:cs="Arial"/>
          <w:b/>
          <w:sz w:val="36"/>
        </w:rPr>
        <w:t>4 非功能性需求</w:t>
      </w:r>
      <w:bookmarkEnd w:id="57"/>
    </w:p>
    <w:p w14:paraId="6D8B2313">
      <w:pPr>
        <w:spacing w:before="320" w:after="120" w:line="288" w:lineRule="auto"/>
        <w:ind w:left="0"/>
        <w:jc w:val="left"/>
        <w:outlineLvl w:val="1"/>
      </w:pPr>
      <w:bookmarkStart w:id="58" w:name="heading_61"/>
      <w:r>
        <w:rPr>
          <w:rFonts w:ascii="Arial" w:hAnsi="Arial" w:eastAsia="等线" w:cs="Arial"/>
          <w:b/>
          <w:sz w:val="32"/>
        </w:rPr>
        <w:t>4.1 性能需求</w:t>
      </w:r>
      <w:bookmarkEnd w:id="58"/>
    </w:p>
    <w:p w14:paraId="38695929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页面首次加载完成时间≤2s；</w:t>
      </w:r>
    </w:p>
    <w:p w14:paraId="75514602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对话回复流式输出延迟≤1.5s；</w:t>
      </w:r>
    </w:p>
    <w:p w14:paraId="36BABC42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情绪艺术画布生成渲染时间≤1s；</w:t>
      </w:r>
    </w:p>
    <w:p w14:paraId="5BDD6F58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本地数据读取、统计图表渲染无卡顿；</w:t>
      </w:r>
    </w:p>
    <w:p w14:paraId="06D27987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缓存更新操作无页面卡死、无长时间等待。</w:t>
      </w:r>
    </w:p>
    <w:p w14:paraId="107BB68E">
      <w:pPr>
        <w:spacing w:before="320" w:after="120" w:line="288" w:lineRule="auto"/>
        <w:ind w:left="0"/>
        <w:jc w:val="left"/>
        <w:outlineLvl w:val="1"/>
      </w:pPr>
      <w:bookmarkStart w:id="59" w:name="heading_62"/>
      <w:r>
        <w:rPr>
          <w:rFonts w:ascii="Arial" w:hAnsi="Arial" w:eastAsia="等线" w:cs="Arial"/>
          <w:b/>
          <w:sz w:val="32"/>
        </w:rPr>
        <w:t>4.2 易用性需求</w:t>
      </w:r>
      <w:bookmarkEnd w:id="59"/>
    </w:p>
    <w:p w14:paraId="2C4A3BF2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页面导航菜单层级不超过 2 级，功能按钮直观易懂；</w:t>
      </w:r>
    </w:p>
    <w:p w14:paraId="1F6FDD9B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所有操作配套文字提示，新用户无需学习即可使用；</w:t>
      </w:r>
    </w:p>
    <w:p w14:paraId="0C2188C2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表单输入提供格式提示，错误操作弹窗友好提示；</w:t>
      </w:r>
    </w:p>
    <w:p w14:paraId="3BA1C579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配色柔和治愈，字体大小适配手机、电脑双端阅读；</w:t>
      </w:r>
    </w:p>
    <w:p w14:paraId="53C3D75D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核心功能首页直达，减少点击跳转步骤。</w:t>
      </w:r>
    </w:p>
    <w:p w14:paraId="4DA06896">
      <w:pPr>
        <w:spacing w:before="320" w:after="120" w:line="288" w:lineRule="auto"/>
        <w:ind w:left="0"/>
        <w:jc w:val="left"/>
        <w:outlineLvl w:val="1"/>
      </w:pPr>
      <w:bookmarkStart w:id="60" w:name="heading_63"/>
      <w:r>
        <w:rPr>
          <w:rFonts w:ascii="Arial" w:hAnsi="Arial" w:eastAsia="等线" w:cs="Arial"/>
          <w:b/>
          <w:sz w:val="32"/>
        </w:rPr>
        <w:t>4.3 兼容性需求</w:t>
      </w:r>
      <w:bookmarkEnd w:id="60"/>
    </w:p>
    <w:p w14:paraId="540A40C3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PC 端兼容 Chrome、Edge、Firefox 主流浏览器；</w:t>
      </w:r>
    </w:p>
    <w:p w14:paraId="3A1C05BB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移动端兼容安卓、iOS 手机自带浏览器、微信浏览器；</w:t>
      </w:r>
    </w:p>
    <w:p w14:paraId="4F8EE8C2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页面自适应屏幕尺寸，支持横屏、竖屏切换；</w:t>
      </w:r>
    </w:p>
    <w:p w14:paraId="4AC0F92A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PWA 安装功能兼容安卓全机型、iOS 新版 Safari。</w:t>
      </w:r>
    </w:p>
    <w:p w14:paraId="71E68882">
      <w:pPr>
        <w:spacing w:before="320" w:after="120" w:line="288" w:lineRule="auto"/>
        <w:ind w:left="0"/>
        <w:jc w:val="left"/>
        <w:outlineLvl w:val="1"/>
      </w:pPr>
      <w:bookmarkStart w:id="61" w:name="heading_64"/>
      <w:r>
        <w:rPr>
          <w:rFonts w:ascii="Arial" w:hAnsi="Arial" w:eastAsia="等线" w:cs="Arial"/>
          <w:b/>
          <w:sz w:val="32"/>
        </w:rPr>
        <w:t>4.4 安全性需求</w:t>
      </w:r>
      <w:bookmarkEnd w:id="61"/>
    </w:p>
    <w:p w14:paraId="50DBA10D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用户所有聊天、日记、账号数据仅存储本地 LocalStorage，不上传外部服务器；</w:t>
      </w:r>
    </w:p>
    <w:p w14:paraId="2FF7B219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不采集手机号、身份证、地址等敏感隐私信息；</w:t>
      </w:r>
    </w:p>
    <w:p w14:paraId="522A8796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第三方 API 请求仅传输用户输入文本，无隐私附带参数；</w:t>
      </w:r>
    </w:p>
    <w:p w14:paraId="21CD06CB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页面无跨站脚本漏洞，外部 CDN 资源采用安全访问协议；</w:t>
      </w:r>
    </w:p>
    <w:p w14:paraId="21DD5CC1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提供一键清空全部本地数据功能，用户可自主销毁所有记录。</w:t>
      </w:r>
    </w:p>
    <w:p w14:paraId="27ABD8B8">
      <w:pPr>
        <w:spacing w:before="320" w:after="120" w:line="288" w:lineRule="auto"/>
        <w:ind w:left="0"/>
        <w:jc w:val="left"/>
        <w:outlineLvl w:val="1"/>
      </w:pPr>
      <w:bookmarkStart w:id="62" w:name="heading_65"/>
      <w:r>
        <w:rPr>
          <w:rFonts w:ascii="Arial" w:hAnsi="Arial" w:eastAsia="等线" w:cs="Arial"/>
          <w:b/>
          <w:sz w:val="32"/>
        </w:rPr>
        <w:t>4.5 可维护性需求</w:t>
      </w:r>
      <w:bookmarkEnd w:id="62"/>
    </w:p>
    <w:p w14:paraId="0218C048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代码分层编写：页面 HTML、业务 JS、缓存逻辑分离；</w:t>
      </w:r>
    </w:p>
    <w:p w14:paraId="037BFAAE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所有关键代码添加注释，功能模块独立拆分；</w:t>
      </w:r>
    </w:p>
    <w:p w14:paraId="3E2B1B8E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Service Worker 缓存配置统一管理，修改缓存版本即可更新页面；</w:t>
      </w:r>
    </w:p>
    <w:p w14:paraId="07B56EDD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功能模块解耦，新增小游戏、艺术风格无需大幅改动基础代码。</w:t>
      </w:r>
    </w:p>
    <w:p w14:paraId="76DC5B23">
      <w:pPr>
        <w:spacing w:before="320" w:after="120" w:line="288" w:lineRule="auto"/>
        <w:ind w:left="0"/>
        <w:jc w:val="left"/>
        <w:outlineLvl w:val="1"/>
      </w:pPr>
      <w:bookmarkStart w:id="63" w:name="heading_66"/>
      <w:r>
        <w:rPr>
          <w:rFonts w:ascii="Arial" w:hAnsi="Arial" w:eastAsia="等线" w:cs="Arial"/>
          <w:b/>
          <w:sz w:val="32"/>
        </w:rPr>
        <w:t>4.6 可靠性需求</w:t>
      </w:r>
      <w:bookmarkEnd w:id="63"/>
    </w:p>
    <w:p w14:paraId="6E3F0B83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断网状态下可正常查看本地历史日记、聊天、画作记录；</w:t>
      </w:r>
    </w:p>
    <w:p w14:paraId="44E893EE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浏览器意外关闭后，本地数据不会丢失；</w:t>
      </w:r>
    </w:p>
    <w:p w14:paraId="3124D5C0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API 请求失败具备兜底方案，系统不会崩溃；</w:t>
      </w:r>
    </w:p>
    <w:p w14:paraId="5710EAA1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本地存储数据超出容量时弹出清理提示，不直接报错。</w:t>
      </w:r>
    </w:p>
    <w:p w14:paraId="3D97B6C9">
      <w:pPr>
        <w:spacing w:before="380" w:after="140" w:line="288" w:lineRule="auto"/>
        <w:ind w:left="0"/>
        <w:jc w:val="left"/>
        <w:outlineLvl w:val="0"/>
      </w:pPr>
      <w:bookmarkStart w:id="64" w:name="heading_67"/>
      <w:r>
        <w:rPr>
          <w:rFonts w:ascii="Arial" w:hAnsi="Arial" w:eastAsia="等线" w:cs="Arial"/>
          <w:b/>
          <w:sz w:val="36"/>
        </w:rPr>
        <w:t>5 数据需求</w:t>
      </w:r>
      <w:bookmarkEnd w:id="64"/>
    </w:p>
    <w:p w14:paraId="2DB44597">
      <w:pPr>
        <w:spacing w:before="320" w:after="120" w:line="288" w:lineRule="auto"/>
        <w:ind w:left="0"/>
        <w:jc w:val="left"/>
        <w:outlineLvl w:val="1"/>
      </w:pPr>
      <w:bookmarkStart w:id="65" w:name="heading_68"/>
      <w:r>
        <w:rPr>
          <w:rFonts w:ascii="Arial" w:hAnsi="Arial" w:eastAsia="等线" w:cs="Arial"/>
          <w:b/>
          <w:sz w:val="32"/>
        </w:rPr>
        <w:t>5.1 本地存储数据清单</w:t>
      </w:r>
      <w:bookmarkEnd w:id="65"/>
    </w:p>
    <w:p w14:paraId="0D45AA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全部数据存储于浏览器 LocalStorage，无云端数据库</w:t>
      </w:r>
    </w:p>
    <w:p w14:paraId="29D4BBFA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用户账号数据：姓名、邮箱、密码、性别、生日；</w:t>
      </w:r>
    </w:p>
    <w:p w14:paraId="2EF1DB5B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对话数据集：每轮对话时间、用户文本、AI 回复；</w:t>
      </w:r>
    </w:p>
    <w:p w14:paraId="4656B359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情绪艺术数据：画作生成时间、情绪描述、风格、画布 base64 图片；</w:t>
      </w:r>
    </w:p>
    <w:p w14:paraId="39ABAC51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心情日记数据集：日记内容、日期、情绪标签；</w:t>
      </w:r>
    </w:p>
    <w:p w14:paraId="1CF636DF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冥想记录：每次冥想时长、打卡日期、总时长、连续打卡天数；</w:t>
      </w:r>
    </w:p>
    <w:p w14:paraId="0C7D21FD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游戏数据：四款游戏历史最高分；</w:t>
      </w:r>
    </w:p>
    <w:p w14:paraId="526BF45D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情绪统计缓存：各类情绪累计天数；</w:t>
      </w:r>
    </w:p>
    <w:p w14:paraId="0547C35E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PWA 缓存标识：缓存版本号，用于清理旧资源。</w:t>
      </w:r>
    </w:p>
    <w:p w14:paraId="55506234">
      <w:pPr>
        <w:spacing w:before="320" w:after="120" w:line="288" w:lineRule="auto"/>
        <w:ind w:left="0"/>
        <w:jc w:val="left"/>
        <w:outlineLvl w:val="1"/>
      </w:pPr>
      <w:bookmarkStart w:id="66" w:name="heading_69"/>
      <w:r>
        <w:rPr>
          <w:rFonts w:ascii="Arial" w:hAnsi="Arial" w:eastAsia="等线" w:cs="Arial"/>
          <w:b/>
          <w:sz w:val="32"/>
        </w:rPr>
        <w:t>5.2 数据存储格式说明</w:t>
      </w:r>
      <w:bookmarkEnd w:id="66"/>
    </w:p>
    <w:p w14:paraId="4BDBE8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统一采用 JSON 字符串序列化存储，读取后解析为 JS 数组 / 对象，结构清晰便于增删改查。</w:t>
      </w:r>
    </w:p>
    <w:p w14:paraId="4366E431">
      <w:pPr>
        <w:spacing w:before="320" w:after="120" w:line="288" w:lineRule="auto"/>
        <w:ind w:left="0"/>
        <w:jc w:val="left"/>
        <w:outlineLvl w:val="1"/>
      </w:pPr>
      <w:bookmarkStart w:id="67" w:name="heading_70"/>
      <w:r>
        <w:rPr>
          <w:rFonts w:ascii="Arial" w:hAnsi="Arial" w:eastAsia="等线" w:cs="Arial"/>
          <w:b/>
          <w:sz w:val="32"/>
        </w:rPr>
        <w:t>5.3 数据生命周期管理</w:t>
      </w:r>
      <w:bookmarkEnd w:id="67"/>
    </w:p>
    <w:p w14:paraId="1FD72FC7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数据生成：用户执行对应操作自动写入本地；</w:t>
      </w:r>
    </w:p>
    <w:p w14:paraId="739D69CA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数据留存：永久保存，直至用户手动清空缓存 / 一键删除；</w:t>
      </w:r>
    </w:p>
    <w:p w14:paraId="29548825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数据销毁：用户点击清空记录、清理浏览器缓存时彻底删除；</w:t>
      </w:r>
    </w:p>
    <w:p w14:paraId="44927F47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数据导出：支持日记、聊天记录导出文本，本地备份。</w:t>
      </w:r>
    </w:p>
    <w:p w14:paraId="39409E2F">
      <w:pPr>
        <w:spacing w:before="380" w:after="140" w:line="288" w:lineRule="auto"/>
        <w:ind w:left="0"/>
        <w:jc w:val="left"/>
        <w:outlineLvl w:val="0"/>
      </w:pPr>
      <w:bookmarkStart w:id="68" w:name="heading_71"/>
      <w:r>
        <w:rPr>
          <w:rFonts w:ascii="Arial" w:hAnsi="Arial" w:eastAsia="等线" w:cs="Arial"/>
          <w:b/>
          <w:sz w:val="36"/>
        </w:rPr>
        <w:t>6 外部接口需求</w:t>
      </w:r>
      <w:bookmarkEnd w:id="68"/>
    </w:p>
    <w:p w14:paraId="77343B18">
      <w:pPr>
        <w:spacing w:before="320" w:after="120" w:line="288" w:lineRule="auto"/>
        <w:ind w:left="0"/>
        <w:jc w:val="left"/>
        <w:outlineLvl w:val="1"/>
      </w:pPr>
      <w:bookmarkStart w:id="69" w:name="heading_72"/>
      <w:r>
        <w:rPr>
          <w:rFonts w:ascii="Arial" w:hAnsi="Arial" w:eastAsia="等线" w:cs="Arial"/>
          <w:b/>
          <w:sz w:val="32"/>
        </w:rPr>
        <w:t>6.1 第三方 AI 大模型接口</w:t>
      </w:r>
      <w:bookmarkEnd w:id="69"/>
    </w:p>
    <w:p w14:paraId="428A287E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接口用途：接收用户情绪文本，返回 AI 共情回复；</w:t>
      </w:r>
    </w:p>
    <w:p w14:paraId="4CD7DB4A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传输格式：POST 请求，JSON 格式传参；</w:t>
      </w:r>
    </w:p>
    <w:p w14:paraId="085BA916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输入参数：用户当前提问、历史对话上下文；</w:t>
      </w:r>
    </w:p>
    <w:p w14:paraId="35B1932B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返回参数：AI 回复文本；</w:t>
      </w:r>
    </w:p>
    <w:p w14:paraId="78FAF4DD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异常处理：请求超时、限流、404 时触发本地模拟对话兜底；</w:t>
      </w:r>
    </w:p>
    <w:p w14:paraId="6859CC8B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约束：控制请求频率，避免短时间大量调用。</w:t>
      </w:r>
    </w:p>
    <w:p w14:paraId="41B0370D">
      <w:pPr>
        <w:spacing w:before="320" w:after="120" w:line="288" w:lineRule="auto"/>
        <w:ind w:left="0"/>
        <w:jc w:val="left"/>
        <w:outlineLvl w:val="1"/>
      </w:pPr>
      <w:bookmarkStart w:id="70" w:name="heading_73"/>
      <w:r>
        <w:rPr>
          <w:rFonts w:ascii="Arial" w:hAnsi="Arial" w:eastAsia="等线" w:cs="Arial"/>
          <w:b/>
          <w:sz w:val="32"/>
        </w:rPr>
        <w:t>6.2 CDN 静态资源外部接口</w:t>
      </w:r>
      <w:bookmarkEnd w:id="70"/>
    </w:p>
    <w:p w14:paraId="27C859FA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Tailwind CSS 样式库 CDN；</w:t>
      </w:r>
    </w:p>
    <w:p w14:paraId="4E3F2CA3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Font Awesome 图标库 CDN；</w:t>
      </w:r>
    </w:p>
    <w:p w14:paraId="4EEDEFCE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Chart.js 图表库 CDN；</w:t>
      </w:r>
    </w:p>
    <w:p w14:paraId="69015180"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需求：加载失败时页面基础布局不受严重影响。</w:t>
      </w:r>
    </w:p>
    <w:p w14:paraId="2FFDFB07">
      <w:pPr>
        <w:spacing w:before="320" w:after="120" w:line="288" w:lineRule="auto"/>
        <w:ind w:left="0"/>
        <w:jc w:val="left"/>
        <w:outlineLvl w:val="1"/>
      </w:pPr>
      <w:bookmarkStart w:id="71" w:name="heading_74"/>
      <w:r>
        <w:rPr>
          <w:rFonts w:ascii="Arial" w:hAnsi="Arial" w:eastAsia="等线" w:cs="Arial"/>
          <w:b/>
          <w:sz w:val="32"/>
        </w:rPr>
        <w:t>6.3 浏览器系统接口（PWA 专用）</w:t>
      </w:r>
      <w:bookmarkEnd w:id="71"/>
    </w:p>
    <w:p w14:paraId="3C1EEA2E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Manifest 安装接口：提供添加到桌面功能；</w:t>
      </w:r>
    </w:p>
    <w:p w14:paraId="34BA8F08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Service Worker 缓存接口：资源离线存储；</w:t>
      </w:r>
    </w:p>
    <w:p w14:paraId="4677C3EC"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Notification 消息推送接口：新对话弹窗提醒；</w:t>
      </w:r>
    </w:p>
    <w:p w14:paraId="369C514B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Canvas 绘图接口：渲染情绪艺术画作；</w:t>
      </w:r>
    </w:p>
    <w:p w14:paraId="27425E46">
      <w:pPr>
        <w:numPr>
          <w:ilvl w:val="0"/>
          <w:numId w:val="1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文件下载接口：下载画作、导出日记文本。</w:t>
      </w:r>
    </w:p>
    <w:p w14:paraId="6AB26280">
      <w:pPr>
        <w:spacing w:before="380" w:after="140" w:line="288" w:lineRule="auto"/>
        <w:ind w:left="0"/>
        <w:jc w:val="left"/>
        <w:outlineLvl w:val="0"/>
      </w:pPr>
      <w:bookmarkStart w:id="72" w:name="heading_75"/>
      <w:r>
        <w:rPr>
          <w:rFonts w:ascii="Arial" w:hAnsi="Arial" w:eastAsia="等线" w:cs="Arial"/>
          <w:b/>
          <w:sz w:val="36"/>
        </w:rPr>
        <w:t>AI 工具使用汇总表</w:t>
      </w:r>
      <w:bookmarkEnd w:id="7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6E5D1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D49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对应章节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7F6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工具名称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6BC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使用场景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5B6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人工修改比例</w:t>
            </w:r>
          </w:p>
        </w:tc>
      </w:tr>
      <w:tr w14:paraId="30D17A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E2A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全文功能用例、章节框架、性能 / 安全需求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48B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豆包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054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生成需求初稿、用例模板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DF4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75%</w:t>
            </w:r>
          </w:p>
        </w:tc>
      </w:tr>
      <w:tr w14:paraId="65801D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6ED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项目概述、数据需求、外部接口说明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DE4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豆包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954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提供写作思路，本人独立完善文字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822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90%</w:t>
            </w:r>
          </w:p>
        </w:tc>
      </w:tr>
    </w:tbl>
    <w:p w14:paraId="7FA6C901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粗黑宋简体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3DD34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AA716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883B3669"/>
    <w:multiLevelType w:val="singleLevel"/>
    <w:tmpl w:val="883B366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">
    <w:nsid w:val="8CAEB125"/>
    <w:multiLevelType w:val="singleLevel"/>
    <w:tmpl w:val="8CAEB12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">
    <w:nsid w:val="91995D4F"/>
    <w:multiLevelType w:val="singleLevel"/>
    <w:tmpl w:val="91995D4F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8">
    <w:nsid w:val="91B69C97"/>
    <w:multiLevelType w:val="singleLevel"/>
    <w:tmpl w:val="91B69C9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9239341B"/>
    <w:multiLevelType w:val="singleLevel"/>
    <w:tmpl w:val="9239341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">
    <w:nsid w:val="9288B902"/>
    <w:multiLevelType w:val="singleLevel"/>
    <w:tmpl w:val="9288B90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">
    <w:nsid w:val="9377BC45"/>
    <w:multiLevelType w:val="singleLevel"/>
    <w:tmpl w:val="9377BC4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">
    <w:nsid w:val="98CD717A"/>
    <w:multiLevelType w:val="singleLevel"/>
    <w:tmpl w:val="98CD717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3">
    <w:nsid w:val="9ACF65A0"/>
    <w:multiLevelType w:val="singleLevel"/>
    <w:tmpl w:val="9ACF65A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4">
    <w:nsid w:val="9C11E984"/>
    <w:multiLevelType w:val="singleLevel"/>
    <w:tmpl w:val="9C11E98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">
    <w:nsid w:val="9C8AC8EF"/>
    <w:multiLevelType w:val="singleLevel"/>
    <w:tmpl w:val="9C8AC8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9D5D7490"/>
    <w:multiLevelType w:val="singleLevel"/>
    <w:tmpl w:val="9D5D749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7">
    <w:nsid w:val="9F81B9F9"/>
    <w:multiLevelType w:val="singleLevel"/>
    <w:tmpl w:val="9F81B9F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8">
    <w:nsid w:val="A0C93552"/>
    <w:multiLevelType w:val="singleLevel"/>
    <w:tmpl w:val="A0C9355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">
    <w:nsid w:val="A0F05207"/>
    <w:multiLevelType w:val="singleLevel"/>
    <w:tmpl w:val="A0F0520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0">
    <w:nsid w:val="A9AC3AA7"/>
    <w:multiLevelType w:val="singleLevel"/>
    <w:tmpl w:val="A9AC3AA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">
    <w:nsid w:val="AAF3F3FA"/>
    <w:multiLevelType w:val="singleLevel"/>
    <w:tmpl w:val="AAF3F3F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B0ED9BEA"/>
    <w:multiLevelType w:val="singleLevel"/>
    <w:tmpl w:val="B0ED9BE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3">
    <w:nsid w:val="B0F1ACD9"/>
    <w:multiLevelType w:val="singleLevel"/>
    <w:tmpl w:val="B0F1ACD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">
    <w:nsid w:val="B23A94A9"/>
    <w:multiLevelType w:val="singleLevel"/>
    <w:tmpl w:val="B23A94A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5">
    <w:nsid w:val="B53F3350"/>
    <w:multiLevelType w:val="singleLevel"/>
    <w:tmpl w:val="B53F335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6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">
    <w:nsid w:val="B88D21A8"/>
    <w:multiLevelType w:val="singleLevel"/>
    <w:tmpl w:val="B88D21A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8">
    <w:nsid w:val="B8CEF35B"/>
    <w:multiLevelType w:val="singleLevel"/>
    <w:tmpl w:val="B8CEF35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9">
    <w:nsid w:val="BB64CFA9"/>
    <w:multiLevelType w:val="singleLevel"/>
    <w:tmpl w:val="BB64CFA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0">
    <w:nsid w:val="BCECA0B4"/>
    <w:multiLevelType w:val="singleLevel"/>
    <w:tmpl w:val="BCECA0B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1">
    <w:nsid w:val="BDA1395C"/>
    <w:multiLevelType w:val="singleLevel"/>
    <w:tmpl w:val="BDA1395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2">
    <w:nsid w:val="BE8A4F4C"/>
    <w:multiLevelType w:val="singleLevel"/>
    <w:tmpl w:val="BE8A4F4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3">
    <w:nsid w:val="BE923771"/>
    <w:multiLevelType w:val="singleLevel"/>
    <w:tmpl w:val="BE92377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4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5">
    <w:nsid w:val="BF50FE6B"/>
    <w:multiLevelType w:val="singleLevel"/>
    <w:tmpl w:val="BF50FE6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6">
    <w:nsid w:val="C0915F4F"/>
    <w:multiLevelType w:val="singleLevel"/>
    <w:tmpl w:val="C0915F4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7">
    <w:nsid w:val="C4E0D24A"/>
    <w:multiLevelType w:val="singleLevel"/>
    <w:tmpl w:val="C4E0D24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8">
    <w:nsid w:val="C8879AEF"/>
    <w:multiLevelType w:val="singleLevel"/>
    <w:tmpl w:val="C8879AE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9">
    <w:nsid w:val="C90D1B09"/>
    <w:multiLevelType w:val="singleLevel"/>
    <w:tmpl w:val="C90D1B0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0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1">
    <w:nsid w:val="D1EB1714"/>
    <w:multiLevelType w:val="singleLevel"/>
    <w:tmpl w:val="D1EB171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2">
    <w:nsid w:val="D7D140E4"/>
    <w:multiLevelType w:val="singleLevel"/>
    <w:tmpl w:val="D7D140E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3">
    <w:nsid w:val="D7F9FE59"/>
    <w:multiLevelType w:val="singleLevel"/>
    <w:tmpl w:val="D7F9FE5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4">
    <w:nsid w:val="DAD3A854"/>
    <w:multiLevelType w:val="singleLevel"/>
    <w:tmpl w:val="DAD3A85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5">
    <w:nsid w:val="DCBA6B53"/>
    <w:multiLevelType w:val="singleLevel"/>
    <w:tmpl w:val="DCBA6B53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46">
    <w:nsid w:val="E0294EC7"/>
    <w:multiLevelType w:val="singleLevel"/>
    <w:tmpl w:val="E0294EC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7">
    <w:nsid w:val="E093A4B0"/>
    <w:multiLevelType w:val="singleLevel"/>
    <w:tmpl w:val="E093A4B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8">
    <w:nsid w:val="E504947C"/>
    <w:multiLevelType w:val="singleLevel"/>
    <w:tmpl w:val="E504947C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9">
    <w:nsid w:val="E7B27C5B"/>
    <w:multiLevelType w:val="singleLevel"/>
    <w:tmpl w:val="E7B27C5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0">
    <w:nsid w:val="F0E89278"/>
    <w:multiLevelType w:val="singleLevel"/>
    <w:tmpl w:val="F0E8927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1">
    <w:nsid w:val="F3A33954"/>
    <w:multiLevelType w:val="singleLevel"/>
    <w:tmpl w:val="F3A3395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2">
    <w:nsid w:val="F4A942FE"/>
    <w:multiLevelType w:val="singleLevel"/>
    <w:tmpl w:val="F4A942F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3">
    <w:nsid w:val="F4B5D9F5"/>
    <w:multiLevelType w:val="singleLevel"/>
    <w:tmpl w:val="F4B5D9F5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54">
    <w:nsid w:val="F585BF25"/>
    <w:multiLevelType w:val="singleLevel"/>
    <w:tmpl w:val="F585BF25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55">
    <w:nsid w:val="F689643B"/>
    <w:multiLevelType w:val="singleLevel"/>
    <w:tmpl w:val="F689643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6">
    <w:nsid w:val="F7735DC9"/>
    <w:multiLevelType w:val="singleLevel"/>
    <w:tmpl w:val="F7735DC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7">
    <w:nsid w:val="FEC2EA36"/>
    <w:multiLevelType w:val="singleLevel"/>
    <w:tmpl w:val="FEC2EA3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8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9">
    <w:nsid w:val="01836A6D"/>
    <w:multiLevelType w:val="singleLevel"/>
    <w:tmpl w:val="01836A6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0">
    <w:nsid w:val="0248C179"/>
    <w:multiLevelType w:val="singleLevel"/>
    <w:tmpl w:val="0248C1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1">
    <w:nsid w:val="03A63A41"/>
    <w:multiLevelType w:val="singleLevel"/>
    <w:tmpl w:val="03A63A4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2">
    <w:nsid w:val="03C240C0"/>
    <w:multiLevelType w:val="singleLevel"/>
    <w:tmpl w:val="03C240C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3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4">
    <w:nsid w:val="0709FD3E"/>
    <w:multiLevelType w:val="singleLevel"/>
    <w:tmpl w:val="0709FD3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5">
    <w:nsid w:val="0CEF100B"/>
    <w:multiLevelType w:val="singleLevel"/>
    <w:tmpl w:val="0CEF100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6">
    <w:nsid w:val="0E640482"/>
    <w:multiLevelType w:val="singleLevel"/>
    <w:tmpl w:val="0E64048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7">
    <w:nsid w:val="0F9F9CCA"/>
    <w:multiLevelType w:val="singleLevel"/>
    <w:tmpl w:val="0F9F9CC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8">
    <w:nsid w:val="10D591E5"/>
    <w:multiLevelType w:val="singleLevel"/>
    <w:tmpl w:val="10D591E5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69">
    <w:nsid w:val="12EADF99"/>
    <w:multiLevelType w:val="singleLevel"/>
    <w:tmpl w:val="12EADF9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0">
    <w:nsid w:val="1450273B"/>
    <w:multiLevelType w:val="singleLevel"/>
    <w:tmpl w:val="1450273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1">
    <w:nsid w:val="18F74015"/>
    <w:multiLevelType w:val="singleLevel"/>
    <w:tmpl w:val="18F7401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2">
    <w:nsid w:val="1ACDE60F"/>
    <w:multiLevelType w:val="singleLevel"/>
    <w:tmpl w:val="1ACDE60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3">
    <w:nsid w:val="1AD50295"/>
    <w:multiLevelType w:val="singleLevel"/>
    <w:tmpl w:val="1AD5029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4">
    <w:nsid w:val="1BCBBCF0"/>
    <w:multiLevelType w:val="singleLevel"/>
    <w:tmpl w:val="1BCBBCF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5">
    <w:nsid w:val="1C257C7B"/>
    <w:multiLevelType w:val="singleLevel"/>
    <w:tmpl w:val="1C257C7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6">
    <w:nsid w:val="21B3B1B1"/>
    <w:multiLevelType w:val="singleLevel"/>
    <w:tmpl w:val="21B3B1B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7">
    <w:nsid w:val="23E97754"/>
    <w:multiLevelType w:val="singleLevel"/>
    <w:tmpl w:val="23E9775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8">
    <w:nsid w:val="243FCF68"/>
    <w:multiLevelType w:val="singleLevel"/>
    <w:tmpl w:val="243FCF6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9">
    <w:nsid w:val="2470EC97"/>
    <w:multiLevelType w:val="singleLevel"/>
    <w:tmpl w:val="2470EC97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80">
    <w:nsid w:val="25B654F3"/>
    <w:multiLevelType w:val="singleLevel"/>
    <w:tmpl w:val="25B654F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1">
    <w:nsid w:val="2A8F537B"/>
    <w:multiLevelType w:val="singleLevel"/>
    <w:tmpl w:val="2A8F537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2">
    <w:nsid w:val="2F2D79CE"/>
    <w:multiLevelType w:val="singleLevel"/>
    <w:tmpl w:val="2F2D79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3">
    <w:nsid w:val="30A0AC00"/>
    <w:multiLevelType w:val="singleLevel"/>
    <w:tmpl w:val="30A0AC0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4">
    <w:nsid w:val="30FC5B15"/>
    <w:multiLevelType w:val="singleLevel"/>
    <w:tmpl w:val="30FC5B1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5">
    <w:nsid w:val="322D85CA"/>
    <w:multiLevelType w:val="singleLevel"/>
    <w:tmpl w:val="322D85C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6">
    <w:nsid w:val="32A7AF2D"/>
    <w:multiLevelType w:val="singleLevel"/>
    <w:tmpl w:val="32A7AF2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7">
    <w:nsid w:val="35E83B33"/>
    <w:multiLevelType w:val="singleLevel"/>
    <w:tmpl w:val="35E83B3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8">
    <w:nsid w:val="39A0D9AC"/>
    <w:multiLevelType w:val="singleLevel"/>
    <w:tmpl w:val="39A0D9AC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89">
    <w:nsid w:val="3B8127DF"/>
    <w:multiLevelType w:val="singleLevel"/>
    <w:tmpl w:val="3B8127D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0">
    <w:nsid w:val="40B249F9"/>
    <w:multiLevelType w:val="singleLevel"/>
    <w:tmpl w:val="40B249F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1">
    <w:nsid w:val="46A08BB8"/>
    <w:multiLevelType w:val="singleLevel"/>
    <w:tmpl w:val="46A08BB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2">
    <w:nsid w:val="4A51D704"/>
    <w:multiLevelType w:val="singleLevel"/>
    <w:tmpl w:val="4A51D70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3">
    <w:nsid w:val="4C1BAE26"/>
    <w:multiLevelType w:val="singleLevel"/>
    <w:tmpl w:val="4C1BAE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4">
    <w:nsid w:val="4C3D7A74"/>
    <w:multiLevelType w:val="singleLevel"/>
    <w:tmpl w:val="4C3D7A7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5">
    <w:nsid w:val="4CD1E351"/>
    <w:multiLevelType w:val="singleLevel"/>
    <w:tmpl w:val="4CD1E351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96">
    <w:nsid w:val="4D4DC07F"/>
    <w:multiLevelType w:val="singleLevel"/>
    <w:tmpl w:val="4D4DC07F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97">
    <w:nsid w:val="4D94DA66"/>
    <w:multiLevelType w:val="singleLevel"/>
    <w:tmpl w:val="4D94DA66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98">
    <w:nsid w:val="54701CA1"/>
    <w:multiLevelType w:val="singleLevel"/>
    <w:tmpl w:val="54701CA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9">
    <w:nsid w:val="58765686"/>
    <w:multiLevelType w:val="singleLevel"/>
    <w:tmpl w:val="5876568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0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1">
    <w:nsid w:val="59EEFD2A"/>
    <w:multiLevelType w:val="singleLevel"/>
    <w:tmpl w:val="59EEFD2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2">
    <w:nsid w:val="5A241D34"/>
    <w:multiLevelType w:val="singleLevel"/>
    <w:tmpl w:val="5A241D3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3">
    <w:nsid w:val="5E29AB5A"/>
    <w:multiLevelType w:val="singleLevel"/>
    <w:tmpl w:val="5E29AB5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4">
    <w:nsid w:val="5FCE4367"/>
    <w:multiLevelType w:val="singleLevel"/>
    <w:tmpl w:val="5FCE436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5">
    <w:nsid w:val="5FFFB1A7"/>
    <w:multiLevelType w:val="singleLevel"/>
    <w:tmpl w:val="5FFFB1A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6">
    <w:nsid w:val="60382F6E"/>
    <w:multiLevelType w:val="singleLevel"/>
    <w:tmpl w:val="60382F6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7">
    <w:nsid w:val="610EFE5C"/>
    <w:multiLevelType w:val="singleLevel"/>
    <w:tmpl w:val="610EFE5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8">
    <w:nsid w:val="629F7852"/>
    <w:multiLevelType w:val="singleLevel"/>
    <w:tmpl w:val="629F785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9">
    <w:nsid w:val="65CD0074"/>
    <w:multiLevelType w:val="singleLevel"/>
    <w:tmpl w:val="65CD007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0">
    <w:nsid w:val="68B298F7"/>
    <w:multiLevelType w:val="singleLevel"/>
    <w:tmpl w:val="68B298F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1">
    <w:nsid w:val="700FDCEF"/>
    <w:multiLevelType w:val="singleLevel"/>
    <w:tmpl w:val="700FDC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2">
    <w:nsid w:val="72183CF9"/>
    <w:multiLevelType w:val="singleLevel"/>
    <w:tmpl w:val="72183CF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3">
    <w:nsid w:val="74C28B35"/>
    <w:multiLevelType w:val="singleLevel"/>
    <w:tmpl w:val="74C28B3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4">
    <w:nsid w:val="77633216"/>
    <w:multiLevelType w:val="singleLevel"/>
    <w:tmpl w:val="7763321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5">
    <w:nsid w:val="77ECEA79"/>
    <w:multiLevelType w:val="singleLevel"/>
    <w:tmpl w:val="77ECEA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6">
    <w:nsid w:val="79AA4FA4"/>
    <w:multiLevelType w:val="singleLevel"/>
    <w:tmpl w:val="79AA4FA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7">
    <w:nsid w:val="7C246926"/>
    <w:multiLevelType w:val="singleLevel"/>
    <w:tmpl w:val="7C24692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8">
    <w:nsid w:val="7DEC2089"/>
    <w:multiLevelType w:val="singleLevel"/>
    <w:tmpl w:val="7DEC208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58"/>
  </w:num>
  <w:num w:numId="2">
    <w:abstractNumId w:val="40"/>
  </w:num>
  <w:num w:numId="3">
    <w:abstractNumId w:val="100"/>
  </w:num>
  <w:num w:numId="4">
    <w:abstractNumId w:val="34"/>
  </w:num>
  <w:num w:numId="5">
    <w:abstractNumId w:val="26"/>
  </w:num>
  <w:num w:numId="6">
    <w:abstractNumId w:val="63"/>
  </w:num>
  <w:num w:numId="7">
    <w:abstractNumId w:val="80"/>
  </w:num>
  <w:num w:numId="8">
    <w:abstractNumId w:val="112"/>
  </w:num>
  <w:num w:numId="9">
    <w:abstractNumId w:val="60"/>
  </w:num>
  <w:num w:numId="10">
    <w:abstractNumId w:val="9"/>
  </w:num>
  <w:num w:numId="11">
    <w:abstractNumId w:val="81"/>
  </w:num>
  <w:num w:numId="12">
    <w:abstractNumId w:val="102"/>
  </w:num>
  <w:num w:numId="13">
    <w:abstractNumId w:val="38"/>
  </w:num>
  <w:num w:numId="14">
    <w:abstractNumId w:val="96"/>
  </w:num>
  <w:num w:numId="15">
    <w:abstractNumId w:val="53"/>
  </w:num>
  <w:num w:numId="16">
    <w:abstractNumId w:val="79"/>
  </w:num>
  <w:num w:numId="17">
    <w:abstractNumId w:val="45"/>
  </w:num>
  <w:num w:numId="18">
    <w:abstractNumId w:val="43"/>
  </w:num>
  <w:num w:numId="19">
    <w:abstractNumId w:val="15"/>
  </w:num>
  <w:num w:numId="20">
    <w:abstractNumId w:val="93"/>
  </w:num>
  <w:num w:numId="21">
    <w:abstractNumId w:val="106"/>
  </w:num>
  <w:num w:numId="22">
    <w:abstractNumId w:val="66"/>
  </w:num>
  <w:num w:numId="23">
    <w:abstractNumId w:val="91"/>
  </w:num>
  <w:num w:numId="24">
    <w:abstractNumId w:val="23"/>
  </w:num>
  <w:num w:numId="25">
    <w:abstractNumId w:val="117"/>
  </w:num>
  <w:num w:numId="26">
    <w:abstractNumId w:val="115"/>
  </w:num>
  <w:num w:numId="27">
    <w:abstractNumId w:val="33"/>
  </w:num>
  <w:num w:numId="28">
    <w:abstractNumId w:val="108"/>
  </w:num>
  <w:num w:numId="29">
    <w:abstractNumId w:val="10"/>
  </w:num>
  <w:num w:numId="30">
    <w:abstractNumId w:val="88"/>
  </w:num>
  <w:num w:numId="31">
    <w:abstractNumId w:val="4"/>
  </w:num>
  <w:num w:numId="32">
    <w:abstractNumId w:val="99"/>
  </w:num>
  <w:num w:numId="33">
    <w:abstractNumId w:val="118"/>
  </w:num>
  <w:num w:numId="34">
    <w:abstractNumId w:val="1"/>
  </w:num>
  <w:num w:numId="35">
    <w:abstractNumId w:val="78"/>
  </w:num>
  <w:num w:numId="36">
    <w:abstractNumId w:val="97"/>
  </w:num>
  <w:num w:numId="37">
    <w:abstractNumId w:val="56"/>
  </w:num>
  <w:num w:numId="38">
    <w:abstractNumId w:val="47"/>
  </w:num>
  <w:num w:numId="39">
    <w:abstractNumId w:val="84"/>
  </w:num>
  <w:num w:numId="40">
    <w:abstractNumId w:val="116"/>
  </w:num>
  <w:num w:numId="41">
    <w:abstractNumId w:val="29"/>
  </w:num>
  <w:num w:numId="42">
    <w:abstractNumId w:val="7"/>
  </w:num>
  <w:num w:numId="43">
    <w:abstractNumId w:val="28"/>
  </w:num>
  <w:num w:numId="44">
    <w:abstractNumId w:val="103"/>
  </w:num>
  <w:num w:numId="45">
    <w:abstractNumId w:val="3"/>
  </w:num>
  <w:num w:numId="46">
    <w:abstractNumId w:val="72"/>
  </w:num>
  <w:num w:numId="47">
    <w:abstractNumId w:val="6"/>
  </w:num>
  <w:num w:numId="48">
    <w:abstractNumId w:val="105"/>
  </w:num>
  <w:num w:numId="49">
    <w:abstractNumId w:val="113"/>
  </w:num>
  <w:num w:numId="50">
    <w:abstractNumId w:val="94"/>
  </w:num>
  <w:num w:numId="51">
    <w:abstractNumId w:val="85"/>
  </w:num>
  <w:num w:numId="52">
    <w:abstractNumId w:val="109"/>
  </w:num>
  <w:num w:numId="53">
    <w:abstractNumId w:val="64"/>
  </w:num>
  <w:num w:numId="54">
    <w:abstractNumId w:val="65"/>
  </w:num>
  <w:num w:numId="55">
    <w:abstractNumId w:val="42"/>
  </w:num>
  <w:num w:numId="56">
    <w:abstractNumId w:val="86"/>
  </w:num>
  <w:num w:numId="57">
    <w:abstractNumId w:val="75"/>
  </w:num>
  <w:num w:numId="58">
    <w:abstractNumId w:val="50"/>
  </w:num>
  <w:num w:numId="59">
    <w:abstractNumId w:val="77"/>
  </w:num>
  <w:num w:numId="60">
    <w:abstractNumId w:val="25"/>
  </w:num>
  <w:num w:numId="61">
    <w:abstractNumId w:val="90"/>
  </w:num>
  <w:num w:numId="62">
    <w:abstractNumId w:val="67"/>
  </w:num>
  <w:num w:numId="63">
    <w:abstractNumId w:val="87"/>
  </w:num>
  <w:num w:numId="64">
    <w:abstractNumId w:val="61"/>
  </w:num>
  <w:num w:numId="65">
    <w:abstractNumId w:val="36"/>
  </w:num>
  <w:num w:numId="66">
    <w:abstractNumId w:val="69"/>
  </w:num>
  <w:num w:numId="67">
    <w:abstractNumId w:val="24"/>
  </w:num>
  <w:num w:numId="68">
    <w:abstractNumId w:val="89"/>
  </w:num>
  <w:num w:numId="69">
    <w:abstractNumId w:val="19"/>
  </w:num>
  <w:num w:numId="70">
    <w:abstractNumId w:val="55"/>
  </w:num>
  <w:num w:numId="71">
    <w:abstractNumId w:val="83"/>
  </w:num>
  <w:num w:numId="72">
    <w:abstractNumId w:val="57"/>
  </w:num>
  <w:num w:numId="73">
    <w:abstractNumId w:val="71"/>
  </w:num>
  <w:num w:numId="74">
    <w:abstractNumId w:val="111"/>
  </w:num>
  <w:num w:numId="75">
    <w:abstractNumId w:val="48"/>
  </w:num>
  <w:num w:numId="76">
    <w:abstractNumId w:val="37"/>
  </w:num>
  <w:num w:numId="77">
    <w:abstractNumId w:val="18"/>
  </w:num>
  <w:num w:numId="78">
    <w:abstractNumId w:val="114"/>
  </w:num>
  <w:num w:numId="79">
    <w:abstractNumId w:val="44"/>
  </w:num>
  <w:num w:numId="80">
    <w:abstractNumId w:val="27"/>
  </w:num>
  <w:num w:numId="81">
    <w:abstractNumId w:val="82"/>
  </w:num>
  <w:num w:numId="82">
    <w:abstractNumId w:val="49"/>
  </w:num>
  <w:num w:numId="83">
    <w:abstractNumId w:val="13"/>
  </w:num>
  <w:num w:numId="84">
    <w:abstractNumId w:val="101"/>
  </w:num>
  <w:num w:numId="85">
    <w:abstractNumId w:val="31"/>
  </w:num>
  <w:num w:numId="86">
    <w:abstractNumId w:val="22"/>
  </w:num>
  <w:num w:numId="87">
    <w:abstractNumId w:val="11"/>
  </w:num>
  <w:num w:numId="88">
    <w:abstractNumId w:val="16"/>
  </w:num>
  <w:num w:numId="89">
    <w:abstractNumId w:val="21"/>
  </w:num>
  <w:num w:numId="90">
    <w:abstractNumId w:val="8"/>
  </w:num>
  <w:num w:numId="91">
    <w:abstractNumId w:val="74"/>
  </w:num>
  <w:num w:numId="92">
    <w:abstractNumId w:val="32"/>
  </w:num>
  <w:num w:numId="93">
    <w:abstractNumId w:val="70"/>
  </w:num>
  <w:num w:numId="94">
    <w:abstractNumId w:val="41"/>
  </w:num>
  <w:num w:numId="95">
    <w:abstractNumId w:val="110"/>
  </w:num>
  <w:num w:numId="96">
    <w:abstractNumId w:val="0"/>
  </w:num>
  <w:num w:numId="97">
    <w:abstractNumId w:val="30"/>
  </w:num>
  <w:num w:numId="98">
    <w:abstractNumId w:val="54"/>
  </w:num>
  <w:num w:numId="99">
    <w:abstractNumId w:val="95"/>
  </w:num>
  <w:num w:numId="100">
    <w:abstractNumId w:val="68"/>
  </w:num>
  <w:num w:numId="101">
    <w:abstractNumId w:val="14"/>
  </w:num>
  <w:num w:numId="102">
    <w:abstractNumId w:val="46"/>
  </w:num>
  <w:num w:numId="103">
    <w:abstractNumId w:val="73"/>
  </w:num>
  <w:num w:numId="104">
    <w:abstractNumId w:val="92"/>
  </w:num>
  <w:num w:numId="105">
    <w:abstractNumId w:val="20"/>
  </w:num>
  <w:num w:numId="106">
    <w:abstractNumId w:val="107"/>
  </w:num>
  <w:num w:numId="107">
    <w:abstractNumId w:val="2"/>
  </w:num>
  <w:num w:numId="108">
    <w:abstractNumId w:val="5"/>
  </w:num>
  <w:num w:numId="109">
    <w:abstractNumId w:val="59"/>
  </w:num>
  <w:num w:numId="110">
    <w:abstractNumId w:val="17"/>
  </w:num>
  <w:num w:numId="111">
    <w:abstractNumId w:val="35"/>
  </w:num>
  <w:num w:numId="112">
    <w:abstractNumId w:val="39"/>
  </w:num>
  <w:num w:numId="113">
    <w:abstractNumId w:val="52"/>
  </w:num>
  <w:num w:numId="114">
    <w:abstractNumId w:val="104"/>
  </w:num>
  <w:num w:numId="115">
    <w:abstractNumId w:val="51"/>
  </w:num>
  <w:num w:numId="116">
    <w:abstractNumId w:val="98"/>
  </w:num>
  <w:num w:numId="117">
    <w:abstractNumId w:val="76"/>
  </w:num>
  <w:num w:numId="118">
    <w:abstractNumId w:val="12"/>
  </w:num>
  <w:num w:numId="119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7DF2B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5047</Words>
  <Characters>5902</Characters>
  <TotalTime>4</TotalTime>
  <ScaleCrop>false</ScaleCrop>
  <LinksUpToDate>false</LinksUpToDate>
  <CharactersWithSpaces>6285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2026-06-25T12:38:00Z</dcterms:created>
  <dc:creator>Apache POI</dc:creator>
  <cp:lastModifiedBy>谭健翔</cp:lastModifiedBy>
  <dcterms:modified xsi:type="dcterms:W3CDTF">2026-06-25T19:10:51Z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{"Label":"1","ContentProducer":"001191110102MACQD9K64010000","ProduceID":"7655311546461670367","ReservedCode1":"","ContentPropagator":"","PropagateID":"","ReservedCode2":""}</vt:lpwstr>
  </property>
  <property fmtid="{D5CDD505-2E9C-101B-9397-08002B2CF9AE}" pid="3" name="KSOTemplateDocerSaveRecord">
    <vt:lpwstr>eyJoZGlkIjoiZWQ3OTUyMTg3MDg4NzY3NWQ3ZWNiZmQzMWE1NmQ4MWEiLCJ1c2VySWQiOiIxNjQwMDEwMTM3In0=</vt:lpwstr>
  </property>
  <property fmtid="{D5CDD505-2E9C-101B-9397-08002B2CF9AE}" pid="4" name="KSOProductBuildVer">
    <vt:lpwstr>2052-12.1.0.26895</vt:lpwstr>
  </property>
  <property fmtid="{D5CDD505-2E9C-101B-9397-08002B2CF9AE}" pid="5" name="ICV">
    <vt:lpwstr>034D39C088BA4F649E233EF1B4010FB3_12</vt:lpwstr>
  </property>
</Properties>
</file>