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B21CE5" w14:textId="77777777" w:rsidR="0034101C" w:rsidRPr="003854CD" w:rsidRDefault="00857FA1">
      <w:pPr>
        <w:shd w:val="clear" w:color="auto" w:fill="000000"/>
        <w:spacing w:line="240" w:lineRule="auto"/>
        <w:jc w:val="both"/>
        <w:rPr>
          <w:b/>
          <w:color w:val="FFFFFF"/>
          <w:sz w:val="28"/>
          <w:szCs w:val="28"/>
        </w:rPr>
      </w:pPr>
      <w:r w:rsidRPr="003854CD">
        <w:rPr>
          <w:b/>
          <w:color w:val="FFFFFF"/>
          <w:sz w:val="28"/>
          <w:szCs w:val="28"/>
        </w:rPr>
        <w:t>Tutorial 6: Device Management</w:t>
      </w:r>
    </w:p>
    <w:p w14:paraId="1B0B42BB" w14:textId="77777777" w:rsidR="0034101C" w:rsidRDefault="0034101C">
      <w:pPr>
        <w:spacing w:line="240" w:lineRule="auto"/>
        <w:jc w:val="both"/>
        <w:rPr>
          <w:color w:val="000000"/>
          <w:sz w:val="22"/>
          <w:szCs w:val="22"/>
        </w:rPr>
      </w:pPr>
    </w:p>
    <w:p w14:paraId="1A0BB9A2" w14:textId="77777777" w:rsidR="0034101C" w:rsidRDefault="00857FA1">
      <w:pPr>
        <w:spacing w:line="240" w:lineRule="auto"/>
        <w:jc w:val="both"/>
        <w:rPr>
          <w:color w:val="000000"/>
          <w:sz w:val="22"/>
          <w:szCs w:val="22"/>
        </w:rPr>
      </w:pPr>
      <w:r>
        <w:rPr>
          <w:color w:val="000000"/>
          <w:sz w:val="22"/>
          <w:szCs w:val="22"/>
        </w:rPr>
        <w:t xml:space="preserve">Q1. </w:t>
      </w:r>
      <w:r>
        <w:rPr>
          <w:color w:val="000000"/>
          <w:sz w:val="22"/>
          <w:szCs w:val="22"/>
        </w:rPr>
        <w:tab/>
        <w:t xml:space="preserve">List and explain </w:t>
      </w:r>
      <w:r>
        <w:rPr>
          <w:b/>
          <w:color w:val="000000"/>
          <w:sz w:val="22"/>
          <w:szCs w:val="22"/>
        </w:rPr>
        <w:t>TWO (2)</w:t>
      </w:r>
      <w:r>
        <w:rPr>
          <w:color w:val="000000"/>
          <w:sz w:val="22"/>
          <w:szCs w:val="22"/>
        </w:rPr>
        <w:t xml:space="preserve"> operations of a device manager.</w:t>
      </w:r>
    </w:p>
    <w:p w14:paraId="4EDD2A15" w14:textId="77777777" w:rsidR="0034101C" w:rsidRDefault="0034101C">
      <w:pPr>
        <w:spacing w:line="240" w:lineRule="auto"/>
        <w:jc w:val="both"/>
        <w:rPr>
          <w:color w:val="000000"/>
          <w:sz w:val="22"/>
          <w:szCs w:val="22"/>
        </w:rPr>
      </w:pPr>
    </w:p>
    <w:tbl>
      <w:tblPr>
        <w:tblStyle w:val="a"/>
        <w:tblW w:w="8363" w:type="dxa"/>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363"/>
      </w:tblGrid>
      <w:tr w:rsidR="0034101C" w14:paraId="2B66B2AF" w14:textId="77777777">
        <w:tc>
          <w:tcPr>
            <w:tcW w:w="8363" w:type="dxa"/>
          </w:tcPr>
          <w:p w14:paraId="15A4443E" w14:textId="77777777" w:rsidR="0034101C" w:rsidRPr="005478B5" w:rsidRDefault="00857FA1">
            <w:pPr>
              <w:spacing w:line="240" w:lineRule="auto"/>
              <w:jc w:val="both"/>
              <w:rPr>
                <w:b/>
                <w:color w:val="0000FF"/>
                <w:sz w:val="22"/>
                <w:szCs w:val="22"/>
                <w:u w:val="single"/>
              </w:rPr>
            </w:pPr>
            <w:r w:rsidRPr="005478B5">
              <w:rPr>
                <w:b/>
                <w:color w:val="0000FF"/>
                <w:sz w:val="22"/>
                <w:szCs w:val="22"/>
                <w:u w:val="single"/>
              </w:rPr>
              <w:t>Operations of a device manager</w:t>
            </w:r>
          </w:p>
          <w:p w14:paraId="38D6DA0C" w14:textId="27D2A5A3" w:rsidR="0034101C" w:rsidRPr="00987108" w:rsidRDefault="00857FA1" w:rsidP="00987108">
            <w:pPr>
              <w:numPr>
                <w:ilvl w:val="2"/>
                <w:numId w:val="15"/>
              </w:numPr>
              <w:pBdr>
                <w:top w:val="nil"/>
                <w:left w:val="nil"/>
                <w:bottom w:val="nil"/>
                <w:right w:val="nil"/>
                <w:between w:val="nil"/>
              </w:pBdr>
              <w:spacing w:line="240" w:lineRule="auto"/>
              <w:ind w:left="702"/>
              <w:jc w:val="both"/>
              <w:rPr>
                <w:color w:val="0000FF"/>
                <w:sz w:val="22"/>
                <w:szCs w:val="22"/>
              </w:rPr>
            </w:pPr>
            <w:r w:rsidRPr="00987108">
              <w:rPr>
                <w:color w:val="0000FF"/>
                <w:sz w:val="22"/>
                <w:szCs w:val="22"/>
              </w:rPr>
              <w:t>Solve structured interaction between units</w:t>
            </w:r>
            <w:r w:rsidR="00987108" w:rsidRPr="00987108">
              <w:rPr>
                <w:color w:val="0000FF"/>
                <w:sz w:val="22"/>
                <w:szCs w:val="22"/>
              </w:rPr>
              <w:t xml:space="preserve">, to </w:t>
            </w:r>
            <w:r w:rsidR="00987108">
              <w:rPr>
                <w:color w:val="0000FF"/>
                <w:sz w:val="22"/>
                <w:szCs w:val="22"/>
              </w:rPr>
              <w:t>k</w:t>
            </w:r>
            <w:r w:rsidRPr="00987108">
              <w:rPr>
                <w:color w:val="0000FF"/>
                <w:sz w:val="22"/>
                <w:szCs w:val="22"/>
              </w:rPr>
              <w:t>now which components are busy and which are free</w:t>
            </w:r>
          </w:p>
          <w:p w14:paraId="74D85CA2" w14:textId="74F9F3B0" w:rsidR="0034101C" w:rsidRDefault="00857FA1" w:rsidP="00987108">
            <w:pPr>
              <w:pStyle w:val="ListParagraph"/>
              <w:numPr>
                <w:ilvl w:val="2"/>
                <w:numId w:val="15"/>
              </w:numPr>
              <w:pBdr>
                <w:top w:val="nil"/>
                <w:left w:val="nil"/>
                <w:bottom w:val="nil"/>
                <w:right w:val="nil"/>
                <w:between w:val="nil"/>
              </w:pBdr>
              <w:spacing w:line="240" w:lineRule="auto"/>
              <w:ind w:left="702"/>
              <w:jc w:val="both"/>
              <w:rPr>
                <w:color w:val="7030A0"/>
                <w:sz w:val="22"/>
                <w:szCs w:val="22"/>
              </w:rPr>
            </w:pPr>
            <w:r w:rsidRPr="00987108">
              <w:rPr>
                <w:color w:val="0000FF"/>
                <w:sz w:val="22"/>
                <w:szCs w:val="22"/>
              </w:rPr>
              <w:t>Handle buffer records and queue request</w:t>
            </w:r>
            <w:r w:rsidR="00987108">
              <w:rPr>
                <w:color w:val="0000FF"/>
                <w:sz w:val="22"/>
                <w:szCs w:val="22"/>
              </w:rPr>
              <w:t xml:space="preserve"> </w:t>
            </w:r>
            <w:r w:rsidRPr="00987108">
              <w:rPr>
                <w:color w:val="0000FF"/>
                <w:sz w:val="22"/>
                <w:szCs w:val="22"/>
              </w:rPr>
              <w:t>to accommodate request that come in during heavy I/O traffic</w:t>
            </w:r>
            <w:r w:rsidR="00987108">
              <w:rPr>
                <w:color w:val="0000FF"/>
                <w:sz w:val="22"/>
                <w:szCs w:val="22"/>
              </w:rPr>
              <w:t xml:space="preserve"> and a</w:t>
            </w:r>
            <w:r w:rsidRPr="005478B5">
              <w:rPr>
                <w:color w:val="0000FF"/>
                <w:sz w:val="22"/>
                <w:szCs w:val="22"/>
              </w:rPr>
              <w:t>ccommodate disparity of speeds between CPU and I/O devices</w:t>
            </w:r>
          </w:p>
        </w:tc>
      </w:tr>
    </w:tbl>
    <w:p w14:paraId="1DE1A97C" w14:textId="77777777" w:rsidR="0034101C" w:rsidRDefault="0034101C">
      <w:pPr>
        <w:spacing w:line="240" w:lineRule="auto"/>
        <w:jc w:val="both"/>
        <w:rPr>
          <w:color w:val="000000"/>
          <w:sz w:val="22"/>
          <w:szCs w:val="22"/>
        </w:rPr>
      </w:pPr>
    </w:p>
    <w:p w14:paraId="752FBF94" w14:textId="77777777" w:rsidR="0034101C" w:rsidRDefault="0034101C">
      <w:pPr>
        <w:spacing w:line="240" w:lineRule="auto"/>
        <w:jc w:val="both"/>
        <w:rPr>
          <w:color w:val="000000"/>
          <w:sz w:val="22"/>
          <w:szCs w:val="22"/>
        </w:rPr>
      </w:pPr>
    </w:p>
    <w:p w14:paraId="43D5802F" w14:textId="77777777" w:rsidR="0034101C" w:rsidRDefault="00857FA1">
      <w:pPr>
        <w:spacing w:line="240" w:lineRule="auto"/>
        <w:ind w:left="709" w:hanging="709"/>
        <w:jc w:val="both"/>
        <w:rPr>
          <w:color w:val="000000"/>
          <w:sz w:val="22"/>
          <w:szCs w:val="22"/>
        </w:rPr>
      </w:pPr>
      <w:r>
        <w:rPr>
          <w:color w:val="000000"/>
          <w:sz w:val="22"/>
          <w:szCs w:val="22"/>
        </w:rPr>
        <w:t xml:space="preserve">Q2. </w:t>
      </w:r>
      <w:r>
        <w:rPr>
          <w:color w:val="000000"/>
          <w:sz w:val="22"/>
          <w:szCs w:val="22"/>
        </w:rPr>
        <w:tab/>
        <w:t xml:space="preserve">Give </w:t>
      </w:r>
      <w:r>
        <w:rPr>
          <w:b/>
          <w:color w:val="000000"/>
          <w:sz w:val="22"/>
          <w:szCs w:val="22"/>
        </w:rPr>
        <w:t>ONE (1)</w:t>
      </w:r>
      <w:r>
        <w:rPr>
          <w:color w:val="000000"/>
          <w:sz w:val="22"/>
          <w:szCs w:val="22"/>
        </w:rPr>
        <w:t xml:space="preserve"> example of sequential access media and </w:t>
      </w:r>
      <w:r>
        <w:rPr>
          <w:b/>
          <w:color w:val="000000"/>
          <w:sz w:val="22"/>
          <w:szCs w:val="22"/>
        </w:rPr>
        <w:t>TWO (2)</w:t>
      </w:r>
      <w:r>
        <w:rPr>
          <w:color w:val="000000"/>
          <w:sz w:val="22"/>
          <w:szCs w:val="22"/>
        </w:rPr>
        <w:t xml:space="preserve"> categories of direct access media. For each of the media given, briefly describe their access operation.</w:t>
      </w:r>
    </w:p>
    <w:p w14:paraId="70A368CF" w14:textId="77777777" w:rsidR="0034101C" w:rsidRDefault="0034101C">
      <w:pPr>
        <w:spacing w:line="240" w:lineRule="auto"/>
        <w:ind w:left="709" w:hanging="709"/>
        <w:jc w:val="both"/>
        <w:rPr>
          <w:color w:val="000000"/>
          <w:sz w:val="22"/>
          <w:szCs w:val="22"/>
        </w:rPr>
      </w:pPr>
    </w:p>
    <w:tbl>
      <w:tblPr>
        <w:tblStyle w:val="a0"/>
        <w:tblW w:w="8425" w:type="dxa"/>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25"/>
      </w:tblGrid>
      <w:tr w:rsidR="005478B5" w:rsidRPr="005478B5" w14:paraId="0C473DA3" w14:textId="77777777">
        <w:tc>
          <w:tcPr>
            <w:tcW w:w="8425" w:type="dxa"/>
          </w:tcPr>
          <w:p w14:paraId="47F8AFF4" w14:textId="77777777" w:rsidR="0034101C" w:rsidRPr="005478B5" w:rsidRDefault="00857FA1">
            <w:pPr>
              <w:numPr>
                <w:ilvl w:val="0"/>
                <w:numId w:val="2"/>
              </w:numPr>
              <w:spacing w:line="240" w:lineRule="auto"/>
              <w:jc w:val="both"/>
              <w:rPr>
                <w:b/>
                <w:color w:val="0000FF"/>
                <w:sz w:val="22"/>
                <w:szCs w:val="22"/>
                <w:u w:val="single"/>
              </w:rPr>
            </w:pPr>
            <w:r w:rsidRPr="005478B5">
              <w:rPr>
                <w:b/>
                <w:color w:val="0000FF"/>
                <w:sz w:val="22"/>
                <w:szCs w:val="22"/>
                <w:u w:val="single"/>
              </w:rPr>
              <w:t>Magnetic tape</w:t>
            </w:r>
          </w:p>
          <w:p w14:paraId="2A830D11" w14:textId="77777777" w:rsidR="0034101C" w:rsidRPr="005478B5" w:rsidRDefault="00857FA1">
            <w:pPr>
              <w:numPr>
                <w:ilvl w:val="0"/>
                <w:numId w:val="3"/>
              </w:numPr>
              <w:spacing w:line="240" w:lineRule="auto"/>
              <w:rPr>
                <w:color w:val="0000FF"/>
                <w:sz w:val="22"/>
                <w:szCs w:val="22"/>
              </w:rPr>
            </w:pPr>
            <w:r w:rsidRPr="005478B5">
              <w:rPr>
                <w:color w:val="0000FF"/>
                <w:sz w:val="22"/>
                <w:szCs w:val="22"/>
              </w:rPr>
              <w:t>Data is recorded on 8 parallel tracks that run length of tape.</w:t>
            </w:r>
          </w:p>
          <w:p w14:paraId="00990E76" w14:textId="77777777" w:rsidR="0034101C" w:rsidRPr="005478B5" w:rsidRDefault="00857FA1">
            <w:pPr>
              <w:numPr>
                <w:ilvl w:val="0"/>
                <w:numId w:val="3"/>
              </w:numPr>
              <w:spacing w:line="240" w:lineRule="auto"/>
              <w:rPr>
                <w:color w:val="0000FF"/>
                <w:sz w:val="22"/>
                <w:szCs w:val="22"/>
              </w:rPr>
            </w:pPr>
            <w:r w:rsidRPr="005478B5">
              <w:rPr>
                <w:color w:val="0000FF"/>
                <w:sz w:val="22"/>
                <w:szCs w:val="22"/>
              </w:rPr>
              <w:t>Ninth track holds parity bit used for routine error checking.</w:t>
            </w:r>
          </w:p>
          <w:p w14:paraId="0ACC6AB6" w14:textId="6D56ADCB" w:rsidR="0034101C" w:rsidRDefault="00857FA1">
            <w:pPr>
              <w:numPr>
                <w:ilvl w:val="0"/>
                <w:numId w:val="3"/>
              </w:numPr>
              <w:spacing w:line="240" w:lineRule="auto"/>
              <w:rPr>
                <w:color w:val="0000FF"/>
                <w:sz w:val="22"/>
                <w:szCs w:val="22"/>
              </w:rPr>
            </w:pPr>
            <w:r w:rsidRPr="005478B5">
              <w:rPr>
                <w:color w:val="0000FF"/>
                <w:sz w:val="22"/>
                <w:szCs w:val="22"/>
              </w:rPr>
              <w:t xml:space="preserve">Number of characters that can be recorded per inch is determined by density of tape (e.g., 1600 or 6250 bpi). </w:t>
            </w:r>
          </w:p>
          <w:p w14:paraId="315632F8" w14:textId="1957DAF2" w:rsidR="00987108" w:rsidRDefault="00987108" w:rsidP="00987108">
            <w:pPr>
              <w:spacing w:line="240" w:lineRule="auto"/>
              <w:ind w:left="720"/>
              <w:rPr>
                <w:color w:val="0000FF"/>
                <w:sz w:val="22"/>
                <w:szCs w:val="22"/>
              </w:rPr>
            </w:pPr>
          </w:p>
          <w:tbl>
            <w:tblPr>
              <w:tblStyle w:val="TableGrid"/>
              <w:tblW w:w="0" w:type="auto"/>
              <w:tblLayout w:type="fixed"/>
              <w:tblLook w:val="04A0" w:firstRow="1" w:lastRow="0" w:firstColumn="1" w:lastColumn="0" w:noHBand="0" w:noVBand="1"/>
            </w:tblPr>
            <w:tblGrid>
              <w:gridCol w:w="4099"/>
              <w:gridCol w:w="4100"/>
            </w:tblGrid>
            <w:tr w:rsidR="00987108" w14:paraId="455C2B82" w14:textId="77777777" w:rsidTr="00987108">
              <w:tc>
                <w:tcPr>
                  <w:tcW w:w="4099" w:type="dxa"/>
                </w:tcPr>
                <w:p w14:paraId="35CB3733" w14:textId="1343C7FD" w:rsidR="00987108" w:rsidRPr="00987108" w:rsidRDefault="00987108" w:rsidP="00987108">
                  <w:pPr>
                    <w:numPr>
                      <w:ilvl w:val="0"/>
                      <w:numId w:val="2"/>
                    </w:numPr>
                    <w:spacing w:line="240" w:lineRule="auto"/>
                    <w:jc w:val="both"/>
                    <w:rPr>
                      <w:b/>
                      <w:color w:val="0000FF"/>
                      <w:sz w:val="22"/>
                      <w:szCs w:val="22"/>
                      <w:u w:val="single"/>
                    </w:rPr>
                  </w:pPr>
                  <w:r w:rsidRPr="005478B5">
                    <w:rPr>
                      <w:b/>
                      <w:color w:val="0000FF"/>
                      <w:sz w:val="22"/>
                      <w:szCs w:val="22"/>
                      <w:u w:val="single"/>
                    </w:rPr>
                    <w:t>DASD with fixed read/write heads</w:t>
                  </w:r>
                </w:p>
              </w:tc>
              <w:tc>
                <w:tcPr>
                  <w:tcW w:w="4100" w:type="dxa"/>
                </w:tcPr>
                <w:p w14:paraId="51B8FF1F" w14:textId="77777777" w:rsidR="00987108" w:rsidRPr="005478B5" w:rsidRDefault="00987108" w:rsidP="00987108">
                  <w:pPr>
                    <w:numPr>
                      <w:ilvl w:val="0"/>
                      <w:numId w:val="2"/>
                    </w:numPr>
                    <w:spacing w:line="240" w:lineRule="auto"/>
                    <w:jc w:val="both"/>
                    <w:rPr>
                      <w:b/>
                      <w:color w:val="0000FF"/>
                      <w:sz w:val="22"/>
                      <w:szCs w:val="22"/>
                      <w:u w:val="single"/>
                    </w:rPr>
                  </w:pPr>
                  <w:r w:rsidRPr="005478B5">
                    <w:rPr>
                      <w:b/>
                      <w:color w:val="0000FF"/>
                      <w:sz w:val="22"/>
                      <w:szCs w:val="22"/>
                      <w:u w:val="single"/>
                    </w:rPr>
                    <w:t>DASD with movable read/write heads</w:t>
                  </w:r>
                </w:p>
                <w:p w14:paraId="50115E51" w14:textId="77777777" w:rsidR="00987108" w:rsidRDefault="00987108" w:rsidP="00987108">
                  <w:pPr>
                    <w:spacing w:line="240" w:lineRule="auto"/>
                    <w:rPr>
                      <w:color w:val="0000FF"/>
                      <w:sz w:val="22"/>
                      <w:szCs w:val="22"/>
                    </w:rPr>
                  </w:pPr>
                </w:p>
              </w:tc>
            </w:tr>
            <w:tr w:rsidR="00987108" w14:paraId="585D824E" w14:textId="77777777" w:rsidTr="00987108">
              <w:tc>
                <w:tcPr>
                  <w:tcW w:w="4099" w:type="dxa"/>
                </w:tcPr>
                <w:p w14:paraId="0E59E233" w14:textId="77777777" w:rsidR="00987108" w:rsidRPr="00987108" w:rsidRDefault="00987108" w:rsidP="00987108">
                  <w:pPr>
                    <w:pStyle w:val="ListParagraph"/>
                    <w:numPr>
                      <w:ilvl w:val="0"/>
                      <w:numId w:val="18"/>
                    </w:numPr>
                    <w:spacing w:line="240" w:lineRule="auto"/>
                    <w:rPr>
                      <w:color w:val="0000FF"/>
                      <w:sz w:val="22"/>
                      <w:szCs w:val="22"/>
                    </w:rPr>
                  </w:pPr>
                  <w:r w:rsidRPr="00987108">
                    <w:rPr>
                      <w:color w:val="0000FF"/>
                      <w:sz w:val="22"/>
                      <w:szCs w:val="22"/>
                    </w:rPr>
                    <w:t xml:space="preserve">Fixed-head disks -- each disk looks like a phonograph album. </w:t>
                  </w:r>
                </w:p>
                <w:p w14:paraId="29477A19" w14:textId="77777777" w:rsidR="00987108" w:rsidRPr="00987108" w:rsidRDefault="00987108" w:rsidP="00987108">
                  <w:pPr>
                    <w:pStyle w:val="ListParagraph"/>
                    <w:numPr>
                      <w:ilvl w:val="0"/>
                      <w:numId w:val="18"/>
                    </w:numPr>
                    <w:spacing w:line="240" w:lineRule="auto"/>
                    <w:rPr>
                      <w:color w:val="0000FF"/>
                      <w:sz w:val="22"/>
                      <w:szCs w:val="22"/>
                    </w:rPr>
                  </w:pPr>
                  <w:r w:rsidRPr="00987108">
                    <w:rPr>
                      <w:color w:val="0000FF"/>
                      <w:sz w:val="22"/>
                      <w:szCs w:val="22"/>
                    </w:rPr>
                    <w:t>Covered with magnetic film that has been formatted, usually on both sides, into concentric circles.</w:t>
                  </w:r>
                </w:p>
                <w:p w14:paraId="3623DF92" w14:textId="77777777" w:rsidR="00987108" w:rsidRPr="00987108" w:rsidRDefault="00987108" w:rsidP="00987108">
                  <w:pPr>
                    <w:pStyle w:val="ListParagraph"/>
                    <w:numPr>
                      <w:ilvl w:val="0"/>
                      <w:numId w:val="18"/>
                    </w:numPr>
                    <w:spacing w:line="240" w:lineRule="auto"/>
                    <w:rPr>
                      <w:color w:val="0000FF"/>
                      <w:sz w:val="22"/>
                      <w:szCs w:val="22"/>
                    </w:rPr>
                  </w:pPr>
                  <w:r w:rsidRPr="00987108">
                    <w:rPr>
                      <w:color w:val="0000FF"/>
                      <w:sz w:val="22"/>
                      <w:szCs w:val="22"/>
                    </w:rPr>
                    <w:t xml:space="preserve">Each circle is a track. Data is recorded serially on each track by the fixed read/write head positioned over it. </w:t>
                  </w:r>
                </w:p>
                <w:p w14:paraId="1944B500" w14:textId="77777777" w:rsidR="00987108" w:rsidRPr="00987108" w:rsidRDefault="00987108" w:rsidP="00987108">
                  <w:pPr>
                    <w:pStyle w:val="ListParagraph"/>
                    <w:numPr>
                      <w:ilvl w:val="0"/>
                      <w:numId w:val="17"/>
                    </w:numPr>
                    <w:spacing w:line="240" w:lineRule="auto"/>
                    <w:rPr>
                      <w:color w:val="0000FF"/>
                      <w:sz w:val="22"/>
                      <w:szCs w:val="22"/>
                    </w:rPr>
                  </w:pPr>
                  <w:r w:rsidRPr="00987108">
                    <w:rPr>
                      <w:color w:val="0000FF"/>
                      <w:sz w:val="22"/>
                      <w:szCs w:val="22"/>
                    </w:rPr>
                    <w:t>One head for each track.</w:t>
                  </w:r>
                </w:p>
                <w:p w14:paraId="7BFDEB25" w14:textId="77777777" w:rsidR="00987108" w:rsidRDefault="00987108" w:rsidP="00987108">
                  <w:pPr>
                    <w:spacing w:line="240" w:lineRule="auto"/>
                    <w:rPr>
                      <w:color w:val="0000FF"/>
                      <w:sz w:val="22"/>
                      <w:szCs w:val="22"/>
                    </w:rPr>
                  </w:pPr>
                </w:p>
              </w:tc>
              <w:tc>
                <w:tcPr>
                  <w:tcW w:w="4100" w:type="dxa"/>
                </w:tcPr>
                <w:p w14:paraId="18D7182F" w14:textId="77777777" w:rsidR="00987108" w:rsidRPr="005478B5" w:rsidRDefault="00987108" w:rsidP="00987108">
                  <w:pPr>
                    <w:spacing w:line="240" w:lineRule="auto"/>
                    <w:rPr>
                      <w:color w:val="0000FF"/>
                      <w:sz w:val="22"/>
                      <w:szCs w:val="22"/>
                    </w:rPr>
                  </w:pPr>
                  <w:r w:rsidRPr="005478B5">
                    <w:rPr>
                      <w:color w:val="0000FF"/>
                      <w:sz w:val="22"/>
                      <w:szCs w:val="22"/>
                    </w:rPr>
                    <w:t xml:space="preserve">Movable-head drums have only a few read/write heads that move from track to track to cover entire surface of drum. </w:t>
                  </w:r>
                </w:p>
                <w:p w14:paraId="0EC77CFF" w14:textId="77777777" w:rsidR="00987108" w:rsidRPr="00987108" w:rsidRDefault="00987108" w:rsidP="00987108">
                  <w:pPr>
                    <w:pStyle w:val="ListParagraph"/>
                    <w:numPr>
                      <w:ilvl w:val="0"/>
                      <w:numId w:val="16"/>
                    </w:numPr>
                    <w:pBdr>
                      <w:top w:val="nil"/>
                      <w:left w:val="nil"/>
                      <w:bottom w:val="nil"/>
                      <w:right w:val="nil"/>
                      <w:between w:val="nil"/>
                    </w:pBdr>
                    <w:spacing w:line="240" w:lineRule="auto"/>
                    <w:rPr>
                      <w:color w:val="0000FF"/>
                      <w:sz w:val="22"/>
                      <w:szCs w:val="22"/>
                    </w:rPr>
                  </w:pPr>
                  <w:r w:rsidRPr="00987108">
                    <w:rPr>
                      <w:color w:val="0000FF"/>
                      <w:sz w:val="22"/>
                      <w:szCs w:val="22"/>
                    </w:rPr>
                    <w:t>Least expensive device has only 1 read/write head for entire drum</w:t>
                  </w:r>
                </w:p>
                <w:p w14:paraId="161305C6" w14:textId="77777777" w:rsidR="00987108" w:rsidRPr="00987108" w:rsidRDefault="00987108" w:rsidP="00987108">
                  <w:pPr>
                    <w:pStyle w:val="ListParagraph"/>
                    <w:numPr>
                      <w:ilvl w:val="0"/>
                      <w:numId w:val="16"/>
                    </w:numPr>
                    <w:pBdr>
                      <w:top w:val="nil"/>
                      <w:left w:val="nil"/>
                      <w:bottom w:val="nil"/>
                      <w:right w:val="nil"/>
                      <w:between w:val="nil"/>
                    </w:pBdr>
                    <w:spacing w:line="240" w:lineRule="auto"/>
                    <w:rPr>
                      <w:color w:val="0000FF"/>
                      <w:sz w:val="22"/>
                      <w:szCs w:val="22"/>
                    </w:rPr>
                  </w:pPr>
                  <w:r w:rsidRPr="00987108">
                    <w:rPr>
                      <w:color w:val="0000FF"/>
                      <w:sz w:val="22"/>
                      <w:szCs w:val="22"/>
                    </w:rPr>
                    <w:t>More conventional design has several read/write heads that move together.</w:t>
                  </w:r>
                </w:p>
                <w:p w14:paraId="5732F13C" w14:textId="72D14D2D" w:rsidR="00987108" w:rsidRPr="00987108" w:rsidRDefault="00987108" w:rsidP="00987108">
                  <w:pPr>
                    <w:pStyle w:val="ListParagraph"/>
                    <w:numPr>
                      <w:ilvl w:val="0"/>
                      <w:numId w:val="16"/>
                    </w:numPr>
                    <w:spacing w:line="240" w:lineRule="auto"/>
                    <w:rPr>
                      <w:color w:val="0000FF"/>
                      <w:sz w:val="22"/>
                      <w:szCs w:val="22"/>
                    </w:rPr>
                  </w:pPr>
                  <w:r w:rsidRPr="00987108">
                    <w:rPr>
                      <w:color w:val="0000FF"/>
                      <w:sz w:val="22"/>
                      <w:szCs w:val="22"/>
                    </w:rPr>
                    <w:t>One read/write head that floats over the surface of the disk.</w:t>
                  </w:r>
                </w:p>
              </w:tc>
            </w:tr>
          </w:tbl>
          <w:p w14:paraId="1A1755E7" w14:textId="38C76A48" w:rsidR="0034101C" w:rsidRPr="005478B5" w:rsidRDefault="0034101C" w:rsidP="00987108">
            <w:pPr>
              <w:pBdr>
                <w:top w:val="nil"/>
                <w:left w:val="nil"/>
                <w:bottom w:val="nil"/>
                <w:right w:val="nil"/>
                <w:between w:val="nil"/>
              </w:pBdr>
              <w:spacing w:line="240" w:lineRule="auto"/>
              <w:rPr>
                <w:color w:val="0000FF"/>
                <w:sz w:val="22"/>
                <w:szCs w:val="22"/>
              </w:rPr>
            </w:pPr>
          </w:p>
        </w:tc>
      </w:tr>
    </w:tbl>
    <w:p w14:paraId="24144AF7" w14:textId="77777777" w:rsidR="0034101C" w:rsidRDefault="0034101C">
      <w:pPr>
        <w:spacing w:line="240" w:lineRule="auto"/>
        <w:jc w:val="both"/>
        <w:rPr>
          <w:color w:val="000000"/>
          <w:sz w:val="22"/>
          <w:szCs w:val="22"/>
        </w:rPr>
      </w:pPr>
    </w:p>
    <w:p w14:paraId="398CBAC6" w14:textId="77777777" w:rsidR="0034101C" w:rsidRDefault="0034101C">
      <w:pPr>
        <w:spacing w:line="240" w:lineRule="auto"/>
        <w:jc w:val="both"/>
        <w:rPr>
          <w:color w:val="000000"/>
          <w:sz w:val="22"/>
          <w:szCs w:val="22"/>
        </w:rPr>
      </w:pPr>
    </w:p>
    <w:p w14:paraId="66E61DFC" w14:textId="77777777" w:rsidR="0034101C" w:rsidRDefault="00857FA1">
      <w:pPr>
        <w:spacing w:line="240" w:lineRule="auto"/>
        <w:ind w:left="709" w:hanging="709"/>
        <w:jc w:val="both"/>
        <w:rPr>
          <w:color w:val="000000"/>
          <w:sz w:val="22"/>
          <w:szCs w:val="22"/>
        </w:rPr>
      </w:pPr>
      <w:r>
        <w:rPr>
          <w:color w:val="000000"/>
          <w:sz w:val="22"/>
          <w:szCs w:val="22"/>
        </w:rPr>
        <w:t>Q3.</w:t>
      </w:r>
      <w:r>
        <w:rPr>
          <w:color w:val="000000"/>
          <w:sz w:val="22"/>
          <w:szCs w:val="22"/>
        </w:rPr>
        <w:tab/>
        <w:t xml:space="preserve">Discuss all the factors that affect the access time of direct access storage devices that use moveable read/write heads. </w:t>
      </w:r>
      <w:r>
        <w:rPr>
          <w:color w:val="000000"/>
          <w:sz w:val="22"/>
          <w:szCs w:val="22"/>
        </w:rPr>
        <w:tab/>
      </w:r>
    </w:p>
    <w:p w14:paraId="25194782" w14:textId="77777777" w:rsidR="0034101C" w:rsidRDefault="00857FA1">
      <w:pPr>
        <w:spacing w:line="240" w:lineRule="auto"/>
        <w:ind w:left="709" w:hanging="709"/>
        <w:jc w:val="both"/>
        <w:rPr>
          <w:color w:val="000000"/>
          <w:sz w:val="22"/>
          <w:szCs w:val="22"/>
        </w:rPr>
      </w:pPr>
      <w:r>
        <w:rPr>
          <w:color w:val="000000"/>
          <w:sz w:val="22"/>
          <w:szCs w:val="22"/>
        </w:rPr>
        <w:tab/>
      </w:r>
      <w:r>
        <w:rPr>
          <w:color w:val="000000"/>
          <w:sz w:val="22"/>
          <w:szCs w:val="22"/>
        </w:rPr>
        <w:tab/>
      </w:r>
      <w:r>
        <w:rPr>
          <w:color w:val="000000"/>
          <w:sz w:val="22"/>
          <w:szCs w:val="22"/>
        </w:rPr>
        <w:tab/>
      </w:r>
    </w:p>
    <w:tbl>
      <w:tblPr>
        <w:tblStyle w:val="a1"/>
        <w:tblW w:w="8425" w:type="dxa"/>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25"/>
      </w:tblGrid>
      <w:tr w:rsidR="005478B5" w:rsidRPr="005478B5" w14:paraId="17D26C00" w14:textId="77777777">
        <w:tc>
          <w:tcPr>
            <w:tcW w:w="8425" w:type="dxa"/>
          </w:tcPr>
          <w:p w14:paraId="55D8FC79" w14:textId="77777777" w:rsidR="0034101C" w:rsidRPr="005478B5" w:rsidRDefault="00857FA1">
            <w:pPr>
              <w:spacing w:line="240" w:lineRule="auto"/>
              <w:jc w:val="both"/>
              <w:rPr>
                <w:color w:val="0000FF"/>
                <w:sz w:val="22"/>
                <w:szCs w:val="22"/>
              </w:rPr>
            </w:pPr>
            <w:r w:rsidRPr="005478B5">
              <w:rPr>
                <w:color w:val="0000FF"/>
                <w:sz w:val="22"/>
                <w:szCs w:val="22"/>
              </w:rPr>
              <w:t>Factors that affects the access time of DASD that use moveable read/write heads are:</w:t>
            </w:r>
          </w:p>
          <w:p w14:paraId="2F03CD28" w14:textId="1B5484D4" w:rsidR="0034101C" w:rsidRPr="00987108" w:rsidRDefault="00987108" w:rsidP="00987108">
            <w:pPr>
              <w:spacing w:line="240" w:lineRule="auto"/>
              <w:jc w:val="both"/>
              <w:rPr>
                <w:color w:val="0000FF"/>
                <w:sz w:val="22"/>
                <w:szCs w:val="22"/>
              </w:rPr>
            </w:pPr>
            <w:r w:rsidRPr="005C6314">
              <w:rPr>
                <w:b/>
                <w:color w:val="0000FF"/>
                <w:sz w:val="22"/>
                <w:szCs w:val="22"/>
                <w:highlight w:val="yellow"/>
              </w:rPr>
              <w:t>S</w:t>
            </w:r>
            <w:r w:rsidR="00857FA1" w:rsidRPr="005C6314">
              <w:rPr>
                <w:b/>
                <w:color w:val="0000FF"/>
                <w:sz w:val="22"/>
                <w:szCs w:val="22"/>
                <w:highlight w:val="yellow"/>
              </w:rPr>
              <w:t>earch time</w:t>
            </w:r>
            <w:r w:rsidR="00857FA1" w:rsidRPr="005478B5">
              <w:rPr>
                <w:b/>
                <w:color w:val="0000FF"/>
                <w:sz w:val="22"/>
                <w:szCs w:val="22"/>
              </w:rPr>
              <w:t xml:space="preserve"> (rotational delay) </w:t>
            </w:r>
            <w:r>
              <w:rPr>
                <w:color w:val="0000FF"/>
                <w:sz w:val="22"/>
                <w:szCs w:val="22"/>
              </w:rPr>
              <w:t xml:space="preserve">- </w:t>
            </w:r>
            <w:r w:rsidR="00857FA1" w:rsidRPr="00987108">
              <w:rPr>
                <w:color w:val="0000FF"/>
                <w:sz w:val="22"/>
                <w:szCs w:val="22"/>
              </w:rPr>
              <w:t>Time it takes to rotate DASD until requested record is under read/write head.</w:t>
            </w:r>
          </w:p>
          <w:p w14:paraId="3FE2539F" w14:textId="77777777" w:rsidR="0034101C" w:rsidRPr="005478B5" w:rsidRDefault="0034101C">
            <w:pPr>
              <w:spacing w:line="240" w:lineRule="auto"/>
              <w:jc w:val="both"/>
              <w:rPr>
                <w:color w:val="0000FF"/>
                <w:sz w:val="22"/>
                <w:szCs w:val="22"/>
              </w:rPr>
            </w:pPr>
          </w:p>
          <w:p w14:paraId="13E2E35B" w14:textId="30DF5135" w:rsidR="0034101C" w:rsidRPr="00987108" w:rsidRDefault="00857FA1" w:rsidP="00987108">
            <w:pPr>
              <w:spacing w:line="240" w:lineRule="auto"/>
              <w:jc w:val="both"/>
              <w:rPr>
                <w:color w:val="0000FF"/>
                <w:sz w:val="22"/>
                <w:szCs w:val="22"/>
              </w:rPr>
            </w:pPr>
            <w:r w:rsidRPr="005C6314">
              <w:rPr>
                <w:b/>
                <w:color w:val="0000FF"/>
                <w:sz w:val="22"/>
                <w:szCs w:val="22"/>
                <w:highlight w:val="yellow"/>
              </w:rPr>
              <w:t>Transfer time</w:t>
            </w:r>
            <w:r w:rsidRPr="00987108">
              <w:rPr>
                <w:color w:val="0000FF"/>
                <w:sz w:val="22"/>
                <w:szCs w:val="22"/>
              </w:rPr>
              <w:t xml:space="preserve"> (fastest of the three factors)</w:t>
            </w:r>
            <w:r w:rsidR="00987108">
              <w:rPr>
                <w:color w:val="0000FF"/>
                <w:sz w:val="22"/>
                <w:szCs w:val="22"/>
              </w:rPr>
              <w:t xml:space="preserve"> - </w:t>
            </w:r>
            <w:r w:rsidRPr="00987108">
              <w:rPr>
                <w:color w:val="0000FF"/>
                <w:sz w:val="22"/>
                <w:szCs w:val="22"/>
              </w:rPr>
              <w:t xml:space="preserve">When data is </w:t>
            </w:r>
            <w:r w:rsidR="00987108" w:rsidRPr="00987108">
              <w:rPr>
                <w:color w:val="0000FF"/>
                <w:sz w:val="22"/>
                <w:szCs w:val="22"/>
              </w:rPr>
              <w:t>transferred</w:t>
            </w:r>
            <w:r w:rsidRPr="00987108">
              <w:rPr>
                <w:color w:val="0000FF"/>
                <w:sz w:val="22"/>
                <w:szCs w:val="22"/>
              </w:rPr>
              <w:t xml:space="preserve"> from secondary storage to main memory.</w:t>
            </w:r>
          </w:p>
          <w:p w14:paraId="426B28CA" w14:textId="77777777" w:rsidR="00987108" w:rsidRDefault="00987108" w:rsidP="00987108">
            <w:pPr>
              <w:spacing w:line="240" w:lineRule="auto"/>
              <w:rPr>
                <w:b/>
                <w:color w:val="0000FF"/>
                <w:sz w:val="22"/>
                <w:szCs w:val="22"/>
              </w:rPr>
            </w:pPr>
          </w:p>
          <w:p w14:paraId="5A4B5A42" w14:textId="30EF3945" w:rsidR="0034101C" w:rsidRPr="005478B5" w:rsidRDefault="00857FA1" w:rsidP="00987108">
            <w:pPr>
              <w:spacing w:line="240" w:lineRule="auto"/>
              <w:rPr>
                <w:color w:val="0000FF"/>
                <w:sz w:val="22"/>
                <w:szCs w:val="22"/>
              </w:rPr>
            </w:pPr>
            <w:r w:rsidRPr="005C6314">
              <w:rPr>
                <w:b/>
                <w:color w:val="0000FF"/>
                <w:sz w:val="22"/>
                <w:szCs w:val="22"/>
                <w:highlight w:val="yellow"/>
              </w:rPr>
              <w:t xml:space="preserve">Seek </w:t>
            </w:r>
            <w:r w:rsidR="005A0EFC" w:rsidRPr="005C6314">
              <w:rPr>
                <w:b/>
                <w:color w:val="0000FF"/>
                <w:sz w:val="22"/>
                <w:szCs w:val="22"/>
                <w:highlight w:val="yellow"/>
              </w:rPr>
              <w:t>time</w:t>
            </w:r>
            <w:r w:rsidR="005A0EFC" w:rsidRPr="005478B5">
              <w:rPr>
                <w:color w:val="0000FF"/>
                <w:sz w:val="22"/>
                <w:szCs w:val="22"/>
              </w:rPr>
              <w:t xml:space="preserve"> (</w:t>
            </w:r>
            <w:r w:rsidRPr="005478B5">
              <w:rPr>
                <w:color w:val="0000FF"/>
                <w:sz w:val="22"/>
                <w:szCs w:val="22"/>
              </w:rPr>
              <w:t>slowest of the three factors)</w:t>
            </w:r>
            <w:r w:rsidR="00987108">
              <w:rPr>
                <w:color w:val="0000FF"/>
                <w:sz w:val="22"/>
                <w:szCs w:val="22"/>
              </w:rPr>
              <w:t xml:space="preserve"> - </w:t>
            </w:r>
            <w:r w:rsidRPr="005478B5">
              <w:rPr>
                <w:color w:val="0000FF"/>
                <w:sz w:val="22"/>
                <w:szCs w:val="22"/>
              </w:rPr>
              <w:t xml:space="preserve">Time required to position the read/write head on the proper track. </w:t>
            </w:r>
          </w:p>
        </w:tc>
      </w:tr>
    </w:tbl>
    <w:p w14:paraId="7E85F431" w14:textId="71A958A6" w:rsidR="0034101C" w:rsidRDefault="00857FA1">
      <w:pPr>
        <w:spacing w:line="240" w:lineRule="auto"/>
        <w:jc w:val="both"/>
        <w:rPr>
          <w:color w:val="000000"/>
          <w:sz w:val="22"/>
          <w:szCs w:val="22"/>
        </w:rPr>
      </w:pPr>
      <w:r>
        <w:rPr>
          <w:color w:val="000000"/>
          <w:sz w:val="22"/>
          <w:szCs w:val="22"/>
        </w:rPr>
        <w:tab/>
      </w:r>
    </w:p>
    <w:p w14:paraId="08BAD5AA" w14:textId="77777777" w:rsidR="003854CD" w:rsidRDefault="003854CD">
      <w:pPr>
        <w:spacing w:line="240" w:lineRule="auto"/>
        <w:jc w:val="both"/>
        <w:rPr>
          <w:color w:val="000000"/>
          <w:sz w:val="22"/>
          <w:szCs w:val="22"/>
        </w:rPr>
      </w:pPr>
    </w:p>
    <w:p w14:paraId="73F604D7" w14:textId="77777777" w:rsidR="0034101C" w:rsidRDefault="0034101C">
      <w:pPr>
        <w:spacing w:line="240" w:lineRule="auto"/>
        <w:jc w:val="both"/>
        <w:rPr>
          <w:color w:val="000000"/>
          <w:sz w:val="22"/>
          <w:szCs w:val="22"/>
        </w:rPr>
      </w:pPr>
    </w:p>
    <w:p w14:paraId="4024B4DA" w14:textId="77777777" w:rsidR="0034101C" w:rsidRDefault="00857FA1">
      <w:pPr>
        <w:spacing w:line="240" w:lineRule="auto"/>
        <w:jc w:val="both"/>
        <w:rPr>
          <w:color w:val="000000"/>
          <w:sz w:val="22"/>
          <w:szCs w:val="22"/>
        </w:rPr>
      </w:pPr>
      <w:r>
        <w:rPr>
          <w:color w:val="000000"/>
          <w:sz w:val="22"/>
          <w:szCs w:val="22"/>
        </w:rPr>
        <w:lastRenderedPageBreak/>
        <w:t>Q4.</w:t>
      </w:r>
      <w:r>
        <w:rPr>
          <w:color w:val="000000"/>
          <w:sz w:val="22"/>
          <w:szCs w:val="22"/>
        </w:rPr>
        <w:tab/>
        <w:t>Differentiate between the I/O channel and I/O control unit.</w:t>
      </w:r>
    </w:p>
    <w:tbl>
      <w:tblPr>
        <w:tblStyle w:val="a2"/>
        <w:tblW w:w="8425" w:type="dxa"/>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53"/>
        <w:gridCol w:w="4172"/>
      </w:tblGrid>
      <w:tr w:rsidR="005478B5" w:rsidRPr="005478B5" w14:paraId="5CE17226" w14:textId="77777777">
        <w:tc>
          <w:tcPr>
            <w:tcW w:w="4253" w:type="dxa"/>
          </w:tcPr>
          <w:p w14:paraId="5B3AD5B4" w14:textId="77777777" w:rsidR="0034101C" w:rsidRPr="005478B5" w:rsidRDefault="00857FA1">
            <w:pPr>
              <w:pBdr>
                <w:top w:val="nil"/>
                <w:left w:val="nil"/>
                <w:bottom w:val="nil"/>
                <w:right w:val="nil"/>
                <w:between w:val="nil"/>
              </w:pBdr>
              <w:spacing w:line="240" w:lineRule="auto"/>
              <w:jc w:val="center"/>
              <w:rPr>
                <w:b/>
                <w:color w:val="0000FF"/>
                <w:sz w:val="22"/>
                <w:szCs w:val="22"/>
              </w:rPr>
            </w:pPr>
            <w:r w:rsidRPr="005478B5">
              <w:rPr>
                <w:b/>
                <w:color w:val="0000FF"/>
                <w:sz w:val="22"/>
                <w:szCs w:val="22"/>
              </w:rPr>
              <w:t>I/O channel</w:t>
            </w:r>
          </w:p>
        </w:tc>
        <w:tc>
          <w:tcPr>
            <w:tcW w:w="4172" w:type="dxa"/>
          </w:tcPr>
          <w:p w14:paraId="7B25314E" w14:textId="77777777" w:rsidR="0034101C" w:rsidRPr="005478B5" w:rsidRDefault="00857FA1">
            <w:pPr>
              <w:pBdr>
                <w:top w:val="nil"/>
                <w:left w:val="nil"/>
                <w:bottom w:val="nil"/>
                <w:right w:val="nil"/>
                <w:between w:val="nil"/>
              </w:pBdr>
              <w:spacing w:line="240" w:lineRule="auto"/>
              <w:jc w:val="center"/>
              <w:rPr>
                <w:b/>
                <w:color w:val="0000FF"/>
                <w:sz w:val="22"/>
                <w:szCs w:val="22"/>
              </w:rPr>
            </w:pPr>
            <w:r w:rsidRPr="005478B5">
              <w:rPr>
                <w:b/>
                <w:color w:val="0000FF"/>
                <w:sz w:val="22"/>
                <w:szCs w:val="22"/>
              </w:rPr>
              <w:t>I/O control Unit</w:t>
            </w:r>
          </w:p>
        </w:tc>
      </w:tr>
      <w:tr w:rsidR="005478B5" w:rsidRPr="005478B5" w14:paraId="3A5D4A5E" w14:textId="77777777">
        <w:tc>
          <w:tcPr>
            <w:tcW w:w="4253" w:type="dxa"/>
          </w:tcPr>
          <w:p w14:paraId="4FE4FC89" w14:textId="77777777" w:rsidR="0034101C" w:rsidRPr="005478B5" w:rsidRDefault="00857FA1">
            <w:pPr>
              <w:numPr>
                <w:ilvl w:val="0"/>
                <w:numId w:val="6"/>
              </w:numPr>
              <w:pBdr>
                <w:top w:val="nil"/>
                <w:left w:val="nil"/>
                <w:bottom w:val="nil"/>
                <w:right w:val="nil"/>
                <w:between w:val="nil"/>
              </w:pBdr>
              <w:spacing w:line="240" w:lineRule="auto"/>
              <w:ind w:left="450"/>
              <w:jc w:val="both"/>
              <w:rPr>
                <w:color w:val="0000FF"/>
                <w:sz w:val="22"/>
                <w:szCs w:val="22"/>
              </w:rPr>
            </w:pPr>
            <w:r w:rsidRPr="005478B5">
              <w:rPr>
                <w:color w:val="0000FF"/>
                <w:sz w:val="22"/>
                <w:szCs w:val="22"/>
              </w:rPr>
              <w:t xml:space="preserve">It keeps up with </w:t>
            </w:r>
            <w:r w:rsidRPr="00996367">
              <w:rPr>
                <w:color w:val="0000FF"/>
                <w:sz w:val="22"/>
                <w:szCs w:val="22"/>
                <w:highlight w:val="yellow"/>
              </w:rPr>
              <w:t>I/O requests</w:t>
            </w:r>
            <w:r w:rsidRPr="005478B5">
              <w:rPr>
                <w:color w:val="0000FF"/>
                <w:sz w:val="22"/>
                <w:szCs w:val="22"/>
              </w:rPr>
              <w:t xml:space="preserve"> from CPU and </w:t>
            </w:r>
            <w:r w:rsidRPr="00996367">
              <w:rPr>
                <w:color w:val="0000FF"/>
                <w:sz w:val="22"/>
                <w:szCs w:val="22"/>
                <w:highlight w:val="yellow"/>
              </w:rPr>
              <w:t>pass them down</w:t>
            </w:r>
            <w:r w:rsidRPr="005478B5">
              <w:rPr>
                <w:color w:val="0000FF"/>
                <w:sz w:val="22"/>
                <w:szCs w:val="22"/>
              </w:rPr>
              <w:t xml:space="preserve"> the line to appropriate control unit</w:t>
            </w:r>
          </w:p>
        </w:tc>
        <w:tc>
          <w:tcPr>
            <w:tcW w:w="4172" w:type="dxa"/>
          </w:tcPr>
          <w:p w14:paraId="1EB900B8" w14:textId="77777777" w:rsidR="0034101C" w:rsidRPr="005478B5" w:rsidRDefault="00857FA1">
            <w:pPr>
              <w:numPr>
                <w:ilvl w:val="0"/>
                <w:numId w:val="6"/>
              </w:numPr>
              <w:pBdr>
                <w:top w:val="nil"/>
                <w:left w:val="nil"/>
                <w:bottom w:val="nil"/>
                <w:right w:val="nil"/>
                <w:between w:val="nil"/>
              </w:pBdr>
              <w:spacing w:line="240" w:lineRule="auto"/>
              <w:ind w:left="450"/>
              <w:jc w:val="both"/>
              <w:rPr>
                <w:color w:val="0000FF"/>
                <w:sz w:val="22"/>
                <w:szCs w:val="22"/>
              </w:rPr>
            </w:pPr>
            <w:r w:rsidRPr="005478B5">
              <w:rPr>
                <w:color w:val="0000FF"/>
                <w:sz w:val="22"/>
                <w:szCs w:val="22"/>
              </w:rPr>
              <w:t>It interprets signal sent by channel</w:t>
            </w:r>
          </w:p>
        </w:tc>
      </w:tr>
    </w:tbl>
    <w:p w14:paraId="27FAC27B" w14:textId="77777777" w:rsidR="0034101C" w:rsidRDefault="0034101C">
      <w:pPr>
        <w:tabs>
          <w:tab w:val="left" w:pos="709"/>
        </w:tabs>
        <w:rPr>
          <w:sz w:val="22"/>
          <w:szCs w:val="22"/>
        </w:rPr>
      </w:pPr>
    </w:p>
    <w:p w14:paraId="5A03A35A" w14:textId="77777777" w:rsidR="0034101C" w:rsidRDefault="00857FA1">
      <w:pPr>
        <w:tabs>
          <w:tab w:val="left" w:pos="709"/>
        </w:tabs>
        <w:rPr>
          <w:color w:val="000000"/>
          <w:sz w:val="22"/>
          <w:szCs w:val="22"/>
        </w:rPr>
      </w:pPr>
      <w:r>
        <w:rPr>
          <w:sz w:val="22"/>
          <w:szCs w:val="22"/>
        </w:rPr>
        <w:tab/>
      </w:r>
      <w:r>
        <w:rPr>
          <w:sz w:val="22"/>
          <w:szCs w:val="22"/>
        </w:rPr>
        <w:tab/>
      </w:r>
    </w:p>
    <w:p w14:paraId="589E9626" w14:textId="77777777" w:rsidR="0034101C" w:rsidRDefault="00857FA1">
      <w:pPr>
        <w:pBdr>
          <w:top w:val="nil"/>
          <w:left w:val="nil"/>
          <w:bottom w:val="nil"/>
          <w:right w:val="nil"/>
          <w:between w:val="nil"/>
        </w:pBdr>
        <w:spacing w:line="240" w:lineRule="auto"/>
        <w:ind w:left="720" w:hanging="720"/>
        <w:jc w:val="both"/>
        <w:rPr>
          <w:color w:val="000000"/>
          <w:sz w:val="22"/>
          <w:szCs w:val="22"/>
        </w:rPr>
      </w:pPr>
      <w:r>
        <w:rPr>
          <w:color w:val="000000"/>
          <w:sz w:val="22"/>
          <w:szCs w:val="22"/>
        </w:rPr>
        <w:t>Q5.</w:t>
      </w:r>
      <w:r>
        <w:rPr>
          <w:color w:val="000000"/>
          <w:sz w:val="22"/>
          <w:szCs w:val="22"/>
        </w:rPr>
        <w:tab/>
        <w:t>In a large direct sales company, analysis on sales transaction data stored in a database table is performed on weekly basis.</w:t>
      </w:r>
    </w:p>
    <w:p w14:paraId="56F32391" w14:textId="77777777" w:rsidR="0034101C" w:rsidRDefault="0034101C">
      <w:pPr>
        <w:spacing w:line="240" w:lineRule="auto"/>
        <w:jc w:val="both"/>
        <w:rPr>
          <w:color w:val="000000"/>
          <w:sz w:val="22"/>
          <w:szCs w:val="22"/>
        </w:rPr>
      </w:pPr>
    </w:p>
    <w:p w14:paraId="48A863DE" w14:textId="25492BBC" w:rsidR="0034101C" w:rsidRDefault="00857FA1">
      <w:pPr>
        <w:numPr>
          <w:ilvl w:val="0"/>
          <w:numId w:val="11"/>
        </w:numPr>
        <w:pBdr>
          <w:top w:val="nil"/>
          <w:left w:val="nil"/>
          <w:bottom w:val="nil"/>
          <w:right w:val="nil"/>
          <w:between w:val="nil"/>
        </w:pBdr>
        <w:tabs>
          <w:tab w:val="left" w:pos="709"/>
        </w:tabs>
        <w:spacing w:line="240" w:lineRule="auto"/>
        <w:ind w:left="1418" w:hanging="709"/>
        <w:jc w:val="both"/>
        <w:rPr>
          <w:color w:val="000000"/>
          <w:sz w:val="22"/>
          <w:szCs w:val="22"/>
        </w:rPr>
      </w:pPr>
      <w:r>
        <w:rPr>
          <w:color w:val="000000"/>
          <w:sz w:val="22"/>
          <w:szCs w:val="22"/>
        </w:rPr>
        <w:t xml:space="preserve">Polling and interrupt are the two commons I/O operation techniques to perform the test of the flag (the status of device). Briefly explain </w:t>
      </w:r>
      <w:r w:rsidR="003854CD">
        <w:rPr>
          <w:color w:val="000000"/>
          <w:sz w:val="22"/>
          <w:szCs w:val="22"/>
        </w:rPr>
        <w:t xml:space="preserve">these </w:t>
      </w:r>
      <w:r w:rsidR="003854CD">
        <w:rPr>
          <w:b/>
          <w:color w:val="000000"/>
          <w:sz w:val="22"/>
          <w:szCs w:val="22"/>
        </w:rPr>
        <w:t>TWO (2)</w:t>
      </w:r>
      <w:r w:rsidR="003854CD">
        <w:rPr>
          <w:color w:val="000000"/>
          <w:sz w:val="22"/>
          <w:szCs w:val="22"/>
        </w:rPr>
        <w:t xml:space="preserve"> I/O operations</w:t>
      </w:r>
      <w:r>
        <w:rPr>
          <w:color w:val="000000"/>
          <w:sz w:val="22"/>
          <w:szCs w:val="22"/>
        </w:rPr>
        <w:t xml:space="preserve"> techniques.    </w:t>
      </w:r>
    </w:p>
    <w:p w14:paraId="7F0C0E97" w14:textId="77777777" w:rsidR="0034101C" w:rsidRDefault="0034101C">
      <w:pPr>
        <w:pBdr>
          <w:top w:val="nil"/>
          <w:left w:val="nil"/>
          <w:bottom w:val="nil"/>
          <w:right w:val="nil"/>
          <w:between w:val="nil"/>
        </w:pBdr>
        <w:tabs>
          <w:tab w:val="left" w:pos="709"/>
        </w:tabs>
        <w:spacing w:line="240" w:lineRule="auto"/>
        <w:ind w:left="1418"/>
        <w:jc w:val="both"/>
        <w:rPr>
          <w:color w:val="000000"/>
          <w:sz w:val="22"/>
          <w:szCs w:val="22"/>
        </w:rPr>
      </w:pPr>
    </w:p>
    <w:tbl>
      <w:tblPr>
        <w:tblStyle w:val="a3"/>
        <w:tblW w:w="8425" w:type="dxa"/>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25"/>
      </w:tblGrid>
      <w:tr w:rsidR="005478B5" w:rsidRPr="005478B5" w14:paraId="39815D9E" w14:textId="77777777">
        <w:tc>
          <w:tcPr>
            <w:tcW w:w="8425" w:type="dxa"/>
          </w:tcPr>
          <w:p w14:paraId="0C98B9FC" w14:textId="77777777" w:rsidR="0034101C" w:rsidRPr="005478B5" w:rsidRDefault="00857FA1">
            <w:pPr>
              <w:numPr>
                <w:ilvl w:val="0"/>
                <w:numId w:val="8"/>
              </w:numPr>
              <w:pBdr>
                <w:top w:val="nil"/>
                <w:left w:val="nil"/>
                <w:bottom w:val="nil"/>
                <w:right w:val="nil"/>
                <w:between w:val="nil"/>
              </w:pBdr>
              <w:spacing w:line="240" w:lineRule="auto"/>
              <w:ind w:left="360"/>
              <w:jc w:val="both"/>
              <w:rPr>
                <w:color w:val="0000FF"/>
                <w:sz w:val="22"/>
                <w:szCs w:val="22"/>
              </w:rPr>
            </w:pPr>
            <w:r w:rsidRPr="005478B5">
              <w:rPr>
                <w:b/>
                <w:color w:val="0000FF"/>
                <w:sz w:val="22"/>
                <w:szCs w:val="22"/>
              </w:rPr>
              <w:t>Polling (Programmed I/O)</w:t>
            </w:r>
            <w:r w:rsidRPr="005478B5">
              <w:rPr>
                <w:color w:val="0000FF"/>
                <w:sz w:val="22"/>
                <w:szCs w:val="22"/>
              </w:rPr>
              <w:t xml:space="preserve"> - Polling uses a special machine instruction to test flag.</w:t>
            </w:r>
          </w:p>
          <w:p w14:paraId="5A23A73A" w14:textId="77777777" w:rsidR="0034101C" w:rsidRPr="005478B5" w:rsidRDefault="0034101C">
            <w:pPr>
              <w:pBdr>
                <w:top w:val="nil"/>
                <w:left w:val="nil"/>
                <w:bottom w:val="nil"/>
                <w:right w:val="nil"/>
                <w:between w:val="nil"/>
              </w:pBdr>
              <w:spacing w:line="240" w:lineRule="auto"/>
              <w:ind w:left="360"/>
              <w:jc w:val="both"/>
              <w:rPr>
                <w:color w:val="0000FF"/>
                <w:sz w:val="22"/>
                <w:szCs w:val="22"/>
              </w:rPr>
            </w:pPr>
          </w:p>
          <w:p w14:paraId="56B69295" w14:textId="0266F801" w:rsidR="0034101C" w:rsidRPr="00996367" w:rsidRDefault="00857FA1" w:rsidP="00996367">
            <w:pPr>
              <w:numPr>
                <w:ilvl w:val="0"/>
                <w:numId w:val="12"/>
              </w:numPr>
              <w:pBdr>
                <w:top w:val="nil"/>
                <w:left w:val="nil"/>
                <w:bottom w:val="nil"/>
                <w:right w:val="nil"/>
                <w:between w:val="nil"/>
              </w:pBdr>
              <w:spacing w:line="240" w:lineRule="auto"/>
              <w:jc w:val="both"/>
              <w:rPr>
                <w:color w:val="0000FF"/>
                <w:sz w:val="22"/>
                <w:szCs w:val="22"/>
              </w:rPr>
            </w:pPr>
            <w:r w:rsidRPr="005478B5">
              <w:rPr>
                <w:color w:val="0000FF"/>
                <w:sz w:val="22"/>
                <w:szCs w:val="22"/>
              </w:rPr>
              <w:t xml:space="preserve">CPU periodically tests the channel status bit (in CSW).   </w:t>
            </w:r>
            <w:r w:rsidRPr="00996367">
              <w:rPr>
                <w:color w:val="0000FF"/>
                <w:sz w:val="22"/>
                <w:szCs w:val="22"/>
              </w:rPr>
              <w:t xml:space="preserve">  </w:t>
            </w:r>
          </w:p>
          <w:p w14:paraId="35223ABE" w14:textId="77777777" w:rsidR="0034101C" w:rsidRPr="005478B5" w:rsidRDefault="00857FA1">
            <w:pPr>
              <w:numPr>
                <w:ilvl w:val="0"/>
                <w:numId w:val="12"/>
              </w:numPr>
              <w:pBdr>
                <w:top w:val="nil"/>
                <w:left w:val="nil"/>
                <w:bottom w:val="nil"/>
                <w:right w:val="nil"/>
                <w:between w:val="nil"/>
              </w:pBdr>
              <w:spacing w:line="240" w:lineRule="auto"/>
              <w:jc w:val="both"/>
              <w:rPr>
                <w:color w:val="0000FF"/>
                <w:sz w:val="22"/>
                <w:szCs w:val="22"/>
              </w:rPr>
            </w:pPr>
            <w:r w:rsidRPr="005478B5">
              <w:rPr>
                <w:color w:val="0000FF"/>
                <w:sz w:val="22"/>
                <w:szCs w:val="22"/>
              </w:rPr>
              <w:t xml:space="preserve">If polling is done too seldom, channel could sit idle for long periods of time. </w:t>
            </w:r>
          </w:p>
          <w:p w14:paraId="7D3451FA" w14:textId="77777777" w:rsidR="0034101C" w:rsidRPr="005478B5" w:rsidRDefault="0034101C">
            <w:pPr>
              <w:pBdr>
                <w:top w:val="nil"/>
                <w:left w:val="nil"/>
                <w:bottom w:val="nil"/>
                <w:right w:val="nil"/>
                <w:between w:val="nil"/>
              </w:pBdr>
              <w:spacing w:line="240" w:lineRule="auto"/>
              <w:jc w:val="both"/>
              <w:rPr>
                <w:color w:val="0000FF"/>
                <w:sz w:val="22"/>
                <w:szCs w:val="22"/>
              </w:rPr>
            </w:pPr>
          </w:p>
          <w:p w14:paraId="5B39E48C" w14:textId="49EAC6CB" w:rsidR="0034101C" w:rsidRPr="005478B5" w:rsidRDefault="00857FA1">
            <w:pPr>
              <w:pBdr>
                <w:top w:val="nil"/>
                <w:left w:val="nil"/>
                <w:bottom w:val="nil"/>
                <w:right w:val="nil"/>
                <w:between w:val="nil"/>
              </w:pBdr>
              <w:spacing w:line="240" w:lineRule="auto"/>
              <w:jc w:val="both"/>
              <w:rPr>
                <w:color w:val="0000FF"/>
                <w:sz w:val="22"/>
                <w:szCs w:val="22"/>
              </w:rPr>
            </w:pPr>
            <w:r w:rsidRPr="005478B5">
              <w:rPr>
                <w:color w:val="0000FF"/>
                <w:sz w:val="22"/>
                <w:szCs w:val="22"/>
              </w:rPr>
              <w:t xml:space="preserve">b)  </w:t>
            </w:r>
            <w:r w:rsidRPr="005478B5">
              <w:rPr>
                <w:b/>
                <w:color w:val="0000FF"/>
                <w:sz w:val="22"/>
                <w:szCs w:val="22"/>
              </w:rPr>
              <w:t xml:space="preserve"> </w:t>
            </w:r>
            <w:r w:rsidR="003854CD" w:rsidRPr="005478B5">
              <w:rPr>
                <w:b/>
                <w:color w:val="0000FF"/>
                <w:sz w:val="22"/>
                <w:szCs w:val="22"/>
              </w:rPr>
              <w:t>Interrupt</w:t>
            </w:r>
            <w:r w:rsidR="003854CD" w:rsidRPr="005478B5">
              <w:rPr>
                <w:color w:val="0000FF"/>
                <w:sz w:val="22"/>
                <w:szCs w:val="22"/>
              </w:rPr>
              <w:t xml:space="preserve"> -</w:t>
            </w:r>
            <w:r w:rsidRPr="005478B5">
              <w:rPr>
                <w:color w:val="0000FF"/>
                <w:sz w:val="22"/>
                <w:szCs w:val="22"/>
              </w:rPr>
              <w:t xml:space="preserve">Use of interrupts is a more efficient way to test flag.  </w:t>
            </w:r>
          </w:p>
          <w:p w14:paraId="5701AB18" w14:textId="77777777" w:rsidR="0034101C" w:rsidRPr="005478B5" w:rsidRDefault="00857FA1">
            <w:pPr>
              <w:numPr>
                <w:ilvl w:val="0"/>
                <w:numId w:val="9"/>
              </w:numPr>
              <w:pBdr>
                <w:top w:val="nil"/>
                <w:left w:val="nil"/>
                <w:bottom w:val="nil"/>
                <w:right w:val="nil"/>
                <w:between w:val="nil"/>
              </w:pBdr>
              <w:spacing w:line="240" w:lineRule="auto"/>
              <w:jc w:val="both"/>
              <w:rPr>
                <w:color w:val="0000FF"/>
                <w:sz w:val="22"/>
                <w:szCs w:val="22"/>
              </w:rPr>
            </w:pPr>
            <w:r w:rsidRPr="005478B5">
              <w:rPr>
                <w:color w:val="0000FF"/>
                <w:sz w:val="22"/>
                <w:szCs w:val="22"/>
              </w:rPr>
              <w:t xml:space="preserve">Hardware mechanism does test as part of every machine instruction executed by CPU.  </w:t>
            </w:r>
          </w:p>
          <w:p w14:paraId="760DA88F" w14:textId="77777777" w:rsidR="0034101C" w:rsidRPr="005478B5" w:rsidRDefault="00857FA1">
            <w:pPr>
              <w:numPr>
                <w:ilvl w:val="0"/>
                <w:numId w:val="9"/>
              </w:numPr>
              <w:pBdr>
                <w:top w:val="nil"/>
                <w:left w:val="nil"/>
                <w:bottom w:val="nil"/>
                <w:right w:val="nil"/>
                <w:between w:val="nil"/>
              </w:pBdr>
              <w:spacing w:line="240" w:lineRule="auto"/>
              <w:jc w:val="both"/>
              <w:rPr>
                <w:color w:val="0000FF"/>
                <w:sz w:val="22"/>
                <w:szCs w:val="22"/>
              </w:rPr>
            </w:pPr>
            <w:r w:rsidRPr="005478B5">
              <w:rPr>
                <w:color w:val="0000FF"/>
                <w:sz w:val="22"/>
                <w:szCs w:val="22"/>
              </w:rPr>
              <w:t>If channel is busy flag is set so that execution of current sequence of instructions is automatically interrupted.</w:t>
            </w:r>
          </w:p>
          <w:p w14:paraId="5F8CD983" w14:textId="21BD9E46" w:rsidR="0034101C" w:rsidRPr="005478B5" w:rsidRDefault="00857FA1" w:rsidP="00996367">
            <w:pPr>
              <w:numPr>
                <w:ilvl w:val="0"/>
                <w:numId w:val="9"/>
              </w:numPr>
              <w:pBdr>
                <w:top w:val="nil"/>
                <w:left w:val="nil"/>
                <w:bottom w:val="nil"/>
                <w:right w:val="nil"/>
                <w:between w:val="nil"/>
              </w:pBdr>
              <w:spacing w:line="240" w:lineRule="auto"/>
              <w:jc w:val="both"/>
              <w:rPr>
                <w:color w:val="0000FF"/>
                <w:sz w:val="22"/>
                <w:szCs w:val="22"/>
              </w:rPr>
            </w:pPr>
            <w:r w:rsidRPr="005478B5">
              <w:rPr>
                <w:color w:val="0000FF"/>
                <w:sz w:val="22"/>
                <w:szCs w:val="22"/>
              </w:rPr>
              <w:t xml:space="preserve">Control is transferred to interrupt handler, which resides in a predefined location in memory. </w:t>
            </w:r>
          </w:p>
        </w:tc>
      </w:tr>
    </w:tbl>
    <w:p w14:paraId="32F146DF" w14:textId="77777777" w:rsidR="0034101C" w:rsidRDefault="0034101C">
      <w:pPr>
        <w:pBdr>
          <w:top w:val="nil"/>
          <w:left w:val="nil"/>
          <w:bottom w:val="nil"/>
          <w:right w:val="nil"/>
          <w:between w:val="nil"/>
        </w:pBdr>
        <w:tabs>
          <w:tab w:val="left" w:pos="709"/>
        </w:tabs>
        <w:spacing w:line="240" w:lineRule="auto"/>
        <w:ind w:left="1418"/>
        <w:jc w:val="both"/>
        <w:rPr>
          <w:color w:val="000000"/>
          <w:sz w:val="22"/>
          <w:szCs w:val="22"/>
        </w:rPr>
      </w:pPr>
    </w:p>
    <w:p w14:paraId="33AAE170" w14:textId="77777777" w:rsidR="0034101C" w:rsidRDefault="00857FA1">
      <w:pPr>
        <w:numPr>
          <w:ilvl w:val="0"/>
          <w:numId w:val="11"/>
        </w:numPr>
        <w:pBdr>
          <w:top w:val="nil"/>
          <w:left w:val="nil"/>
          <w:bottom w:val="nil"/>
          <w:right w:val="nil"/>
          <w:between w:val="nil"/>
        </w:pBdr>
        <w:tabs>
          <w:tab w:val="left" w:pos="709"/>
        </w:tabs>
        <w:spacing w:line="240" w:lineRule="auto"/>
        <w:ind w:left="1418" w:hanging="709"/>
        <w:jc w:val="both"/>
        <w:rPr>
          <w:color w:val="000000"/>
          <w:sz w:val="22"/>
          <w:szCs w:val="22"/>
        </w:rPr>
      </w:pPr>
      <w:r>
        <w:rPr>
          <w:color w:val="000000"/>
          <w:sz w:val="22"/>
          <w:szCs w:val="22"/>
        </w:rPr>
        <w:t>Discuss TWO (2) drawbacks if interrupt-driven I/O technique is used in reading the sales transaction data.</w:t>
      </w:r>
    </w:p>
    <w:p w14:paraId="3D974B72" w14:textId="77777777" w:rsidR="0034101C" w:rsidRDefault="0034101C">
      <w:pPr>
        <w:pBdr>
          <w:top w:val="nil"/>
          <w:left w:val="nil"/>
          <w:bottom w:val="nil"/>
          <w:right w:val="nil"/>
          <w:between w:val="nil"/>
        </w:pBdr>
        <w:tabs>
          <w:tab w:val="left" w:pos="709"/>
        </w:tabs>
        <w:spacing w:line="240" w:lineRule="auto"/>
        <w:ind w:left="1418"/>
        <w:jc w:val="both"/>
        <w:rPr>
          <w:color w:val="000000"/>
          <w:sz w:val="22"/>
          <w:szCs w:val="22"/>
        </w:rPr>
      </w:pPr>
    </w:p>
    <w:tbl>
      <w:tblPr>
        <w:tblStyle w:val="a4"/>
        <w:tblW w:w="8425" w:type="dxa"/>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25"/>
      </w:tblGrid>
      <w:tr w:rsidR="005478B5" w:rsidRPr="005478B5" w14:paraId="64A0E7F3" w14:textId="77777777">
        <w:tc>
          <w:tcPr>
            <w:tcW w:w="8425" w:type="dxa"/>
          </w:tcPr>
          <w:p w14:paraId="7036325F" w14:textId="77777777" w:rsidR="0034101C" w:rsidRPr="005478B5" w:rsidRDefault="00857FA1">
            <w:pPr>
              <w:pBdr>
                <w:top w:val="nil"/>
                <w:left w:val="nil"/>
                <w:bottom w:val="nil"/>
                <w:right w:val="nil"/>
                <w:between w:val="nil"/>
              </w:pBdr>
              <w:tabs>
                <w:tab w:val="left" w:pos="709"/>
              </w:tabs>
              <w:spacing w:line="240" w:lineRule="auto"/>
              <w:jc w:val="both"/>
              <w:rPr>
                <w:color w:val="0000FF"/>
                <w:sz w:val="22"/>
                <w:szCs w:val="22"/>
              </w:rPr>
            </w:pPr>
            <w:r w:rsidRPr="005478B5">
              <w:rPr>
                <w:color w:val="0000FF"/>
                <w:sz w:val="22"/>
                <w:szCs w:val="22"/>
              </w:rPr>
              <w:t xml:space="preserve">The </w:t>
            </w:r>
            <w:r w:rsidRPr="00996367">
              <w:rPr>
                <w:color w:val="0000FF"/>
                <w:sz w:val="22"/>
                <w:szCs w:val="22"/>
                <w:highlight w:val="yellow"/>
              </w:rPr>
              <w:t>amount</w:t>
            </w:r>
            <w:r w:rsidRPr="005478B5">
              <w:rPr>
                <w:color w:val="0000FF"/>
                <w:sz w:val="22"/>
                <w:szCs w:val="22"/>
              </w:rPr>
              <w:t xml:space="preserve"> of sales data to be read from the database table will probably be very </w:t>
            </w:r>
            <w:r w:rsidRPr="00996367">
              <w:rPr>
                <w:color w:val="0000FF"/>
                <w:sz w:val="22"/>
                <w:szCs w:val="22"/>
                <w:highlight w:val="yellow"/>
              </w:rPr>
              <w:t>huge</w:t>
            </w:r>
            <w:r w:rsidRPr="005478B5">
              <w:rPr>
                <w:color w:val="0000FF"/>
                <w:sz w:val="22"/>
                <w:szCs w:val="22"/>
              </w:rPr>
              <w:t>, giving rise to the drawback:</w:t>
            </w:r>
          </w:p>
          <w:p w14:paraId="6A375E2C" w14:textId="77777777" w:rsidR="0034101C" w:rsidRPr="005478B5" w:rsidRDefault="00857FA1">
            <w:pPr>
              <w:numPr>
                <w:ilvl w:val="0"/>
                <w:numId w:val="13"/>
              </w:numPr>
              <w:pBdr>
                <w:top w:val="nil"/>
                <w:left w:val="nil"/>
                <w:bottom w:val="nil"/>
                <w:right w:val="nil"/>
                <w:between w:val="nil"/>
              </w:pBdr>
              <w:tabs>
                <w:tab w:val="left" w:pos="709"/>
              </w:tabs>
              <w:spacing w:line="240" w:lineRule="auto"/>
              <w:jc w:val="both"/>
              <w:rPr>
                <w:color w:val="0000FF"/>
                <w:sz w:val="22"/>
                <w:szCs w:val="22"/>
              </w:rPr>
            </w:pPr>
            <w:r w:rsidRPr="005478B5">
              <w:rPr>
                <w:color w:val="0000FF"/>
                <w:sz w:val="22"/>
                <w:szCs w:val="22"/>
              </w:rPr>
              <w:t xml:space="preserve">Consumes a </w:t>
            </w:r>
            <w:r w:rsidRPr="00996367">
              <w:rPr>
                <w:color w:val="0000FF"/>
                <w:sz w:val="22"/>
                <w:szCs w:val="22"/>
                <w:highlight w:val="yellow"/>
              </w:rPr>
              <w:t>lot of processor time</w:t>
            </w:r>
            <w:r w:rsidRPr="005478B5">
              <w:rPr>
                <w:color w:val="0000FF"/>
                <w:sz w:val="22"/>
                <w:szCs w:val="22"/>
              </w:rPr>
              <w:t>, because every word of data must pass through the processor.</w:t>
            </w:r>
          </w:p>
          <w:p w14:paraId="69249AF8" w14:textId="5F532668" w:rsidR="0034101C" w:rsidRPr="005478B5" w:rsidRDefault="00857FA1">
            <w:pPr>
              <w:numPr>
                <w:ilvl w:val="0"/>
                <w:numId w:val="13"/>
              </w:numPr>
              <w:pBdr>
                <w:top w:val="nil"/>
                <w:left w:val="nil"/>
                <w:bottom w:val="nil"/>
                <w:right w:val="nil"/>
                <w:between w:val="nil"/>
              </w:pBdr>
              <w:tabs>
                <w:tab w:val="left" w:pos="709"/>
              </w:tabs>
              <w:spacing w:line="240" w:lineRule="auto"/>
              <w:jc w:val="both"/>
              <w:rPr>
                <w:color w:val="0000FF"/>
                <w:sz w:val="22"/>
                <w:szCs w:val="22"/>
              </w:rPr>
            </w:pPr>
            <w:r w:rsidRPr="005478B5">
              <w:rPr>
                <w:color w:val="0000FF"/>
                <w:sz w:val="22"/>
                <w:szCs w:val="22"/>
              </w:rPr>
              <w:t>One interrupt will be generated for every one word transferred ie</w:t>
            </w:r>
            <w:r w:rsidR="006A4BA0">
              <w:rPr>
                <w:color w:val="0000FF"/>
                <w:sz w:val="22"/>
                <w:szCs w:val="22"/>
              </w:rPr>
              <w:t>:</w:t>
            </w:r>
            <w:r w:rsidRPr="005478B5">
              <w:rPr>
                <w:color w:val="0000FF"/>
                <w:sz w:val="22"/>
                <w:szCs w:val="22"/>
              </w:rPr>
              <w:t xml:space="preserve"> processor time is not spent constructively for executing processes.</w:t>
            </w:r>
          </w:p>
          <w:p w14:paraId="3C5A05E5" w14:textId="77777777" w:rsidR="0034101C" w:rsidRPr="005478B5" w:rsidRDefault="00857FA1">
            <w:pPr>
              <w:numPr>
                <w:ilvl w:val="0"/>
                <w:numId w:val="13"/>
              </w:numPr>
              <w:pBdr>
                <w:top w:val="nil"/>
                <w:left w:val="nil"/>
                <w:bottom w:val="nil"/>
                <w:right w:val="nil"/>
                <w:between w:val="nil"/>
              </w:pBdr>
              <w:tabs>
                <w:tab w:val="left" w:pos="709"/>
              </w:tabs>
              <w:spacing w:line="240" w:lineRule="auto"/>
              <w:jc w:val="both"/>
              <w:rPr>
                <w:color w:val="0000FF"/>
                <w:sz w:val="22"/>
                <w:szCs w:val="22"/>
              </w:rPr>
            </w:pPr>
            <w:r w:rsidRPr="005478B5">
              <w:rPr>
                <w:color w:val="0000FF"/>
                <w:sz w:val="22"/>
                <w:szCs w:val="22"/>
              </w:rPr>
              <w:t>Every single transfer of data bytes will interrupt the CPU for I/O events and this will not optimize the CPU usage for the events.</w:t>
            </w:r>
          </w:p>
        </w:tc>
      </w:tr>
    </w:tbl>
    <w:p w14:paraId="0BEF333E" w14:textId="77777777" w:rsidR="0034101C" w:rsidRDefault="0034101C">
      <w:pPr>
        <w:pBdr>
          <w:top w:val="nil"/>
          <w:left w:val="nil"/>
          <w:bottom w:val="nil"/>
          <w:right w:val="nil"/>
          <w:between w:val="nil"/>
        </w:pBdr>
        <w:tabs>
          <w:tab w:val="left" w:pos="709"/>
        </w:tabs>
        <w:spacing w:line="240" w:lineRule="auto"/>
        <w:ind w:left="1418"/>
        <w:jc w:val="both"/>
        <w:rPr>
          <w:color w:val="000000"/>
          <w:sz w:val="22"/>
          <w:szCs w:val="22"/>
        </w:rPr>
      </w:pPr>
    </w:p>
    <w:p w14:paraId="728D7C74" w14:textId="77777777" w:rsidR="0034101C" w:rsidRDefault="00857FA1">
      <w:pPr>
        <w:numPr>
          <w:ilvl w:val="0"/>
          <w:numId w:val="11"/>
        </w:numPr>
        <w:pBdr>
          <w:top w:val="nil"/>
          <w:left w:val="nil"/>
          <w:bottom w:val="nil"/>
          <w:right w:val="nil"/>
          <w:between w:val="nil"/>
        </w:pBdr>
        <w:tabs>
          <w:tab w:val="left" w:pos="709"/>
        </w:tabs>
        <w:spacing w:line="240" w:lineRule="auto"/>
        <w:ind w:left="1418" w:hanging="709"/>
        <w:jc w:val="both"/>
        <w:rPr>
          <w:color w:val="000000"/>
          <w:sz w:val="22"/>
          <w:szCs w:val="22"/>
        </w:rPr>
      </w:pPr>
      <w:r>
        <w:rPr>
          <w:color w:val="000000"/>
          <w:sz w:val="22"/>
          <w:szCs w:val="22"/>
        </w:rPr>
        <w:t>Discuss clearly how Direct Memory Access (DMA) can be used to overcome each of the drawbacks in Q5 (ii). Support your answer by including the information that must be passed from the CPU to the DMA controller prior to the DMA transfer.</w:t>
      </w:r>
    </w:p>
    <w:p w14:paraId="38EC716A" w14:textId="77777777" w:rsidR="0034101C" w:rsidRDefault="0034101C">
      <w:pPr>
        <w:pBdr>
          <w:top w:val="nil"/>
          <w:left w:val="nil"/>
          <w:bottom w:val="nil"/>
          <w:right w:val="nil"/>
          <w:between w:val="nil"/>
        </w:pBdr>
        <w:tabs>
          <w:tab w:val="left" w:pos="709"/>
        </w:tabs>
        <w:spacing w:line="240" w:lineRule="auto"/>
        <w:ind w:left="1418"/>
        <w:jc w:val="both"/>
        <w:rPr>
          <w:color w:val="000000"/>
          <w:sz w:val="22"/>
          <w:szCs w:val="22"/>
        </w:rPr>
      </w:pPr>
    </w:p>
    <w:tbl>
      <w:tblPr>
        <w:tblStyle w:val="a5"/>
        <w:tblW w:w="8425" w:type="dxa"/>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25"/>
      </w:tblGrid>
      <w:tr w:rsidR="005478B5" w:rsidRPr="005478B5" w14:paraId="44E51FF9" w14:textId="77777777">
        <w:tc>
          <w:tcPr>
            <w:tcW w:w="8425" w:type="dxa"/>
          </w:tcPr>
          <w:p w14:paraId="61C7D256" w14:textId="77777777" w:rsidR="0034101C" w:rsidRPr="005478B5" w:rsidRDefault="00857FA1">
            <w:pPr>
              <w:pBdr>
                <w:top w:val="nil"/>
                <w:left w:val="nil"/>
                <w:bottom w:val="nil"/>
                <w:right w:val="nil"/>
                <w:between w:val="nil"/>
              </w:pBdr>
              <w:tabs>
                <w:tab w:val="left" w:pos="709"/>
              </w:tabs>
              <w:spacing w:line="240" w:lineRule="auto"/>
              <w:jc w:val="both"/>
              <w:rPr>
                <w:color w:val="0000FF"/>
                <w:sz w:val="22"/>
                <w:szCs w:val="22"/>
              </w:rPr>
            </w:pPr>
            <w:r w:rsidRPr="005478B5">
              <w:rPr>
                <w:color w:val="0000FF"/>
                <w:sz w:val="22"/>
                <w:szCs w:val="22"/>
              </w:rPr>
              <w:t>After the processor issues a command to the DMA module, passing to it the following information, the processor then continues with other work.</w:t>
            </w:r>
          </w:p>
          <w:p w14:paraId="49DD1D7C" w14:textId="090F53EA" w:rsidR="0034101C" w:rsidRPr="005478B5" w:rsidRDefault="00857FA1">
            <w:pPr>
              <w:numPr>
                <w:ilvl w:val="0"/>
                <w:numId w:val="14"/>
              </w:numPr>
              <w:pBdr>
                <w:top w:val="nil"/>
                <w:left w:val="nil"/>
                <w:bottom w:val="nil"/>
                <w:right w:val="nil"/>
                <w:between w:val="nil"/>
              </w:pBdr>
              <w:tabs>
                <w:tab w:val="left" w:pos="709"/>
              </w:tabs>
              <w:spacing w:line="240" w:lineRule="auto"/>
              <w:jc w:val="both"/>
              <w:rPr>
                <w:color w:val="0000FF"/>
                <w:sz w:val="22"/>
                <w:szCs w:val="22"/>
              </w:rPr>
            </w:pPr>
            <w:r w:rsidRPr="005478B5">
              <w:rPr>
                <w:color w:val="0000FF"/>
                <w:sz w:val="22"/>
                <w:szCs w:val="22"/>
              </w:rPr>
              <w:t>The type of</w:t>
            </w:r>
            <w:r w:rsidR="00996367">
              <w:rPr>
                <w:color w:val="0000FF"/>
                <w:sz w:val="22"/>
                <w:szCs w:val="22"/>
              </w:rPr>
              <w:t xml:space="preserve"> operation, in this case a read</w:t>
            </w:r>
            <w:r w:rsidRPr="005478B5">
              <w:rPr>
                <w:color w:val="0000FF"/>
                <w:sz w:val="22"/>
                <w:szCs w:val="22"/>
              </w:rPr>
              <w:t xml:space="preserve"> operation</w:t>
            </w:r>
          </w:p>
          <w:p w14:paraId="42C0FBA2" w14:textId="77777777" w:rsidR="0034101C" w:rsidRPr="005478B5" w:rsidRDefault="00857FA1">
            <w:pPr>
              <w:numPr>
                <w:ilvl w:val="0"/>
                <w:numId w:val="14"/>
              </w:numPr>
              <w:pBdr>
                <w:top w:val="nil"/>
                <w:left w:val="nil"/>
                <w:bottom w:val="nil"/>
                <w:right w:val="nil"/>
                <w:between w:val="nil"/>
              </w:pBdr>
              <w:tabs>
                <w:tab w:val="left" w:pos="709"/>
              </w:tabs>
              <w:spacing w:line="240" w:lineRule="auto"/>
              <w:jc w:val="both"/>
              <w:rPr>
                <w:color w:val="0000FF"/>
                <w:sz w:val="22"/>
                <w:szCs w:val="22"/>
              </w:rPr>
            </w:pPr>
            <w:r w:rsidRPr="005478B5">
              <w:rPr>
                <w:color w:val="0000FF"/>
                <w:sz w:val="22"/>
                <w:szCs w:val="22"/>
              </w:rPr>
              <w:t>The address of the I/O device involved</w:t>
            </w:r>
          </w:p>
          <w:p w14:paraId="00824AAD" w14:textId="77777777" w:rsidR="0034101C" w:rsidRPr="005478B5" w:rsidRDefault="00857FA1">
            <w:pPr>
              <w:numPr>
                <w:ilvl w:val="0"/>
                <w:numId w:val="14"/>
              </w:numPr>
              <w:pBdr>
                <w:top w:val="nil"/>
                <w:left w:val="nil"/>
                <w:bottom w:val="nil"/>
                <w:right w:val="nil"/>
                <w:between w:val="nil"/>
              </w:pBdr>
              <w:tabs>
                <w:tab w:val="left" w:pos="709"/>
              </w:tabs>
              <w:spacing w:line="240" w:lineRule="auto"/>
              <w:jc w:val="both"/>
              <w:rPr>
                <w:color w:val="0000FF"/>
                <w:sz w:val="22"/>
                <w:szCs w:val="22"/>
              </w:rPr>
            </w:pPr>
            <w:r w:rsidRPr="005478B5">
              <w:rPr>
                <w:color w:val="0000FF"/>
                <w:sz w:val="22"/>
                <w:szCs w:val="22"/>
              </w:rPr>
              <w:t>The starting location in memory to write</w:t>
            </w:r>
          </w:p>
          <w:p w14:paraId="217773A4" w14:textId="77777777" w:rsidR="0034101C" w:rsidRPr="005478B5" w:rsidRDefault="00857FA1">
            <w:pPr>
              <w:numPr>
                <w:ilvl w:val="0"/>
                <w:numId w:val="14"/>
              </w:numPr>
              <w:pBdr>
                <w:top w:val="nil"/>
                <w:left w:val="nil"/>
                <w:bottom w:val="nil"/>
                <w:right w:val="nil"/>
                <w:between w:val="nil"/>
              </w:pBdr>
              <w:tabs>
                <w:tab w:val="left" w:pos="709"/>
              </w:tabs>
              <w:spacing w:line="240" w:lineRule="auto"/>
              <w:jc w:val="both"/>
              <w:rPr>
                <w:color w:val="0000FF"/>
                <w:sz w:val="22"/>
                <w:szCs w:val="22"/>
              </w:rPr>
            </w:pPr>
            <w:r w:rsidRPr="005478B5">
              <w:rPr>
                <w:color w:val="0000FF"/>
                <w:sz w:val="22"/>
                <w:szCs w:val="22"/>
              </w:rPr>
              <w:t>The bock size (number of words) to be written</w:t>
            </w:r>
          </w:p>
          <w:p w14:paraId="7E9C152B" w14:textId="77777777" w:rsidR="0034101C" w:rsidRPr="005478B5" w:rsidRDefault="00857FA1">
            <w:pPr>
              <w:tabs>
                <w:tab w:val="left" w:pos="709"/>
              </w:tabs>
              <w:spacing w:line="240" w:lineRule="auto"/>
              <w:jc w:val="both"/>
              <w:rPr>
                <w:color w:val="0000FF"/>
                <w:sz w:val="22"/>
                <w:szCs w:val="22"/>
              </w:rPr>
            </w:pPr>
            <w:r w:rsidRPr="005478B5">
              <w:rPr>
                <w:color w:val="0000FF"/>
                <w:sz w:val="22"/>
                <w:szCs w:val="22"/>
              </w:rPr>
              <w:t>The DMA module transfers the entire block of data, one word at a time, directly from the disk where the database table is stored to memory without going through the processor.</w:t>
            </w:r>
          </w:p>
        </w:tc>
      </w:tr>
    </w:tbl>
    <w:p w14:paraId="250873BE" w14:textId="77777777" w:rsidR="0034101C" w:rsidRDefault="0034101C">
      <w:pPr>
        <w:pBdr>
          <w:top w:val="nil"/>
          <w:left w:val="nil"/>
          <w:bottom w:val="nil"/>
          <w:right w:val="nil"/>
          <w:between w:val="nil"/>
        </w:pBdr>
        <w:tabs>
          <w:tab w:val="left" w:pos="709"/>
        </w:tabs>
        <w:spacing w:line="240" w:lineRule="auto"/>
        <w:ind w:left="1418" w:hanging="709"/>
        <w:jc w:val="both"/>
        <w:rPr>
          <w:color w:val="000000"/>
          <w:sz w:val="22"/>
          <w:szCs w:val="22"/>
        </w:rPr>
      </w:pPr>
    </w:p>
    <w:p w14:paraId="504D0329" w14:textId="77777777" w:rsidR="0034101C" w:rsidRDefault="0034101C">
      <w:pPr>
        <w:tabs>
          <w:tab w:val="left" w:pos="709"/>
        </w:tabs>
        <w:rPr>
          <w:sz w:val="22"/>
          <w:szCs w:val="22"/>
        </w:rPr>
      </w:pPr>
    </w:p>
    <w:p w14:paraId="357F0C25" w14:textId="77777777" w:rsidR="0034101C" w:rsidRDefault="00857FA1">
      <w:pPr>
        <w:tabs>
          <w:tab w:val="left" w:pos="709"/>
        </w:tabs>
        <w:rPr>
          <w:color w:val="000000"/>
          <w:sz w:val="22"/>
          <w:szCs w:val="22"/>
        </w:rPr>
      </w:pPr>
      <w:r>
        <w:rPr>
          <w:sz w:val="22"/>
          <w:szCs w:val="22"/>
        </w:rPr>
        <w:lastRenderedPageBreak/>
        <w:tab/>
      </w:r>
      <w:r>
        <w:rPr>
          <w:sz w:val="22"/>
          <w:szCs w:val="22"/>
        </w:rPr>
        <w:tab/>
      </w:r>
    </w:p>
    <w:p w14:paraId="6601AF85" w14:textId="77777777" w:rsidR="0034101C" w:rsidRDefault="00857FA1">
      <w:pPr>
        <w:pBdr>
          <w:top w:val="nil"/>
          <w:left w:val="nil"/>
          <w:bottom w:val="nil"/>
          <w:right w:val="nil"/>
          <w:between w:val="nil"/>
        </w:pBdr>
        <w:spacing w:line="240" w:lineRule="auto"/>
        <w:ind w:left="720" w:hanging="720"/>
        <w:jc w:val="both"/>
        <w:rPr>
          <w:color w:val="000000"/>
          <w:sz w:val="22"/>
          <w:szCs w:val="22"/>
        </w:rPr>
      </w:pPr>
      <w:r>
        <w:rPr>
          <w:color w:val="000000"/>
          <w:sz w:val="22"/>
          <w:szCs w:val="22"/>
        </w:rPr>
        <w:t>Q6.</w:t>
      </w:r>
      <w:r>
        <w:rPr>
          <w:color w:val="000000"/>
          <w:sz w:val="22"/>
          <w:szCs w:val="22"/>
        </w:rPr>
        <w:tab/>
        <w:t>Consider a multimedia system that contains both audio and video components. Would you use polled I/O, interrupt driven I/O or Direct Memory Access (DMA)? Give reasons for your choice.</w:t>
      </w:r>
    </w:p>
    <w:p w14:paraId="69B7777A" w14:textId="77777777" w:rsidR="0034101C" w:rsidRDefault="0034101C">
      <w:pPr>
        <w:pBdr>
          <w:top w:val="nil"/>
          <w:left w:val="nil"/>
          <w:bottom w:val="nil"/>
          <w:right w:val="nil"/>
          <w:between w:val="nil"/>
        </w:pBdr>
        <w:spacing w:line="240" w:lineRule="auto"/>
        <w:ind w:left="720" w:hanging="720"/>
        <w:jc w:val="both"/>
        <w:rPr>
          <w:color w:val="000000"/>
          <w:sz w:val="22"/>
          <w:szCs w:val="22"/>
        </w:rPr>
      </w:pPr>
    </w:p>
    <w:tbl>
      <w:tblPr>
        <w:tblStyle w:val="a6"/>
        <w:tblW w:w="8522"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522"/>
      </w:tblGrid>
      <w:tr w:rsidR="005478B5" w:rsidRPr="005478B5" w14:paraId="069FB008" w14:textId="77777777">
        <w:tc>
          <w:tcPr>
            <w:tcW w:w="8522" w:type="dxa"/>
          </w:tcPr>
          <w:p w14:paraId="3E6F6E51" w14:textId="77777777" w:rsidR="0034101C" w:rsidRPr="005478B5" w:rsidRDefault="00857FA1">
            <w:pPr>
              <w:pBdr>
                <w:top w:val="nil"/>
                <w:left w:val="nil"/>
                <w:bottom w:val="nil"/>
                <w:right w:val="nil"/>
                <w:between w:val="nil"/>
              </w:pBdr>
              <w:spacing w:line="240" w:lineRule="auto"/>
              <w:jc w:val="both"/>
              <w:rPr>
                <w:b/>
                <w:color w:val="0000FF"/>
                <w:sz w:val="22"/>
                <w:szCs w:val="22"/>
              </w:rPr>
            </w:pPr>
            <w:r w:rsidRPr="005478B5">
              <w:rPr>
                <w:b/>
                <w:color w:val="0000FF"/>
                <w:sz w:val="22"/>
                <w:szCs w:val="22"/>
              </w:rPr>
              <w:t>Use DMA – synchronizing Audio and Video Streams</w:t>
            </w:r>
          </w:p>
          <w:p w14:paraId="53E801F3" w14:textId="77777777" w:rsidR="0034101C" w:rsidRPr="005478B5" w:rsidRDefault="00857FA1">
            <w:pPr>
              <w:pBdr>
                <w:top w:val="nil"/>
                <w:left w:val="nil"/>
                <w:bottom w:val="nil"/>
                <w:right w:val="nil"/>
                <w:between w:val="nil"/>
              </w:pBdr>
              <w:spacing w:line="240" w:lineRule="auto"/>
              <w:jc w:val="both"/>
              <w:rPr>
                <w:color w:val="0000FF"/>
                <w:sz w:val="22"/>
                <w:szCs w:val="22"/>
              </w:rPr>
            </w:pPr>
            <w:r w:rsidRPr="005478B5">
              <w:rPr>
                <w:color w:val="0000FF"/>
                <w:sz w:val="22"/>
                <w:szCs w:val="22"/>
              </w:rPr>
              <w:t>In a multimedia system, the streaming content consists of both audio and video component. Because of the data rates at which these streams run, DMA channels must be used to interface with the audio codec and the video encoder to ensure that the streams are synchronized to ensure quality.</w:t>
            </w:r>
          </w:p>
        </w:tc>
      </w:tr>
    </w:tbl>
    <w:p w14:paraId="3730D3D6" w14:textId="77777777" w:rsidR="0034101C" w:rsidRDefault="0034101C">
      <w:pPr>
        <w:pBdr>
          <w:top w:val="nil"/>
          <w:left w:val="nil"/>
          <w:bottom w:val="nil"/>
          <w:right w:val="nil"/>
          <w:between w:val="nil"/>
        </w:pBdr>
        <w:spacing w:line="240" w:lineRule="auto"/>
        <w:ind w:left="720" w:hanging="720"/>
        <w:jc w:val="both"/>
        <w:rPr>
          <w:color w:val="000000"/>
          <w:sz w:val="22"/>
          <w:szCs w:val="22"/>
        </w:rPr>
      </w:pPr>
    </w:p>
    <w:p w14:paraId="673B83AB" w14:textId="77777777" w:rsidR="0034101C" w:rsidRDefault="0034101C">
      <w:pPr>
        <w:pBdr>
          <w:top w:val="nil"/>
          <w:left w:val="nil"/>
          <w:bottom w:val="nil"/>
          <w:right w:val="nil"/>
          <w:between w:val="nil"/>
        </w:pBdr>
        <w:spacing w:line="240" w:lineRule="auto"/>
        <w:ind w:left="720" w:hanging="720"/>
        <w:jc w:val="both"/>
        <w:rPr>
          <w:color w:val="000000"/>
          <w:sz w:val="22"/>
          <w:szCs w:val="22"/>
        </w:rPr>
      </w:pPr>
    </w:p>
    <w:p w14:paraId="71372989" w14:textId="77777777" w:rsidR="0034101C" w:rsidRDefault="0034101C">
      <w:pPr>
        <w:tabs>
          <w:tab w:val="left" w:pos="7960"/>
        </w:tabs>
        <w:rPr>
          <w:sz w:val="22"/>
          <w:szCs w:val="22"/>
        </w:rPr>
      </w:pPr>
    </w:p>
    <w:p w14:paraId="6C41549E" w14:textId="77777777" w:rsidR="0034101C" w:rsidRDefault="00857FA1">
      <w:pPr>
        <w:pBdr>
          <w:top w:val="nil"/>
          <w:left w:val="nil"/>
          <w:bottom w:val="nil"/>
          <w:right w:val="nil"/>
          <w:between w:val="nil"/>
        </w:pBdr>
        <w:spacing w:line="240" w:lineRule="auto"/>
        <w:ind w:left="540" w:hanging="540"/>
        <w:jc w:val="both"/>
        <w:rPr>
          <w:color w:val="000000"/>
          <w:sz w:val="22"/>
          <w:szCs w:val="22"/>
        </w:rPr>
      </w:pPr>
      <w:r>
        <w:rPr>
          <w:color w:val="000000"/>
          <w:sz w:val="22"/>
          <w:szCs w:val="22"/>
        </w:rPr>
        <w:t>Q7.</w:t>
      </w:r>
      <w:r>
        <w:rPr>
          <w:color w:val="000000"/>
          <w:sz w:val="22"/>
          <w:szCs w:val="22"/>
        </w:rPr>
        <w:tab/>
        <w:t xml:space="preserve">Suppose that a disk drive has 220 cylinders, numbered 0 to 219. The driver is currently serving a request at cylinder 65 and the head was previously serving a request at cylinder 70. The queue of pending requests is, in the order received as below: </w:t>
      </w:r>
    </w:p>
    <w:p w14:paraId="21582850" w14:textId="77777777" w:rsidR="0034101C" w:rsidRDefault="00857FA1">
      <w:pPr>
        <w:ind w:left="567" w:hanging="567"/>
        <w:jc w:val="both"/>
        <w:rPr>
          <w:sz w:val="22"/>
          <w:szCs w:val="22"/>
        </w:rPr>
      </w:pPr>
      <w:r>
        <w:rPr>
          <w:sz w:val="22"/>
          <w:szCs w:val="22"/>
        </w:rPr>
        <w:tab/>
      </w:r>
      <w:r>
        <w:rPr>
          <w:sz w:val="22"/>
          <w:szCs w:val="22"/>
        </w:rPr>
        <w:tab/>
      </w:r>
      <w:r>
        <w:rPr>
          <w:sz w:val="22"/>
          <w:szCs w:val="22"/>
        </w:rPr>
        <w:tab/>
      </w:r>
      <w:r>
        <w:rPr>
          <w:sz w:val="22"/>
          <w:szCs w:val="22"/>
        </w:rPr>
        <w:tab/>
      </w:r>
    </w:p>
    <w:p w14:paraId="4E0F42BA" w14:textId="77777777" w:rsidR="0034101C" w:rsidRDefault="00857FA1">
      <w:pPr>
        <w:ind w:left="567" w:firstLine="152"/>
        <w:jc w:val="center"/>
        <w:rPr>
          <w:sz w:val="22"/>
          <w:szCs w:val="22"/>
        </w:rPr>
      </w:pPr>
      <w:r>
        <w:rPr>
          <w:sz w:val="22"/>
          <w:szCs w:val="22"/>
        </w:rPr>
        <w:t>58, 188, 69, 200, 30, 158, 48, 74, 105</w:t>
      </w:r>
    </w:p>
    <w:p w14:paraId="3A7FC638" w14:textId="77777777" w:rsidR="0034101C" w:rsidRDefault="00857FA1">
      <w:pPr>
        <w:ind w:left="567" w:hanging="567"/>
        <w:jc w:val="both"/>
        <w:rPr>
          <w:sz w:val="22"/>
          <w:szCs w:val="22"/>
        </w:rPr>
      </w:pPr>
      <w:r>
        <w:rPr>
          <w:sz w:val="22"/>
          <w:szCs w:val="22"/>
        </w:rPr>
        <w:tab/>
      </w:r>
    </w:p>
    <w:p w14:paraId="52E4145B" w14:textId="77777777" w:rsidR="0034101C" w:rsidRDefault="00857FA1">
      <w:pPr>
        <w:ind w:left="540"/>
        <w:jc w:val="both"/>
        <w:rPr>
          <w:sz w:val="22"/>
          <w:szCs w:val="22"/>
        </w:rPr>
      </w:pPr>
      <w:r>
        <w:rPr>
          <w:sz w:val="22"/>
          <w:szCs w:val="22"/>
        </w:rPr>
        <w:t>Calculate the total head movements using the following seek strategies.</w:t>
      </w:r>
    </w:p>
    <w:p w14:paraId="12EDC1E0" w14:textId="77777777" w:rsidR="0034101C" w:rsidRDefault="00857FA1">
      <w:pPr>
        <w:ind w:left="567" w:hanging="567"/>
        <w:jc w:val="both"/>
        <w:rPr>
          <w:sz w:val="22"/>
          <w:szCs w:val="22"/>
        </w:rPr>
      </w:pPr>
      <w:r>
        <w:rPr>
          <w:sz w:val="22"/>
          <w:szCs w:val="22"/>
        </w:rPr>
        <w:tab/>
      </w:r>
    </w:p>
    <w:p w14:paraId="4633678C" w14:textId="77777777" w:rsidR="0034101C" w:rsidRDefault="00857FA1">
      <w:pPr>
        <w:numPr>
          <w:ilvl w:val="0"/>
          <w:numId w:val="7"/>
        </w:numPr>
        <w:tabs>
          <w:tab w:val="left" w:pos="1080"/>
          <w:tab w:val="right" w:pos="9000"/>
        </w:tabs>
        <w:spacing w:line="240" w:lineRule="auto"/>
        <w:ind w:hanging="900"/>
        <w:jc w:val="both"/>
        <w:rPr>
          <w:sz w:val="22"/>
          <w:szCs w:val="22"/>
        </w:rPr>
      </w:pPr>
      <w:r>
        <w:rPr>
          <w:sz w:val="22"/>
          <w:szCs w:val="22"/>
        </w:rPr>
        <w:t>SSTF scheduling</w:t>
      </w:r>
      <w:r>
        <w:rPr>
          <w:sz w:val="22"/>
          <w:szCs w:val="22"/>
        </w:rPr>
        <w:tab/>
      </w:r>
    </w:p>
    <w:p w14:paraId="3D18300A" w14:textId="77777777" w:rsidR="0034101C" w:rsidRDefault="0034101C">
      <w:pPr>
        <w:tabs>
          <w:tab w:val="left" w:pos="1080"/>
          <w:tab w:val="right" w:pos="9000"/>
        </w:tabs>
        <w:spacing w:line="240" w:lineRule="auto"/>
        <w:ind w:left="1440"/>
        <w:jc w:val="both"/>
        <w:rPr>
          <w:color w:val="7030A0"/>
          <w:sz w:val="22"/>
          <w:szCs w:val="22"/>
        </w:rPr>
      </w:pPr>
    </w:p>
    <w:p w14:paraId="1B30CC45" w14:textId="1D885145" w:rsidR="00ED151A" w:rsidRDefault="00ED151A">
      <w:pPr>
        <w:pBdr>
          <w:top w:val="nil"/>
          <w:left w:val="nil"/>
          <w:bottom w:val="nil"/>
          <w:right w:val="nil"/>
          <w:between w:val="nil"/>
        </w:pBdr>
        <w:spacing w:line="240" w:lineRule="auto"/>
        <w:ind w:left="1440"/>
        <w:jc w:val="both"/>
        <w:rPr>
          <w:b/>
          <w:i/>
          <w:color w:val="0000FF"/>
          <w:sz w:val="22"/>
          <w:szCs w:val="22"/>
        </w:rPr>
      </w:pPr>
      <w:r>
        <w:rPr>
          <w:b/>
          <w:i/>
          <w:color w:val="0000FF"/>
          <w:sz w:val="22"/>
          <w:szCs w:val="22"/>
        </w:rPr>
        <w:t xml:space="preserve">65 </w:t>
      </w:r>
      <w:r w:rsidRPr="00ED151A">
        <w:rPr>
          <w:b/>
          <w:i/>
          <w:color w:val="0000FF"/>
          <w:sz w:val="22"/>
          <w:szCs w:val="22"/>
        </w:rPr>
        <w:sym w:font="Wingdings" w:char="F0E0"/>
      </w:r>
      <w:r>
        <w:rPr>
          <w:b/>
          <w:i/>
          <w:color w:val="0000FF"/>
          <w:sz w:val="22"/>
          <w:szCs w:val="22"/>
        </w:rPr>
        <w:t xml:space="preserve"> 69 </w:t>
      </w:r>
      <w:r w:rsidRPr="00ED151A">
        <w:rPr>
          <w:b/>
          <w:i/>
          <w:color w:val="0000FF"/>
          <w:sz w:val="22"/>
          <w:szCs w:val="22"/>
        </w:rPr>
        <w:sym w:font="Wingdings" w:char="F0E0"/>
      </w:r>
      <w:r>
        <w:rPr>
          <w:b/>
          <w:i/>
          <w:color w:val="0000FF"/>
          <w:sz w:val="22"/>
          <w:szCs w:val="22"/>
        </w:rPr>
        <w:t xml:space="preserve"> 74 </w:t>
      </w:r>
      <w:r w:rsidRPr="00ED151A">
        <w:rPr>
          <w:b/>
          <w:i/>
          <w:color w:val="0000FF"/>
          <w:sz w:val="22"/>
          <w:szCs w:val="22"/>
        </w:rPr>
        <w:sym w:font="Wingdings" w:char="F0E0"/>
      </w:r>
      <w:r>
        <w:rPr>
          <w:b/>
          <w:i/>
          <w:color w:val="0000FF"/>
          <w:sz w:val="22"/>
          <w:szCs w:val="22"/>
        </w:rPr>
        <w:t xml:space="preserve"> 58 </w:t>
      </w:r>
      <w:r w:rsidRPr="00ED151A">
        <w:rPr>
          <w:b/>
          <w:i/>
          <w:color w:val="0000FF"/>
          <w:sz w:val="22"/>
          <w:szCs w:val="22"/>
        </w:rPr>
        <w:sym w:font="Wingdings" w:char="F0E0"/>
      </w:r>
      <w:r>
        <w:rPr>
          <w:b/>
          <w:i/>
          <w:color w:val="0000FF"/>
          <w:sz w:val="22"/>
          <w:szCs w:val="22"/>
        </w:rPr>
        <w:t xml:space="preserve"> 48 </w:t>
      </w:r>
      <w:r w:rsidRPr="00ED151A">
        <w:rPr>
          <w:b/>
          <w:i/>
          <w:color w:val="0000FF"/>
          <w:sz w:val="22"/>
          <w:szCs w:val="22"/>
        </w:rPr>
        <w:sym w:font="Wingdings" w:char="F0E0"/>
      </w:r>
      <w:r>
        <w:rPr>
          <w:b/>
          <w:i/>
          <w:color w:val="0000FF"/>
          <w:sz w:val="22"/>
          <w:szCs w:val="22"/>
        </w:rPr>
        <w:t xml:space="preserve"> 30 </w:t>
      </w:r>
      <w:r w:rsidRPr="00ED151A">
        <w:rPr>
          <w:b/>
          <w:i/>
          <w:color w:val="0000FF"/>
          <w:sz w:val="22"/>
          <w:szCs w:val="22"/>
        </w:rPr>
        <w:sym w:font="Wingdings" w:char="F0E0"/>
      </w:r>
      <w:r>
        <w:rPr>
          <w:b/>
          <w:i/>
          <w:color w:val="0000FF"/>
          <w:sz w:val="22"/>
          <w:szCs w:val="22"/>
        </w:rPr>
        <w:t xml:space="preserve"> 105 </w:t>
      </w:r>
      <w:r w:rsidRPr="00ED151A">
        <w:rPr>
          <w:b/>
          <w:i/>
          <w:color w:val="0000FF"/>
          <w:sz w:val="22"/>
          <w:szCs w:val="22"/>
        </w:rPr>
        <w:sym w:font="Wingdings" w:char="F0E0"/>
      </w:r>
      <w:r>
        <w:rPr>
          <w:b/>
          <w:i/>
          <w:color w:val="0000FF"/>
          <w:sz w:val="22"/>
          <w:szCs w:val="22"/>
        </w:rPr>
        <w:t xml:space="preserve"> 158 </w:t>
      </w:r>
      <w:r w:rsidRPr="00ED151A">
        <w:rPr>
          <w:b/>
          <w:i/>
          <w:color w:val="0000FF"/>
          <w:sz w:val="22"/>
          <w:szCs w:val="22"/>
        </w:rPr>
        <w:sym w:font="Wingdings" w:char="F0E0"/>
      </w:r>
      <w:r>
        <w:rPr>
          <w:b/>
          <w:i/>
          <w:color w:val="0000FF"/>
          <w:sz w:val="22"/>
          <w:szCs w:val="22"/>
        </w:rPr>
        <w:t xml:space="preserve"> 188 </w:t>
      </w:r>
      <w:r w:rsidRPr="00ED151A">
        <w:rPr>
          <w:b/>
          <w:i/>
          <w:color w:val="0000FF"/>
          <w:sz w:val="22"/>
          <w:szCs w:val="22"/>
        </w:rPr>
        <w:sym w:font="Wingdings" w:char="F0E0"/>
      </w:r>
      <w:r>
        <w:rPr>
          <w:b/>
          <w:i/>
          <w:color w:val="0000FF"/>
          <w:sz w:val="22"/>
          <w:szCs w:val="22"/>
        </w:rPr>
        <w:t xml:space="preserve"> 200 </w:t>
      </w:r>
    </w:p>
    <w:p w14:paraId="1F76FBAC" w14:textId="7B12CC33" w:rsidR="0034101C" w:rsidRPr="005478B5" w:rsidRDefault="00857FA1">
      <w:pPr>
        <w:pBdr>
          <w:top w:val="nil"/>
          <w:left w:val="nil"/>
          <w:bottom w:val="nil"/>
          <w:right w:val="nil"/>
          <w:between w:val="nil"/>
        </w:pBdr>
        <w:spacing w:line="240" w:lineRule="auto"/>
        <w:ind w:left="1440"/>
        <w:jc w:val="both"/>
        <w:rPr>
          <w:b/>
          <w:i/>
          <w:color w:val="0000FF"/>
          <w:sz w:val="22"/>
          <w:szCs w:val="22"/>
        </w:rPr>
      </w:pPr>
      <w:r w:rsidRPr="005478B5">
        <w:rPr>
          <w:b/>
          <w:i/>
          <w:color w:val="0000FF"/>
          <w:sz w:val="22"/>
          <w:szCs w:val="22"/>
        </w:rPr>
        <w:t>head m</w:t>
      </w:r>
      <w:r w:rsidR="00ED151A">
        <w:rPr>
          <w:b/>
          <w:i/>
          <w:color w:val="0000FF"/>
          <w:sz w:val="22"/>
          <w:szCs w:val="22"/>
        </w:rPr>
        <w:t xml:space="preserve">ovements = 223 </w:t>
      </w:r>
    </w:p>
    <w:p w14:paraId="32A1A717" w14:textId="77777777" w:rsidR="0034101C" w:rsidRDefault="0034101C">
      <w:pPr>
        <w:tabs>
          <w:tab w:val="left" w:pos="1080"/>
          <w:tab w:val="right" w:pos="9000"/>
        </w:tabs>
        <w:ind w:left="1440" w:hanging="900"/>
        <w:jc w:val="both"/>
        <w:rPr>
          <w:sz w:val="22"/>
          <w:szCs w:val="22"/>
        </w:rPr>
      </w:pPr>
    </w:p>
    <w:p w14:paraId="7E93DA45" w14:textId="77777777" w:rsidR="0034101C" w:rsidRDefault="00857FA1">
      <w:pPr>
        <w:numPr>
          <w:ilvl w:val="0"/>
          <w:numId w:val="7"/>
        </w:numPr>
        <w:tabs>
          <w:tab w:val="left" w:pos="1080"/>
          <w:tab w:val="right" w:pos="9000"/>
        </w:tabs>
        <w:spacing w:line="240" w:lineRule="auto"/>
        <w:ind w:hanging="900"/>
        <w:jc w:val="both"/>
        <w:rPr>
          <w:sz w:val="22"/>
          <w:szCs w:val="22"/>
        </w:rPr>
      </w:pPr>
      <w:r>
        <w:rPr>
          <w:sz w:val="22"/>
          <w:szCs w:val="22"/>
        </w:rPr>
        <w:t>SCAN scheduling</w:t>
      </w:r>
      <w:r>
        <w:rPr>
          <w:sz w:val="22"/>
          <w:szCs w:val="22"/>
        </w:rPr>
        <w:tab/>
      </w:r>
    </w:p>
    <w:p w14:paraId="09297CC2" w14:textId="77777777" w:rsidR="0034101C" w:rsidRDefault="0034101C">
      <w:pPr>
        <w:ind w:left="540"/>
        <w:jc w:val="both"/>
        <w:rPr>
          <w:b/>
          <w:color w:val="7030A0"/>
          <w:sz w:val="22"/>
          <w:szCs w:val="22"/>
        </w:rPr>
      </w:pPr>
    </w:p>
    <w:p w14:paraId="568B0069" w14:textId="6F327667" w:rsidR="00ED151A" w:rsidRDefault="00ED151A" w:rsidP="00ED151A">
      <w:pPr>
        <w:pBdr>
          <w:top w:val="nil"/>
          <w:left w:val="nil"/>
          <w:bottom w:val="nil"/>
          <w:right w:val="nil"/>
          <w:between w:val="nil"/>
        </w:pBdr>
        <w:spacing w:line="240" w:lineRule="auto"/>
        <w:ind w:left="1440"/>
        <w:jc w:val="both"/>
        <w:rPr>
          <w:b/>
          <w:i/>
          <w:color w:val="0000FF"/>
          <w:sz w:val="22"/>
          <w:szCs w:val="22"/>
        </w:rPr>
      </w:pPr>
      <w:r>
        <w:rPr>
          <w:b/>
          <w:i/>
          <w:color w:val="0000FF"/>
          <w:sz w:val="22"/>
          <w:szCs w:val="22"/>
        </w:rPr>
        <w:t xml:space="preserve">65 </w:t>
      </w:r>
      <w:r w:rsidRPr="00ED151A">
        <w:rPr>
          <w:b/>
          <w:i/>
          <w:color w:val="0000FF"/>
          <w:sz w:val="22"/>
          <w:szCs w:val="22"/>
        </w:rPr>
        <w:sym w:font="Wingdings" w:char="F0E0"/>
      </w:r>
      <w:r>
        <w:rPr>
          <w:b/>
          <w:i/>
          <w:color w:val="0000FF"/>
          <w:sz w:val="22"/>
          <w:szCs w:val="22"/>
        </w:rPr>
        <w:t xml:space="preserve"> </w:t>
      </w:r>
      <w:r>
        <w:rPr>
          <w:b/>
          <w:i/>
          <w:color w:val="0000FF"/>
          <w:sz w:val="22"/>
          <w:szCs w:val="22"/>
        </w:rPr>
        <w:t>58</w:t>
      </w:r>
      <w:r>
        <w:rPr>
          <w:b/>
          <w:i/>
          <w:color w:val="0000FF"/>
          <w:sz w:val="22"/>
          <w:szCs w:val="22"/>
        </w:rPr>
        <w:t xml:space="preserve"> </w:t>
      </w:r>
      <w:r w:rsidRPr="00ED151A">
        <w:rPr>
          <w:b/>
          <w:i/>
          <w:color w:val="0000FF"/>
          <w:sz w:val="22"/>
          <w:szCs w:val="22"/>
        </w:rPr>
        <w:sym w:font="Wingdings" w:char="F0E0"/>
      </w:r>
      <w:r>
        <w:rPr>
          <w:b/>
          <w:i/>
          <w:color w:val="0000FF"/>
          <w:sz w:val="22"/>
          <w:szCs w:val="22"/>
        </w:rPr>
        <w:t xml:space="preserve"> </w:t>
      </w:r>
      <w:r>
        <w:rPr>
          <w:b/>
          <w:i/>
          <w:color w:val="0000FF"/>
          <w:sz w:val="22"/>
          <w:szCs w:val="22"/>
        </w:rPr>
        <w:t>48</w:t>
      </w:r>
      <w:r>
        <w:rPr>
          <w:b/>
          <w:i/>
          <w:color w:val="0000FF"/>
          <w:sz w:val="22"/>
          <w:szCs w:val="22"/>
        </w:rPr>
        <w:t xml:space="preserve"> </w:t>
      </w:r>
      <w:r w:rsidRPr="00ED151A">
        <w:rPr>
          <w:b/>
          <w:i/>
          <w:color w:val="0000FF"/>
          <w:sz w:val="22"/>
          <w:szCs w:val="22"/>
        </w:rPr>
        <w:sym w:font="Wingdings" w:char="F0E0"/>
      </w:r>
      <w:r>
        <w:rPr>
          <w:b/>
          <w:i/>
          <w:color w:val="0000FF"/>
          <w:sz w:val="22"/>
          <w:szCs w:val="22"/>
        </w:rPr>
        <w:t xml:space="preserve"> </w:t>
      </w:r>
      <w:r>
        <w:rPr>
          <w:b/>
          <w:i/>
          <w:color w:val="0000FF"/>
          <w:sz w:val="22"/>
          <w:szCs w:val="22"/>
        </w:rPr>
        <w:t>30</w:t>
      </w:r>
      <w:r>
        <w:rPr>
          <w:b/>
          <w:i/>
          <w:color w:val="0000FF"/>
          <w:sz w:val="22"/>
          <w:szCs w:val="22"/>
        </w:rPr>
        <w:t xml:space="preserve"> </w:t>
      </w:r>
      <w:r w:rsidRPr="00ED151A">
        <w:rPr>
          <w:b/>
          <w:i/>
          <w:color w:val="0000FF"/>
          <w:sz w:val="22"/>
          <w:szCs w:val="22"/>
        </w:rPr>
        <w:sym w:font="Wingdings" w:char="F0E0"/>
      </w:r>
      <w:r>
        <w:rPr>
          <w:b/>
          <w:i/>
          <w:color w:val="0000FF"/>
          <w:sz w:val="22"/>
          <w:szCs w:val="22"/>
        </w:rPr>
        <w:t xml:space="preserve"> </w:t>
      </w:r>
      <w:r>
        <w:rPr>
          <w:b/>
          <w:i/>
          <w:color w:val="0000FF"/>
          <w:sz w:val="22"/>
          <w:szCs w:val="22"/>
        </w:rPr>
        <w:t>0</w:t>
      </w:r>
      <w:r>
        <w:rPr>
          <w:b/>
          <w:i/>
          <w:color w:val="0000FF"/>
          <w:sz w:val="22"/>
          <w:szCs w:val="22"/>
        </w:rPr>
        <w:t xml:space="preserve"> </w:t>
      </w:r>
      <w:r w:rsidRPr="00ED151A">
        <w:rPr>
          <w:b/>
          <w:i/>
          <w:color w:val="0000FF"/>
          <w:sz w:val="22"/>
          <w:szCs w:val="22"/>
        </w:rPr>
        <w:sym w:font="Wingdings" w:char="F0E0"/>
      </w:r>
      <w:r>
        <w:rPr>
          <w:b/>
          <w:i/>
          <w:color w:val="0000FF"/>
          <w:sz w:val="22"/>
          <w:szCs w:val="22"/>
        </w:rPr>
        <w:t xml:space="preserve"> </w:t>
      </w:r>
      <w:r>
        <w:rPr>
          <w:b/>
          <w:i/>
          <w:color w:val="0000FF"/>
          <w:sz w:val="22"/>
          <w:szCs w:val="22"/>
        </w:rPr>
        <w:t>69</w:t>
      </w:r>
      <w:r>
        <w:rPr>
          <w:b/>
          <w:i/>
          <w:color w:val="0000FF"/>
          <w:sz w:val="22"/>
          <w:szCs w:val="22"/>
        </w:rPr>
        <w:t xml:space="preserve"> </w:t>
      </w:r>
      <w:r w:rsidRPr="00ED151A">
        <w:rPr>
          <w:b/>
          <w:i/>
          <w:color w:val="0000FF"/>
          <w:sz w:val="22"/>
          <w:szCs w:val="22"/>
        </w:rPr>
        <w:sym w:font="Wingdings" w:char="F0E0"/>
      </w:r>
      <w:r>
        <w:rPr>
          <w:b/>
          <w:i/>
          <w:color w:val="0000FF"/>
          <w:sz w:val="22"/>
          <w:szCs w:val="22"/>
        </w:rPr>
        <w:t xml:space="preserve"> </w:t>
      </w:r>
      <w:r>
        <w:rPr>
          <w:b/>
          <w:i/>
          <w:color w:val="0000FF"/>
          <w:sz w:val="22"/>
          <w:szCs w:val="22"/>
        </w:rPr>
        <w:t>74</w:t>
      </w:r>
      <w:r>
        <w:rPr>
          <w:b/>
          <w:i/>
          <w:color w:val="0000FF"/>
          <w:sz w:val="22"/>
          <w:szCs w:val="22"/>
        </w:rPr>
        <w:t xml:space="preserve"> </w:t>
      </w:r>
      <w:r w:rsidRPr="00ED151A">
        <w:rPr>
          <w:b/>
          <w:i/>
          <w:color w:val="0000FF"/>
          <w:sz w:val="22"/>
          <w:szCs w:val="22"/>
        </w:rPr>
        <w:sym w:font="Wingdings" w:char="F0E0"/>
      </w:r>
      <w:r>
        <w:rPr>
          <w:b/>
          <w:i/>
          <w:color w:val="0000FF"/>
          <w:sz w:val="22"/>
          <w:szCs w:val="22"/>
        </w:rPr>
        <w:t xml:space="preserve"> </w:t>
      </w:r>
      <w:r>
        <w:rPr>
          <w:b/>
          <w:i/>
          <w:color w:val="0000FF"/>
          <w:sz w:val="22"/>
          <w:szCs w:val="22"/>
        </w:rPr>
        <w:t>105</w:t>
      </w:r>
      <w:r>
        <w:rPr>
          <w:b/>
          <w:i/>
          <w:color w:val="0000FF"/>
          <w:sz w:val="22"/>
          <w:szCs w:val="22"/>
        </w:rPr>
        <w:t xml:space="preserve"> </w:t>
      </w:r>
      <w:r w:rsidRPr="00ED151A">
        <w:rPr>
          <w:b/>
          <w:i/>
          <w:color w:val="0000FF"/>
          <w:sz w:val="22"/>
          <w:szCs w:val="22"/>
        </w:rPr>
        <w:sym w:font="Wingdings" w:char="F0E0"/>
      </w:r>
      <w:r>
        <w:rPr>
          <w:b/>
          <w:i/>
          <w:color w:val="0000FF"/>
          <w:sz w:val="22"/>
          <w:szCs w:val="22"/>
        </w:rPr>
        <w:t xml:space="preserve"> </w:t>
      </w:r>
      <w:r>
        <w:rPr>
          <w:b/>
          <w:i/>
          <w:color w:val="0000FF"/>
          <w:sz w:val="22"/>
          <w:szCs w:val="22"/>
        </w:rPr>
        <w:t>158</w:t>
      </w:r>
      <w:r>
        <w:rPr>
          <w:b/>
          <w:i/>
          <w:color w:val="0000FF"/>
          <w:sz w:val="22"/>
          <w:szCs w:val="22"/>
        </w:rPr>
        <w:t xml:space="preserve"> </w:t>
      </w:r>
      <w:r w:rsidRPr="00ED151A">
        <w:rPr>
          <w:b/>
          <w:i/>
          <w:color w:val="0000FF"/>
          <w:sz w:val="22"/>
          <w:szCs w:val="22"/>
        </w:rPr>
        <w:sym w:font="Wingdings" w:char="F0E0"/>
      </w:r>
      <w:r>
        <w:rPr>
          <w:b/>
          <w:i/>
          <w:color w:val="0000FF"/>
          <w:sz w:val="22"/>
          <w:szCs w:val="22"/>
        </w:rPr>
        <w:t xml:space="preserve"> </w:t>
      </w:r>
      <w:r>
        <w:rPr>
          <w:b/>
          <w:i/>
          <w:color w:val="0000FF"/>
          <w:sz w:val="22"/>
          <w:szCs w:val="22"/>
        </w:rPr>
        <w:t xml:space="preserve">188 </w:t>
      </w:r>
      <w:r w:rsidRPr="00ED151A">
        <w:rPr>
          <w:b/>
          <w:i/>
          <w:color w:val="0000FF"/>
          <w:sz w:val="22"/>
          <w:szCs w:val="22"/>
        </w:rPr>
        <w:sym w:font="Wingdings" w:char="F0E0"/>
      </w:r>
      <w:r>
        <w:rPr>
          <w:b/>
          <w:i/>
          <w:color w:val="0000FF"/>
          <w:sz w:val="22"/>
          <w:szCs w:val="22"/>
        </w:rPr>
        <w:t xml:space="preserve"> 200</w:t>
      </w:r>
      <w:r>
        <w:rPr>
          <w:b/>
          <w:i/>
          <w:color w:val="0000FF"/>
          <w:sz w:val="22"/>
          <w:szCs w:val="22"/>
        </w:rPr>
        <w:t xml:space="preserve"> </w:t>
      </w:r>
    </w:p>
    <w:p w14:paraId="0976CDCD" w14:textId="77777777" w:rsidR="00ED151A" w:rsidRDefault="00ED151A">
      <w:pPr>
        <w:pBdr>
          <w:top w:val="nil"/>
          <w:left w:val="nil"/>
          <w:bottom w:val="nil"/>
          <w:right w:val="nil"/>
          <w:between w:val="nil"/>
        </w:pBdr>
        <w:spacing w:line="240" w:lineRule="auto"/>
        <w:ind w:left="1440"/>
        <w:jc w:val="both"/>
        <w:rPr>
          <w:b/>
          <w:i/>
          <w:color w:val="0000FF"/>
          <w:sz w:val="22"/>
          <w:szCs w:val="22"/>
        </w:rPr>
      </w:pPr>
    </w:p>
    <w:p w14:paraId="24BC606E" w14:textId="034BAE9F" w:rsidR="0034101C" w:rsidRPr="005478B5" w:rsidRDefault="00ED151A">
      <w:pPr>
        <w:pBdr>
          <w:top w:val="nil"/>
          <w:left w:val="nil"/>
          <w:bottom w:val="nil"/>
          <w:right w:val="nil"/>
          <w:between w:val="nil"/>
        </w:pBdr>
        <w:spacing w:line="240" w:lineRule="auto"/>
        <w:ind w:left="1440"/>
        <w:jc w:val="both"/>
        <w:rPr>
          <w:b/>
          <w:i/>
          <w:color w:val="0000FF"/>
          <w:sz w:val="22"/>
          <w:szCs w:val="22"/>
        </w:rPr>
      </w:pPr>
      <w:r>
        <w:rPr>
          <w:b/>
          <w:i/>
          <w:color w:val="0000FF"/>
          <w:sz w:val="22"/>
          <w:szCs w:val="22"/>
        </w:rPr>
        <w:t xml:space="preserve">head movements = 265 </w:t>
      </w:r>
    </w:p>
    <w:p w14:paraId="69CC26BD" w14:textId="77777777" w:rsidR="0034101C" w:rsidRPr="005478B5" w:rsidRDefault="0034101C">
      <w:pPr>
        <w:pBdr>
          <w:top w:val="nil"/>
          <w:left w:val="nil"/>
          <w:bottom w:val="nil"/>
          <w:right w:val="nil"/>
          <w:between w:val="nil"/>
        </w:pBdr>
        <w:tabs>
          <w:tab w:val="left" w:pos="1080"/>
        </w:tabs>
        <w:spacing w:line="240" w:lineRule="auto"/>
        <w:ind w:left="720" w:hanging="900"/>
        <w:rPr>
          <w:color w:val="0000FF"/>
          <w:sz w:val="22"/>
          <w:szCs w:val="22"/>
        </w:rPr>
      </w:pPr>
    </w:p>
    <w:p w14:paraId="57F70523" w14:textId="77777777" w:rsidR="0034101C" w:rsidRDefault="00857FA1">
      <w:pPr>
        <w:numPr>
          <w:ilvl w:val="0"/>
          <w:numId w:val="7"/>
        </w:numPr>
        <w:tabs>
          <w:tab w:val="left" w:pos="1080"/>
          <w:tab w:val="right" w:pos="9000"/>
        </w:tabs>
        <w:spacing w:line="240" w:lineRule="auto"/>
        <w:ind w:hanging="900"/>
        <w:jc w:val="both"/>
        <w:rPr>
          <w:sz w:val="22"/>
          <w:szCs w:val="22"/>
        </w:rPr>
      </w:pPr>
      <w:r>
        <w:rPr>
          <w:sz w:val="22"/>
          <w:szCs w:val="22"/>
        </w:rPr>
        <w:t xml:space="preserve">LOOK scheduling </w:t>
      </w:r>
      <w:r>
        <w:rPr>
          <w:sz w:val="22"/>
          <w:szCs w:val="22"/>
        </w:rPr>
        <w:tab/>
      </w:r>
    </w:p>
    <w:p w14:paraId="3A8CFFCF" w14:textId="77777777" w:rsidR="0034101C" w:rsidRDefault="0034101C">
      <w:pPr>
        <w:jc w:val="both"/>
        <w:rPr>
          <w:color w:val="7030A0"/>
          <w:sz w:val="22"/>
          <w:szCs w:val="22"/>
        </w:rPr>
      </w:pPr>
    </w:p>
    <w:p w14:paraId="1D502FD2" w14:textId="2DAAC838" w:rsidR="006B1B71" w:rsidRDefault="006B1B71" w:rsidP="006B1B71">
      <w:pPr>
        <w:pBdr>
          <w:top w:val="nil"/>
          <w:left w:val="nil"/>
          <w:bottom w:val="nil"/>
          <w:right w:val="nil"/>
          <w:between w:val="nil"/>
        </w:pBdr>
        <w:spacing w:line="240" w:lineRule="auto"/>
        <w:ind w:left="1440"/>
        <w:jc w:val="both"/>
        <w:rPr>
          <w:b/>
          <w:i/>
          <w:color w:val="0000FF"/>
          <w:sz w:val="22"/>
          <w:szCs w:val="22"/>
        </w:rPr>
      </w:pPr>
      <w:r>
        <w:rPr>
          <w:b/>
          <w:i/>
          <w:color w:val="0000FF"/>
          <w:sz w:val="22"/>
          <w:szCs w:val="22"/>
        </w:rPr>
        <w:t xml:space="preserve">65 </w:t>
      </w:r>
      <w:r w:rsidRPr="00ED151A">
        <w:rPr>
          <w:b/>
          <w:i/>
          <w:color w:val="0000FF"/>
          <w:sz w:val="22"/>
          <w:szCs w:val="22"/>
        </w:rPr>
        <w:sym w:font="Wingdings" w:char="F0E0"/>
      </w:r>
      <w:r>
        <w:rPr>
          <w:b/>
          <w:i/>
          <w:color w:val="0000FF"/>
          <w:sz w:val="22"/>
          <w:szCs w:val="22"/>
        </w:rPr>
        <w:t xml:space="preserve"> 58 </w:t>
      </w:r>
      <w:r w:rsidRPr="00ED151A">
        <w:rPr>
          <w:b/>
          <w:i/>
          <w:color w:val="0000FF"/>
          <w:sz w:val="22"/>
          <w:szCs w:val="22"/>
        </w:rPr>
        <w:sym w:font="Wingdings" w:char="F0E0"/>
      </w:r>
      <w:r>
        <w:rPr>
          <w:b/>
          <w:i/>
          <w:color w:val="0000FF"/>
          <w:sz w:val="22"/>
          <w:szCs w:val="22"/>
        </w:rPr>
        <w:t xml:space="preserve"> 48 </w:t>
      </w:r>
      <w:r w:rsidRPr="00ED151A">
        <w:rPr>
          <w:b/>
          <w:i/>
          <w:color w:val="0000FF"/>
          <w:sz w:val="22"/>
          <w:szCs w:val="22"/>
        </w:rPr>
        <w:sym w:font="Wingdings" w:char="F0E0"/>
      </w:r>
      <w:r>
        <w:rPr>
          <w:b/>
          <w:i/>
          <w:color w:val="0000FF"/>
          <w:sz w:val="22"/>
          <w:szCs w:val="22"/>
        </w:rPr>
        <w:t xml:space="preserve"> 30 </w:t>
      </w:r>
      <w:r w:rsidRPr="00ED151A">
        <w:rPr>
          <w:b/>
          <w:i/>
          <w:color w:val="0000FF"/>
          <w:sz w:val="22"/>
          <w:szCs w:val="22"/>
        </w:rPr>
        <w:sym w:font="Wingdings" w:char="F0E0"/>
      </w:r>
      <w:r>
        <w:rPr>
          <w:b/>
          <w:i/>
          <w:color w:val="0000FF"/>
          <w:sz w:val="22"/>
          <w:szCs w:val="22"/>
        </w:rPr>
        <w:t xml:space="preserve"> 69 </w:t>
      </w:r>
      <w:r w:rsidRPr="00ED151A">
        <w:rPr>
          <w:b/>
          <w:i/>
          <w:color w:val="0000FF"/>
          <w:sz w:val="22"/>
          <w:szCs w:val="22"/>
        </w:rPr>
        <w:sym w:font="Wingdings" w:char="F0E0"/>
      </w:r>
      <w:r>
        <w:rPr>
          <w:b/>
          <w:i/>
          <w:color w:val="0000FF"/>
          <w:sz w:val="22"/>
          <w:szCs w:val="22"/>
        </w:rPr>
        <w:t xml:space="preserve"> 74 </w:t>
      </w:r>
      <w:r w:rsidRPr="00ED151A">
        <w:rPr>
          <w:b/>
          <w:i/>
          <w:color w:val="0000FF"/>
          <w:sz w:val="22"/>
          <w:szCs w:val="22"/>
        </w:rPr>
        <w:sym w:font="Wingdings" w:char="F0E0"/>
      </w:r>
      <w:r>
        <w:rPr>
          <w:b/>
          <w:i/>
          <w:color w:val="0000FF"/>
          <w:sz w:val="22"/>
          <w:szCs w:val="22"/>
        </w:rPr>
        <w:t xml:space="preserve"> 105 </w:t>
      </w:r>
      <w:r w:rsidRPr="00ED151A">
        <w:rPr>
          <w:b/>
          <w:i/>
          <w:color w:val="0000FF"/>
          <w:sz w:val="22"/>
          <w:szCs w:val="22"/>
        </w:rPr>
        <w:sym w:font="Wingdings" w:char="F0E0"/>
      </w:r>
      <w:r>
        <w:rPr>
          <w:b/>
          <w:i/>
          <w:color w:val="0000FF"/>
          <w:sz w:val="22"/>
          <w:szCs w:val="22"/>
        </w:rPr>
        <w:t xml:space="preserve"> 158 </w:t>
      </w:r>
      <w:r w:rsidRPr="00ED151A">
        <w:rPr>
          <w:b/>
          <w:i/>
          <w:color w:val="0000FF"/>
          <w:sz w:val="22"/>
          <w:szCs w:val="22"/>
        </w:rPr>
        <w:sym w:font="Wingdings" w:char="F0E0"/>
      </w:r>
      <w:r>
        <w:rPr>
          <w:b/>
          <w:i/>
          <w:color w:val="0000FF"/>
          <w:sz w:val="22"/>
          <w:szCs w:val="22"/>
        </w:rPr>
        <w:t xml:space="preserve"> 188 </w:t>
      </w:r>
      <w:r w:rsidRPr="00ED151A">
        <w:rPr>
          <w:b/>
          <w:i/>
          <w:color w:val="0000FF"/>
          <w:sz w:val="22"/>
          <w:szCs w:val="22"/>
        </w:rPr>
        <w:sym w:font="Wingdings" w:char="F0E0"/>
      </w:r>
      <w:r>
        <w:rPr>
          <w:b/>
          <w:i/>
          <w:color w:val="0000FF"/>
          <w:sz w:val="22"/>
          <w:szCs w:val="22"/>
        </w:rPr>
        <w:t xml:space="preserve"> 200 </w:t>
      </w:r>
    </w:p>
    <w:p w14:paraId="0BB452A0" w14:textId="77777777" w:rsidR="006B1B71" w:rsidRDefault="006B1B71">
      <w:pPr>
        <w:jc w:val="both"/>
        <w:rPr>
          <w:b/>
          <w:i/>
          <w:color w:val="0000FF"/>
          <w:sz w:val="22"/>
          <w:szCs w:val="22"/>
        </w:rPr>
      </w:pPr>
    </w:p>
    <w:p w14:paraId="136C652F" w14:textId="023D7B6A" w:rsidR="0034101C" w:rsidRPr="005478B5" w:rsidRDefault="00ED151A" w:rsidP="008055BB">
      <w:pPr>
        <w:ind w:left="720" w:firstLine="720"/>
        <w:jc w:val="both"/>
        <w:rPr>
          <w:b/>
          <w:i/>
          <w:color w:val="0000FF"/>
          <w:sz w:val="22"/>
          <w:szCs w:val="22"/>
        </w:rPr>
      </w:pPr>
      <w:bookmarkStart w:id="0" w:name="_GoBack"/>
      <w:bookmarkEnd w:id="0"/>
      <w:r>
        <w:rPr>
          <w:b/>
          <w:i/>
          <w:color w:val="0000FF"/>
          <w:sz w:val="22"/>
          <w:szCs w:val="22"/>
        </w:rPr>
        <w:t xml:space="preserve">head movements = 205 </w:t>
      </w:r>
    </w:p>
    <w:p w14:paraId="40728907" w14:textId="77777777" w:rsidR="0034101C" w:rsidRDefault="0034101C">
      <w:pPr>
        <w:tabs>
          <w:tab w:val="left" w:pos="7960"/>
        </w:tabs>
        <w:rPr>
          <w:sz w:val="22"/>
          <w:szCs w:val="22"/>
        </w:rPr>
      </w:pPr>
    </w:p>
    <w:p w14:paraId="04FF99ED" w14:textId="77777777" w:rsidR="0034101C" w:rsidRDefault="0034101C">
      <w:pPr>
        <w:tabs>
          <w:tab w:val="left" w:pos="7960"/>
        </w:tabs>
        <w:rPr>
          <w:sz w:val="22"/>
          <w:szCs w:val="22"/>
        </w:rPr>
      </w:pPr>
    </w:p>
    <w:p w14:paraId="5CC0DE68" w14:textId="77777777" w:rsidR="0034101C" w:rsidRDefault="0034101C">
      <w:pPr>
        <w:tabs>
          <w:tab w:val="left" w:pos="7960"/>
        </w:tabs>
        <w:rPr>
          <w:sz w:val="22"/>
          <w:szCs w:val="22"/>
        </w:rPr>
      </w:pPr>
    </w:p>
    <w:p w14:paraId="6E21164B" w14:textId="77777777" w:rsidR="0034101C" w:rsidRDefault="0034101C">
      <w:pPr>
        <w:tabs>
          <w:tab w:val="left" w:pos="7960"/>
        </w:tabs>
        <w:rPr>
          <w:sz w:val="22"/>
          <w:szCs w:val="22"/>
        </w:rPr>
      </w:pPr>
    </w:p>
    <w:p w14:paraId="18B80E44" w14:textId="77777777" w:rsidR="00443EB0" w:rsidRDefault="00857FA1" w:rsidP="00443EB0">
      <w:pPr>
        <w:pStyle w:val="Default"/>
        <w:ind w:left="720" w:hanging="720"/>
        <w:jc w:val="both"/>
        <w:rPr>
          <w:sz w:val="22"/>
          <w:szCs w:val="22"/>
        </w:rPr>
      </w:pPr>
      <w:r>
        <w:rPr>
          <w:sz w:val="22"/>
          <w:szCs w:val="22"/>
        </w:rPr>
        <w:t>Q8.</w:t>
      </w:r>
      <w:r>
        <w:rPr>
          <w:sz w:val="22"/>
          <w:szCs w:val="22"/>
        </w:rPr>
        <w:tab/>
      </w:r>
      <w:r w:rsidR="00443EB0">
        <w:t xml:space="preserve">Suppose a disk has </w:t>
      </w:r>
      <w:r w:rsidR="00443EB0">
        <w:rPr>
          <w:sz w:val="22"/>
          <w:szCs w:val="22"/>
        </w:rPr>
        <w:t xml:space="preserve">200 cylinders, numbered from 0 to 199. The drive is currently serving an I/O request at cylinder 120 and the disk head was previously serving a request at cylinder 78, and there is a queue of disk access requests for cylinders as below: </w:t>
      </w:r>
    </w:p>
    <w:p w14:paraId="68081168" w14:textId="77777777" w:rsidR="00443EB0" w:rsidRPr="00D8001A" w:rsidRDefault="00443EB0" w:rsidP="00443EB0">
      <w:pPr>
        <w:pStyle w:val="Default"/>
        <w:ind w:left="720" w:hanging="720"/>
        <w:jc w:val="both"/>
      </w:pPr>
    </w:p>
    <w:p w14:paraId="1890A04B" w14:textId="77777777" w:rsidR="00443EB0" w:rsidRDefault="00443EB0" w:rsidP="00443EB0">
      <w:pPr>
        <w:pStyle w:val="Default"/>
        <w:jc w:val="center"/>
        <w:rPr>
          <w:sz w:val="22"/>
          <w:szCs w:val="22"/>
        </w:rPr>
      </w:pPr>
      <w:r>
        <w:rPr>
          <w:b/>
          <w:bCs/>
          <w:sz w:val="22"/>
          <w:szCs w:val="22"/>
        </w:rPr>
        <w:t>142, 134, 125, 62, 144, 46, 196, 188</w:t>
      </w:r>
    </w:p>
    <w:p w14:paraId="7F622B18" w14:textId="291E31EA" w:rsidR="00443EB0" w:rsidRDefault="00443EB0" w:rsidP="00443EB0">
      <w:pPr>
        <w:pStyle w:val="Default"/>
        <w:ind w:left="720"/>
        <w:jc w:val="both"/>
        <w:rPr>
          <w:sz w:val="22"/>
          <w:szCs w:val="22"/>
        </w:rPr>
      </w:pPr>
      <w:r>
        <w:rPr>
          <w:sz w:val="22"/>
          <w:szCs w:val="22"/>
        </w:rPr>
        <w:t xml:space="preserve">Starting from the current head position, illustrate the head movements using the following disk scheduling algorithms. Compute the total head movement based on your illustration. </w:t>
      </w:r>
    </w:p>
    <w:p w14:paraId="066DAB56" w14:textId="77777777" w:rsidR="00443EB0" w:rsidRDefault="00443EB0" w:rsidP="00443EB0">
      <w:pPr>
        <w:pStyle w:val="Default"/>
        <w:ind w:left="720"/>
        <w:jc w:val="both"/>
        <w:rPr>
          <w:sz w:val="22"/>
          <w:szCs w:val="22"/>
        </w:rPr>
      </w:pPr>
    </w:p>
    <w:p w14:paraId="741C2D5A" w14:textId="77777777" w:rsidR="00443EB0" w:rsidRDefault="00443EB0" w:rsidP="00443EB0">
      <w:pPr>
        <w:pStyle w:val="Default"/>
        <w:ind w:leftChars="300" w:left="720"/>
        <w:rPr>
          <w:sz w:val="22"/>
          <w:szCs w:val="22"/>
        </w:rPr>
      </w:pPr>
      <w:r>
        <w:rPr>
          <w:sz w:val="22"/>
          <w:szCs w:val="22"/>
        </w:rPr>
        <w:t xml:space="preserve">(i) FCFS scheduling </w:t>
      </w:r>
    </w:p>
    <w:p w14:paraId="7804DCCA" w14:textId="3B0608FA" w:rsidR="00443EB0" w:rsidRDefault="00443EB0" w:rsidP="00443EB0">
      <w:pPr>
        <w:pStyle w:val="Default"/>
        <w:ind w:leftChars="300" w:left="720"/>
        <w:rPr>
          <w:sz w:val="22"/>
          <w:szCs w:val="22"/>
        </w:rPr>
      </w:pPr>
    </w:p>
    <w:tbl>
      <w:tblPr>
        <w:tblStyle w:val="TableGrid"/>
        <w:tblW w:w="0" w:type="auto"/>
        <w:tblInd w:w="720" w:type="dxa"/>
        <w:tblLook w:val="04A0" w:firstRow="1" w:lastRow="0" w:firstColumn="1" w:lastColumn="0" w:noHBand="0" w:noVBand="1"/>
      </w:tblPr>
      <w:tblGrid>
        <w:gridCol w:w="8296"/>
      </w:tblGrid>
      <w:tr w:rsidR="005478B5" w:rsidRPr="005478B5" w14:paraId="40D2BAC5" w14:textId="77777777" w:rsidTr="00443EB0">
        <w:tc>
          <w:tcPr>
            <w:tcW w:w="9016" w:type="dxa"/>
          </w:tcPr>
          <w:tbl>
            <w:tblPr>
              <w:tblW w:w="0" w:type="auto"/>
              <w:tblBorders>
                <w:top w:val="nil"/>
                <w:left w:val="nil"/>
                <w:bottom w:val="nil"/>
                <w:right w:val="nil"/>
              </w:tblBorders>
              <w:tblLook w:val="0000" w:firstRow="0" w:lastRow="0" w:firstColumn="0" w:lastColumn="0" w:noHBand="0" w:noVBand="0"/>
            </w:tblPr>
            <w:tblGrid>
              <w:gridCol w:w="5071"/>
            </w:tblGrid>
            <w:tr w:rsidR="005478B5" w:rsidRPr="005478B5" w14:paraId="0F4E7527" w14:textId="77777777">
              <w:trPr>
                <w:trHeight w:val="481"/>
              </w:trPr>
              <w:tc>
                <w:tcPr>
                  <w:tcW w:w="0" w:type="auto"/>
                </w:tcPr>
                <w:p w14:paraId="26E3A033" w14:textId="77777777" w:rsidR="00145687" w:rsidRPr="005478B5" w:rsidRDefault="00443EB0" w:rsidP="00443EB0">
                  <w:pPr>
                    <w:widowControl w:val="0"/>
                    <w:autoSpaceDE w:val="0"/>
                    <w:autoSpaceDN w:val="0"/>
                    <w:adjustRightInd w:val="0"/>
                    <w:spacing w:line="240" w:lineRule="auto"/>
                    <w:rPr>
                      <w:rFonts w:ascii="Calibri" w:hAnsi="Calibri" w:cs="Calibri"/>
                      <w:color w:val="0000FF"/>
                      <w:sz w:val="22"/>
                      <w:szCs w:val="22"/>
                    </w:rPr>
                  </w:pPr>
                  <w:r w:rsidRPr="005478B5">
                    <w:rPr>
                      <w:rFonts w:ascii="Calibri" w:hAnsi="Calibri" w:cs="Calibri"/>
                      <w:color w:val="0000FF"/>
                      <w:sz w:val="22"/>
                      <w:szCs w:val="22"/>
                    </w:rPr>
                    <w:t xml:space="preserve">FCFS </w:t>
                  </w:r>
                </w:p>
                <w:p w14:paraId="4B695030" w14:textId="24EA83EB" w:rsidR="00443EB0" w:rsidRPr="005478B5" w:rsidRDefault="00443EB0" w:rsidP="00443EB0">
                  <w:pPr>
                    <w:widowControl w:val="0"/>
                    <w:autoSpaceDE w:val="0"/>
                    <w:autoSpaceDN w:val="0"/>
                    <w:adjustRightInd w:val="0"/>
                    <w:spacing w:line="240" w:lineRule="auto"/>
                    <w:rPr>
                      <w:rFonts w:ascii="Calibri" w:hAnsi="Calibri" w:cs="Calibri"/>
                      <w:color w:val="0000FF"/>
                      <w:sz w:val="22"/>
                      <w:szCs w:val="22"/>
                    </w:rPr>
                  </w:pPr>
                  <w:r w:rsidRPr="005478B5">
                    <w:rPr>
                      <w:rFonts w:ascii="Calibri" w:hAnsi="Calibri" w:cs="Calibri"/>
                      <w:color w:val="0000FF"/>
                      <w:sz w:val="22"/>
                      <w:szCs w:val="22"/>
                    </w:rPr>
                    <w:t>120</w:t>
                  </w:r>
                  <w:r w:rsidR="00145687" w:rsidRPr="005478B5">
                    <w:rPr>
                      <w:rFonts w:ascii="Calibri" w:hAnsi="Calibri" w:cs="Calibri"/>
                      <w:color w:val="0000FF"/>
                      <w:sz w:val="22"/>
                      <w:szCs w:val="22"/>
                    </w:rPr>
                    <w:t>-&gt;</w:t>
                  </w:r>
                  <w:r w:rsidRPr="005478B5">
                    <w:rPr>
                      <w:rFonts w:ascii="Calibri" w:hAnsi="Calibri" w:cs="Calibri"/>
                      <w:color w:val="0000FF"/>
                      <w:sz w:val="22"/>
                      <w:szCs w:val="22"/>
                    </w:rPr>
                    <w:t>142</w:t>
                  </w:r>
                  <w:r w:rsidR="00145687" w:rsidRPr="005478B5">
                    <w:rPr>
                      <w:rFonts w:ascii="Calibri" w:hAnsi="Calibri" w:cs="Calibri"/>
                      <w:color w:val="0000FF"/>
                      <w:sz w:val="22"/>
                      <w:szCs w:val="22"/>
                    </w:rPr>
                    <w:t>-&gt;</w:t>
                  </w:r>
                  <w:r w:rsidRPr="005478B5">
                    <w:rPr>
                      <w:rFonts w:ascii="Calibri" w:hAnsi="Calibri" w:cs="Calibri"/>
                      <w:color w:val="0000FF"/>
                      <w:sz w:val="22"/>
                      <w:szCs w:val="22"/>
                    </w:rPr>
                    <w:t>134</w:t>
                  </w:r>
                  <w:r w:rsidR="00145687" w:rsidRPr="005478B5">
                    <w:rPr>
                      <w:rFonts w:ascii="Calibri" w:hAnsi="Calibri" w:cs="Calibri"/>
                      <w:color w:val="0000FF"/>
                      <w:sz w:val="22"/>
                      <w:szCs w:val="22"/>
                    </w:rPr>
                    <w:t>-&gt;</w:t>
                  </w:r>
                  <w:r w:rsidRPr="005478B5">
                    <w:rPr>
                      <w:rFonts w:ascii="Calibri" w:hAnsi="Calibri" w:cs="Calibri"/>
                      <w:color w:val="0000FF"/>
                      <w:sz w:val="22"/>
                      <w:szCs w:val="22"/>
                    </w:rPr>
                    <w:t>125</w:t>
                  </w:r>
                  <w:r w:rsidR="00145687" w:rsidRPr="005478B5">
                    <w:rPr>
                      <w:rFonts w:ascii="Calibri" w:hAnsi="Calibri" w:cs="Calibri"/>
                      <w:color w:val="0000FF"/>
                      <w:sz w:val="22"/>
                      <w:szCs w:val="22"/>
                    </w:rPr>
                    <w:t>-&gt;</w:t>
                  </w:r>
                  <w:r w:rsidRPr="005478B5">
                    <w:rPr>
                      <w:rFonts w:ascii="Calibri" w:hAnsi="Calibri" w:cs="Calibri"/>
                      <w:color w:val="0000FF"/>
                      <w:sz w:val="22"/>
                      <w:szCs w:val="22"/>
                    </w:rPr>
                    <w:t>62</w:t>
                  </w:r>
                  <w:r w:rsidR="00145687" w:rsidRPr="005478B5">
                    <w:rPr>
                      <w:rFonts w:ascii="Calibri" w:hAnsi="Calibri" w:cs="Calibri"/>
                      <w:color w:val="0000FF"/>
                      <w:sz w:val="22"/>
                      <w:szCs w:val="22"/>
                    </w:rPr>
                    <w:t>-&gt;</w:t>
                  </w:r>
                  <w:r w:rsidRPr="005478B5">
                    <w:rPr>
                      <w:rFonts w:ascii="Calibri" w:hAnsi="Calibri" w:cs="Calibri"/>
                      <w:color w:val="0000FF"/>
                      <w:sz w:val="22"/>
                      <w:szCs w:val="22"/>
                    </w:rPr>
                    <w:t>144</w:t>
                  </w:r>
                  <w:r w:rsidR="00145687" w:rsidRPr="005478B5">
                    <w:rPr>
                      <w:rFonts w:ascii="Calibri" w:hAnsi="Calibri" w:cs="Calibri"/>
                      <w:color w:val="0000FF"/>
                      <w:sz w:val="22"/>
                      <w:szCs w:val="22"/>
                    </w:rPr>
                    <w:t>-&gt;</w:t>
                  </w:r>
                  <w:r w:rsidRPr="005478B5">
                    <w:rPr>
                      <w:rFonts w:ascii="Calibri" w:hAnsi="Calibri" w:cs="Calibri"/>
                      <w:color w:val="0000FF"/>
                      <w:sz w:val="22"/>
                      <w:szCs w:val="22"/>
                    </w:rPr>
                    <w:t>46</w:t>
                  </w:r>
                  <w:r w:rsidR="00145687" w:rsidRPr="005478B5">
                    <w:rPr>
                      <w:rFonts w:ascii="Calibri" w:hAnsi="Calibri" w:cs="Calibri"/>
                      <w:color w:val="0000FF"/>
                      <w:sz w:val="22"/>
                      <w:szCs w:val="22"/>
                    </w:rPr>
                    <w:t>-&gt;</w:t>
                  </w:r>
                  <w:r w:rsidRPr="005478B5">
                    <w:rPr>
                      <w:rFonts w:ascii="Calibri" w:hAnsi="Calibri" w:cs="Calibri"/>
                      <w:color w:val="0000FF"/>
                      <w:sz w:val="22"/>
                      <w:szCs w:val="22"/>
                    </w:rPr>
                    <w:t>196</w:t>
                  </w:r>
                  <w:r w:rsidR="00145687" w:rsidRPr="005478B5">
                    <w:rPr>
                      <w:rFonts w:ascii="Calibri" w:hAnsi="Calibri" w:cs="Calibri"/>
                      <w:color w:val="0000FF"/>
                      <w:sz w:val="22"/>
                      <w:szCs w:val="22"/>
                    </w:rPr>
                    <w:t>-&gt;</w:t>
                  </w:r>
                  <w:r w:rsidRPr="005478B5">
                    <w:rPr>
                      <w:rFonts w:ascii="Calibri" w:hAnsi="Calibri" w:cs="Calibri"/>
                      <w:color w:val="0000FF"/>
                      <w:sz w:val="22"/>
                      <w:szCs w:val="22"/>
                    </w:rPr>
                    <w:t xml:space="preserve">188  </w:t>
                  </w:r>
                </w:p>
                <w:p w14:paraId="2236119D" w14:textId="77777777" w:rsidR="00443EB0" w:rsidRPr="005478B5" w:rsidRDefault="00443EB0" w:rsidP="00443EB0">
                  <w:pPr>
                    <w:widowControl w:val="0"/>
                    <w:autoSpaceDE w:val="0"/>
                    <w:autoSpaceDN w:val="0"/>
                    <w:adjustRightInd w:val="0"/>
                    <w:spacing w:line="240" w:lineRule="auto"/>
                    <w:rPr>
                      <w:rFonts w:ascii="Calibri" w:hAnsi="Calibri" w:cs="Calibri"/>
                      <w:color w:val="0000FF"/>
                      <w:sz w:val="22"/>
                      <w:szCs w:val="22"/>
                    </w:rPr>
                  </w:pPr>
                  <w:r w:rsidRPr="005478B5">
                    <w:rPr>
                      <w:rFonts w:ascii="Calibri" w:hAnsi="Calibri" w:cs="Calibri"/>
                      <w:color w:val="0000FF"/>
                      <w:sz w:val="22"/>
                      <w:szCs w:val="22"/>
                    </w:rPr>
                    <w:t xml:space="preserve">Total head movement: 22+8+9+63+82+98+150+8=440 </w:t>
                  </w:r>
                </w:p>
              </w:tc>
            </w:tr>
          </w:tbl>
          <w:p w14:paraId="045EB858" w14:textId="77777777" w:rsidR="00443EB0" w:rsidRPr="005478B5" w:rsidRDefault="00443EB0" w:rsidP="00443EB0">
            <w:pPr>
              <w:pStyle w:val="Default"/>
              <w:rPr>
                <w:color w:val="0000FF"/>
                <w:sz w:val="22"/>
                <w:szCs w:val="22"/>
              </w:rPr>
            </w:pPr>
          </w:p>
        </w:tc>
      </w:tr>
    </w:tbl>
    <w:p w14:paraId="7193373C" w14:textId="77777777" w:rsidR="00443EB0" w:rsidRDefault="00443EB0" w:rsidP="00443EB0">
      <w:pPr>
        <w:pStyle w:val="Default"/>
        <w:ind w:leftChars="300" w:left="720"/>
        <w:rPr>
          <w:sz w:val="22"/>
          <w:szCs w:val="22"/>
        </w:rPr>
      </w:pPr>
    </w:p>
    <w:p w14:paraId="6D971E67" w14:textId="22758C30" w:rsidR="00443EB0" w:rsidRDefault="00443EB0" w:rsidP="00443EB0">
      <w:pPr>
        <w:pStyle w:val="Default"/>
        <w:ind w:leftChars="300" w:left="720"/>
        <w:rPr>
          <w:sz w:val="22"/>
          <w:szCs w:val="22"/>
        </w:rPr>
      </w:pPr>
      <w:r>
        <w:rPr>
          <w:sz w:val="22"/>
          <w:szCs w:val="22"/>
        </w:rPr>
        <w:lastRenderedPageBreak/>
        <w:t xml:space="preserve">(ii) SSTF scheduling </w:t>
      </w:r>
    </w:p>
    <w:p w14:paraId="128FE302" w14:textId="77777777" w:rsidR="00443EB0" w:rsidRDefault="00443EB0" w:rsidP="00443EB0">
      <w:pPr>
        <w:pStyle w:val="Default"/>
        <w:ind w:leftChars="300" w:left="720"/>
        <w:rPr>
          <w:sz w:val="22"/>
          <w:szCs w:val="22"/>
        </w:rPr>
      </w:pPr>
    </w:p>
    <w:tbl>
      <w:tblPr>
        <w:tblStyle w:val="TableGrid"/>
        <w:tblW w:w="0" w:type="auto"/>
        <w:tblInd w:w="720" w:type="dxa"/>
        <w:tblLook w:val="04A0" w:firstRow="1" w:lastRow="0" w:firstColumn="1" w:lastColumn="0" w:noHBand="0" w:noVBand="1"/>
      </w:tblPr>
      <w:tblGrid>
        <w:gridCol w:w="8296"/>
      </w:tblGrid>
      <w:tr w:rsidR="005478B5" w:rsidRPr="005478B5" w14:paraId="2C09636A" w14:textId="77777777" w:rsidTr="00443EB0">
        <w:tc>
          <w:tcPr>
            <w:tcW w:w="9016" w:type="dxa"/>
          </w:tcPr>
          <w:p w14:paraId="5B8C604F" w14:textId="77777777" w:rsidR="00145687" w:rsidRPr="005478B5" w:rsidRDefault="00443EB0" w:rsidP="00443EB0">
            <w:pPr>
              <w:widowControl w:val="0"/>
              <w:autoSpaceDE w:val="0"/>
              <w:autoSpaceDN w:val="0"/>
              <w:adjustRightInd w:val="0"/>
              <w:spacing w:line="240" w:lineRule="auto"/>
              <w:rPr>
                <w:rFonts w:cs="Calibri"/>
                <w:color w:val="0000FF"/>
                <w:sz w:val="22"/>
                <w:szCs w:val="22"/>
                <w:lang w:bidi="ar-SA"/>
              </w:rPr>
            </w:pPr>
            <w:r w:rsidRPr="005478B5">
              <w:rPr>
                <w:rFonts w:cs="Calibri"/>
                <w:color w:val="0000FF"/>
                <w:sz w:val="22"/>
                <w:szCs w:val="22"/>
                <w:lang w:bidi="ar-SA"/>
              </w:rPr>
              <w:t>SSTF</w:t>
            </w:r>
          </w:p>
          <w:p w14:paraId="0EB59050" w14:textId="0402B89B" w:rsidR="00443EB0" w:rsidRPr="005478B5" w:rsidRDefault="00443EB0" w:rsidP="00443EB0">
            <w:pPr>
              <w:widowControl w:val="0"/>
              <w:autoSpaceDE w:val="0"/>
              <w:autoSpaceDN w:val="0"/>
              <w:adjustRightInd w:val="0"/>
              <w:spacing w:line="240" w:lineRule="auto"/>
              <w:rPr>
                <w:rFonts w:cs="Calibri"/>
                <w:color w:val="0000FF"/>
                <w:sz w:val="22"/>
                <w:szCs w:val="22"/>
                <w:lang w:bidi="ar-SA"/>
              </w:rPr>
            </w:pPr>
            <w:r w:rsidRPr="005478B5">
              <w:rPr>
                <w:rFonts w:cs="Calibri"/>
                <w:color w:val="0000FF"/>
                <w:sz w:val="22"/>
                <w:szCs w:val="22"/>
                <w:lang w:bidi="ar-SA"/>
              </w:rPr>
              <w:t>120</w:t>
            </w:r>
            <w:r w:rsidR="00145687" w:rsidRPr="005478B5">
              <w:rPr>
                <w:rFonts w:cs="Calibri"/>
                <w:color w:val="0000FF"/>
                <w:sz w:val="22"/>
                <w:szCs w:val="22"/>
                <w:lang w:bidi="ar-SA"/>
              </w:rPr>
              <w:t xml:space="preserve"> -&gt; </w:t>
            </w:r>
            <w:r w:rsidRPr="005478B5">
              <w:rPr>
                <w:rFonts w:cs="Calibri"/>
                <w:color w:val="0000FF"/>
                <w:sz w:val="22"/>
                <w:szCs w:val="22"/>
                <w:lang w:bidi="ar-SA"/>
              </w:rPr>
              <w:t>125</w:t>
            </w:r>
            <w:r w:rsidR="00145687" w:rsidRPr="005478B5">
              <w:rPr>
                <w:rFonts w:cs="Calibri"/>
                <w:color w:val="0000FF"/>
                <w:sz w:val="22"/>
                <w:szCs w:val="22"/>
                <w:lang w:bidi="ar-SA"/>
              </w:rPr>
              <w:t xml:space="preserve"> -&gt; </w:t>
            </w:r>
            <w:r w:rsidRPr="005478B5">
              <w:rPr>
                <w:rFonts w:cs="Calibri"/>
                <w:color w:val="0000FF"/>
                <w:sz w:val="22"/>
                <w:szCs w:val="22"/>
                <w:lang w:bidi="ar-SA"/>
              </w:rPr>
              <w:t>134</w:t>
            </w:r>
            <w:r w:rsidR="00145687" w:rsidRPr="005478B5">
              <w:rPr>
                <w:rFonts w:cs="Calibri"/>
                <w:color w:val="0000FF"/>
                <w:sz w:val="22"/>
                <w:szCs w:val="22"/>
                <w:lang w:bidi="ar-SA"/>
              </w:rPr>
              <w:t xml:space="preserve"> -&gt; </w:t>
            </w:r>
            <w:r w:rsidRPr="005478B5">
              <w:rPr>
                <w:rFonts w:cs="Calibri"/>
                <w:color w:val="0000FF"/>
                <w:sz w:val="22"/>
                <w:szCs w:val="22"/>
                <w:lang w:bidi="ar-SA"/>
              </w:rPr>
              <w:t>142</w:t>
            </w:r>
            <w:r w:rsidR="00145687" w:rsidRPr="005478B5">
              <w:rPr>
                <w:rFonts w:cs="Calibri"/>
                <w:color w:val="0000FF"/>
                <w:sz w:val="22"/>
                <w:szCs w:val="22"/>
                <w:lang w:bidi="ar-SA"/>
              </w:rPr>
              <w:t xml:space="preserve"> -&gt; 144 -&gt; </w:t>
            </w:r>
            <w:r w:rsidRPr="005478B5">
              <w:rPr>
                <w:rFonts w:cs="Calibri"/>
                <w:color w:val="0000FF"/>
                <w:sz w:val="22"/>
                <w:szCs w:val="22"/>
                <w:lang w:bidi="ar-SA"/>
              </w:rPr>
              <w:t>188</w:t>
            </w:r>
            <w:r w:rsidR="00145687" w:rsidRPr="005478B5">
              <w:rPr>
                <w:rFonts w:cs="Calibri"/>
                <w:color w:val="0000FF"/>
                <w:sz w:val="22"/>
                <w:szCs w:val="22"/>
                <w:lang w:bidi="ar-SA"/>
              </w:rPr>
              <w:t xml:space="preserve"> -&gt; </w:t>
            </w:r>
            <w:r w:rsidRPr="005478B5">
              <w:rPr>
                <w:rFonts w:cs="Calibri"/>
                <w:color w:val="0000FF"/>
                <w:sz w:val="22"/>
                <w:szCs w:val="22"/>
                <w:lang w:bidi="ar-SA"/>
              </w:rPr>
              <w:t>196</w:t>
            </w:r>
            <w:r w:rsidR="00145687" w:rsidRPr="005478B5">
              <w:rPr>
                <w:rFonts w:cs="Calibri"/>
                <w:color w:val="0000FF"/>
                <w:sz w:val="22"/>
                <w:szCs w:val="22"/>
                <w:lang w:bidi="ar-SA"/>
              </w:rPr>
              <w:t xml:space="preserve"> -&gt; </w:t>
            </w:r>
            <w:r w:rsidRPr="005478B5">
              <w:rPr>
                <w:rFonts w:cs="Calibri"/>
                <w:color w:val="0000FF"/>
                <w:sz w:val="22"/>
                <w:szCs w:val="22"/>
                <w:lang w:bidi="ar-SA"/>
              </w:rPr>
              <w:t>62</w:t>
            </w:r>
            <w:r w:rsidR="00145687" w:rsidRPr="005478B5">
              <w:rPr>
                <w:rFonts w:cs="Calibri"/>
                <w:color w:val="0000FF"/>
                <w:sz w:val="22"/>
                <w:szCs w:val="22"/>
                <w:lang w:bidi="ar-SA"/>
              </w:rPr>
              <w:t xml:space="preserve"> -&gt; 46</w:t>
            </w:r>
            <w:r w:rsidRPr="005478B5">
              <w:rPr>
                <w:rFonts w:cs="Calibri"/>
                <w:color w:val="0000FF"/>
                <w:sz w:val="22"/>
                <w:szCs w:val="22"/>
                <w:lang w:bidi="ar-SA"/>
              </w:rPr>
              <w:t xml:space="preserve"> </w:t>
            </w:r>
          </w:p>
          <w:p w14:paraId="0930B12B" w14:textId="0706D894" w:rsidR="00443EB0" w:rsidRPr="005478B5" w:rsidRDefault="00443EB0" w:rsidP="00443EB0">
            <w:pPr>
              <w:widowControl w:val="0"/>
              <w:autoSpaceDE w:val="0"/>
              <w:autoSpaceDN w:val="0"/>
              <w:adjustRightInd w:val="0"/>
              <w:spacing w:line="240" w:lineRule="auto"/>
              <w:rPr>
                <w:color w:val="0000FF"/>
                <w:sz w:val="22"/>
                <w:szCs w:val="22"/>
              </w:rPr>
            </w:pPr>
            <w:r w:rsidRPr="005478B5">
              <w:rPr>
                <w:rFonts w:cs="Calibri"/>
                <w:color w:val="0000FF"/>
                <w:sz w:val="22"/>
                <w:szCs w:val="22"/>
                <w:lang w:bidi="ar-SA"/>
              </w:rPr>
              <w:t xml:space="preserve">Total head movement: 5+9+8+2+44+8+134+16=226 </w:t>
            </w:r>
          </w:p>
        </w:tc>
      </w:tr>
    </w:tbl>
    <w:p w14:paraId="59763A58" w14:textId="77777777" w:rsidR="00443EB0" w:rsidRDefault="00443EB0" w:rsidP="00443EB0">
      <w:pPr>
        <w:pStyle w:val="Default"/>
        <w:ind w:leftChars="300" w:left="720"/>
        <w:rPr>
          <w:sz w:val="22"/>
          <w:szCs w:val="22"/>
        </w:rPr>
      </w:pPr>
    </w:p>
    <w:p w14:paraId="27A93596" w14:textId="350487D6" w:rsidR="00443EB0" w:rsidRDefault="00443EB0" w:rsidP="00443EB0">
      <w:pPr>
        <w:pStyle w:val="Default"/>
        <w:ind w:leftChars="300" w:left="720"/>
        <w:rPr>
          <w:sz w:val="22"/>
          <w:szCs w:val="22"/>
        </w:rPr>
      </w:pPr>
      <w:r>
        <w:rPr>
          <w:sz w:val="22"/>
          <w:szCs w:val="22"/>
        </w:rPr>
        <w:t xml:space="preserve">(iii) SCAN scheduling </w:t>
      </w:r>
    </w:p>
    <w:p w14:paraId="09DBFADB" w14:textId="77777777" w:rsidR="00443EB0" w:rsidRDefault="00443EB0" w:rsidP="00443EB0">
      <w:pPr>
        <w:pStyle w:val="Default"/>
        <w:ind w:leftChars="300" w:left="720"/>
        <w:rPr>
          <w:sz w:val="22"/>
          <w:szCs w:val="22"/>
        </w:rPr>
      </w:pPr>
    </w:p>
    <w:tbl>
      <w:tblPr>
        <w:tblStyle w:val="TableGrid"/>
        <w:tblW w:w="0" w:type="auto"/>
        <w:tblInd w:w="720" w:type="dxa"/>
        <w:tblLook w:val="04A0" w:firstRow="1" w:lastRow="0" w:firstColumn="1" w:lastColumn="0" w:noHBand="0" w:noVBand="1"/>
      </w:tblPr>
      <w:tblGrid>
        <w:gridCol w:w="8296"/>
      </w:tblGrid>
      <w:tr w:rsidR="005478B5" w:rsidRPr="005478B5" w14:paraId="5FFD4592" w14:textId="77777777" w:rsidTr="00443EB0">
        <w:tc>
          <w:tcPr>
            <w:tcW w:w="9016" w:type="dxa"/>
          </w:tcPr>
          <w:p w14:paraId="7164F0FC" w14:textId="77777777" w:rsidR="00145687" w:rsidRPr="005478B5" w:rsidRDefault="00443EB0" w:rsidP="00443EB0">
            <w:pPr>
              <w:widowControl w:val="0"/>
              <w:autoSpaceDE w:val="0"/>
              <w:autoSpaceDN w:val="0"/>
              <w:adjustRightInd w:val="0"/>
              <w:spacing w:line="240" w:lineRule="auto"/>
              <w:rPr>
                <w:rFonts w:cs="Calibri"/>
                <w:color w:val="0000FF"/>
                <w:sz w:val="22"/>
                <w:szCs w:val="22"/>
                <w:lang w:bidi="ar-SA"/>
              </w:rPr>
            </w:pPr>
            <w:r w:rsidRPr="005478B5">
              <w:rPr>
                <w:rFonts w:cs="Calibri"/>
                <w:color w:val="0000FF"/>
                <w:sz w:val="22"/>
                <w:szCs w:val="22"/>
                <w:lang w:bidi="ar-SA"/>
              </w:rPr>
              <w:t xml:space="preserve">SCAN </w:t>
            </w:r>
          </w:p>
          <w:p w14:paraId="4ACE9589" w14:textId="5AB7F078" w:rsidR="00443EB0" w:rsidRPr="005478B5" w:rsidRDefault="00443EB0" w:rsidP="00443EB0">
            <w:pPr>
              <w:widowControl w:val="0"/>
              <w:autoSpaceDE w:val="0"/>
              <w:autoSpaceDN w:val="0"/>
              <w:adjustRightInd w:val="0"/>
              <w:spacing w:line="240" w:lineRule="auto"/>
              <w:rPr>
                <w:rFonts w:cs="Calibri"/>
                <w:color w:val="0000FF"/>
                <w:sz w:val="22"/>
                <w:szCs w:val="22"/>
                <w:lang w:bidi="ar-SA"/>
              </w:rPr>
            </w:pPr>
            <w:r w:rsidRPr="005478B5">
              <w:rPr>
                <w:rFonts w:cs="Calibri"/>
                <w:color w:val="0000FF"/>
                <w:sz w:val="22"/>
                <w:szCs w:val="22"/>
                <w:lang w:bidi="ar-SA"/>
              </w:rPr>
              <w:t>120</w:t>
            </w:r>
            <w:r w:rsidR="00145687" w:rsidRPr="005478B5">
              <w:rPr>
                <w:rFonts w:cs="Calibri"/>
                <w:color w:val="0000FF"/>
                <w:sz w:val="22"/>
                <w:szCs w:val="22"/>
                <w:lang w:bidi="ar-SA"/>
              </w:rPr>
              <w:t xml:space="preserve">-&gt; </w:t>
            </w:r>
            <w:r w:rsidRPr="005478B5">
              <w:rPr>
                <w:rFonts w:cs="Calibri"/>
                <w:color w:val="0000FF"/>
                <w:sz w:val="22"/>
                <w:szCs w:val="22"/>
                <w:lang w:bidi="ar-SA"/>
              </w:rPr>
              <w:t>125</w:t>
            </w:r>
            <w:r w:rsidR="00145687" w:rsidRPr="005478B5">
              <w:rPr>
                <w:rFonts w:cs="Calibri"/>
                <w:color w:val="0000FF"/>
                <w:sz w:val="22"/>
                <w:szCs w:val="22"/>
                <w:lang w:bidi="ar-SA"/>
              </w:rPr>
              <w:t xml:space="preserve">-&gt; </w:t>
            </w:r>
            <w:r w:rsidRPr="005478B5">
              <w:rPr>
                <w:rFonts w:cs="Calibri"/>
                <w:color w:val="0000FF"/>
                <w:sz w:val="22"/>
                <w:szCs w:val="22"/>
                <w:lang w:bidi="ar-SA"/>
              </w:rPr>
              <w:t>134</w:t>
            </w:r>
            <w:r w:rsidR="00145687" w:rsidRPr="005478B5">
              <w:rPr>
                <w:rFonts w:cs="Calibri"/>
                <w:color w:val="0000FF"/>
                <w:sz w:val="22"/>
                <w:szCs w:val="22"/>
                <w:lang w:bidi="ar-SA"/>
              </w:rPr>
              <w:t xml:space="preserve">-&gt; </w:t>
            </w:r>
            <w:r w:rsidRPr="005478B5">
              <w:rPr>
                <w:rFonts w:cs="Calibri"/>
                <w:color w:val="0000FF"/>
                <w:sz w:val="22"/>
                <w:szCs w:val="22"/>
                <w:lang w:bidi="ar-SA"/>
              </w:rPr>
              <w:t>142</w:t>
            </w:r>
            <w:r w:rsidR="00145687" w:rsidRPr="005478B5">
              <w:rPr>
                <w:rFonts w:cs="Calibri"/>
                <w:color w:val="0000FF"/>
                <w:sz w:val="22"/>
                <w:szCs w:val="22"/>
                <w:lang w:bidi="ar-SA"/>
              </w:rPr>
              <w:t xml:space="preserve">-&gt; </w:t>
            </w:r>
            <w:r w:rsidRPr="005478B5">
              <w:rPr>
                <w:rFonts w:cs="Calibri"/>
                <w:color w:val="0000FF"/>
                <w:sz w:val="22"/>
                <w:szCs w:val="22"/>
                <w:lang w:bidi="ar-SA"/>
              </w:rPr>
              <w:t>144</w:t>
            </w:r>
            <w:r w:rsidR="00145687" w:rsidRPr="005478B5">
              <w:rPr>
                <w:rFonts w:cs="Calibri"/>
                <w:color w:val="0000FF"/>
                <w:sz w:val="22"/>
                <w:szCs w:val="22"/>
                <w:lang w:bidi="ar-SA"/>
              </w:rPr>
              <w:t xml:space="preserve">-&gt; 188-&gt; </w:t>
            </w:r>
            <w:r w:rsidRPr="005478B5">
              <w:rPr>
                <w:rFonts w:cs="Calibri"/>
                <w:color w:val="0000FF"/>
                <w:sz w:val="22"/>
                <w:szCs w:val="22"/>
                <w:lang w:bidi="ar-SA"/>
              </w:rPr>
              <w:t>196</w:t>
            </w:r>
            <w:r w:rsidR="00145687" w:rsidRPr="005478B5">
              <w:rPr>
                <w:rFonts w:cs="Calibri"/>
                <w:color w:val="0000FF"/>
                <w:sz w:val="22"/>
                <w:szCs w:val="22"/>
                <w:lang w:bidi="ar-SA"/>
              </w:rPr>
              <w:t xml:space="preserve">-&gt; </w:t>
            </w:r>
            <w:r w:rsidRPr="005478B5">
              <w:rPr>
                <w:rFonts w:cs="Calibri"/>
                <w:color w:val="0000FF"/>
                <w:sz w:val="22"/>
                <w:szCs w:val="22"/>
                <w:lang w:bidi="ar-SA"/>
              </w:rPr>
              <w:t>199</w:t>
            </w:r>
            <w:r w:rsidR="00145687" w:rsidRPr="005478B5">
              <w:rPr>
                <w:rFonts w:cs="Calibri"/>
                <w:color w:val="0000FF"/>
                <w:sz w:val="22"/>
                <w:szCs w:val="22"/>
                <w:lang w:bidi="ar-SA"/>
              </w:rPr>
              <w:t>-&gt; 62-&gt; 46</w:t>
            </w:r>
            <w:r w:rsidRPr="005478B5">
              <w:rPr>
                <w:rFonts w:cs="Calibri"/>
                <w:color w:val="0000FF"/>
                <w:sz w:val="22"/>
                <w:szCs w:val="22"/>
                <w:lang w:bidi="ar-SA"/>
              </w:rPr>
              <w:t xml:space="preserve"> </w:t>
            </w:r>
          </w:p>
          <w:p w14:paraId="782F67D1" w14:textId="77777777" w:rsidR="00443EB0" w:rsidRPr="005478B5" w:rsidRDefault="00443EB0" w:rsidP="00443EB0">
            <w:pPr>
              <w:widowControl w:val="0"/>
              <w:autoSpaceDE w:val="0"/>
              <w:autoSpaceDN w:val="0"/>
              <w:adjustRightInd w:val="0"/>
              <w:spacing w:line="240" w:lineRule="auto"/>
              <w:rPr>
                <w:rFonts w:cs="Calibri"/>
                <w:color w:val="0000FF"/>
                <w:sz w:val="22"/>
                <w:szCs w:val="22"/>
                <w:lang w:bidi="ar-SA"/>
              </w:rPr>
            </w:pPr>
            <w:r w:rsidRPr="005478B5">
              <w:rPr>
                <w:rFonts w:cs="Calibri"/>
                <w:color w:val="0000FF"/>
                <w:sz w:val="22"/>
                <w:szCs w:val="22"/>
                <w:lang w:bidi="ar-SA"/>
              </w:rPr>
              <w:t xml:space="preserve">Total head movement: 5+9+8+2+44+8+3+137+16=232 </w:t>
            </w:r>
          </w:p>
          <w:p w14:paraId="33D3D0C8" w14:textId="77777777" w:rsidR="00443EB0" w:rsidRPr="005478B5" w:rsidRDefault="00443EB0" w:rsidP="00443EB0">
            <w:pPr>
              <w:pStyle w:val="Default"/>
              <w:rPr>
                <w:color w:val="0000FF"/>
                <w:sz w:val="22"/>
                <w:szCs w:val="22"/>
              </w:rPr>
            </w:pPr>
          </w:p>
        </w:tc>
      </w:tr>
    </w:tbl>
    <w:p w14:paraId="21797963" w14:textId="77777777" w:rsidR="00443EB0" w:rsidRDefault="00443EB0" w:rsidP="00443EB0">
      <w:pPr>
        <w:pStyle w:val="Default"/>
        <w:ind w:leftChars="300" w:left="720"/>
        <w:rPr>
          <w:sz w:val="22"/>
          <w:szCs w:val="22"/>
        </w:rPr>
      </w:pPr>
    </w:p>
    <w:p w14:paraId="7E341710" w14:textId="57335C6E" w:rsidR="0034101C" w:rsidRDefault="00443EB0" w:rsidP="00443EB0">
      <w:pPr>
        <w:ind w:left="698"/>
        <w:jc w:val="both"/>
        <w:rPr>
          <w:sz w:val="22"/>
          <w:szCs w:val="22"/>
        </w:rPr>
      </w:pPr>
      <w:r>
        <w:rPr>
          <w:sz w:val="22"/>
          <w:szCs w:val="22"/>
        </w:rPr>
        <w:t>(iv) LOOK scheduling</w:t>
      </w:r>
    </w:p>
    <w:p w14:paraId="686DBCA1" w14:textId="77777777" w:rsidR="00443EB0" w:rsidRDefault="00443EB0" w:rsidP="00443EB0">
      <w:pPr>
        <w:ind w:left="698"/>
        <w:jc w:val="both"/>
        <w:rPr>
          <w:sz w:val="22"/>
          <w:szCs w:val="22"/>
        </w:rPr>
      </w:pPr>
    </w:p>
    <w:tbl>
      <w:tblPr>
        <w:tblStyle w:val="TableGrid"/>
        <w:tblW w:w="0" w:type="auto"/>
        <w:tblInd w:w="704" w:type="dxa"/>
        <w:tblLook w:val="04A0" w:firstRow="1" w:lastRow="0" w:firstColumn="1" w:lastColumn="0" w:noHBand="0" w:noVBand="1"/>
      </w:tblPr>
      <w:tblGrid>
        <w:gridCol w:w="8312"/>
      </w:tblGrid>
      <w:tr w:rsidR="005478B5" w:rsidRPr="005478B5" w14:paraId="606A0AFE" w14:textId="77777777" w:rsidTr="00443EB0">
        <w:tc>
          <w:tcPr>
            <w:tcW w:w="8312" w:type="dxa"/>
          </w:tcPr>
          <w:p w14:paraId="6985B3B5" w14:textId="77777777" w:rsidR="00145687" w:rsidRPr="005478B5" w:rsidRDefault="00443EB0" w:rsidP="00443EB0">
            <w:pPr>
              <w:widowControl w:val="0"/>
              <w:autoSpaceDE w:val="0"/>
              <w:autoSpaceDN w:val="0"/>
              <w:adjustRightInd w:val="0"/>
              <w:spacing w:line="240" w:lineRule="auto"/>
              <w:rPr>
                <w:rFonts w:cs="Calibri"/>
                <w:color w:val="0000FF"/>
                <w:sz w:val="22"/>
                <w:szCs w:val="22"/>
                <w:lang w:bidi="ar-SA"/>
              </w:rPr>
            </w:pPr>
            <w:r w:rsidRPr="005478B5">
              <w:rPr>
                <w:rFonts w:cs="Calibri"/>
                <w:color w:val="0000FF"/>
                <w:sz w:val="22"/>
                <w:szCs w:val="22"/>
                <w:lang w:bidi="ar-SA"/>
              </w:rPr>
              <w:t xml:space="preserve">LOOK </w:t>
            </w:r>
          </w:p>
          <w:p w14:paraId="78DC8FEC" w14:textId="5699B527" w:rsidR="00443EB0" w:rsidRPr="005478B5" w:rsidRDefault="00443EB0" w:rsidP="00443EB0">
            <w:pPr>
              <w:widowControl w:val="0"/>
              <w:autoSpaceDE w:val="0"/>
              <w:autoSpaceDN w:val="0"/>
              <w:adjustRightInd w:val="0"/>
              <w:spacing w:line="240" w:lineRule="auto"/>
              <w:rPr>
                <w:rFonts w:cs="Calibri"/>
                <w:color w:val="0000FF"/>
                <w:sz w:val="22"/>
                <w:szCs w:val="22"/>
                <w:lang w:bidi="ar-SA"/>
              </w:rPr>
            </w:pPr>
            <w:r w:rsidRPr="005478B5">
              <w:rPr>
                <w:rFonts w:cs="Calibri"/>
                <w:color w:val="0000FF"/>
                <w:sz w:val="22"/>
                <w:szCs w:val="22"/>
                <w:lang w:bidi="ar-SA"/>
              </w:rPr>
              <w:t>120</w:t>
            </w:r>
            <w:r w:rsidR="00145687" w:rsidRPr="005478B5">
              <w:rPr>
                <w:rFonts w:cs="Calibri"/>
                <w:color w:val="0000FF"/>
                <w:sz w:val="22"/>
                <w:szCs w:val="22"/>
                <w:lang w:bidi="ar-SA"/>
              </w:rPr>
              <w:t xml:space="preserve">-&gt; </w:t>
            </w:r>
            <w:r w:rsidRPr="005478B5">
              <w:rPr>
                <w:rFonts w:cs="Calibri"/>
                <w:color w:val="0000FF"/>
                <w:sz w:val="22"/>
                <w:szCs w:val="22"/>
                <w:lang w:bidi="ar-SA"/>
              </w:rPr>
              <w:t>125</w:t>
            </w:r>
            <w:r w:rsidR="00145687" w:rsidRPr="005478B5">
              <w:rPr>
                <w:rFonts w:cs="Calibri"/>
                <w:color w:val="0000FF"/>
                <w:sz w:val="22"/>
                <w:szCs w:val="22"/>
                <w:lang w:bidi="ar-SA"/>
              </w:rPr>
              <w:t xml:space="preserve">-&gt; </w:t>
            </w:r>
            <w:r w:rsidRPr="005478B5">
              <w:rPr>
                <w:rFonts w:cs="Calibri"/>
                <w:color w:val="0000FF"/>
                <w:sz w:val="22"/>
                <w:szCs w:val="22"/>
                <w:lang w:bidi="ar-SA"/>
              </w:rPr>
              <w:t>134</w:t>
            </w:r>
            <w:r w:rsidR="00145687" w:rsidRPr="005478B5">
              <w:rPr>
                <w:rFonts w:cs="Calibri"/>
                <w:color w:val="0000FF"/>
                <w:sz w:val="22"/>
                <w:szCs w:val="22"/>
                <w:lang w:bidi="ar-SA"/>
              </w:rPr>
              <w:t xml:space="preserve">-&gt; </w:t>
            </w:r>
            <w:r w:rsidRPr="005478B5">
              <w:rPr>
                <w:rFonts w:cs="Calibri"/>
                <w:color w:val="0000FF"/>
                <w:sz w:val="22"/>
                <w:szCs w:val="22"/>
                <w:lang w:bidi="ar-SA"/>
              </w:rPr>
              <w:t>142</w:t>
            </w:r>
            <w:r w:rsidR="00145687" w:rsidRPr="005478B5">
              <w:rPr>
                <w:rFonts w:cs="Calibri"/>
                <w:color w:val="0000FF"/>
                <w:sz w:val="22"/>
                <w:szCs w:val="22"/>
                <w:lang w:bidi="ar-SA"/>
              </w:rPr>
              <w:t xml:space="preserve">-&gt; </w:t>
            </w:r>
            <w:r w:rsidRPr="005478B5">
              <w:rPr>
                <w:rFonts w:cs="Calibri"/>
                <w:color w:val="0000FF"/>
                <w:sz w:val="22"/>
                <w:szCs w:val="22"/>
                <w:lang w:bidi="ar-SA"/>
              </w:rPr>
              <w:t>144</w:t>
            </w:r>
            <w:r w:rsidR="00145687" w:rsidRPr="005478B5">
              <w:rPr>
                <w:rFonts w:cs="Calibri"/>
                <w:color w:val="0000FF"/>
                <w:sz w:val="22"/>
                <w:szCs w:val="22"/>
                <w:lang w:bidi="ar-SA"/>
              </w:rPr>
              <w:t xml:space="preserve">-&gt; </w:t>
            </w:r>
            <w:r w:rsidRPr="005478B5">
              <w:rPr>
                <w:rFonts w:cs="Calibri"/>
                <w:color w:val="0000FF"/>
                <w:sz w:val="22"/>
                <w:szCs w:val="22"/>
                <w:lang w:bidi="ar-SA"/>
              </w:rPr>
              <w:t>188</w:t>
            </w:r>
            <w:r w:rsidR="00145687" w:rsidRPr="005478B5">
              <w:rPr>
                <w:rFonts w:cs="Calibri"/>
                <w:color w:val="0000FF"/>
                <w:sz w:val="22"/>
                <w:szCs w:val="22"/>
                <w:lang w:bidi="ar-SA"/>
              </w:rPr>
              <w:t xml:space="preserve">-&gt; </w:t>
            </w:r>
            <w:r w:rsidRPr="005478B5">
              <w:rPr>
                <w:rFonts w:cs="Calibri"/>
                <w:color w:val="0000FF"/>
                <w:sz w:val="22"/>
                <w:szCs w:val="22"/>
                <w:lang w:bidi="ar-SA"/>
              </w:rPr>
              <w:t>196</w:t>
            </w:r>
            <w:r w:rsidR="00145687" w:rsidRPr="005478B5">
              <w:rPr>
                <w:rFonts w:cs="Calibri"/>
                <w:color w:val="0000FF"/>
                <w:sz w:val="22"/>
                <w:szCs w:val="22"/>
                <w:lang w:bidi="ar-SA"/>
              </w:rPr>
              <w:t xml:space="preserve">-&gt; </w:t>
            </w:r>
            <w:r w:rsidRPr="005478B5">
              <w:rPr>
                <w:rFonts w:cs="Calibri"/>
                <w:color w:val="0000FF"/>
                <w:sz w:val="22"/>
                <w:szCs w:val="22"/>
                <w:lang w:bidi="ar-SA"/>
              </w:rPr>
              <w:t>62</w:t>
            </w:r>
            <w:r w:rsidR="00145687" w:rsidRPr="005478B5">
              <w:rPr>
                <w:rFonts w:cs="Calibri"/>
                <w:color w:val="0000FF"/>
                <w:sz w:val="22"/>
                <w:szCs w:val="22"/>
                <w:lang w:bidi="ar-SA"/>
              </w:rPr>
              <w:t xml:space="preserve">-&gt; </w:t>
            </w:r>
            <w:r w:rsidRPr="005478B5">
              <w:rPr>
                <w:rFonts w:cs="Calibri"/>
                <w:color w:val="0000FF"/>
                <w:sz w:val="22"/>
                <w:szCs w:val="22"/>
                <w:lang w:bidi="ar-SA"/>
              </w:rPr>
              <w:t xml:space="preserve">46 </w:t>
            </w:r>
          </w:p>
          <w:p w14:paraId="1833DCEE" w14:textId="77777777" w:rsidR="00443EB0" w:rsidRPr="005478B5" w:rsidRDefault="00443EB0" w:rsidP="00443EB0">
            <w:pPr>
              <w:widowControl w:val="0"/>
              <w:autoSpaceDE w:val="0"/>
              <w:autoSpaceDN w:val="0"/>
              <w:adjustRightInd w:val="0"/>
              <w:spacing w:line="240" w:lineRule="auto"/>
              <w:rPr>
                <w:rFonts w:cs="Calibri"/>
                <w:color w:val="0000FF"/>
                <w:sz w:val="22"/>
                <w:szCs w:val="22"/>
                <w:lang w:bidi="ar-SA"/>
              </w:rPr>
            </w:pPr>
            <w:r w:rsidRPr="005478B5">
              <w:rPr>
                <w:rFonts w:cs="Calibri"/>
                <w:color w:val="0000FF"/>
                <w:sz w:val="22"/>
                <w:szCs w:val="22"/>
                <w:lang w:bidi="ar-SA"/>
              </w:rPr>
              <w:t xml:space="preserve">Total head movement: 5+9+8+2+44+8+134+16=226 </w:t>
            </w:r>
          </w:p>
          <w:p w14:paraId="07D70F13" w14:textId="77777777" w:rsidR="00443EB0" w:rsidRPr="005478B5" w:rsidRDefault="00443EB0">
            <w:pPr>
              <w:tabs>
                <w:tab w:val="left" w:pos="7960"/>
              </w:tabs>
              <w:rPr>
                <w:color w:val="0000FF"/>
                <w:sz w:val="22"/>
                <w:szCs w:val="22"/>
              </w:rPr>
            </w:pPr>
          </w:p>
        </w:tc>
      </w:tr>
    </w:tbl>
    <w:p w14:paraId="2F65C1B1" w14:textId="77777777" w:rsidR="0034101C" w:rsidRDefault="0034101C">
      <w:pPr>
        <w:tabs>
          <w:tab w:val="left" w:pos="7960"/>
        </w:tabs>
        <w:rPr>
          <w:sz w:val="22"/>
          <w:szCs w:val="22"/>
        </w:rPr>
      </w:pPr>
    </w:p>
    <w:p w14:paraId="6DC466F5" w14:textId="77777777" w:rsidR="0034101C" w:rsidRDefault="0034101C">
      <w:pPr>
        <w:tabs>
          <w:tab w:val="left" w:pos="7960"/>
        </w:tabs>
        <w:rPr>
          <w:sz w:val="22"/>
          <w:szCs w:val="22"/>
        </w:rPr>
      </w:pPr>
    </w:p>
    <w:p w14:paraId="22AEC608" w14:textId="77777777" w:rsidR="0034101C" w:rsidRDefault="00857FA1">
      <w:pPr>
        <w:ind w:left="698" w:hanging="698"/>
        <w:jc w:val="both"/>
        <w:rPr>
          <w:sz w:val="22"/>
          <w:szCs w:val="22"/>
        </w:rPr>
      </w:pPr>
      <w:r>
        <w:rPr>
          <w:color w:val="000000"/>
          <w:sz w:val="22"/>
          <w:szCs w:val="22"/>
        </w:rPr>
        <w:t>Q9.</w:t>
      </w:r>
      <w:r>
        <w:rPr>
          <w:color w:val="000000"/>
          <w:sz w:val="22"/>
          <w:szCs w:val="22"/>
        </w:rPr>
        <w:tab/>
      </w:r>
      <w:r>
        <w:rPr>
          <w:sz w:val="22"/>
          <w:szCs w:val="22"/>
        </w:rPr>
        <w:t>Explain why Shortest-Seek-Time-First (SSTF) disk-scheduling algorithm tends to cause starvation problem. You may provide scenario to support your answer.</w:t>
      </w:r>
    </w:p>
    <w:p w14:paraId="25EFF2A8" w14:textId="77777777" w:rsidR="0034101C" w:rsidRDefault="0034101C">
      <w:pPr>
        <w:tabs>
          <w:tab w:val="left" w:pos="7960"/>
        </w:tabs>
        <w:rPr>
          <w:sz w:val="22"/>
          <w:szCs w:val="22"/>
        </w:rPr>
      </w:pPr>
    </w:p>
    <w:tbl>
      <w:tblPr>
        <w:tblStyle w:val="ab"/>
        <w:tblW w:w="8425" w:type="dxa"/>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25"/>
      </w:tblGrid>
      <w:tr w:rsidR="005478B5" w:rsidRPr="005478B5" w14:paraId="7AA80D47" w14:textId="77777777">
        <w:tc>
          <w:tcPr>
            <w:tcW w:w="8425" w:type="dxa"/>
          </w:tcPr>
          <w:p w14:paraId="013CD108" w14:textId="77777777" w:rsidR="0034101C" w:rsidRPr="005478B5" w:rsidRDefault="00857FA1">
            <w:pPr>
              <w:spacing w:after="200" w:line="276" w:lineRule="auto"/>
              <w:jc w:val="both"/>
              <w:rPr>
                <w:color w:val="0000FF"/>
                <w:sz w:val="22"/>
                <w:szCs w:val="22"/>
              </w:rPr>
            </w:pPr>
            <w:r w:rsidRPr="005478B5">
              <w:rPr>
                <w:color w:val="0000FF"/>
                <w:sz w:val="22"/>
                <w:szCs w:val="22"/>
              </w:rPr>
              <w:t>SSTF tends to favor middle cylinders over the innermost and outermost cylinders.</w:t>
            </w:r>
          </w:p>
          <w:p w14:paraId="152BC3A6" w14:textId="77777777" w:rsidR="0034101C" w:rsidRPr="005478B5" w:rsidRDefault="00857FA1">
            <w:pPr>
              <w:spacing w:after="200" w:line="276" w:lineRule="auto"/>
              <w:jc w:val="both"/>
              <w:rPr>
                <w:color w:val="0000FF"/>
                <w:sz w:val="22"/>
                <w:szCs w:val="22"/>
              </w:rPr>
            </w:pPr>
            <w:r w:rsidRPr="005478B5">
              <w:rPr>
                <w:color w:val="0000FF"/>
                <w:sz w:val="22"/>
                <w:szCs w:val="22"/>
              </w:rPr>
              <w:t>The center of the disk is the location having the smallest average distance to all other tracks. Thus, the disk head tends to move away from the edges of the disk. Here is another way to think of it. The current location of the head divides the cylinders into 2 groups. If the head is not in the center of the disk and a new request arrives, the new request is more likely to be the group that includes the center of the disk; thus, the head is more likely to move in that direction.</w:t>
            </w:r>
          </w:p>
          <w:p w14:paraId="4AFD836F" w14:textId="77777777" w:rsidR="0034101C" w:rsidRPr="005478B5" w:rsidRDefault="00857FA1">
            <w:pPr>
              <w:spacing w:after="200" w:line="276" w:lineRule="auto"/>
              <w:jc w:val="both"/>
              <w:rPr>
                <w:color w:val="0000FF"/>
                <w:sz w:val="22"/>
                <w:szCs w:val="22"/>
              </w:rPr>
            </w:pPr>
            <w:r w:rsidRPr="005478B5">
              <w:rPr>
                <w:color w:val="0000FF"/>
                <w:sz w:val="22"/>
                <w:szCs w:val="22"/>
              </w:rPr>
              <w:t>Suppose that we have two requests in the queue, for cylinder 14 and 186, and while the request from 14 is being served, a new request near 14 arrives. This new request will be serviced next, making the request at 186 wait. While this request is being serviced, another request close to 14 could arrive. In theory, a continual steam of requests near one another could cause the request for cylinder 186 to wait indefinitely. This scenario becomes increasing likely as the pending –request queue grows longer.</w:t>
            </w:r>
          </w:p>
        </w:tc>
      </w:tr>
    </w:tbl>
    <w:p w14:paraId="1C125E1F" w14:textId="55098BA8" w:rsidR="0034101C" w:rsidRDefault="0034101C">
      <w:pPr>
        <w:pBdr>
          <w:bottom w:val="single" w:sz="6" w:space="1" w:color="000000"/>
        </w:pBdr>
        <w:spacing w:after="200" w:line="276" w:lineRule="auto"/>
        <w:rPr>
          <w:rFonts w:eastAsiaTheme="minorEastAsia"/>
          <w:sz w:val="22"/>
          <w:szCs w:val="22"/>
        </w:rPr>
      </w:pPr>
    </w:p>
    <w:p w14:paraId="6A3F9F32" w14:textId="77777777" w:rsidR="00F31644" w:rsidRPr="00F31644" w:rsidRDefault="00F31644">
      <w:pPr>
        <w:pBdr>
          <w:bottom w:val="single" w:sz="6" w:space="1" w:color="000000"/>
        </w:pBdr>
        <w:spacing w:after="200" w:line="276" w:lineRule="auto"/>
        <w:rPr>
          <w:rFonts w:eastAsiaTheme="minorEastAsia"/>
          <w:sz w:val="22"/>
          <w:szCs w:val="22"/>
        </w:rPr>
      </w:pPr>
    </w:p>
    <w:p w14:paraId="07B19286" w14:textId="77777777" w:rsidR="0034101C" w:rsidRDefault="00857FA1">
      <w:pPr>
        <w:spacing w:after="200" w:line="276" w:lineRule="auto"/>
        <w:rPr>
          <w:b/>
          <w:sz w:val="22"/>
          <w:szCs w:val="22"/>
        </w:rPr>
      </w:pPr>
      <w:r>
        <w:rPr>
          <w:b/>
          <w:sz w:val="22"/>
          <w:szCs w:val="22"/>
        </w:rPr>
        <w:t>Self-Review</w:t>
      </w:r>
    </w:p>
    <w:p w14:paraId="424EC831" w14:textId="77777777" w:rsidR="0034101C" w:rsidRDefault="00857FA1">
      <w:pPr>
        <w:tabs>
          <w:tab w:val="left" w:pos="720"/>
          <w:tab w:val="left" w:pos="1560"/>
          <w:tab w:val="right" w:pos="8100"/>
        </w:tabs>
        <w:spacing w:line="240" w:lineRule="auto"/>
        <w:ind w:left="720" w:right="27" w:hanging="720"/>
        <w:jc w:val="both"/>
        <w:rPr>
          <w:sz w:val="22"/>
          <w:szCs w:val="22"/>
        </w:rPr>
      </w:pPr>
      <w:r>
        <w:rPr>
          <w:sz w:val="22"/>
          <w:szCs w:val="22"/>
        </w:rPr>
        <w:t xml:space="preserve">Q1. </w:t>
      </w:r>
      <w:r>
        <w:rPr>
          <w:sz w:val="22"/>
          <w:szCs w:val="22"/>
        </w:rPr>
        <w:tab/>
        <w:t xml:space="preserve">A disk drive has 1000 cylinders, numbered 0-999. The driver is currently serving a request at cylinder </w:t>
      </w:r>
      <w:r>
        <w:rPr>
          <w:b/>
          <w:sz w:val="22"/>
          <w:szCs w:val="22"/>
        </w:rPr>
        <w:t>540</w:t>
      </w:r>
      <w:r>
        <w:rPr>
          <w:sz w:val="22"/>
          <w:szCs w:val="22"/>
        </w:rPr>
        <w:t xml:space="preserve"> and the head previously serving a request at cylinder </w:t>
      </w:r>
      <w:r>
        <w:rPr>
          <w:b/>
          <w:sz w:val="22"/>
          <w:szCs w:val="22"/>
        </w:rPr>
        <w:t>610</w:t>
      </w:r>
      <w:r>
        <w:rPr>
          <w:sz w:val="22"/>
          <w:szCs w:val="22"/>
        </w:rPr>
        <w:t xml:space="preserve">.  The queue of pending requests are shown in </w:t>
      </w:r>
      <w:r>
        <w:rPr>
          <w:b/>
          <w:sz w:val="22"/>
          <w:szCs w:val="22"/>
        </w:rPr>
        <w:t>Table 5</w:t>
      </w:r>
      <w:r>
        <w:rPr>
          <w:sz w:val="22"/>
          <w:szCs w:val="22"/>
        </w:rPr>
        <w:t xml:space="preserve"> below:</w:t>
      </w:r>
    </w:p>
    <w:p w14:paraId="6362CB67" w14:textId="77777777" w:rsidR="0034101C" w:rsidRDefault="0034101C">
      <w:pPr>
        <w:tabs>
          <w:tab w:val="right" w:pos="8100"/>
        </w:tabs>
        <w:spacing w:line="240" w:lineRule="auto"/>
        <w:ind w:right="27"/>
        <w:jc w:val="both"/>
        <w:rPr>
          <w:b/>
          <w:sz w:val="22"/>
          <w:szCs w:val="22"/>
          <w:u w:val="single"/>
        </w:rPr>
      </w:pPr>
    </w:p>
    <w:p w14:paraId="602212D2" w14:textId="77777777" w:rsidR="0034101C" w:rsidRDefault="00857FA1">
      <w:pPr>
        <w:tabs>
          <w:tab w:val="right" w:pos="8100"/>
        </w:tabs>
        <w:spacing w:line="240" w:lineRule="auto"/>
        <w:ind w:right="27"/>
        <w:jc w:val="center"/>
        <w:rPr>
          <w:sz w:val="22"/>
          <w:szCs w:val="22"/>
        </w:rPr>
      </w:pPr>
      <w:r>
        <w:rPr>
          <w:b/>
          <w:sz w:val="22"/>
          <w:szCs w:val="22"/>
        </w:rPr>
        <w:t>Table 5:</w:t>
      </w:r>
      <w:r>
        <w:rPr>
          <w:sz w:val="22"/>
          <w:szCs w:val="22"/>
        </w:rPr>
        <w:t xml:space="preserve"> Queue of pending requests</w:t>
      </w:r>
    </w:p>
    <w:tbl>
      <w:tblPr>
        <w:tblStyle w:val="ac"/>
        <w:tblW w:w="7397" w:type="dxa"/>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60"/>
        <w:gridCol w:w="689"/>
        <w:gridCol w:w="936"/>
        <w:gridCol w:w="936"/>
        <w:gridCol w:w="936"/>
        <w:gridCol w:w="937"/>
        <w:gridCol w:w="937"/>
        <w:gridCol w:w="766"/>
      </w:tblGrid>
      <w:tr w:rsidR="0034101C" w14:paraId="52092BEF" w14:textId="77777777">
        <w:tc>
          <w:tcPr>
            <w:tcW w:w="1260" w:type="dxa"/>
          </w:tcPr>
          <w:p w14:paraId="1638EB6B" w14:textId="77777777" w:rsidR="0034101C" w:rsidRDefault="00857FA1">
            <w:pPr>
              <w:tabs>
                <w:tab w:val="right" w:pos="8100"/>
              </w:tabs>
              <w:ind w:right="27"/>
              <w:jc w:val="both"/>
              <w:rPr>
                <w:sz w:val="22"/>
                <w:szCs w:val="22"/>
              </w:rPr>
            </w:pPr>
            <w:r>
              <w:rPr>
                <w:sz w:val="22"/>
                <w:szCs w:val="22"/>
              </w:rPr>
              <w:t>Time (ms)</w:t>
            </w:r>
          </w:p>
        </w:tc>
        <w:tc>
          <w:tcPr>
            <w:tcW w:w="689" w:type="dxa"/>
          </w:tcPr>
          <w:p w14:paraId="20AC1548" w14:textId="77777777" w:rsidR="0034101C" w:rsidRDefault="00857FA1">
            <w:pPr>
              <w:tabs>
                <w:tab w:val="right" w:pos="8100"/>
              </w:tabs>
              <w:ind w:right="27"/>
              <w:jc w:val="center"/>
              <w:rPr>
                <w:sz w:val="22"/>
                <w:szCs w:val="22"/>
              </w:rPr>
            </w:pPr>
            <w:r>
              <w:rPr>
                <w:sz w:val="22"/>
                <w:szCs w:val="22"/>
              </w:rPr>
              <w:t>13</w:t>
            </w:r>
          </w:p>
        </w:tc>
        <w:tc>
          <w:tcPr>
            <w:tcW w:w="936" w:type="dxa"/>
          </w:tcPr>
          <w:p w14:paraId="04B9217C" w14:textId="77777777" w:rsidR="0034101C" w:rsidRDefault="00857FA1">
            <w:pPr>
              <w:tabs>
                <w:tab w:val="right" w:pos="8100"/>
              </w:tabs>
              <w:ind w:right="27"/>
              <w:jc w:val="center"/>
              <w:rPr>
                <w:sz w:val="22"/>
                <w:szCs w:val="22"/>
              </w:rPr>
            </w:pPr>
            <w:r>
              <w:rPr>
                <w:sz w:val="22"/>
                <w:szCs w:val="22"/>
              </w:rPr>
              <w:t>20</w:t>
            </w:r>
          </w:p>
        </w:tc>
        <w:tc>
          <w:tcPr>
            <w:tcW w:w="936" w:type="dxa"/>
          </w:tcPr>
          <w:p w14:paraId="4D46399C" w14:textId="77777777" w:rsidR="0034101C" w:rsidRDefault="00857FA1">
            <w:pPr>
              <w:tabs>
                <w:tab w:val="right" w:pos="8100"/>
              </w:tabs>
              <w:ind w:right="27"/>
              <w:jc w:val="center"/>
              <w:rPr>
                <w:sz w:val="22"/>
                <w:szCs w:val="22"/>
              </w:rPr>
            </w:pPr>
            <w:r>
              <w:rPr>
                <w:sz w:val="22"/>
                <w:szCs w:val="22"/>
              </w:rPr>
              <w:t>32</w:t>
            </w:r>
          </w:p>
        </w:tc>
        <w:tc>
          <w:tcPr>
            <w:tcW w:w="936" w:type="dxa"/>
          </w:tcPr>
          <w:p w14:paraId="1A1CEBEB" w14:textId="77777777" w:rsidR="0034101C" w:rsidRDefault="00857FA1">
            <w:pPr>
              <w:tabs>
                <w:tab w:val="right" w:pos="8100"/>
              </w:tabs>
              <w:ind w:right="27"/>
              <w:jc w:val="center"/>
              <w:rPr>
                <w:sz w:val="22"/>
                <w:szCs w:val="22"/>
              </w:rPr>
            </w:pPr>
            <w:r>
              <w:rPr>
                <w:sz w:val="22"/>
                <w:szCs w:val="22"/>
              </w:rPr>
              <w:t>40</w:t>
            </w:r>
          </w:p>
        </w:tc>
        <w:tc>
          <w:tcPr>
            <w:tcW w:w="937" w:type="dxa"/>
          </w:tcPr>
          <w:p w14:paraId="62934C78" w14:textId="77777777" w:rsidR="0034101C" w:rsidRDefault="00857FA1">
            <w:pPr>
              <w:tabs>
                <w:tab w:val="right" w:pos="8100"/>
              </w:tabs>
              <w:ind w:right="27"/>
              <w:jc w:val="center"/>
              <w:rPr>
                <w:sz w:val="22"/>
                <w:szCs w:val="22"/>
              </w:rPr>
            </w:pPr>
            <w:r>
              <w:rPr>
                <w:sz w:val="22"/>
                <w:szCs w:val="22"/>
              </w:rPr>
              <w:t>44</w:t>
            </w:r>
          </w:p>
        </w:tc>
        <w:tc>
          <w:tcPr>
            <w:tcW w:w="937" w:type="dxa"/>
          </w:tcPr>
          <w:p w14:paraId="47E976FA" w14:textId="77777777" w:rsidR="0034101C" w:rsidRDefault="00857FA1">
            <w:pPr>
              <w:tabs>
                <w:tab w:val="right" w:pos="8100"/>
              </w:tabs>
              <w:ind w:right="27"/>
              <w:jc w:val="center"/>
              <w:rPr>
                <w:sz w:val="22"/>
                <w:szCs w:val="22"/>
              </w:rPr>
            </w:pPr>
            <w:r>
              <w:rPr>
                <w:sz w:val="22"/>
                <w:szCs w:val="22"/>
              </w:rPr>
              <w:t>52</w:t>
            </w:r>
          </w:p>
        </w:tc>
        <w:tc>
          <w:tcPr>
            <w:tcW w:w="766" w:type="dxa"/>
          </w:tcPr>
          <w:p w14:paraId="6286376D" w14:textId="77777777" w:rsidR="0034101C" w:rsidRDefault="00857FA1">
            <w:pPr>
              <w:tabs>
                <w:tab w:val="right" w:pos="8100"/>
              </w:tabs>
              <w:ind w:right="27"/>
              <w:jc w:val="center"/>
              <w:rPr>
                <w:sz w:val="22"/>
                <w:szCs w:val="22"/>
              </w:rPr>
            </w:pPr>
            <w:r>
              <w:rPr>
                <w:sz w:val="22"/>
                <w:szCs w:val="22"/>
              </w:rPr>
              <w:t>60</w:t>
            </w:r>
          </w:p>
        </w:tc>
      </w:tr>
      <w:tr w:rsidR="0034101C" w14:paraId="000CF0C4" w14:textId="77777777">
        <w:tc>
          <w:tcPr>
            <w:tcW w:w="1260" w:type="dxa"/>
          </w:tcPr>
          <w:p w14:paraId="44E759C6" w14:textId="77777777" w:rsidR="0034101C" w:rsidRDefault="00857FA1">
            <w:pPr>
              <w:tabs>
                <w:tab w:val="right" w:pos="8100"/>
              </w:tabs>
              <w:ind w:right="27"/>
              <w:jc w:val="both"/>
              <w:rPr>
                <w:sz w:val="22"/>
                <w:szCs w:val="22"/>
              </w:rPr>
            </w:pPr>
            <w:r>
              <w:rPr>
                <w:sz w:val="22"/>
                <w:szCs w:val="22"/>
              </w:rPr>
              <w:lastRenderedPageBreak/>
              <w:t>Cylinder</w:t>
            </w:r>
          </w:p>
        </w:tc>
        <w:tc>
          <w:tcPr>
            <w:tcW w:w="689" w:type="dxa"/>
          </w:tcPr>
          <w:p w14:paraId="7A6BD49F" w14:textId="77777777" w:rsidR="0034101C" w:rsidRDefault="00857FA1">
            <w:pPr>
              <w:tabs>
                <w:tab w:val="right" w:pos="8100"/>
              </w:tabs>
              <w:ind w:right="27"/>
              <w:jc w:val="center"/>
              <w:rPr>
                <w:sz w:val="22"/>
                <w:szCs w:val="22"/>
              </w:rPr>
            </w:pPr>
            <w:r>
              <w:rPr>
                <w:sz w:val="22"/>
                <w:szCs w:val="22"/>
              </w:rPr>
              <w:t>600</w:t>
            </w:r>
          </w:p>
        </w:tc>
        <w:tc>
          <w:tcPr>
            <w:tcW w:w="936" w:type="dxa"/>
          </w:tcPr>
          <w:p w14:paraId="15C8D3D9" w14:textId="77777777" w:rsidR="0034101C" w:rsidRDefault="00857FA1">
            <w:pPr>
              <w:tabs>
                <w:tab w:val="right" w:pos="8100"/>
              </w:tabs>
              <w:ind w:right="27"/>
              <w:jc w:val="center"/>
              <w:rPr>
                <w:sz w:val="22"/>
                <w:szCs w:val="22"/>
              </w:rPr>
            </w:pPr>
            <w:r>
              <w:rPr>
                <w:sz w:val="22"/>
                <w:szCs w:val="22"/>
              </w:rPr>
              <w:t>350</w:t>
            </w:r>
          </w:p>
        </w:tc>
        <w:tc>
          <w:tcPr>
            <w:tcW w:w="936" w:type="dxa"/>
          </w:tcPr>
          <w:p w14:paraId="5473D784" w14:textId="77777777" w:rsidR="0034101C" w:rsidRDefault="00857FA1">
            <w:pPr>
              <w:tabs>
                <w:tab w:val="right" w:pos="8100"/>
              </w:tabs>
              <w:ind w:right="27"/>
              <w:jc w:val="center"/>
              <w:rPr>
                <w:sz w:val="22"/>
                <w:szCs w:val="22"/>
              </w:rPr>
            </w:pPr>
            <w:r>
              <w:rPr>
                <w:sz w:val="22"/>
                <w:szCs w:val="22"/>
              </w:rPr>
              <w:t>320</w:t>
            </w:r>
          </w:p>
        </w:tc>
        <w:tc>
          <w:tcPr>
            <w:tcW w:w="936" w:type="dxa"/>
          </w:tcPr>
          <w:p w14:paraId="7B1FB8D1" w14:textId="77777777" w:rsidR="0034101C" w:rsidRDefault="00857FA1">
            <w:pPr>
              <w:tabs>
                <w:tab w:val="right" w:pos="8100"/>
              </w:tabs>
              <w:ind w:right="27"/>
              <w:jc w:val="center"/>
              <w:rPr>
                <w:sz w:val="22"/>
                <w:szCs w:val="22"/>
              </w:rPr>
            </w:pPr>
            <w:r>
              <w:rPr>
                <w:sz w:val="22"/>
                <w:szCs w:val="22"/>
              </w:rPr>
              <w:t>800</w:t>
            </w:r>
          </w:p>
        </w:tc>
        <w:tc>
          <w:tcPr>
            <w:tcW w:w="937" w:type="dxa"/>
          </w:tcPr>
          <w:p w14:paraId="0B023047" w14:textId="77777777" w:rsidR="0034101C" w:rsidRDefault="00857FA1">
            <w:pPr>
              <w:tabs>
                <w:tab w:val="right" w:pos="8100"/>
              </w:tabs>
              <w:ind w:right="27"/>
              <w:jc w:val="center"/>
              <w:rPr>
                <w:sz w:val="22"/>
                <w:szCs w:val="22"/>
              </w:rPr>
            </w:pPr>
            <w:r>
              <w:rPr>
                <w:sz w:val="22"/>
                <w:szCs w:val="22"/>
              </w:rPr>
              <w:t>830</w:t>
            </w:r>
          </w:p>
        </w:tc>
        <w:tc>
          <w:tcPr>
            <w:tcW w:w="937" w:type="dxa"/>
          </w:tcPr>
          <w:p w14:paraId="6E02BB21" w14:textId="77777777" w:rsidR="0034101C" w:rsidRDefault="00857FA1">
            <w:pPr>
              <w:tabs>
                <w:tab w:val="right" w:pos="8100"/>
              </w:tabs>
              <w:ind w:right="27"/>
              <w:jc w:val="center"/>
              <w:rPr>
                <w:sz w:val="22"/>
                <w:szCs w:val="22"/>
              </w:rPr>
            </w:pPr>
            <w:r>
              <w:rPr>
                <w:sz w:val="22"/>
                <w:szCs w:val="22"/>
              </w:rPr>
              <w:t>770</w:t>
            </w:r>
          </w:p>
        </w:tc>
        <w:tc>
          <w:tcPr>
            <w:tcW w:w="766" w:type="dxa"/>
          </w:tcPr>
          <w:p w14:paraId="79D1C8B0" w14:textId="77777777" w:rsidR="0034101C" w:rsidRDefault="00857FA1">
            <w:pPr>
              <w:tabs>
                <w:tab w:val="right" w:pos="8100"/>
              </w:tabs>
              <w:ind w:right="27"/>
              <w:jc w:val="center"/>
              <w:rPr>
                <w:sz w:val="22"/>
                <w:szCs w:val="22"/>
              </w:rPr>
            </w:pPr>
            <w:r>
              <w:rPr>
                <w:sz w:val="22"/>
                <w:szCs w:val="22"/>
              </w:rPr>
              <w:t>630</w:t>
            </w:r>
          </w:p>
        </w:tc>
      </w:tr>
    </w:tbl>
    <w:p w14:paraId="0B7D472E" w14:textId="77777777" w:rsidR="0034101C" w:rsidRDefault="0034101C">
      <w:pPr>
        <w:tabs>
          <w:tab w:val="right" w:pos="8100"/>
        </w:tabs>
        <w:spacing w:line="240" w:lineRule="auto"/>
        <w:ind w:right="27"/>
        <w:jc w:val="both"/>
        <w:rPr>
          <w:b/>
          <w:sz w:val="22"/>
          <w:szCs w:val="22"/>
          <w:u w:val="single"/>
        </w:rPr>
      </w:pPr>
    </w:p>
    <w:p w14:paraId="6020571F" w14:textId="77777777" w:rsidR="0034101C" w:rsidRDefault="00857FA1">
      <w:pPr>
        <w:tabs>
          <w:tab w:val="left" w:pos="720"/>
          <w:tab w:val="left" w:pos="1560"/>
          <w:tab w:val="right" w:pos="8100"/>
        </w:tabs>
        <w:spacing w:line="240" w:lineRule="auto"/>
        <w:ind w:left="720" w:right="27"/>
        <w:jc w:val="both"/>
        <w:rPr>
          <w:sz w:val="22"/>
          <w:szCs w:val="22"/>
        </w:rPr>
      </w:pPr>
      <w:r>
        <w:rPr>
          <w:sz w:val="22"/>
          <w:szCs w:val="22"/>
        </w:rPr>
        <w:t xml:space="preserve">By referring to </w:t>
      </w:r>
      <w:r>
        <w:rPr>
          <w:b/>
          <w:sz w:val="22"/>
          <w:szCs w:val="22"/>
        </w:rPr>
        <w:t>Table 5</w:t>
      </w:r>
      <w:r>
        <w:rPr>
          <w:sz w:val="22"/>
          <w:szCs w:val="22"/>
        </w:rPr>
        <w:t>, calculate the total head movements using the following disk seek strategies:</w:t>
      </w:r>
    </w:p>
    <w:p w14:paraId="53BB3C96" w14:textId="77777777" w:rsidR="0034101C" w:rsidRDefault="0034101C">
      <w:pPr>
        <w:tabs>
          <w:tab w:val="left" w:pos="1418"/>
          <w:tab w:val="left" w:pos="1560"/>
          <w:tab w:val="right" w:pos="8100"/>
        </w:tabs>
        <w:spacing w:line="240" w:lineRule="auto"/>
        <w:ind w:right="27"/>
        <w:jc w:val="both"/>
        <w:rPr>
          <w:sz w:val="22"/>
          <w:szCs w:val="22"/>
        </w:rPr>
      </w:pPr>
    </w:p>
    <w:p w14:paraId="51102593" w14:textId="256D9F60" w:rsidR="0034101C" w:rsidRDefault="00857FA1">
      <w:pPr>
        <w:numPr>
          <w:ilvl w:val="0"/>
          <w:numId w:val="10"/>
        </w:numPr>
        <w:pBdr>
          <w:top w:val="nil"/>
          <w:left w:val="nil"/>
          <w:bottom w:val="nil"/>
          <w:right w:val="nil"/>
          <w:between w:val="nil"/>
        </w:pBdr>
        <w:tabs>
          <w:tab w:val="left" w:pos="1418"/>
          <w:tab w:val="left" w:pos="1560"/>
          <w:tab w:val="right" w:pos="8165"/>
        </w:tabs>
        <w:spacing w:line="240" w:lineRule="auto"/>
        <w:ind w:right="27"/>
        <w:jc w:val="both"/>
        <w:rPr>
          <w:color w:val="000000"/>
          <w:sz w:val="22"/>
          <w:szCs w:val="22"/>
        </w:rPr>
      </w:pPr>
      <w:r>
        <w:rPr>
          <w:color w:val="000000"/>
          <w:sz w:val="22"/>
          <w:szCs w:val="22"/>
        </w:rPr>
        <w:t>SCAN scheduling</w:t>
      </w:r>
    </w:p>
    <w:p w14:paraId="7987FA8B" w14:textId="77777777" w:rsidR="003854CD" w:rsidRDefault="003854CD" w:rsidP="003854CD">
      <w:pPr>
        <w:pBdr>
          <w:top w:val="nil"/>
          <w:left w:val="nil"/>
          <w:bottom w:val="nil"/>
          <w:right w:val="nil"/>
          <w:between w:val="nil"/>
        </w:pBdr>
        <w:tabs>
          <w:tab w:val="left" w:pos="1418"/>
          <w:tab w:val="left" w:pos="1560"/>
          <w:tab w:val="right" w:pos="8165"/>
        </w:tabs>
        <w:spacing w:line="240" w:lineRule="auto"/>
        <w:ind w:left="1440" w:right="27"/>
        <w:jc w:val="both"/>
        <w:rPr>
          <w:color w:val="000000"/>
          <w:sz w:val="22"/>
          <w:szCs w:val="22"/>
        </w:rPr>
      </w:pPr>
    </w:p>
    <w:p w14:paraId="737E657F" w14:textId="77777777" w:rsidR="0034101C" w:rsidRDefault="0034101C">
      <w:pPr>
        <w:tabs>
          <w:tab w:val="left" w:pos="1418"/>
          <w:tab w:val="left" w:pos="1560"/>
          <w:tab w:val="right" w:pos="8165"/>
        </w:tabs>
        <w:spacing w:line="240" w:lineRule="auto"/>
        <w:ind w:right="27"/>
        <w:jc w:val="both"/>
        <w:rPr>
          <w:sz w:val="22"/>
          <w:szCs w:val="22"/>
        </w:rPr>
      </w:pPr>
    </w:p>
    <w:p w14:paraId="5308A4F5" w14:textId="77777777" w:rsidR="0034101C" w:rsidRPr="005478B5" w:rsidRDefault="00857FA1">
      <w:pPr>
        <w:pBdr>
          <w:top w:val="single" w:sz="4" w:space="1" w:color="000000"/>
          <w:left w:val="single" w:sz="4" w:space="4" w:color="000000"/>
          <w:bottom w:val="single" w:sz="4" w:space="1" w:color="000000"/>
          <w:right w:val="single" w:sz="4" w:space="4" w:color="000000"/>
          <w:between w:val="nil"/>
        </w:pBdr>
        <w:spacing w:line="240" w:lineRule="auto"/>
        <w:jc w:val="both"/>
        <w:rPr>
          <w:b/>
          <w:color w:val="0000FF"/>
          <w:sz w:val="22"/>
          <w:szCs w:val="22"/>
          <w:u w:val="single"/>
        </w:rPr>
      </w:pPr>
      <w:r w:rsidRPr="005478B5">
        <w:rPr>
          <w:b/>
          <w:color w:val="0000FF"/>
          <w:sz w:val="22"/>
          <w:szCs w:val="22"/>
          <w:u w:val="single"/>
        </w:rPr>
        <w:t>SCAN</w:t>
      </w:r>
    </w:p>
    <w:p w14:paraId="0DAD3388" w14:textId="77777777" w:rsidR="0034101C" w:rsidRPr="005478B5" w:rsidRDefault="0034101C">
      <w:pPr>
        <w:pBdr>
          <w:top w:val="single" w:sz="4" w:space="1" w:color="000000"/>
          <w:left w:val="single" w:sz="4" w:space="4" w:color="000000"/>
          <w:bottom w:val="single" w:sz="4" w:space="1" w:color="000000"/>
          <w:right w:val="single" w:sz="4" w:space="4" w:color="000000"/>
          <w:between w:val="nil"/>
        </w:pBdr>
        <w:spacing w:line="240" w:lineRule="auto"/>
        <w:jc w:val="both"/>
        <w:rPr>
          <w:color w:val="0000FF"/>
          <w:sz w:val="22"/>
          <w:szCs w:val="22"/>
        </w:rPr>
      </w:pPr>
    </w:p>
    <w:p w14:paraId="489EAACB" w14:textId="71040C50" w:rsidR="0034101C" w:rsidRPr="005478B5" w:rsidRDefault="00857FA1">
      <w:pPr>
        <w:pBdr>
          <w:top w:val="single" w:sz="4" w:space="1" w:color="000000"/>
          <w:left w:val="single" w:sz="4" w:space="4" w:color="000000"/>
          <w:bottom w:val="single" w:sz="4" w:space="1" w:color="000000"/>
          <w:right w:val="single" w:sz="4" w:space="4" w:color="000000"/>
          <w:between w:val="nil"/>
        </w:pBdr>
        <w:spacing w:line="240" w:lineRule="auto"/>
        <w:jc w:val="both"/>
        <w:rPr>
          <w:color w:val="0000FF"/>
          <w:sz w:val="22"/>
          <w:szCs w:val="22"/>
        </w:rPr>
      </w:pPr>
      <w:r w:rsidRPr="005478B5">
        <w:rPr>
          <w:color w:val="0000FF"/>
          <w:sz w:val="22"/>
          <w:szCs w:val="22"/>
        </w:rPr>
        <w:t xml:space="preserve">540 </w:t>
      </w:r>
      <w:r w:rsidR="00B21219" w:rsidRPr="005478B5">
        <w:rPr>
          <w:color w:val="0000FF"/>
          <w:sz w:val="22"/>
          <w:szCs w:val="22"/>
        </w:rPr>
        <w:sym w:font="Wingdings" w:char="F0E0"/>
      </w:r>
      <w:r w:rsidRPr="005478B5">
        <w:rPr>
          <w:color w:val="0000FF"/>
          <w:sz w:val="22"/>
          <w:szCs w:val="22"/>
        </w:rPr>
        <w:t xml:space="preserve"> 350 </w:t>
      </w:r>
      <w:r w:rsidR="00B21219" w:rsidRPr="005478B5">
        <w:rPr>
          <w:color w:val="0000FF"/>
          <w:sz w:val="22"/>
          <w:szCs w:val="22"/>
        </w:rPr>
        <w:sym w:font="Wingdings" w:char="F0E0"/>
      </w:r>
      <w:r w:rsidRPr="005478B5">
        <w:rPr>
          <w:color w:val="0000FF"/>
          <w:sz w:val="22"/>
          <w:szCs w:val="22"/>
        </w:rPr>
        <w:t xml:space="preserve"> 320 </w:t>
      </w:r>
      <w:r w:rsidR="00B21219" w:rsidRPr="005478B5">
        <w:rPr>
          <w:color w:val="0000FF"/>
          <w:sz w:val="22"/>
          <w:szCs w:val="22"/>
        </w:rPr>
        <w:sym w:font="Wingdings" w:char="F0E0"/>
      </w:r>
      <w:r w:rsidRPr="005478B5">
        <w:rPr>
          <w:color w:val="0000FF"/>
          <w:sz w:val="22"/>
          <w:szCs w:val="22"/>
        </w:rPr>
        <w:t xml:space="preserve"> 0 </w:t>
      </w:r>
      <w:r w:rsidR="00B21219" w:rsidRPr="005478B5">
        <w:rPr>
          <w:color w:val="0000FF"/>
          <w:sz w:val="22"/>
          <w:szCs w:val="22"/>
        </w:rPr>
        <w:sym w:font="Wingdings" w:char="F0E0"/>
      </w:r>
      <w:r w:rsidRPr="005478B5">
        <w:rPr>
          <w:color w:val="0000FF"/>
          <w:sz w:val="22"/>
          <w:szCs w:val="22"/>
        </w:rPr>
        <w:t xml:space="preserve"> 600 </w:t>
      </w:r>
      <w:r w:rsidR="00B21219" w:rsidRPr="005478B5">
        <w:rPr>
          <w:color w:val="0000FF"/>
          <w:sz w:val="22"/>
          <w:szCs w:val="22"/>
        </w:rPr>
        <w:sym w:font="Wingdings" w:char="F0E0"/>
      </w:r>
      <w:r w:rsidRPr="005478B5">
        <w:rPr>
          <w:color w:val="0000FF"/>
          <w:sz w:val="22"/>
          <w:szCs w:val="22"/>
        </w:rPr>
        <w:t xml:space="preserve"> 630 </w:t>
      </w:r>
      <w:r w:rsidR="00B21219" w:rsidRPr="005478B5">
        <w:rPr>
          <w:color w:val="0000FF"/>
          <w:sz w:val="22"/>
          <w:szCs w:val="22"/>
        </w:rPr>
        <w:sym w:font="Wingdings" w:char="F0E0"/>
      </w:r>
      <w:r w:rsidRPr="005478B5">
        <w:rPr>
          <w:color w:val="0000FF"/>
          <w:sz w:val="22"/>
          <w:szCs w:val="22"/>
        </w:rPr>
        <w:t xml:space="preserve"> 770 </w:t>
      </w:r>
      <w:r w:rsidR="00B21219" w:rsidRPr="005478B5">
        <w:rPr>
          <w:color w:val="0000FF"/>
          <w:sz w:val="22"/>
          <w:szCs w:val="22"/>
        </w:rPr>
        <w:sym w:font="Wingdings" w:char="F0E0"/>
      </w:r>
      <w:r w:rsidRPr="005478B5">
        <w:rPr>
          <w:color w:val="0000FF"/>
          <w:sz w:val="22"/>
          <w:szCs w:val="22"/>
        </w:rPr>
        <w:t xml:space="preserve"> 800 </w:t>
      </w:r>
      <w:r w:rsidR="00B21219" w:rsidRPr="005478B5">
        <w:rPr>
          <w:color w:val="0000FF"/>
          <w:sz w:val="22"/>
          <w:szCs w:val="22"/>
        </w:rPr>
        <w:sym w:font="Wingdings" w:char="F0E0"/>
      </w:r>
      <w:r w:rsidRPr="005478B5">
        <w:rPr>
          <w:color w:val="0000FF"/>
          <w:sz w:val="22"/>
          <w:szCs w:val="22"/>
        </w:rPr>
        <w:t xml:space="preserve"> 830                       </w:t>
      </w:r>
    </w:p>
    <w:p w14:paraId="0A0B050B" w14:textId="77777777" w:rsidR="0034101C" w:rsidRPr="005478B5" w:rsidRDefault="0034101C">
      <w:pPr>
        <w:pBdr>
          <w:top w:val="single" w:sz="4" w:space="1" w:color="000000"/>
          <w:left w:val="single" w:sz="4" w:space="4" w:color="000000"/>
          <w:bottom w:val="single" w:sz="4" w:space="1" w:color="000000"/>
          <w:right w:val="single" w:sz="4" w:space="4" w:color="000000"/>
          <w:between w:val="nil"/>
        </w:pBdr>
        <w:spacing w:line="240" w:lineRule="auto"/>
        <w:jc w:val="both"/>
        <w:rPr>
          <w:color w:val="0000FF"/>
          <w:sz w:val="22"/>
          <w:szCs w:val="22"/>
        </w:rPr>
      </w:pPr>
    </w:p>
    <w:p w14:paraId="63CD1B8F" w14:textId="77777777" w:rsidR="0034101C" w:rsidRPr="005478B5" w:rsidRDefault="00857FA1">
      <w:pPr>
        <w:pBdr>
          <w:top w:val="single" w:sz="4" w:space="1" w:color="000000"/>
          <w:left w:val="single" w:sz="4" w:space="4" w:color="000000"/>
          <w:bottom w:val="single" w:sz="4" w:space="1" w:color="000000"/>
          <w:right w:val="single" w:sz="4" w:space="4" w:color="000000"/>
          <w:between w:val="nil"/>
        </w:pBdr>
        <w:spacing w:line="240" w:lineRule="auto"/>
        <w:jc w:val="both"/>
        <w:rPr>
          <w:color w:val="0000FF"/>
          <w:sz w:val="22"/>
          <w:szCs w:val="22"/>
        </w:rPr>
      </w:pPr>
      <w:r w:rsidRPr="005478B5">
        <w:rPr>
          <w:color w:val="0000FF"/>
          <w:sz w:val="22"/>
          <w:szCs w:val="22"/>
        </w:rPr>
        <w:t>Total head movement = 190 + 30 + 320 + 600 + 30 + 140 + 30 + 30</w:t>
      </w:r>
    </w:p>
    <w:p w14:paraId="4EA72F5D" w14:textId="77777777" w:rsidR="0034101C" w:rsidRPr="005478B5" w:rsidRDefault="00857FA1">
      <w:pPr>
        <w:pBdr>
          <w:top w:val="single" w:sz="4" w:space="1" w:color="000000"/>
          <w:left w:val="single" w:sz="4" w:space="4" w:color="000000"/>
          <w:bottom w:val="single" w:sz="4" w:space="1" w:color="000000"/>
          <w:right w:val="single" w:sz="4" w:space="4" w:color="000000"/>
          <w:between w:val="nil"/>
        </w:pBdr>
        <w:spacing w:line="240" w:lineRule="auto"/>
        <w:jc w:val="both"/>
        <w:rPr>
          <w:color w:val="0000FF"/>
          <w:sz w:val="22"/>
          <w:szCs w:val="22"/>
        </w:rPr>
      </w:pPr>
      <w:r w:rsidRPr="005478B5">
        <w:rPr>
          <w:color w:val="0000FF"/>
          <w:sz w:val="22"/>
          <w:szCs w:val="22"/>
        </w:rPr>
        <w:t xml:space="preserve">                                    = 1370</w:t>
      </w:r>
    </w:p>
    <w:p w14:paraId="7ED0EAA2" w14:textId="77777777" w:rsidR="0034101C" w:rsidRDefault="00857FA1">
      <w:pPr>
        <w:tabs>
          <w:tab w:val="left" w:pos="1418"/>
          <w:tab w:val="left" w:pos="1560"/>
          <w:tab w:val="right" w:pos="8165"/>
        </w:tabs>
        <w:spacing w:line="240" w:lineRule="auto"/>
        <w:ind w:right="27"/>
        <w:jc w:val="both"/>
        <w:rPr>
          <w:sz w:val="22"/>
          <w:szCs w:val="22"/>
        </w:rPr>
      </w:pPr>
      <w:r>
        <w:rPr>
          <w:sz w:val="22"/>
          <w:szCs w:val="22"/>
        </w:rPr>
        <w:tab/>
      </w:r>
    </w:p>
    <w:p w14:paraId="2FC63F9D" w14:textId="77777777" w:rsidR="0034101C" w:rsidRDefault="00857FA1">
      <w:pPr>
        <w:numPr>
          <w:ilvl w:val="0"/>
          <w:numId w:val="10"/>
        </w:numPr>
        <w:pBdr>
          <w:top w:val="nil"/>
          <w:left w:val="nil"/>
          <w:bottom w:val="nil"/>
          <w:right w:val="nil"/>
          <w:between w:val="nil"/>
        </w:pBdr>
        <w:tabs>
          <w:tab w:val="left" w:pos="1418"/>
          <w:tab w:val="left" w:pos="1560"/>
          <w:tab w:val="right" w:pos="8165"/>
        </w:tabs>
        <w:spacing w:line="240" w:lineRule="auto"/>
        <w:ind w:right="27"/>
        <w:jc w:val="both"/>
        <w:rPr>
          <w:color w:val="000000"/>
          <w:sz w:val="22"/>
          <w:szCs w:val="22"/>
        </w:rPr>
      </w:pPr>
      <w:r>
        <w:rPr>
          <w:color w:val="000000"/>
          <w:sz w:val="22"/>
          <w:szCs w:val="22"/>
        </w:rPr>
        <w:t>Shortest Seek Time First (SSTF) scheduling</w:t>
      </w:r>
    </w:p>
    <w:p w14:paraId="63834020" w14:textId="77777777" w:rsidR="0034101C" w:rsidRDefault="00857FA1">
      <w:pPr>
        <w:pBdr>
          <w:top w:val="nil"/>
          <w:left w:val="nil"/>
          <w:bottom w:val="nil"/>
          <w:right w:val="nil"/>
          <w:between w:val="nil"/>
        </w:pBdr>
        <w:tabs>
          <w:tab w:val="left" w:pos="1418"/>
          <w:tab w:val="left" w:pos="1560"/>
          <w:tab w:val="right" w:pos="8165"/>
        </w:tabs>
        <w:spacing w:line="240" w:lineRule="auto"/>
        <w:ind w:left="1440" w:right="27"/>
        <w:jc w:val="both"/>
        <w:rPr>
          <w:color w:val="000000"/>
          <w:sz w:val="22"/>
          <w:szCs w:val="22"/>
        </w:rPr>
      </w:pPr>
      <w:bookmarkStart w:id="1" w:name="_heading=h.gjdgxs" w:colFirst="0" w:colLast="0"/>
      <w:bookmarkEnd w:id="1"/>
      <w:r>
        <w:rPr>
          <w:color w:val="000000"/>
          <w:sz w:val="22"/>
          <w:szCs w:val="22"/>
        </w:rPr>
        <w:tab/>
      </w:r>
    </w:p>
    <w:p w14:paraId="3D400083" w14:textId="250E1427" w:rsidR="0034101C" w:rsidRPr="005478B5" w:rsidRDefault="00857FA1">
      <w:pPr>
        <w:pBdr>
          <w:top w:val="single" w:sz="4" w:space="1" w:color="000000"/>
          <w:left w:val="single" w:sz="4" w:space="4" w:color="000000"/>
          <w:bottom w:val="single" w:sz="4" w:space="1" w:color="000000"/>
          <w:right w:val="single" w:sz="4" w:space="4" w:color="000000"/>
        </w:pBdr>
        <w:jc w:val="both"/>
        <w:rPr>
          <w:color w:val="0000FF"/>
          <w:sz w:val="22"/>
          <w:szCs w:val="22"/>
        </w:rPr>
      </w:pPr>
      <w:r w:rsidRPr="005478B5">
        <w:rPr>
          <w:color w:val="0000FF"/>
          <w:sz w:val="22"/>
          <w:szCs w:val="22"/>
        </w:rPr>
        <w:t xml:space="preserve">540 </w:t>
      </w:r>
      <w:r w:rsidR="00B21219" w:rsidRPr="005478B5">
        <w:rPr>
          <w:color w:val="0000FF"/>
          <w:sz w:val="22"/>
          <w:szCs w:val="22"/>
        </w:rPr>
        <w:sym w:font="Wingdings" w:char="F0E0"/>
      </w:r>
      <w:r w:rsidRPr="005478B5">
        <w:rPr>
          <w:color w:val="0000FF"/>
          <w:sz w:val="22"/>
          <w:szCs w:val="22"/>
        </w:rPr>
        <w:t xml:space="preserve"> 600 </w:t>
      </w:r>
      <w:r w:rsidR="00B21219" w:rsidRPr="005478B5">
        <w:rPr>
          <w:color w:val="0000FF"/>
          <w:sz w:val="22"/>
          <w:szCs w:val="22"/>
        </w:rPr>
        <w:sym w:font="Wingdings" w:char="F0E0"/>
      </w:r>
      <w:r w:rsidRPr="005478B5">
        <w:rPr>
          <w:color w:val="0000FF"/>
          <w:sz w:val="22"/>
          <w:szCs w:val="22"/>
        </w:rPr>
        <w:t xml:space="preserve"> 630 </w:t>
      </w:r>
      <w:r w:rsidR="00B21219" w:rsidRPr="005478B5">
        <w:rPr>
          <w:color w:val="0000FF"/>
          <w:sz w:val="22"/>
          <w:szCs w:val="22"/>
        </w:rPr>
        <w:sym w:font="Wingdings" w:char="F0E0"/>
      </w:r>
      <w:r w:rsidRPr="005478B5">
        <w:rPr>
          <w:color w:val="0000FF"/>
          <w:sz w:val="22"/>
          <w:szCs w:val="22"/>
        </w:rPr>
        <w:t xml:space="preserve"> 770 </w:t>
      </w:r>
      <w:r w:rsidR="00B21219" w:rsidRPr="005478B5">
        <w:rPr>
          <w:color w:val="0000FF"/>
          <w:sz w:val="22"/>
          <w:szCs w:val="22"/>
        </w:rPr>
        <w:sym w:font="Wingdings" w:char="F0E0"/>
      </w:r>
      <w:r w:rsidRPr="005478B5">
        <w:rPr>
          <w:color w:val="0000FF"/>
          <w:sz w:val="22"/>
          <w:szCs w:val="22"/>
        </w:rPr>
        <w:t xml:space="preserve"> 800 </w:t>
      </w:r>
      <w:r w:rsidR="00B21219" w:rsidRPr="005478B5">
        <w:rPr>
          <w:color w:val="0000FF"/>
          <w:sz w:val="22"/>
          <w:szCs w:val="22"/>
        </w:rPr>
        <w:sym w:font="Wingdings" w:char="F0E0"/>
      </w:r>
      <w:r w:rsidRPr="005478B5">
        <w:rPr>
          <w:color w:val="0000FF"/>
          <w:sz w:val="22"/>
          <w:szCs w:val="22"/>
        </w:rPr>
        <w:t xml:space="preserve"> 830 </w:t>
      </w:r>
      <w:r w:rsidR="00B21219" w:rsidRPr="005478B5">
        <w:rPr>
          <w:color w:val="0000FF"/>
          <w:sz w:val="22"/>
          <w:szCs w:val="22"/>
        </w:rPr>
        <w:sym w:font="Wingdings" w:char="F0E0"/>
      </w:r>
      <w:r w:rsidRPr="005478B5">
        <w:rPr>
          <w:color w:val="0000FF"/>
          <w:sz w:val="22"/>
          <w:szCs w:val="22"/>
        </w:rPr>
        <w:t xml:space="preserve"> 350 </w:t>
      </w:r>
      <w:r w:rsidR="00B21219" w:rsidRPr="005478B5">
        <w:rPr>
          <w:color w:val="0000FF"/>
          <w:sz w:val="22"/>
          <w:szCs w:val="22"/>
        </w:rPr>
        <w:sym w:font="Wingdings" w:char="F0E0"/>
      </w:r>
      <w:r w:rsidRPr="005478B5">
        <w:rPr>
          <w:color w:val="0000FF"/>
          <w:sz w:val="22"/>
          <w:szCs w:val="22"/>
        </w:rPr>
        <w:t xml:space="preserve"> 320      </w:t>
      </w:r>
    </w:p>
    <w:p w14:paraId="5B608937" w14:textId="77777777" w:rsidR="0034101C" w:rsidRPr="005478B5" w:rsidRDefault="0034101C">
      <w:pPr>
        <w:pBdr>
          <w:top w:val="single" w:sz="4" w:space="1" w:color="000000"/>
          <w:left w:val="single" w:sz="4" w:space="4" w:color="000000"/>
          <w:bottom w:val="single" w:sz="4" w:space="1" w:color="000000"/>
          <w:right w:val="single" w:sz="4" w:space="4" w:color="000000"/>
          <w:between w:val="nil"/>
        </w:pBdr>
        <w:spacing w:line="240" w:lineRule="auto"/>
        <w:jc w:val="both"/>
        <w:rPr>
          <w:color w:val="0000FF"/>
          <w:sz w:val="22"/>
          <w:szCs w:val="22"/>
        </w:rPr>
      </w:pPr>
    </w:p>
    <w:p w14:paraId="217CE4D7" w14:textId="77777777" w:rsidR="0034101C" w:rsidRPr="005478B5" w:rsidRDefault="00857FA1">
      <w:pPr>
        <w:pBdr>
          <w:top w:val="single" w:sz="4" w:space="1" w:color="000000"/>
          <w:left w:val="single" w:sz="4" w:space="4" w:color="000000"/>
          <w:bottom w:val="single" w:sz="4" w:space="1" w:color="000000"/>
          <w:right w:val="single" w:sz="4" w:space="4" w:color="000000"/>
        </w:pBdr>
        <w:jc w:val="both"/>
        <w:rPr>
          <w:color w:val="0000FF"/>
          <w:sz w:val="22"/>
          <w:szCs w:val="22"/>
        </w:rPr>
      </w:pPr>
      <w:r w:rsidRPr="005478B5">
        <w:rPr>
          <w:color w:val="0000FF"/>
          <w:sz w:val="22"/>
          <w:szCs w:val="22"/>
        </w:rPr>
        <w:t>Total head movement = 60 + 30 + 140 + 30 + 30 + 480 + 30 =800</w:t>
      </w:r>
    </w:p>
    <w:p w14:paraId="4F63C81F" w14:textId="77777777" w:rsidR="0034101C" w:rsidRDefault="0034101C">
      <w:pPr>
        <w:spacing w:after="200" w:line="276" w:lineRule="auto"/>
        <w:rPr>
          <w:sz w:val="22"/>
          <w:szCs w:val="22"/>
        </w:rPr>
      </w:pPr>
    </w:p>
    <w:sectPr w:rsidR="0034101C">
      <w:headerReference w:type="default" r:id="rId8"/>
      <w:footerReference w:type="default" r:id="rId9"/>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D08D77" w14:textId="77777777" w:rsidR="008A0B8D" w:rsidRDefault="008A0B8D">
      <w:pPr>
        <w:spacing w:line="240" w:lineRule="auto"/>
      </w:pPr>
      <w:r>
        <w:separator/>
      </w:r>
    </w:p>
  </w:endnote>
  <w:endnote w:type="continuationSeparator" w:id="0">
    <w:p w14:paraId="7FCFAC22" w14:textId="77777777" w:rsidR="008A0B8D" w:rsidRDefault="008A0B8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Calibri"/>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68F90F" w14:textId="7333ABDE" w:rsidR="0034101C" w:rsidRDefault="00857FA1">
    <w:pPr>
      <w:pBdr>
        <w:top w:val="nil"/>
        <w:left w:val="nil"/>
        <w:bottom w:val="nil"/>
        <w:right w:val="nil"/>
        <w:between w:val="nil"/>
      </w:pBdr>
      <w:tabs>
        <w:tab w:val="center" w:pos="4513"/>
        <w:tab w:val="right" w:pos="9026"/>
      </w:tabs>
      <w:spacing w:line="240" w:lineRule="auto"/>
      <w:jc w:val="right"/>
      <w:rPr>
        <w:color w:val="000000"/>
      </w:rPr>
    </w:pPr>
    <w:r>
      <w:rPr>
        <w:color w:val="000000"/>
      </w:rPr>
      <w:t xml:space="preserve">Page </w:t>
    </w:r>
    <w:r>
      <w:rPr>
        <w:b/>
        <w:color w:val="000000"/>
      </w:rPr>
      <w:fldChar w:fldCharType="begin"/>
    </w:r>
    <w:r>
      <w:rPr>
        <w:b/>
        <w:color w:val="000000"/>
      </w:rPr>
      <w:instrText>PAGE</w:instrText>
    </w:r>
    <w:r>
      <w:rPr>
        <w:b/>
        <w:color w:val="000000"/>
      </w:rPr>
      <w:fldChar w:fldCharType="separate"/>
    </w:r>
    <w:r w:rsidR="008055BB">
      <w:rPr>
        <w:b/>
        <w:noProof/>
        <w:color w:val="000000"/>
      </w:rPr>
      <w:t>3</w:t>
    </w:r>
    <w:r>
      <w:rPr>
        <w:b/>
        <w:color w:val="000000"/>
      </w:rPr>
      <w:fldChar w:fldCharType="end"/>
    </w:r>
    <w:r>
      <w:rPr>
        <w:color w:val="000000"/>
      </w:rPr>
      <w:t xml:space="preserve"> of </w:t>
    </w:r>
    <w:r>
      <w:rPr>
        <w:b/>
        <w:color w:val="000000"/>
      </w:rPr>
      <w:fldChar w:fldCharType="begin"/>
    </w:r>
    <w:r>
      <w:rPr>
        <w:b/>
        <w:color w:val="000000"/>
      </w:rPr>
      <w:instrText>NUMPAGES</w:instrText>
    </w:r>
    <w:r>
      <w:rPr>
        <w:b/>
        <w:color w:val="000000"/>
      </w:rPr>
      <w:fldChar w:fldCharType="separate"/>
    </w:r>
    <w:r w:rsidR="008055BB">
      <w:rPr>
        <w:b/>
        <w:noProof/>
        <w:color w:val="000000"/>
      </w:rPr>
      <w:t>5</w:t>
    </w:r>
    <w:r>
      <w:rPr>
        <w:b/>
        <w:color w:val="000000"/>
      </w:rPr>
      <w:fldChar w:fldCharType="end"/>
    </w:r>
  </w:p>
  <w:p w14:paraId="60276560" w14:textId="77777777" w:rsidR="0034101C" w:rsidRDefault="0034101C">
    <w:pPr>
      <w:pBdr>
        <w:top w:val="nil"/>
        <w:left w:val="nil"/>
        <w:bottom w:val="nil"/>
        <w:right w:val="nil"/>
        <w:between w:val="nil"/>
      </w:pBdr>
      <w:tabs>
        <w:tab w:val="center" w:pos="4513"/>
        <w:tab w:val="right" w:pos="9026"/>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DCB323" w14:textId="77777777" w:rsidR="008A0B8D" w:rsidRDefault="008A0B8D">
      <w:pPr>
        <w:spacing w:line="240" w:lineRule="auto"/>
      </w:pPr>
      <w:r>
        <w:separator/>
      </w:r>
    </w:p>
  </w:footnote>
  <w:footnote w:type="continuationSeparator" w:id="0">
    <w:p w14:paraId="7627AE1A" w14:textId="77777777" w:rsidR="008A0B8D" w:rsidRDefault="008A0B8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9B66A1" w14:textId="77777777" w:rsidR="0034101C" w:rsidRDefault="00857FA1">
    <w:pPr>
      <w:pBdr>
        <w:top w:val="nil"/>
        <w:left w:val="nil"/>
        <w:bottom w:val="nil"/>
        <w:right w:val="nil"/>
        <w:between w:val="nil"/>
      </w:pBdr>
      <w:tabs>
        <w:tab w:val="center" w:pos="4513"/>
        <w:tab w:val="right" w:pos="9026"/>
        <w:tab w:val="left" w:pos="2580"/>
        <w:tab w:val="left" w:pos="2985"/>
      </w:tabs>
      <w:spacing w:after="120" w:line="276" w:lineRule="auto"/>
      <w:rPr>
        <w:color w:val="000000"/>
        <w:u w:val="single"/>
      </w:rPr>
    </w:pPr>
    <w:r>
      <w:rPr>
        <w:b/>
        <w:color w:val="000000"/>
        <w:u w:val="single"/>
      </w:rPr>
      <w:t>AACS2284 Operating Systems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B51766"/>
    <w:multiLevelType w:val="multilevel"/>
    <w:tmpl w:val="B2EE0C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4F4760D"/>
    <w:multiLevelType w:val="multilevel"/>
    <w:tmpl w:val="58B806E2"/>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 w15:restartNumberingAfterBreak="0">
    <w:nsid w:val="28FF048A"/>
    <w:multiLevelType w:val="multilevel"/>
    <w:tmpl w:val="8A148E46"/>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61C1627"/>
    <w:multiLevelType w:val="multilevel"/>
    <w:tmpl w:val="FB5CBD6E"/>
    <w:lvl w:ilvl="0">
      <w:start w:val="1"/>
      <w:numFmt w:val="bullet"/>
      <w:lvlText w:val="▪"/>
      <w:lvlJc w:val="left"/>
      <w:pPr>
        <w:ind w:left="720" w:hanging="360"/>
      </w:pPr>
      <w:rPr>
        <w:rFonts w:ascii="Noto Sans Symbols" w:eastAsia="Noto Sans Symbols" w:hAnsi="Noto Sans Symbols" w:cs="Noto Sans Symbols"/>
      </w:rPr>
    </w:lvl>
    <w:lvl w:ilvl="1">
      <w:start w:val="1570"/>
      <w:numFmt w:val="bullet"/>
      <w:lvlText w:val="🢭"/>
      <w:lvlJc w:val="left"/>
      <w:pPr>
        <w:ind w:left="1440" w:hanging="360"/>
      </w:pPr>
      <w:rPr>
        <w:rFonts w:ascii="Noto Sans Symbols" w:eastAsia="Noto Sans Symbols" w:hAnsi="Noto Sans Symbols" w:cs="Noto Sans Symbols"/>
      </w:rPr>
    </w:lvl>
    <w:lvl w:ilvl="2">
      <w:start w:val="2"/>
      <w:numFmt w:val="bullet"/>
      <w:lvlText w:val="-"/>
      <w:lvlJc w:val="left"/>
      <w:pPr>
        <w:ind w:left="2160" w:hanging="360"/>
      </w:pPr>
      <w:rPr>
        <w:rFonts w:ascii="Calibri" w:eastAsia="Calibri" w:hAnsi="Calibri" w:cs="Calibri"/>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B4F09EF"/>
    <w:multiLevelType w:val="multilevel"/>
    <w:tmpl w:val="82EADD04"/>
    <w:lvl w:ilvl="0">
      <w:start w:val="1"/>
      <w:numFmt w:val="decimal"/>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BC95DF4"/>
    <w:multiLevelType w:val="multilevel"/>
    <w:tmpl w:val="FB5CBD6E"/>
    <w:lvl w:ilvl="0">
      <w:start w:val="1"/>
      <w:numFmt w:val="bullet"/>
      <w:lvlText w:val="▪"/>
      <w:lvlJc w:val="left"/>
      <w:pPr>
        <w:ind w:left="720" w:hanging="360"/>
      </w:pPr>
      <w:rPr>
        <w:rFonts w:ascii="Noto Sans Symbols" w:eastAsia="Noto Sans Symbols" w:hAnsi="Noto Sans Symbols" w:cs="Noto Sans Symbols"/>
      </w:rPr>
    </w:lvl>
    <w:lvl w:ilvl="1">
      <w:start w:val="1570"/>
      <w:numFmt w:val="bullet"/>
      <w:lvlText w:val="🢭"/>
      <w:lvlJc w:val="left"/>
      <w:pPr>
        <w:ind w:left="1440" w:hanging="360"/>
      </w:pPr>
      <w:rPr>
        <w:rFonts w:ascii="Noto Sans Symbols" w:eastAsia="Noto Sans Symbols" w:hAnsi="Noto Sans Symbols" w:cs="Noto Sans Symbols"/>
      </w:rPr>
    </w:lvl>
    <w:lvl w:ilvl="2">
      <w:start w:val="2"/>
      <w:numFmt w:val="bullet"/>
      <w:lvlText w:val="-"/>
      <w:lvlJc w:val="left"/>
      <w:pPr>
        <w:ind w:left="2160" w:hanging="360"/>
      </w:pPr>
      <w:rPr>
        <w:rFonts w:ascii="Calibri" w:eastAsia="Calibri" w:hAnsi="Calibri" w:cs="Calibri"/>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3CC46E74"/>
    <w:multiLevelType w:val="multilevel"/>
    <w:tmpl w:val="FB5CBD6E"/>
    <w:lvl w:ilvl="0">
      <w:start w:val="1"/>
      <w:numFmt w:val="bullet"/>
      <w:lvlText w:val="▪"/>
      <w:lvlJc w:val="left"/>
      <w:pPr>
        <w:ind w:left="720" w:hanging="360"/>
      </w:pPr>
      <w:rPr>
        <w:rFonts w:ascii="Noto Sans Symbols" w:eastAsia="Noto Sans Symbols" w:hAnsi="Noto Sans Symbols" w:cs="Noto Sans Symbols"/>
      </w:rPr>
    </w:lvl>
    <w:lvl w:ilvl="1">
      <w:start w:val="1570"/>
      <w:numFmt w:val="bullet"/>
      <w:lvlText w:val="🢭"/>
      <w:lvlJc w:val="left"/>
      <w:pPr>
        <w:ind w:left="1440" w:hanging="360"/>
      </w:pPr>
      <w:rPr>
        <w:rFonts w:ascii="Noto Sans Symbols" w:eastAsia="Noto Sans Symbols" w:hAnsi="Noto Sans Symbols" w:cs="Noto Sans Symbols"/>
      </w:rPr>
    </w:lvl>
    <w:lvl w:ilvl="2">
      <w:start w:val="2"/>
      <w:numFmt w:val="bullet"/>
      <w:lvlText w:val="-"/>
      <w:lvlJc w:val="left"/>
      <w:pPr>
        <w:ind w:left="2160" w:hanging="360"/>
      </w:pPr>
      <w:rPr>
        <w:rFonts w:ascii="Calibri" w:eastAsia="Calibri" w:hAnsi="Calibri" w:cs="Calibri"/>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3DBB6343"/>
    <w:multiLevelType w:val="multilevel"/>
    <w:tmpl w:val="7A08F2F4"/>
    <w:lvl w:ilvl="0">
      <w:start w:val="1"/>
      <w:numFmt w:val="lowerRoman"/>
      <w:lvlText w:val="(%1)"/>
      <w:lvlJc w:val="left"/>
      <w:pPr>
        <w:ind w:left="144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47473514"/>
    <w:multiLevelType w:val="multilevel"/>
    <w:tmpl w:val="01407688"/>
    <w:lvl w:ilvl="0">
      <w:start w:val="1"/>
      <w:numFmt w:val="lowerRoman"/>
      <w:lvlText w:val="(%1)"/>
      <w:lvlJc w:val="left"/>
      <w:pPr>
        <w:ind w:left="1440" w:hanging="72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15:restartNumberingAfterBreak="0">
    <w:nsid w:val="4BDA3665"/>
    <w:multiLevelType w:val="multilevel"/>
    <w:tmpl w:val="FB5CBD6E"/>
    <w:lvl w:ilvl="0">
      <w:start w:val="1"/>
      <w:numFmt w:val="bullet"/>
      <w:lvlText w:val="▪"/>
      <w:lvlJc w:val="left"/>
      <w:pPr>
        <w:ind w:left="720" w:hanging="360"/>
      </w:pPr>
      <w:rPr>
        <w:rFonts w:ascii="Noto Sans Symbols" w:eastAsia="Noto Sans Symbols" w:hAnsi="Noto Sans Symbols" w:cs="Noto Sans Symbols"/>
      </w:rPr>
    </w:lvl>
    <w:lvl w:ilvl="1">
      <w:start w:val="1570"/>
      <w:numFmt w:val="bullet"/>
      <w:lvlText w:val="🢭"/>
      <w:lvlJc w:val="left"/>
      <w:pPr>
        <w:ind w:left="1440" w:hanging="360"/>
      </w:pPr>
      <w:rPr>
        <w:rFonts w:ascii="Noto Sans Symbols" w:eastAsia="Noto Sans Symbols" w:hAnsi="Noto Sans Symbols" w:cs="Noto Sans Symbols"/>
      </w:rPr>
    </w:lvl>
    <w:lvl w:ilvl="2">
      <w:start w:val="2"/>
      <w:numFmt w:val="bullet"/>
      <w:lvlText w:val="-"/>
      <w:lvlJc w:val="left"/>
      <w:pPr>
        <w:ind w:left="720" w:hanging="360"/>
      </w:pPr>
      <w:rPr>
        <w:rFonts w:ascii="Calibri" w:eastAsia="Calibri" w:hAnsi="Calibri" w:cs="Calibri"/>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50EB7D82"/>
    <w:multiLevelType w:val="multilevel"/>
    <w:tmpl w:val="959C1A9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1" w15:restartNumberingAfterBreak="0">
    <w:nsid w:val="52182874"/>
    <w:multiLevelType w:val="multilevel"/>
    <w:tmpl w:val="4BD495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6B921FD9"/>
    <w:multiLevelType w:val="multilevel"/>
    <w:tmpl w:val="07A82A7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3" w15:restartNumberingAfterBreak="0">
    <w:nsid w:val="70A42232"/>
    <w:multiLevelType w:val="multilevel"/>
    <w:tmpl w:val="4744898C"/>
    <w:lvl w:ilvl="0">
      <w:start w:val="19"/>
      <w:numFmt w:val="bullet"/>
      <w:lvlText w:val="-"/>
      <w:lvlJc w:val="left"/>
      <w:pPr>
        <w:ind w:left="720" w:hanging="360"/>
      </w:pPr>
      <w:rPr>
        <w:rFonts w:ascii="Arial" w:eastAsia="Arial" w:hAnsi="Arial" w:cs="Arial"/>
      </w:rPr>
    </w:lvl>
    <w:lvl w:ilvl="1">
      <w:start w:val="184"/>
      <w:numFmt w:val="bullet"/>
      <w:lvlText w:val="–"/>
      <w:lvlJc w:val="left"/>
      <w:pPr>
        <w:ind w:left="1440" w:hanging="360"/>
      </w:pPr>
      <w:rPr>
        <w:rFonts w:ascii="Times New Roman" w:eastAsia="Times New Roman" w:hAnsi="Times New Roman" w:cs="Times New Roman"/>
      </w:rPr>
    </w:lvl>
    <w:lvl w:ilvl="2">
      <w:start w:val="1"/>
      <w:numFmt w:val="bullet"/>
      <w:lvlText w:val="•"/>
      <w:lvlJc w:val="left"/>
      <w:pPr>
        <w:ind w:left="2160" w:hanging="360"/>
      </w:pPr>
      <w:rPr>
        <w:rFonts w:ascii="Times New Roman" w:eastAsia="Times New Roman" w:hAnsi="Times New Roman" w:cs="Times New Roman"/>
      </w:rPr>
    </w:lvl>
    <w:lvl w:ilvl="3">
      <w:start w:val="1"/>
      <w:numFmt w:val="bullet"/>
      <w:lvlText w:val="•"/>
      <w:lvlJc w:val="left"/>
      <w:pPr>
        <w:ind w:left="2880" w:hanging="360"/>
      </w:pPr>
      <w:rPr>
        <w:rFonts w:ascii="Times New Roman" w:eastAsia="Times New Roman" w:hAnsi="Times New Roman" w:cs="Times New Roman"/>
      </w:rPr>
    </w:lvl>
    <w:lvl w:ilvl="4">
      <w:start w:val="1"/>
      <w:numFmt w:val="bullet"/>
      <w:lvlText w:val="•"/>
      <w:lvlJc w:val="left"/>
      <w:pPr>
        <w:ind w:left="3600" w:hanging="360"/>
      </w:pPr>
      <w:rPr>
        <w:rFonts w:ascii="Times New Roman" w:eastAsia="Times New Roman" w:hAnsi="Times New Roman" w:cs="Times New Roman"/>
      </w:rPr>
    </w:lvl>
    <w:lvl w:ilvl="5">
      <w:start w:val="1"/>
      <w:numFmt w:val="bullet"/>
      <w:lvlText w:val="•"/>
      <w:lvlJc w:val="left"/>
      <w:pPr>
        <w:ind w:left="4320" w:hanging="360"/>
      </w:pPr>
      <w:rPr>
        <w:rFonts w:ascii="Times New Roman" w:eastAsia="Times New Roman" w:hAnsi="Times New Roman" w:cs="Times New Roman"/>
      </w:rPr>
    </w:lvl>
    <w:lvl w:ilvl="6">
      <w:start w:val="1"/>
      <w:numFmt w:val="bullet"/>
      <w:lvlText w:val="•"/>
      <w:lvlJc w:val="left"/>
      <w:pPr>
        <w:ind w:left="5040" w:hanging="360"/>
      </w:pPr>
      <w:rPr>
        <w:rFonts w:ascii="Times New Roman" w:eastAsia="Times New Roman" w:hAnsi="Times New Roman" w:cs="Times New Roman"/>
      </w:rPr>
    </w:lvl>
    <w:lvl w:ilvl="7">
      <w:start w:val="1"/>
      <w:numFmt w:val="bullet"/>
      <w:lvlText w:val="•"/>
      <w:lvlJc w:val="left"/>
      <w:pPr>
        <w:ind w:left="5760" w:hanging="360"/>
      </w:pPr>
      <w:rPr>
        <w:rFonts w:ascii="Times New Roman" w:eastAsia="Times New Roman" w:hAnsi="Times New Roman" w:cs="Times New Roman"/>
      </w:rPr>
    </w:lvl>
    <w:lvl w:ilvl="8">
      <w:start w:val="1"/>
      <w:numFmt w:val="bullet"/>
      <w:lvlText w:val="•"/>
      <w:lvlJc w:val="left"/>
      <w:pPr>
        <w:ind w:left="6480" w:hanging="360"/>
      </w:pPr>
      <w:rPr>
        <w:rFonts w:ascii="Times New Roman" w:eastAsia="Times New Roman" w:hAnsi="Times New Roman" w:cs="Times New Roman"/>
      </w:rPr>
    </w:lvl>
  </w:abstractNum>
  <w:abstractNum w:abstractNumId="14" w15:restartNumberingAfterBreak="0">
    <w:nsid w:val="7123115F"/>
    <w:multiLevelType w:val="multilevel"/>
    <w:tmpl w:val="3D986000"/>
    <w:lvl w:ilvl="0">
      <w:start w:val="1"/>
      <w:numFmt w:val="lowerRoman"/>
      <w:lvlText w:val="(%1)"/>
      <w:lvlJc w:val="left"/>
      <w:pPr>
        <w:ind w:left="1069" w:hanging="360"/>
      </w:p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15" w15:restartNumberingAfterBreak="0">
    <w:nsid w:val="71FC29E4"/>
    <w:multiLevelType w:val="multilevel"/>
    <w:tmpl w:val="708AE5C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6" w15:restartNumberingAfterBreak="0">
    <w:nsid w:val="7B7935C9"/>
    <w:multiLevelType w:val="multilevel"/>
    <w:tmpl w:val="3536EA6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7" w15:restartNumberingAfterBreak="0">
    <w:nsid w:val="7D70003E"/>
    <w:multiLevelType w:val="multilevel"/>
    <w:tmpl w:val="DA92973A"/>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12"/>
  </w:num>
  <w:num w:numId="2">
    <w:abstractNumId w:val="16"/>
  </w:num>
  <w:num w:numId="3">
    <w:abstractNumId w:val="13"/>
  </w:num>
  <w:num w:numId="4">
    <w:abstractNumId w:val="1"/>
  </w:num>
  <w:num w:numId="5">
    <w:abstractNumId w:val="4"/>
  </w:num>
  <w:num w:numId="6">
    <w:abstractNumId w:val="11"/>
  </w:num>
  <w:num w:numId="7">
    <w:abstractNumId w:val="7"/>
  </w:num>
  <w:num w:numId="8">
    <w:abstractNumId w:val="17"/>
  </w:num>
  <w:num w:numId="9">
    <w:abstractNumId w:val="0"/>
  </w:num>
  <w:num w:numId="10">
    <w:abstractNumId w:val="8"/>
  </w:num>
  <w:num w:numId="11">
    <w:abstractNumId w:val="14"/>
  </w:num>
  <w:num w:numId="12">
    <w:abstractNumId w:val="2"/>
  </w:num>
  <w:num w:numId="13">
    <w:abstractNumId w:val="10"/>
  </w:num>
  <w:num w:numId="14">
    <w:abstractNumId w:val="15"/>
  </w:num>
  <w:num w:numId="15">
    <w:abstractNumId w:val="9"/>
  </w:num>
  <w:num w:numId="16">
    <w:abstractNumId w:val="5"/>
  </w:num>
  <w:num w:numId="17">
    <w:abstractNumId w:val="6"/>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101C"/>
    <w:rsid w:val="00145687"/>
    <w:rsid w:val="00164799"/>
    <w:rsid w:val="0034101C"/>
    <w:rsid w:val="003854CD"/>
    <w:rsid w:val="0041549A"/>
    <w:rsid w:val="00443EB0"/>
    <w:rsid w:val="005478B5"/>
    <w:rsid w:val="005A0EFC"/>
    <w:rsid w:val="005C6314"/>
    <w:rsid w:val="00615E8B"/>
    <w:rsid w:val="006454C6"/>
    <w:rsid w:val="006A4BA0"/>
    <w:rsid w:val="006B1B71"/>
    <w:rsid w:val="008055BB"/>
    <w:rsid w:val="00857FA1"/>
    <w:rsid w:val="008A0B8D"/>
    <w:rsid w:val="00987108"/>
    <w:rsid w:val="00996367"/>
    <w:rsid w:val="009C37EC"/>
    <w:rsid w:val="00B21219"/>
    <w:rsid w:val="00ED151A"/>
    <w:rsid w:val="00F316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3E7CA"/>
  <w15:docId w15:val="{68E3CBB7-A53A-4F58-85A1-191A526E5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4"/>
        <w:szCs w:val="24"/>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87812"/>
    <w:pPr>
      <w:spacing w:line="240" w:lineRule="exact"/>
    </w:pPr>
    <w:rPr>
      <w:rFonts w:eastAsia="Times New Roman"/>
    </w:rPr>
  </w:style>
  <w:style w:type="paragraph" w:styleId="Heading1">
    <w:name w:val="heading 1"/>
    <w:basedOn w:val="Normal"/>
    <w:link w:val="Heading1Char"/>
    <w:uiPriority w:val="9"/>
    <w:qFormat/>
    <w:rsid w:val="00C564A3"/>
    <w:pPr>
      <w:spacing w:before="100" w:beforeAutospacing="1" w:after="100" w:afterAutospacing="1" w:line="240" w:lineRule="auto"/>
      <w:outlineLvl w:val="0"/>
    </w:pPr>
    <w:rPr>
      <w:rFonts w:ascii="SimSun" w:eastAsia="SimSun" w:hAnsi="SimSun" w:cs="SimSun"/>
      <w:b/>
      <w:bCs/>
      <w:kern w:val="36"/>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C87812"/>
    <w:rPr>
      <w:rFonts w:ascii="Calibri" w:eastAsia="SimSun" w:hAnsi="Calibri"/>
      <w:lang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C8781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7812"/>
    <w:rPr>
      <w:rFonts w:ascii="Tahoma" w:eastAsia="Times New Roman" w:hAnsi="Tahoma" w:cs="Tahoma"/>
      <w:sz w:val="16"/>
      <w:szCs w:val="16"/>
      <w:lang w:val="en-US"/>
    </w:rPr>
  </w:style>
  <w:style w:type="paragraph" w:styleId="ListParagraph">
    <w:name w:val="List Paragraph"/>
    <w:basedOn w:val="Normal"/>
    <w:uiPriority w:val="34"/>
    <w:qFormat/>
    <w:rsid w:val="009A6764"/>
    <w:pPr>
      <w:ind w:left="720"/>
      <w:contextualSpacing/>
    </w:pPr>
    <w:rPr>
      <w:rFonts w:eastAsiaTheme="minorEastAsia"/>
    </w:rPr>
  </w:style>
  <w:style w:type="paragraph" w:styleId="Header">
    <w:name w:val="header"/>
    <w:basedOn w:val="Normal"/>
    <w:link w:val="HeaderChar"/>
    <w:uiPriority w:val="99"/>
    <w:unhideWhenUsed/>
    <w:rsid w:val="00340FA8"/>
    <w:pPr>
      <w:tabs>
        <w:tab w:val="center" w:pos="4513"/>
        <w:tab w:val="right" w:pos="9026"/>
      </w:tabs>
      <w:spacing w:line="240" w:lineRule="auto"/>
    </w:pPr>
  </w:style>
  <w:style w:type="character" w:customStyle="1" w:styleId="HeaderChar">
    <w:name w:val="Header Char"/>
    <w:basedOn w:val="DefaultParagraphFont"/>
    <w:link w:val="Header"/>
    <w:uiPriority w:val="99"/>
    <w:rsid w:val="00340FA8"/>
    <w:rPr>
      <w:rFonts w:ascii="Times New Roman" w:eastAsia="Times New Roman" w:hAnsi="Times New Roman" w:cs="Times New Roman"/>
      <w:sz w:val="24"/>
      <w:lang w:val="en-US"/>
    </w:rPr>
  </w:style>
  <w:style w:type="paragraph" w:styleId="Footer">
    <w:name w:val="footer"/>
    <w:basedOn w:val="Normal"/>
    <w:link w:val="FooterChar"/>
    <w:uiPriority w:val="99"/>
    <w:unhideWhenUsed/>
    <w:rsid w:val="00340FA8"/>
    <w:pPr>
      <w:tabs>
        <w:tab w:val="center" w:pos="4513"/>
        <w:tab w:val="right" w:pos="9026"/>
      </w:tabs>
      <w:spacing w:line="240" w:lineRule="auto"/>
    </w:pPr>
  </w:style>
  <w:style w:type="character" w:customStyle="1" w:styleId="FooterChar">
    <w:name w:val="Footer Char"/>
    <w:basedOn w:val="DefaultParagraphFont"/>
    <w:link w:val="Footer"/>
    <w:uiPriority w:val="99"/>
    <w:rsid w:val="00340FA8"/>
    <w:rPr>
      <w:rFonts w:ascii="Times New Roman" w:eastAsia="Times New Roman" w:hAnsi="Times New Roman" w:cs="Times New Roman"/>
      <w:sz w:val="24"/>
      <w:lang w:val="en-US"/>
    </w:rPr>
  </w:style>
  <w:style w:type="paragraph" w:customStyle="1" w:styleId="DefaultText">
    <w:name w:val="Default Text"/>
    <w:basedOn w:val="Normal"/>
    <w:rsid w:val="00B61673"/>
    <w:pPr>
      <w:overflowPunct w:val="0"/>
      <w:autoSpaceDE w:val="0"/>
      <w:autoSpaceDN w:val="0"/>
      <w:adjustRightInd w:val="0"/>
      <w:spacing w:line="240" w:lineRule="auto"/>
    </w:pPr>
    <w:rPr>
      <w:szCs w:val="20"/>
    </w:rPr>
  </w:style>
  <w:style w:type="character" w:styleId="Strong">
    <w:name w:val="Strong"/>
    <w:basedOn w:val="DefaultParagraphFont"/>
    <w:uiPriority w:val="22"/>
    <w:qFormat/>
    <w:rsid w:val="00C564A3"/>
    <w:rPr>
      <w:b/>
      <w:bCs/>
    </w:rPr>
  </w:style>
  <w:style w:type="character" w:styleId="Hyperlink">
    <w:name w:val="Hyperlink"/>
    <w:basedOn w:val="DefaultParagraphFont"/>
    <w:uiPriority w:val="99"/>
    <w:semiHidden/>
    <w:unhideWhenUsed/>
    <w:rsid w:val="00C564A3"/>
    <w:rPr>
      <w:color w:val="0000FF"/>
      <w:u w:val="single"/>
    </w:rPr>
  </w:style>
  <w:style w:type="character" w:styleId="Emphasis">
    <w:name w:val="Emphasis"/>
    <w:basedOn w:val="DefaultParagraphFont"/>
    <w:uiPriority w:val="20"/>
    <w:qFormat/>
    <w:rsid w:val="00C564A3"/>
    <w:rPr>
      <w:i/>
      <w:iCs/>
    </w:rPr>
  </w:style>
  <w:style w:type="character" w:customStyle="1" w:styleId="apple-converted-space">
    <w:name w:val="apple-converted-space"/>
    <w:basedOn w:val="DefaultParagraphFont"/>
    <w:rsid w:val="00C564A3"/>
  </w:style>
  <w:style w:type="character" w:customStyle="1" w:styleId="Heading1Char">
    <w:name w:val="Heading 1 Char"/>
    <w:basedOn w:val="DefaultParagraphFont"/>
    <w:link w:val="Heading1"/>
    <w:uiPriority w:val="9"/>
    <w:rsid w:val="00C564A3"/>
    <w:rPr>
      <w:rFonts w:ascii="SimSun" w:eastAsia="SimSun" w:hAnsi="SimSun" w:cs="SimSun"/>
      <w:b/>
      <w:bCs/>
      <w:kern w:val="36"/>
      <w:sz w:val="48"/>
      <w:szCs w:val="48"/>
      <w:lang w:val="en-US" w:eastAsia="zh-C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rPr>
      <w:rFonts w:ascii="Calibri" w:eastAsia="Calibri" w:hAnsi="Calibri" w:cs="Calibri"/>
    </w:rPr>
    <w:tblPr>
      <w:tblStyleRowBandSize w:val="1"/>
      <w:tblStyleColBandSize w:val="1"/>
    </w:tblPr>
  </w:style>
  <w:style w:type="table" w:customStyle="1" w:styleId="a0">
    <w:basedOn w:val="TableNormal"/>
    <w:rPr>
      <w:rFonts w:ascii="Calibri" w:eastAsia="Calibri" w:hAnsi="Calibri" w:cs="Calibri"/>
    </w:rPr>
    <w:tblPr>
      <w:tblStyleRowBandSize w:val="1"/>
      <w:tblStyleColBandSize w:val="1"/>
    </w:tblPr>
  </w:style>
  <w:style w:type="table" w:customStyle="1" w:styleId="a1">
    <w:basedOn w:val="TableNormal"/>
    <w:rPr>
      <w:rFonts w:ascii="Calibri" w:eastAsia="Calibri" w:hAnsi="Calibri" w:cs="Calibri"/>
    </w:rPr>
    <w:tblPr>
      <w:tblStyleRowBandSize w:val="1"/>
      <w:tblStyleColBandSize w:val="1"/>
    </w:tblPr>
  </w:style>
  <w:style w:type="table" w:customStyle="1" w:styleId="a2">
    <w:basedOn w:val="TableNormal"/>
    <w:rPr>
      <w:rFonts w:ascii="Calibri" w:eastAsia="Calibri" w:hAnsi="Calibri" w:cs="Calibri"/>
    </w:rPr>
    <w:tblPr>
      <w:tblStyleRowBandSize w:val="1"/>
      <w:tblStyleColBandSize w:val="1"/>
    </w:tblPr>
  </w:style>
  <w:style w:type="table" w:customStyle="1" w:styleId="a3">
    <w:basedOn w:val="TableNormal"/>
    <w:rPr>
      <w:rFonts w:ascii="Calibri" w:eastAsia="Calibri" w:hAnsi="Calibri" w:cs="Calibri"/>
    </w:rPr>
    <w:tblPr>
      <w:tblStyleRowBandSize w:val="1"/>
      <w:tblStyleColBandSize w:val="1"/>
    </w:tblPr>
  </w:style>
  <w:style w:type="table" w:customStyle="1" w:styleId="a4">
    <w:basedOn w:val="TableNormal"/>
    <w:rPr>
      <w:rFonts w:ascii="Calibri" w:eastAsia="Calibri" w:hAnsi="Calibri" w:cs="Calibri"/>
    </w:rPr>
    <w:tblPr>
      <w:tblStyleRowBandSize w:val="1"/>
      <w:tblStyleColBandSize w:val="1"/>
    </w:tblPr>
  </w:style>
  <w:style w:type="table" w:customStyle="1" w:styleId="a5">
    <w:basedOn w:val="TableNormal"/>
    <w:rPr>
      <w:rFonts w:ascii="Calibri" w:eastAsia="Calibri" w:hAnsi="Calibri" w:cs="Calibri"/>
    </w:rPr>
    <w:tblPr>
      <w:tblStyleRowBandSize w:val="1"/>
      <w:tblStyleColBandSize w:val="1"/>
    </w:tblPr>
  </w:style>
  <w:style w:type="table" w:customStyle="1" w:styleId="a6">
    <w:basedOn w:val="TableNormal"/>
    <w:rPr>
      <w:rFonts w:ascii="Calibri" w:eastAsia="Calibri" w:hAnsi="Calibri" w:cs="Calibri"/>
    </w:rPr>
    <w:tblPr>
      <w:tblStyleRowBandSize w:val="1"/>
      <w:tblStyleColBandSize w:val="1"/>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rPr>
      <w:rFonts w:ascii="Calibri" w:eastAsia="Calibri" w:hAnsi="Calibri" w:cs="Calibri"/>
    </w:rPr>
    <w:tblPr>
      <w:tblStyleRowBandSize w:val="1"/>
      <w:tblStyleColBandSize w:val="1"/>
    </w:tblPr>
  </w:style>
  <w:style w:type="table" w:customStyle="1" w:styleId="ab">
    <w:basedOn w:val="TableNormal"/>
    <w:rPr>
      <w:rFonts w:ascii="Calibri" w:eastAsia="Calibri" w:hAnsi="Calibri" w:cs="Calibri"/>
    </w:rPr>
    <w:tblPr>
      <w:tblStyleRowBandSize w:val="1"/>
      <w:tblStyleColBandSize w:val="1"/>
    </w:tblPr>
  </w:style>
  <w:style w:type="table" w:customStyle="1" w:styleId="ac">
    <w:basedOn w:val="TableNormal"/>
    <w:rPr>
      <w:rFonts w:ascii="Calibri" w:eastAsia="Calibri" w:hAnsi="Calibri" w:cs="Calibri"/>
    </w:rPr>
    <w:tblPr>
      <w:tblStyleRowBandSize w:val="1"/>
      <w:tblStyleColBandSize w:val="1"/>
    </w:tblPr>
  </w:style>
  <w:style w:type="paragraph" w:customStyle="1" w:styleId="Default">
    <w:name w:val="Default"/>
    <w:rsid w:val="00443EB0"/>
    <w:pPr>
      <w:widowControl w:val="0"/>
      <w:autoSpaceDE w:val="0"/>
      <w:autoSpaceDN w:val="0"/>
      <w:adjustRightInd w:val="0"/>
    </w:pPr>
    <w:rPr>
      <w:color w:val="00000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rmY/z+IOB47C9HSyrMTiq5u7cSA==">AMUW2mXaW9hrLdSulv15oZ+VGW8RVFTBK3itAFJtb07zygMWRP/L2pt+ipg8Fn2rYNtp9BMms4yOkMz8JGnVNFDYwaOGWl+wJsQXOr5y5j3b249eai57/gYnLROZ5bYGBW0MOPm9QQxk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647</TotalTime>
  <Pages>5</Pages>
  <Words>1312</Words>
  <Characters>7482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choon KWAI FEN</dc:creator>
  <cp:lastModifiedBy>Cheng Zhao Sheng</cp:lastModifiedBy>
  <cp:revision>13</cp:revision>
  <dcterms:created xsi:type="dcterms:W3CDTF">2019-10-11T08:33:00Z</dcterms:created>
  <dcterms:modified xsi:type="dcterms:W3CDTF">2022-04-05T13:08:00Z</dcterms:modified>
</cp:coreProperties>
</file>