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55A8E" w14:textId="0F8A2F67" w:rsidR="00F349D5" w:rsidRDefault="00F349D5" w:rsidP="00F349D5">
      <w:pPr>
        <w:pStyle w:val="BodyText"/>
        <w:ind w:left="2387"/>
        <w:rPr>
          <w:sz w:val="20"/>
        </w:rPr>
      </w:pPr>
      <w:r>
        <w:rPr>
          <w:noProof/>
          <w:sz w:val="20"/>
        </w:rPr>
        <w:drawing>
          <wp:inline distT="0" distB="0" distL="0" distR="0" wp14:anchorId="060F00FB" wp14:editId="3D0BFA32">
            <wp:extent cx="3009900" cy="1155700"/>
            <wp:effectExtent l="0" t="0" r="0" b="6350"/>
            <wp:docPr id="10" name="Picture 10" descr="Tunku Abdul Rahman University College | Coventry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Tunku Abdul Rahman University College | Coventry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1155700"/>
                    </a:xfrm>
                    <a:prstGeom prst="rect">
                      <a:avLst/>
                    </a:prstGeom>
                    <a:noFill/>
                    <a:ln>
                      <a:noFill/>
                    </a:ln>
                  </pic:spPr>
                </pic:pic>
              </a:graphicData>
            </a:graphic>
          </wp:inline>
        </w:drawing>
      </w:r>
    </w:p>
    <w:p w14:paraId="4A8FA3FF" w14:textId="77777777" w:rsidR="00F349D5" w:rsidRDefault="00F349D5" w:rsidP="00F349D5">
      <w:pPr>
        <w:pStyle w:val="BodyText"/>
        <w:spacing w:before="4"/>
        <w:rPr>
          <w:sz w:val="15"/>
        </w:rPr>
      </w:pPr>
    </w:p>
    <w:p w14:paraId="03934023" w14:textId="77777777" w:rsidR="00F349D5" w:rsidRDefault="00F349D5" w:rsidP="00F349D5">
      <w:pPr>
        <w:spacing w:before="90"/>
        <w:ind w:left="618" w:right="458"/>
        <w:jc w:val="center"/>
        <w:rPr>
          <w:b/>
          <w:sz w:val="24"/>
        </w:rPr>
      </w:pPr>
      <w:r>
        <w:rPr>
          <w:b/>
          <w:sz w:val="24"/>
        </w:rPr>
        <w:t>TUNKU</w:t>
      </w:r>
      <w:r>
        <w:rPr>
          <w:b/>
          <w:spacing w:val="-3"/>
          <w:sz w:val="24"/>
        </w:rPr>
        <w:t xml:space="preserve"> </w:t>
      </w:r>
      <w:r>
        <w:rPr>
          <w:b/>
          <w:sz w:val="24"/>
        </w:rPr>
        <w:t>ABDUL</w:t>
      </w:r>
      <w:r>
        <w:rPr>
          <w:b/>
          <w:spacing w:val="-3"/>
          <w:sz w:val="24"/>
        </w:rPr>
        <w:t xml:space="preserve"> </w:t>
      </w:r>
      <w:r>
        <w:rPr>
          <w:b/>
          <w:sz w:val="24"/>
        </w:rPr>
        <w:t>RAHMAN</w:t>
      </w:r>
      <w:r>
        <w:rPr>
          <w:b/>
          <w:spacing w:val="-4"/>
          <w:sz w:val="24"/>
        </w:rPr>
        <w:t xml:space="preserve"> </w:t>
      </w:r>
      <w:r>
        <w:rPr>
          <w:b/>
          <w:sz w:val="24"/>
        </w:rPr>
        <w:t>UNIVERSITY</w:t>
      </w:r>
      <w:r>
        <w:rPr>
          <w:b/>
          <w:spacing w:val="-4"/>
          <w:sz w:val="24"/>
        </w:rPr>
        <w:t xml:space="preserve"> </w:t>
      </w:r>
      <w:r>
        <w:rPr>
          <w:b/>
          <w:sz w:val="24"/>
        </w:rPr>
        <w:t>COLLEGE</w:t>
      </w:r>
    </w:p>
    <w:p w14:paraId="431031AB" w14:textId="77777777" w:rsidR="00F349D5" w:rsidRDefault="00F349D5" w:rsidP="00F349D5">
      <w:pPr>
        <w:pStyle w:val="BodyText"/>
        <w:spacing w:before="11"/>
        <w:rPr>
          <w:b/>
          <w:sz w:val="23"/>
        </w:rPr>
      </w:pPr>
    </w:p>
    <w:p w14:paraId="5F4E3460" w14:textId="77777777" w:rsidR="00F349D5" w:rsidRDefault="00F349D5" w:rsidP="00F349D5">
      <w:pPr>
        <w:spacing w:line="480" w:lineRule="auto"/>
        <w:ind w:left="618" w:right="463"/>
        <w:jc w:val="center"/>
        <w:rPr>
          <w:b/>
          <w:sz w:val="24"/>
        </w:rPr>
      </w:pPr>
      <w:r>
        <w:rPr>
          <w:b/>
          <w:sz w:val="24"/>
        </w:rPr>
        <w:t>FACULTY OF COMPUTING AND INFORMATION TECHNOLOGY (FOCS)</w:t>
      </w:r>
      <w:r>
        <w:rPr>
          <w:b/>
          <w:spacing w:val="-58"/>
          <w:sz w:val="24"/>
        </w:rPr>
        <w:t xml:space="preserve"> </w:t>
      </w:r>
      <w:r>
        <w:rPr>
          <w:b/>
          <w:sz w:val="24"/>
        </w:rPr>
        <w:t>ACADEMIC</w:t>
      </w:r>
      <w:r>
        <w:rPr>
          <w:b/>
          <w:spacing w:val="-2"/>
          <w:sz w:val="24"/>
        </w:rPr>
        <w:t xml:space="preserve"> </w:t>
      </w:r>
      <w:r>
        <w:rPr>
          <w:b/>
          <w:sz w:val="24"/>
        </w:rPr>
        <w:t>YEAR</w:t>
      </w:r>
      <w:r>
        <w:rPr>
          <w:b/>
          <w:spacing w:val="-1"/>
          <w:sz w:val="24"/>
        </w:rPr>
        <w:t xml:space="preserve"> </w:t>
      </w:r>
      <w:r>
        <w:rPr>
          <w:b/>
          <w:sz w:val="24"/>
        </w:rPr>
        <w:t>2021/2022</w:t>
      </w:r>
    </w:p>
    <w:p w14:paraId="563C3D1C" w14:textId="79CD2858" w:rsidR="00F349D5" w:rsidRDefault="00F349D5" w:rsidP="00F349D5">
      <w:pPr>
        <w:spacing w:before="1" w:line="480" w:lineRule="auto"/>
        <w:ind w:left="2099" w:right="1941"/>
        <w:jc w:val="center"/>
        <w:rPr>
          <w:b/>
          <w:sz w:val="24"/>
        </w:rPr>
      </w:pPr>
      <w:r>
        <w:rPr>
          <w:b/>
          <w:sz w:val="24"/>
        </w:rPr>
        <w:t>AACS2383 INTRODUCTION TO DATA MINING</w:t>
      </w:r>
      <w:r>
        <w:rPr>
          <w:b/>
          <w:spacing w:val="-58"/>
          <w:sz w:val="24"/>
        </w:rPr>
        <w:t xml:space="preserve"> </w:t>
      </w:r>
      <w:r>
        <w:rPr>
          <w:b/>
          <w:sz w:val="24"/>
        </w:rPr>
        <w:t>ASSIGNMENT</w:t>
      </w:r>
    </w:p>
    <w:p w14:paraId="60014D23" w14:textId="77777777" w:rsidR="00F349D5" w:rsidRDefault="00F349D5" w:rsidP="00F349D5">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295"/>
        <w:gridCol w:w="5622"/>
      </w:tblGrid>
      <w:tr w:rsidR="00F349D5" w14:paraId="3DD3B01D" w14:textId="77777777" w:rsidTr="00F349D5">
        <w:trPr>
          <w:trHeight w:val="316"/>
        </w:trPr>
        <w:tc>
          <w:tcPr>
            <w:tcW w:w="3116" w:type="dxa"/>
            <w:tcBorders>
              <w:top w:val="single" w:sz="4" w:space="0" w:color="000000"/>
              <w:left w:val="single" w:sz="4" w:space="0" w:color="000000"/>
              <w:bottom w:val="single" w:sz="4" w:space="0" w:color="000000"/>
              <w:right w:val="single" w:sz="4" w:space="0" w:color="000000"/>
            </w:tcBorders>
            <w:hideMark/>
          </w:tcPr>
          <w:p w14:paraId="2CF91C1F" w14:textId="77777777" w:rsidR="00F349D5" w:rsidRDefault="00F349D5">
            <w:pPr>
              <w:pStyle w:val="TableParagraph"/>
              <w:spacing w:line="275" w:lineRule="exact"/>
              <w:rPr>
                <w:b/>
                <w:sz w:val="24"/>
              </w:rPr>
            </w:pPr>
            <w:r>
              <w:rPr>
                <w:b/>
                <w:sz w:val="24"/>
              </w:rPr>
              <w:t>COURSE</w:t>
            </w:r>
            <w:r>
              <w:rPr>
                <w:b/>
                <w:spacing w:val="-3"/>
                <w:sz w:val="24"/>
              </w:rPr>
              <w:t xml:space="preserve"> </w:t>
            </w:r>
            <w:r>
              <w:rPr>
                <w:b/>
                <w:sz w:val="24"/>
              </w:rPr>
              <w:t>NAME</w:t>
            </w:r>
          </w:p>
        </w:tc>
        <w:tc>
          <w:tcPr>
            <w:tcW w:w="295" w:type="dxa"/>
            <w:tcBorders>
              <w:top w:val="single" w:sz="4" w:space="0" w:color="000000"/>
              <w:left w:val="single" w:sz="4" w:space="0" w:color="000000"/>
              <w:bottom w:val="single" w:sz="4" w:space="0" w:color="000000"/>
              <w:right w:val="single" w:sz="4" w:space="0" w:color="000000"/>
            </w:tcBorders>
            <w:hideMark/>
          </w:tcPr>
          <w:p w14:paraId="6BB89405" w14:textId="77777777" w:rsidR="00F349D5" w:rsidRDefault="00F349D5">
            <w:pPr>
              <w:pStyle w:val="TableParagraph"/>
              <w:spacing w:line="275" w:lineRule="exact"/>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hideMark/>
          </w:tcPr>
          <w:p w14:paraId="23137DF4" w14:textId="77777777" w:rsidR="00F349D5" w:rsidRDefault="00F349D5">
            <w:pPr>
              <w:pStyle w:val="TableParagraph"/>
              <w:spacing w:before="18"/>
              <w:rPr>
                <w:b/>
                <w:sz w:val="24"/>
              </w:rPr>
            </w:pPr>
            <w:r>
              <w:rPr>
                <w:b/>
                <w:sz w:val="24"/>
              </w:rPr>
              <w:t>Introduction</w:t>
            </w:r>
            <w:r>
              <w:rPr>
                <w:b/>
                <w:spacing w:val="-1"/>
                <w:sz w:val="24"/>
              </w:rPr>
              <w:t xml:space="preserve"> </w:t>
            </w:r>
            <w:r>
              <w:rPr>
                <w:b/>
                <w:sz w:val="24"/>
              </w:rPr>
              <w:t>to</w:t>
            </w:r>
            <w:r>
              <w:rPr>
                <w:b/>
                <w:spacing w:val="-1"/>
                <w:sz w:val="24"/>
              </w:rPr>
              <w:t xml:space="preserve"> </w:t>
            </w:r>
            <w:r>
              <w:rPr>
                <w:b/>
                <w:sz w:val="24"/>
              </w:rPr>
              <w:t>Data</w:t>
            </w:r>
            <w:r>
              <w:rPr>
                <w:b/>
                <w:spacing w:val="-1"/>
                <w:sz w:val="24"/>
              </w:rPr>
              <w:t xml:space="preserve"> </w:t>
            </w:r>
            <w:r>
              <w:rPr>
                <w:b/>
                <w:sz w:val="24"/>
              </w:rPr>
              <w:t>Mining</w:t>
            </w:r>
          </w:p>
        </w:tc>
      </w:tr>
      <w:tr w:rsidR="00F349D5" w14:paraId="50B03CD2" w14:textId="77777777" w:rsidTr="00F349D5">
        <w:trPr>
          <w:trHeight w:val="318"/>
        </w:trPr>
        <w:tc>
          <w:tcPr>
            <w:tcW w:w="3116" w:type="dxa"/>
            <w:tcBorders>
              <w:top w:val="single" w:sz="4" w:space="0" w:color="000000"/>
              <w:left w:val="single" w:sz="4" w:space="0" w:color="000000"/>
              <w:bottom w:val="single" w:sz="4" w:space="0" w:color="000000"/>
              <w:right w:val="single" w:sz="4" w:space="0" w:color="000000"/>
            </w:tcBorders>
            <w:hideMark/>
          </w:tcPr>
          <w:p w14:paraId="7D182465" w14:textId="77777777" w:rsidR="00F349D5" w:rsidRDefault="00F349D5">
            <w:pPr>
              <w:pStyle w:val="TableParagraph"/>
              <w:spacing w:line="275" w:lineRule="exact"/>
              <w:rPr>
                <w:b/>
                <w:sz w:val="24"/>
              </w:rPr>
            </w:pPr>
            <w:r>
              <w:rPr>
                <w:b/>
                <w:sz w:val="24"/>
              </w:rPr>
              <w:t>COURSE</w:t>
            </w:r>
            <w:r>
              <w:rPr>
                <w:b/>
                <w:spacing w:val="-4"/>
                <w:sz w:val="24"/>
              </w:rPr>
              <w:t xml:space="preserve"> </w:t>
            </w:r>
            <w:r>
              <w:rPr>
                <w:b/>
                <w:sz w:val="24"/>
              </w:rPr>
              <w:t>CODE</w:t>
            </w:r>
          </w:p>
        </w:tc>
        <w:tc>
          <w:tcPr>
            <w:tcW w:w="295" w:type="dxa"/>
            <w:tcBorders>
              <w:top w:val="single" w:sz="4" w:space="0" w:color="000000"/>
              <w:left w:val="single" w:sz="4" w:space="0" w:color="000000"/>
              <w:bottom w:val="single" w:sz="4" w:space="0" w:color="000000"/>
              <w:right w:val="single" w:sz="4" w:space="0" w:color="000000"/>
            </w:tcBorders>
            <w:hideMark/>
          </w:tcPr>
          <w:p w14:paraId="22392B0F" w14:textId="77777777" w:rsidR="00F349D5" w:rsidRDefault="00F349D5">
            <w:pPr>
              <w:pStyle w:val="TableParagraph"/>
              <w:spacing w:line="275" w:lineRule="exact"/>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hideMark/>
          </w:tcPr>
          <w:p w14:paraId="06359560" w14:textId="77777777" w:rsidR="00F349D5" w:rsidRDefault="00F349D5">
            <w:pPr>
              <w:pStyle w:val="TableParagraph"/>
              <w:spacing w:line="275" w:lineRule="exact"/>
              <w:rPr>
                <w:b/>
                <w:sz w:val="24"/>
              </w:rPr>
            </w:pPr>
            <w:r>
              <w:rPr>
                <w:b/>
                <w:sz w:val="24"/>
              </w:rPr>
              <w:t>AACS2383</w:t>
            </w:r>
          </w:p>
        </w:tc>
      </w:tr>
      <w:tr w:rsidR="00F349D5" w14:paraId="177A5F7F" w14:textId="77777777" w:rsidTr="00F349D5">
        <w:trPr>
          <w:trHeight w:val="633"/>
        </w:trPr>
        <w:tc>
          <w:tcPr>
            <w:tcW w:w="3116" w:type="dxa"/>
            <w:tcBorders>
              <w:top w:val="single" w:sz="4" w:space="0" w:color="000000"/>
              <w:left w:val="single" w:sz="4" w:space="0" w:color="000000"/>
              <w:bottom w:val="single" w:sz="4" w:space="0" w:color="000000"/>
              <w:right w:val="single" w:sz="4" w:space="0" w:color="000000"/>
            </w:tcBorders>
            <w:hideMark/>
          </w:tcPr>
          <w:p w14:paraId="141A1FEE" w14:textId="77777777" w:rsidR="00F349D5" w:rsidRDefault="00F349D5">
            <w:pPr>
              <w:pStyle w:val="TableParagraph"/>
              <w:spacing w:before="157"/>
              <w:rPr>
                <w:b/>
                <w:sz w:val="24"/>
              </w:rPr>
            </w:pPr>
            <w:r>
              <w:rPr>
                <w:b/>
                <w:sz w:val="24"/>
              </w:rPr>
              <w:t>PROGRAMME</w:t>
            </w:r>
          </w:p>
        </w:tc>
        <w:tc>
          <w:tcPr>
            <w:tcW w:w="295" w:type="dxa"/>
            <w:tcBorders>
              <w:top w:val="single" w:sz="4" w:space="0" w:color="000000"/>
              <w:left w:val="single" w:sz="4" w:space="0" w:color="000000"/>
              <w:bottom w:val="single" w:sz="4" w:space="0" w:color="000000"/>
              <w:right w:val="single" w:sz="4" w:space="0" w:color="000000"/>
            </w:tcBorders>
            <w:hideMark/>
          </w:tcPr>
          <w:p w14:paraId="4947A68E" w14:textId="77777777" w:rsidR="00F349D5" w:rsidRDefault="00F349D5">
            <w:pPr>
              <w:pStyle w:val="TableParagraph"/>
              <w:spacing w:line="275" w:lineRule="exact"/>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hideMark/>
          </w:tcPr>
          <w:p w14:paraId="5CCD7F29" w14:textId="77777777" w:rsidR="00F349D5" w:rsidRDefault="00F349D5">
            <w:pPr>
              <w:pStyle w:val="TableParagraph"/>
              <w:spacing w:line="275" w:lineRule="exact"/>
              <w:rPr>
                <w:b/>
                <w:sz w:val="24"/>
              </w:rPr>
            </w:pPr>
            <w:r>
              <w:rPr>
                <w:b/>
                <w:sz w:val="24"/>
              </w:rPr>
              <w:t>Diploma</w:t>
            </w:r>
            <w:r>
              <w:rPr>
                <w:b/>
                <w:spacing w:val="-3"/>
                <w:sz w:val="24"/>
              </w:rPr>
              <w:t xml:space="preserve"> </w:t>
            </w:r>
            <w:r>
              <w:rPr>
                <w:b/>
                <w:sz w:val="24"/>
              </w:rPr>
              <w:t>in</w:t>
            </w:r>
            <w:r>
              <w:rPr>
                <w:b/>
                <w:spacing w:val="-2"/>
                <w:sz w:val="24"/>
              </w:rPr>
              <w:t xml:space="preserve"> </w:t>
            </w:r>
            <w:r>
              <w:rPr>
                <w:b/>
                <w:sz w:val="24"/>
              </w:rPr>
              <w:t>Computer</w:t>
            </w:r>
            <w:r>
              <w:rPr>
                <w:b/>
                <w:spacing w:val="-3"/>
                <w:sz w:val="24"/>
              </w:rPr>
              <w:t xml:space="preserve"> </w:t>
            </w:r>
            <w:r>
              <w:rPr>
                <w:b/>
                <w:sz w:val="24"/>
              </w:rPr>
              <w:t>Science</w:t>
            </w:r>
            <w:r>
              <w:rPr>
                <w:b/>
                <w:spacing w:val="-5"/>
                <w:sz w:val="24"/>
              </w:rPr>
              <w:t xml:space="preserve"> </w:t>
            </w:r>
            <w:r>
              <w:rPr>
                <w:b/>
                <w:sz w:val="24"/>
              </w:rPr>
              <w:t>(Data</w:t>
            </w:r>
            <w:r>
              <w:rPr>
                <w:b/>
                <w:spacing w:val="-2"/>
                <w:sz w:val="24"/>
              </w:rPr>
              <w:t xml:space="preserve"> </w:t>
            </w:r>
            <w:r>
              <w:rPr>
                <w:b/>
                <w:sz w:val="24"/>
              </w:rPr>
              <w:t>Science)</w:t>
            </w:r>
            <w:r>
              <w:rPr>
                <w:b/>
                <w:spacing w:val="-2"/>
                <w:sz w:val="24"/>
              </w:rPr>
              <w:t xml:space="preserve"> </w:t>
            </w:r>
            <w:r>
              <w:rPr>
                <w:b/>
                <w:sz w:val="24"/>
              </w:rPr>
              <w:t>(DDS)</w:t>
            </w:r>
          </w:p>
          <w:p w14:paraId="52941F1C" w14:textId="77777777" w:rsidR="00F349D5" w:rsidRDefault="00F349D5">
            <w:pPr>
              <w:pStyle w:val="TableParagraph"/>
              <w:spacing w:before="41"/>
              <w:rPr>
                <w:b/>
                <w:sz w:val="24"/>
              </w:rPr>
            </w:pPr>
            <w:r>
              <w:rPr>
                <w:b/>
                <w:sz w:val="24"/>
              </w:rPr>
              <w:t>Diploma</w:t>
            </w:r>
            <w:r>
              <w:rPr>
                <w:b/>
                <w:spacing w:val="-3"/>
                <w:sz w:val="24"/>
              </w:rPr>
              <w:t xml:space="preserve"> </w:t>
            </w:r>
            <w:r>
              <w:rPr>
                <w:b/>
                <w:sz w:val="24"/>
              </w:rPr>
              <w:t>in</w:t>
            </w:r>
            <w:r>
              <w:rPr>
                <w:b/>
                <w:spacing w:val="-2"/>
                <w:sz w:val="24"/>
              </w:rPr>
              <w:t xml:space="preserve"> </w:t>
            </w:r>
            <w:r>
              <w:rPr>
                <w:b/>
                <w:sz w:val="24"/>
              </w:rPr>
              <w:t>Computer</w:t>
            </w:r>
            <w:r>
              <w:rPr>
                <w:b/>
                <w:spacing w:val="-4"/>
                <w:sz w:val="24"/>
              </w:rPr>
              <w:t xml:space="preserve"> </w:t>
            </w:r>
            <w:r>
              <w:rPr>
                <w:b/>
                <w:sz w:val="24"/>
              </w:rPr>
              <w:t>Science</w:t>
            </w:r>
            <w:r>
              <w:rPr>
                <w:b/>
                <w:spacing w:val="-2"/>
                <w:sz w:val="24"/>
              </w:rPr>
              <w:t xml:space="preserve"> </w:t>
            </w:r>
            <w:r>
              <w:rPr>
                <w:b/>
                <w:sz w:val="24"/>
              </w:rPr>
              <w:t>(DCS)</w:t>
            </w:r>
          </w:p>
        </w:tc>
      </w:tr>
      <w:tr w:rsidR="00F349D5" w14:paraId="5D121A53" w14:textId="77777777" w:rsidTr="00F349D5">
        <w:trPr>
          <w:trHeight w:val="318"/>
        </w:trPr>
        <w:tc>
          <w:tcPr>
            <w:tcW w:w="3116" w:type="dxa"/>
            <w:tcBorders>
              <w:top w:val="single" w:sz="4" w:space="0" w:color="000000"/>
              <w:left w:val="single" w:sz="4" w:space="0" w:color="000000"/>
              <w:bottom w:val="single" w:sz="4" w:space="0" w:color="000000"/>
              <w:right w:val="single" w:sz="4" w:space="0" w:color="000000"/>
            </w:tcBorders>
            <w:hideMark/>
          </w:tcPr>
          <w:p w14:paraId="4CAE5B4F" w14:textId="77777777" w:rsidR="00F349D5" w:rsidRDefault="00F349D5">
            <w:pPr>
              <w:pStyle w:val="TableParagraph"/>
              <w:spacing w:line="275" w:lineRule="exact"/>
              <w:rPr>
                <w:b/>
                <w:sz w:val="24"/>
              </w:rPr>
            </w:pPr>
            <w:r>
              <w:rPr>
                <w:b/>
                <w:sz w:val="24"/>
              </w:rPr>
              <w:t>ASSIGNMENT</w:t>
            </w:r>
            <w:r>
              <w:rPr>
                <w:b/>
                <w:spacing w:val="-5"/>
                <w:sz w:val="24"/>
              </w:rPr>
              <w:t xml:space="preserve"> </w:t>
            </w:r>
            <w:r>
              <w:rPr>
                <w:b/>
                <w:sz w:val="24"/>
              </w:rPr>
              <w:t>TITLE</w:t>
            </w:r>
          </w:p>
        </w:tc>
        <w:tc>
          <w:tcPr>
            <w:tcW w:w="295" w:type="dxa"/>
            <w:tcBorders>
              <w:top w:val="single" w:sz="4" w:space="0" w:color="000000"/>
              <w:left w:val="single" w:sz="4" w:space="0" w:color="000000"/>
              <w:bottom w:val="single" w:sz="4" w:space="0" w:color="000000"/>
              <w:right w:val="single" w:sz="4" w:space="0" w:color="000000"/>
            </w:tcBorders>
            <w:hideMark/>
          </w:tcPr>
          <w:p w14:paraId="57F1CD2D" w14:textId="77777777" w:rsidR="00F349D5" w:rsidRDefault="00F349D5">
            <w:pPr>
              <w:pStyle w:val="TableParagraph"/>
              <w:spacing w:line="275" w:lineRule="exact"/>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hideMark/>
          </w:tcPr>
          <w:p w14:paraId="72590B44" w14:textId="77777777" w:rsidR="00F349D5" w:rsidRDefault="00F349D5">
            <w:pPr>
              <w:pStyle w:val="TableParagraph"/>
              <w:spacing w:line="275" w:lineRule="exact"/>
              <w:rPr>
                <w:b/>
                <w:sz w:val="24"/>
              </w:rPr>
            </w:pPr>
            <w:r>
              <w:rPr>
                <w:b/>
                <w:sz w:val="24"/>
              </w:rPr>
              <w:t>Data</w:t>
            </w:r>
            <w:r>
              <w:rPr>
                <w:b/>
                <w:spacing w:val="-3"/>
                <w:sz w:val="24"/>
              </w:rPr>
              <w:t xml:space="preserve"> </w:t>
            </w:r>
            <w:r>
              <w:rPr>
                <w:b/>
                <w:sz w:val="24"/>
              </w:rPr>
              <w:t>Analysis</w:t>
            </w:r>
          </w:p>
        </w:tc>
      </w:tr>
      <w:tr w:rsidR="00F349D5" w14:paraId="2CCDC90A" w14:textId="77777777" w:rsidTr="00F349D5">
        <w:trPr>
          <w:trHeight w:val="316"/>
        </w:trPr>
        <w:tc>
          <w:tcPr>
            <w:tcW w:w="3116" w:type="dxa"/>
            <w:tcBorders>
              <w:top w:val="single" w:sz="4" w:space="0" w:color="000000"/>
              <w:left w:val="single" w:sz="4" w:space="0" w:color="000000"/>
              <w:bottom w:val="single" w:sz="4" w:space="0" w:color="000000"/>
              <w:right w:val="single" w:sz="4" w:space="0" w:color="000000"/>
            </w:tcBorders>
            <w:hideMark/>
          </w:tcPr>
          <w:p w14:paraId="1A88CE47" w14:textId="77777777" w:rsidR="00F349D5" w:rsidRDefault="00F349D5">
            <w:pPr>
              <w:pStyle w:val="TableParagraph"/>
              <w:spacing w:line="275" w:lineRule="exact"/>
              <w:rPr>
                <w:b/>
                <w:sz w:val="24"/>
              </w:rPr>
            </w:pPr>
            <w:r>
              <w:rPr>
                <w:b/>
                <w:sz w:val="24"/>
              </w:rPr>
              <w:t>SESSION</w:t>
            </w:r>
          </w:p>
        </w:tc>
        <w:tc>
          <w:tcPr>
            <w:tcW w:w="295" w:type="dxa"/>
            <w:tcBorders>
              <w:top w:val="single" w:sz="4" w:space="0" w:color="000000"/>
              <w:left w:val="single" w:sz="4" w:space="0" w:color="000000"/>
              <w:bottom w:val="single" w:sz="4" w:space="0" w:color="000000"/>
              <w:right w:val="single" w:sz="4" w:space="0" w:color="000000"/>
            </w:tcBorders>
            <w:hideMark/>
          </w:tcPr>
          <w:p w14:paraId="0D5E3165" w14:textId="77777777" w:rsidR="00F349D5" w:rsidRDefault="00F349D5">
            <w:pPr>
              <w:pStyle w:val="TableParagraph"/>
              <w:spacing w:line="275" w:lineRule="exact"/>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hideMark/>
          </w:tcPr>
          <w:p w14:paraId="71999A9F" w14:textId="77777777" w:rsidR="00F349D5" w:rsidRDefault="00F349D5">
            <w:pPr>
              <w:pStyle w:val="TableParagraph"/>
              <w:spacing w:line="275" w:lineRule="exact"/>
              <w:rPr>
                <w:b/>
                <w:sz w:val="24"/>
              </w:rPr>
            </w:pPr>
            <w:r>
              <w:rPr>
                <w:b/>
                <w:sz w:val="24"/>
              </w:rPr>
              <w:t>202105</w:t>
            </w:r>
          </w:p>
        </w:tc>
      </w:tr>
      <w:tr w:rsidR="00F349D5" w14:paraId="71218C38" w14:textId="77777777" w:rsidTr="00F349D5">
        <w:trPr>
          <w:trHeight w:val="316"/>
        </w:trPr>
        <w:tc>
          <w:tcPr>
            <w:tcW w:w="3116" w:type="dxa"/>
            <w:tcBorders>
              <w:top w:val="single" w:sz="4" w:space="0" w:color="000000"/>
              <w:left w:val="single" w:sz="4" w:space="0" w:color="000000"/>
              <w:bottom w:val="single" w:sz="4" w:space="0" w:color="000000"/>
              <w:right w:val="single" w:sz="4" w:space="0" w:color="000000"/>
            </w:tcBorders>
            <w:hideMark/>
          </w:tcPr>
          <w:p w14:paraId="6DA64119" w14:textId="77777777" w:rsidR="00F349D5" w:rsidRDefault="00F349D5">
            <w:pPr>
              <w:pStyle w:val="TableParagraph"/>
              <w:spacing w:line="275" w:lineRule="exact"/>
              <w:rPr>
                <w:b/>
                <w:sz w:val="24"/>
              </w:rPr>
            </w:pPr>
            <w:r>
              <w:rPr>
                <w:b/>
                <w:sz w:val="24"/>
              </w:rPr>
              <w:t>SUBMISSION</w:t>
            </w:r>
            <w:r>
              <w:rPr>
                <w:b/>
                <w:spacing w:val="-8"/>
                <w:sz w:val="24"/>
              </w:rPr>
              <w:t xml:space="preserve"> </w:t>
            </w:r>
            <w:r>
              <w:rPr>
                <w:b/>
                <w:sz w:val="24"/>
              </w:rPr>
              <w:t>DEADLINE</w:t>
            </w:r>
          </w:p>
        </w:tc>
        <w:tc>
          <w:tcPr>
            <w:tcW w:w="295" w:type="dxa"/>
            <w:tcBorders>
              <w:top w:val="single" w:sz="4" w:space="0" w:color="000000"/>
              <w:left w:val="single" w:sz="4" w:space="0" w:color="000000"/>
              <w:bottom w:val="single" w:sz="4" w:space="0" w:color="000000"/>
              <w:right w:val="single" w:sz="4" w:space="0" w:color="000000"/>
            </w:tcBorders>
            <w:hideMark/>
          </w:tcPr>
          <w:p w14:paraId="1E1C4C54" w14:textId="77777777" w:rsidR="00F349D5" w:rsidRDefault="00F349D5">
            <w:pPr>
              <w:pStyle w:val="TableParagraph"/>
              <w:spacing w:line="275" w:lineRule="exact"/>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hideMark/>
          </w:tcPr>
          <w:p w14:paraId="3EA8E9E3" w14:textId="77777777" w:rsidR="00F349D5" w:rsidRDefault="00F349D5">
            <w:pPr>
              <w:pStyle w:val="TableParagraph"/>
              <w:spacing w:line="275" w:lineRule="exact"/>
              <w:rPr>
                <w:b/>
                <w:sz w:val="24"/>
              </w:rPr>
            </w:pPr>
            <w:r>
              <w:rPr>
                <w:b/>
                <w:sz w:val="24"/>
              </w:rPr>
              <w:t>14</w:t>
            </w:r>
            <w:r>
              <w:rPr>
                <w:b/>
                <w:spacing w:val="-1"/>
                <w:sz w:val="24"/>
              </w:rPr>
              <w:t xml:space="preserve"> </w:t>
            </w:r>
            <w:r>
              <w:rPr>
                <w:b/>
                <w:sz w:val="24"/>
              </w:rPr>
              <w:t>September</w:t>
            </w:r>
            <w:r>
              <w:rPr>
                <w:b/>
                <w:spacing w:val="-1"/>
                <w:sz w:val="24"/>
              </w:rPr>
              <w:t xml:space="preserve"> </w:t>
            </w:r>
            <w:r>
              <w:rPr>
                <w:b/>
                <w:sz w:val="24"/>
              </w:rPr>
              <w:t>2021</w:t>
            </w:r>
            <w:r>
              <w:rPr>
                <w:b/>
                <w:spacing w:val="-1"/>
                <w:sz w:val="24"/>
              </w:rPr>
              <w:t xml:space="preserve"> </w:t>
            </w:r>
            <w:r>
              <w:rPr>
                <w:b/>
                <w:sz w:val="24"/>
              </w:rPr>
              <w:t>(Week 13)</w:t>
            </w:r>
          </w:p>
        </w:tc>
      </w:tr>
      <w:tr w:rsidR="00F349D5" w14:paraId="5C4F6A2D" w14:textId="77777777" w:rsidTr="00F349D5">
        <w:trPr>
          <w:trHeight w:val="318"/>
        </w:trPr>
        <w:tc>
          <w:tcPr>
            <w:tcW w:w="3116" w:type="dxa"/>
            <w:tcBorders>
              <w:top w:val="single" w:sz="4" w:space="0" w:color="000000"/>
              <w:left w:val="single" w:sz="4" w:space="0" w:color="000000"/>
              <w:bottom w:val="single" w:sz="4" w:space="0" w:color="000000"/>
              <w:right w:val="single" w:sz="4" w:space="0" w:color="000000"/>
            </w:tcBorders>
            <w:hideMark/>
          </w:tcPr>
          <w:p w14:paraId="2F0D299F" w14:textId="77777777" w:rsidR="00F349D5" w:rsidRDefault="00F349D5">
            <w:pPr>
              <w:pStyle w:val="TableParagraph"/>
              <w:spacing w:before="1"/>
              <w:rPr>
                <w:b/>
                <w:sz w:val="24"/>
              </w:rPr>
            </w:pPr>
            <w:r>
              <w:rPr>
                <w:b/>
                <w:sz w:val="24"/>
              </w:rPr>
              <w:t>TOTAL</w:t>
            </w:r>
            <w:r>
              <w:rPr>
                <w:b/>
                <w:spacing w:val="-3"/>
                <w:sz w:val="24"/>
              </w:rPr>
              <w:t xml:space="preserve"> </w:t>
            </w:r>
            <w:r>
              <w:rPr>
                <w:b/>
                <w:sz w:val="24"/>
              </w:rPr>
              <w:t>MARK</w:t>
            </w:r>
          </w:p>
        </w:tc>
        <w:tc>
          <w:tcPr>
            <w:tcW w:w="295" w:type="dxa"/>
            <w:tcBorders>
              <w:top w:val="single" w:sz="4" w:space="0" w:color="000000"/>
              <w:left w:val="single" w:sz="4" w:space="0" w:color="000000"/>
              <w:bottom w:val="single" w:sz="4" w:space="0" w:color="000000"/>
              <w:right w:val="single" w:sz="4" w:space="0" w:color="000000"/>
            </w:tcBorders>
            <w:hideMark/>
          </w:tcPr>
          <w:p w14:paraId="2702742F" w14:textId="77777777" w:rsidR="00F349D5" w:rsidRDefault="00F349D5">
            <w:pPr>
              <w:pStyle w:val="TableParagraph"/>
              <w:spacing w:before="1"/>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hideMark/>
          </w:tcPr>
          <w:p w14:paraId="242FE420" w14:textId="77777777" w:rsidR="00F349D5" w:rsidRDefault="00F349D5">
            <w:pPr>
              <w:pStyle w:val="TableParagraph"/>
              <w:spacing w:before="1"/>
              <w:rPr>
                <w:b/>
                <w:sz w:val="24"/>
              </w:rPr>
            </w:pPr>
            <w:r>
              <w:rPr>
                <w:b/>
                <w:sz w:val="24"/>
              </w:rPr>
              <w:t>100%</w:t>
            </w:r>
          </w:p>
        </w:tc>
      </w:tr>
      <w:tr w:rsidR="00F349D5" w14:paraId="32CDE527" w14:textId="77777777" w:rsidTr="00F349D5">
        <w:trPr>
          <w:trHeight w:val="633"/>
        </w:trPr>
        <w:tc>
          <w:tcPr>
            <w:tcW w:w="3116" w:type="dxa"/>
            <w:tcBorders>
              <w:top w:val="single" w:sz="4" w:space="0" w:color="000000"/>
              <w:left w:val="single" w:sz="4" w:space="0" w:color="000000"/>
              <w:bottom w:val="single" w:sz="4" w:space="0" w:color="000000"/>
              <w:right w:val="single" w:sz="4" w:space="0" w:color="000000"/>
            </w:tcBorders>
            <w:hideMark/>
          </w:tcPr>
          <w:p w14:paraId="6DA93648" w14:textId="77777777" w:rsidR="00F349D5" w:rsidRDefault="00F349D5">
            <w:pPr>
              <w:pStyle w:val="TableParagraph"/>
              <w:spacing w:line="275" w:lineRule="exact"/>
              <w:rPr>
                <w:b/>
                <w:sz w:val="24"/>
              </w:rPr>
            </w:pPr>
            <w:r>
              <w:rPr>
                <w:b/>
                <w:sz w:val="24"/>
              </w:rPr>
              <w:t>WEIGHTAGE</w:t>
            </w:r>
            <w:r>
              <w:rPr>
                <w:b/>
                <w:spacing w:val="-5"/>
                <w:sz w:val="24"/>
              </w:rPr>
              <w:t xml:space="preserve"> </w:t>
            </w:r>
            <w:r>
              <w:rPr>
                <w:b/>
                <w:sz w:val="24"/>
              </w:rPr>
              <w:t>TO</w:t>
            </w:r>
            <w:r>
              <w:rPr>
                <w:b/>
                <w:spacing w:val="-3"/>
                <w:sz w:val="24"/>
              </w:rPr>
              <w:t xml:space="preserve"> </w:t>
            </w:r>
            <w:r>
              <w:rPr>
                <w:b/>
                <w:sz w:val="24"/>
              </w:rPr>
              <w:t>FINAL</w:t>
            </w:r>
          </w:p>
          <w:p w14:paraId="0F94649E" w14:textId="77777777" w:rsidR="00F349D5" w:rsidRDefault="00F349D5">
            <w:pPr>
              <w:pStyle w:val="TableParagraph"/>
              <w:spacing w:before="41"/>
              <w:rPr>
                <w:b/>
                <w:sz w:val="24"/>
              </w:rPr>
            </w:pPr>
            <w:r>
              <w:rPr>
                <w:b/>
                <w:sz w:val="24"/>
              </w:rPr>
              <w:t>MARK</w:t>
            </w:r>
          </w:p>
        </w:tc>
        <w:tc>
          <w:tcPr>
            <w:tcW w:w="295" w:type="dxa"/>
            <w:tcBorders>
              <w:top w:val="single" w:sz="4" w:space="0" w:color="000000"/>
              <w:left w:val="single" w:sz="4" w:space="0" w:color="000000"/>
              <w:bottom w:val="single" w:sz="4" w:space="0" w:color="000000"/>
              <w:right w:val="single" w:sz="4" w:space="0" w:color="000000"/>
            </w:tcBorders>
            <w:hideMark/>
          </w:tcPr>
          <w:p w14:paraId="4AE4A9A2" w14:textId="77777777" w:rsidR="00F349D5" w:rsidRDefault="00F349D5">
            <w:pPr>
              <w:pStyle w:val="TableParagraph"/>
              <w:spacing w:line="275" w:lineRule="exact"/>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hideMark/>
          </w:tcPr>
          <w:p w14:paraId="414C9A72" w14:textId="77777777" w:rsidR="00F349D5" w:rsidRDefault="00F349D5">
            <w:pPr>
              <w:pStyle w:val="TableParagraph"/>
              <w:spacing w:line="275" w:lineRule="exact"/>
              <w:rPr>
                <w:b/>
                <w:sz w:val="24"/>
              </w:rPr>
            </w:pPr>
            <w:r>
              <w:rPr>
                <w:b/>
                <w:sz w:val="24"/>
              </w:rPr>
              <w:t>70%</w:t>
            </w:r>
          </w:p>
        </w:tc>
      </w:tr>
      <w:tr w:rsidR="00F349D5" w14:paraId="29561AF4" w14:textId="77777777" w:rsidTr="00F349D5">
        <w:trPr>
          <w:trHeight w:val="318"/>
        </w:trPr>
        <w:tc>
          <w:tcPr>
            <w:tcW w:w="3116" w:type="dxa"/>
            <w:tcBorders>
              <w:top w:val="single" w:sz="4" w:space="0" w:color="000000"/>
              <w:left w:val="single" w:sz="4" w:space="0" w:color="000000"/>
              <w:bottom w:val="single" w:sz="4" w:space="0" w:color="000000"/>
              <w:right w:val="single" w:sz="4" w:space="0" w:color="000000"/>
            </w:tcBorders>
            <w:hideMark/>
          </w:tcPr>
          <w:p w14:paraId="1FDCC590" w14:textId="77777777" w:rsidR="00F349D5" w:rsidRDefault="00F349D5">
            <w:pPr>
              <w:pStyle w:val="TableParagraph"/>
              <w:spacing w:before="1"/>
              <w:rPr>
                <w:b/>
                <w:sz w:val="24"/>
              </w:rPr>
            </w:pPr>
            <w:r>
              <w:rPr>
                <w:b/>
                <w:sz w:val="24"/>
              </w:rPr>
              <w:t>STUDENT</w:t>
            </w:r>
            <w:r>
              <w:rPr>
                <w:b/>
                <w:spacing w:val="-4"/>
                <w:sz w:val="24"/>
              </w:rPr>
              <w:t xml:space="preserve"> </w:t>
            </w:r>
            <w:r>
              <w:rPr>
                <w:b/>
                <w:sz w:val="24"/>
              </w:rPr>
              <w:t>NAME</w:t>
            </w:r>
          </w:p>
        </w:tc>
        <w:tc>
          <w:tcPr>
            <w:tcW w:w="295" w:type="dxa"/>
            <w:tcBorders>
              <w:top w:val="single" w:sz="4" w:space="0" w:color="000000"/>
              <w:left w:val="single" w:sz="4" w:space="0" w:color="000000"/>
              <w:bottom w:val="single" w:sz="4" w:space="0" w:color="000000"/>
              <w:right w:val="single" w:sz="4" w:space="0" w:color="000000"/>
            </w:tcBorders>
            <w:hideMark/>
          </w:tcPr>
          <w:p w14:paraId="7393E838" w14:textId="77777777" w:rsidR="00F349D5" w:rsidRDefault="00F349D5">
            <w:pPr>
              <w:pStyle w:val="TableParagraph"/>
              <w:spacing w:before="1"/>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tcPr>
          <w:p w14:paraId="0C40B46B" w14:textId="1E7340D0" w:rsidR="00F349D5" w:rsidRDefault="00E07371">
            <w:pPr>
              <w:pStyle w:val="TableParagraph"/>
              <w:ind w:left="0"/>
              <w:rPr>
                <w:sz w:val="24"/>
              </w:rPr>
            </w:pPr>
            <w:r>
              <w:rPr>
                <w:sz w:val="24"/>
              </w:rPr>
              <w:t xml:space="preserve"> TAN KANG HONG</w:t>
            </w:r>
          </w:p>
        </w:tc>
      </w:tr>
      <w:tr w:rsidR="00F349D5" w14:paraId="390BF3CB" w14:textId="77777777" w:rsidTr="00F349D5">
        <w:trPr>
          <w:trHeight w:val="316"/>
        </w:trPr>
        <w:tc>
          <w:tcPr>
            <w:tcW w:w="3116" w:type="dxa"/>
            <w:tcBorders>
              <w:top w:val="single" w:sz="4" w:space="0" w:color="000000"/>
              <w:left w:val="single" w:sz="4" w:space="0" w:color="000000"/>
              <w:bottom w:val="single" w:sz="4" w:space="0" w:color="000000"/>
              <w:right w:val="single" w:sz="4" w:space="0" w:color="000000"/>
            </w:tcBorders>
            <w:hideMark/>
          </w:tcPr>
          <w:p w14:paraId="6754D150" w14:textId="77777777" w:rsidR="00F349D5" w:rsidRDefault="00F349D5">
            <w:pPr>
              <w:pStyle w:val="TableParagraph"/>
              <w:spacing w:line="275" w:lineRule="exact"/>
              <w:rPr>
                <w:b/>
                <w:sz w:val="24"/>
              </w:rPr>
            </w:pPr>
            <w:r>
              <w:rPr>
                <w:b/>
                <w:sz w:val="24"/>
              </w:rPr>
              <w:t>STUDENT</w:t>
            </w:r>
            <w:r>
              <w:rPr>
                <w:b/>
                <w:spacing w:val="-4"/>
                <w:sz w:val="24"/>
              </w:rPr>
              <w:t xml:space="preserve"> </w:t>
            </w:r>
            <w:r>
              <w:rPr>
                <w:b/>
                <w:sz w:val="24"/>
              </w:rPr>
              <w:t>ID</w:t>
            </w:r>
          </w:p>
        </w:tc>
        <w:tc>
          <w:tcPr>
            <w:tcW w:w="295" w:type="dxa"/>
            <w:tcBorders>
              <w:top w:val="single" w:sz="4" w:space="0" w:color="000000"/>
              <w:left w:val="single" w:sz="4" w:space="0" w:color="000000"/>
              <w:bottom w:val="single" w:sz="4" w:space="0" w:color="000000"/>
              <w:right w:val="single" w:sz="4" w:space="0" w:color="000000"/>
            </w:tcBorders>
            <w:hideMark/>
          </w:tcPr>
          <w:p w14:paraId="3BEEDFA0" w14:textId="77777777" w:rsidR="00F349D5" w:rsidRDefault="00F349D5">
            <w:pPr>
              <w:pStyle w:val="TableParagraph"/>
              <w:spacing w:line="275" w:lineRule="exact"/>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tcPr>
          <w:p w14:paraId="5605D6BD" w14:textId="7FE331AF" w:rsidR="00F349D5" w:rsidRDefault="00E07371">
            <w:pPr>
              <w:pStyle w:val="TableParagraph"/>
              <w:ind w:left="0"/>
              <w:rPr>
                <w:sz w:val="24"/>
              </w:rPr>
            </w:pPr>
            <w:r>
              <w:rPr>
                <w:sz w:val="24"/>
              </w:rPr>
              <w:t xml:space="preserve"> 2002959</w:t>
            </w:r>
          </w:p>
        </w:tc>
      </w:tr>
      <w:tr w:rsidR="00F349D5" w14:paraId="445092F4" w14:textId="77777777" w:rsidTr="00F349D5">
        <w:trPr>
          <w:trHeight w:val="636"/>
        </w:trPr>
        <w:tc>
          <w:tcPr>
            <w:tcW w:w="3116" w:type="dxa"/>
            <w:tcBorders>
              <w:top w:val="single" w:sz="4" w:space="0" w:color="000000"/>
              <w:left w:val="single" w:sz="4" w:space="0" w:color="000000"/>
              <w:bottom w:val="single" w:sz="4" w:space="0" w:color="000000"/>
              <w:right w:val="single" w:sz="4" w:space="0" w:color="000000"/>
            </w:tcBorders>
            <w:hideMark/>
          </w:tcPr>
          <w:p w14:paraId="1A947223" w14:textId="77777777" w:rsidR="00F349D5" w:rsidRDefault="00F349D5">
            <w:pPr>
              <w:pStyle w:val="TableParagraph"/>
              <w:spacing w:before="159"/>
              <w:rPr>
                <w:b/>
                <w:sz w:val="24"/>
              </w:rPr>
            </w:pPr>
            <w:r>
              <w:rPr>
                <w:b/>
                <w:sz w:val="24"/>
              </w:rPr>
              <w:t>STUDENT</w:t>
            </w:r>
            <w:r>
              <w:rPr>
                <w:b/>
                <w:spacing w:val="-7"/>
                <w:sz w:val="24"/>
              </w:rPr>
              <w:t xml:space="preserve"> </w:t>
            </w:r>
            <w:r>
              <w:rPr>
                <w:b/>
                <w:sz w:val="24"/>
              </w:rPr>
              <w:t>SIGNATURE</w:t>
            </w:r>
          </w:p>
        </w:tc>
        <w:tc>
          <w:tcPr>
            <w:tcW w:w="295" w:type="dxa"/>
            <w:tcBorders>
              <w:top w:val="single" w:sz="4" w:space="0" w:color="000000"/>
              <w:left w:val="single" w:sz="4" w:space="0" w:color="000000"/>
              <w:bottom w:val="single" w:sz="4" w:space="0" w:color="000000"/>
              <w:right w:val="single" w:sz="4" w:space="0" w:color="000000"/>
            </w:tcBorders>
            <w:hideMark/>
          </w:tcPr>
          <w:p w14:paraId="4BEB75D1" w14:textId="77777777" w:rsidR="00F349D5" w:rsidRDefault="00F349D5">
            <w:pPr>
              <w:pStyle w:val="TableParagraph"/>
              <w:spacing w:before="159"/>
              <w:ind w:left="5"/>
              <w:jc w:val="center"/>
              <w:rPr>
                <w:b/>
                <w:sz w:val="24"/>
              </w:rPr>
            </w:pPr>
            <w:r>
              <w:rPr>
                <w:b/>
                <w:sz w:val="24"/>
              </w:rPr>
              <w:t>:</w:t>
            </w:r>
          </w:p>
        </w:tc>
        <w:tc>
          <w:tcPr>
            <w:tcW w:w="5622" w:type="dxa"/>
            <w:tcBorders>
              <w:top w:val="single" w:sz="4" w:space="0" w:color="000000"/>
              <w:left w:val="single" w:sz="4" w:space="0" w:color="000000"/>
              <w:bottom w:val="single" w:sz="4" w:space="0" w:color="000000"/>
              <w:right w:val="single" w:sz="4" w:space="0" w:color="000000"/>
            </w:tcBorders>
          </w:tcPr>
          <w:p w14:paraId="2313A93F" w14:textId="63310C30" w:rsidR="00F349D5" w:rsidRDefault="00AE05ED">
            <w:pPr>
              <w:pStyle w:val="TableParagraph"/>
              <w:ind w:left="0"/>
              <w:rPr>
                <w:sz w:val="24"/>
              </w:rPr>
            </w:pPr>
            <w:r>
              <w:rPr>
                <w:noProof/>
                <w:sz w:val="24"/>
              </w:rPr>
              <w:drawing>
                <wp:inline distT="0" distB="0" distL="0" distR="0" wp14:anchorId="6BAD731D" wp14:editId="3B96B11F">
                  <wp:extent cx="1479550" cy="390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479550" cy="390525"/>
                          </a:xfrm>
                          <a:prstGeom prst="rect">
                            <a:avLst/>
                          </a:prstGeom>
                        </pic:spPr>
                      </pic:pic>
                    </a:graphicData>
                  </a:graphic>
                </wp:inline>
              </w:drawing>
            </w:r>
          </w:p>
        </w:tc>
      </w:tr>
    </w:tbl>
    <w:p w14:paraId="622275E7" w14:textId="77777777" w:rsidR="00F349D5" w:rsidRDefault="00F349D5" w:rsidP="00F349D5">
      <w:pPr>
        <w:pStyle w:val="BodyText"/>
        <w:rPr>
          <w:b/>
          <w:sz w:val="20"/>
        </w:rPr>
      </w:pPr>
    </w:p>
    <w:p w14:paraId="5F1201E6" w14:textId="77777777" w:rsidR="00F349D5" w:rsidRDefault="00F349D5" w:rsidP="00F349D5">
      <w:pPr>
        <w:pStyle w:val="BodyText"/>
        <w:rPr>
          <w:b/>
          <w:sz w:val="20"/>
        </w:rPr>
      </w:pPr>
    </w:p>
    <w:p w14:paraId="50DFAC5F" w14:textId="77777777" w:rsidR="00F349D5" w:rsidRDefault="00F349D5" w:rsidP="00F349D5">
      <w:pPr>
        <w:pStyle w:val="BodyText"/>
        <w:rPr>
          <w:b/>
          <w:sz w:val="20"/>
        </w:rPr>
      </w:pPr>
    </w:p>
    <w:p w14:paraId="2FE48DDB" w14:textId="77777777" w:rsidR="00F349D5" w:rsidRDefault="00F349D5" w:rsidP="00F349D5">
      <w:pPr>
        <w:pStyle w:val="BodyText"/>
        <w:spacing w:before="6"/>
        <w:rPr>
          <w:b/>
        </w:rPr>
      </w:pPr>
    </w:p>
    <w:tbl>
      <w:tblPr>
        <w:tblW w:w="0" w:type="auto"/>
        <w:tblInd w:w="2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814"/>
      </w:tblGrid>
      <w:tr w:rsidR="00F349D5" w14:paraId="6A459B44" w14:textId="77777777" w:rsidTr="00F349D5">
        <w:trPr>
          <w:trHeight w:val="551"/>
        </w:trPr>
        <w:tc>
          <w:tcPr>
            <w:tcW w:w="2122" w:type="dxa"/>
            <w:tcBorders>
              <w:top w:val="single" w:sz="4" w:space="0" w:color="000000"/>
              <w:left w:val="single" w:sz="4" w:space="0" w:color="000000"/>
              <w:bottom w:val="single" w:sz="4" w:space="0" w:color="000000"/>
              <w:right w:val="single" w:sz="4" w:space="0" w:color="000000"/>
            </w:tcBorders>
            <w:hideMark/>
          </w:tcPr>
          <w:p w14:paraId="6E22E020" w14:textId="77777777" w:rsidR="00F349D5" w:rsidRDefault="00F349D5">
            <w:pPr>
              <w:pStyle w:val="TableParagraph"/>
              <w:spacing w:line="275" w:lineRule="exact"/>
              <w:ind w:left="210" w:right="199"/>
              <w:jc w:val="center"/>
              <w:rPr>
                <w:b/>
                <w:sz w:val="24"/>
              </w:rPr>
            </w:pPr>
            <w:r>
              <w:rPr>
                <w:b/>
                <w:sz w:val="24"/>
              </w:rPr>
              <w:t>Assignment</w:t>
            </w:r>
          </w:p>
        </w:tc>
        <w:tc>
          <w:tcPr>
            <w:tcW w:w="1814" w:type="dxa"/>
            <w:tcBorders>
              <w:top w:val="single" w:sz="4" w:space="0" w:color="000000"/>
              <w:left w:val="single" w:sz="4" w:space="0" w:color="000000"/>
              <w:bottom w:val="single" w:sz="4" w:space="0" w:color="000000"/>
              <w:right w:val="single" w:sz="4" w:space="0" w:color="000000"/>
            </w:tcBorders>
            <w:hideMark/>
          </w:tcPr>
          <w:p w14:paraId="4AFD1619" w14:textId="77777777" w:rsidR="00F349D5" w:rsidRDefault="00F349D5">
            <w:pPr>
              <w:pStyle w:val="TableParagraph"/>
              <w:spacing w:line="275" w:lineRule="exact"/>
              <w:ind w:left="566"/>
              <w:rPr>
                <w:b/>
                <w:sz w:val="24"/>
              </w:rPr>
            </w:pPr>
            <w:r>
              <w:rPr>
                <w:b/>
                <w:sz w:val="24"/>
              </w:rPr>
              <w:t>Marks</w:t>
            </w:r>
          </w:p>
        </w:tc>
      </w:tr>
      <w:tr w:rsidR="00F349D5" w14:paraId="7B3FB9F7" w14:textId="77777777" w:rsidTr="00F349D5">
        <w:trPr>
          <w:trHeight w:val="551"/>
        </w:trPr>
        <w:tc>
          <w:tcPr>
            <w:tcW w:w="2122" w:type="dxa"/>
            <w:tcBorders>
              <w:top w:val="single" w:sz="4" w:space="0" w:color="000000"/>
              <w:left w:val="single" w:sz="4" w:space="0" w:color="000000"/>
              <w:bottom w:val="single" w:sz="4" w:space="0" w:color="000000"/>
              <w:right w:val="single" w:sz="4" w:space="0" w:color="000000"/>
            </w:tcBorders>
            <w:hideMark/>
          </w:tcPr>
          <w:p w14:paraId="0B6265E9" w14:textId="77777777" w:rsidR="00F349D5" w:rsidRDefault="00F349D5">
            <w:pPr>
              <w:pStyle w:val="TableParagraph"/>
              <w:spacing w:line="275" w:lineRule="exact"/>
              <w:ind w:left="210" w:right="201"/>
              <w:jc w:val="center"/>
              <w:rPr>
                <w:b/>
                <w:sz w:val="24"/>
              </w:rPr>
            </w:pPr>
            <w:r>
              <w:rPr>
                <w:b/>
                <w:sz w:val="24"/>
              </w:rPr>
              <w:t>TOTAL</w:t>
            </w:r>
            <w:r>
              <w:rPr>
                <w:b/>
                <w:spacing w:val="-1"/>
                <w:sz w:val="24"/>
              </w:rPr>
              <w:t xml:space="preserve"> </w:t>
            </w:r>
            <w:r>
              <w:rPr>
                <w:b/>
                <w:sz w:val="24"/>
              </w:rPr>
              <w:t>(100%)</w:t>
            </w:r>
          </w:p>
        </w:tc>
        <w:tc>
          <w:tcPr>
            <w:tcW w:w="1814" w:type="dxa"/>
            <w:tcBorders>
              <w:top w:val="single" w:sz="4" w:space="0" w:color="000000"/>
              <w:left w:val="single" w:sz="4" w:space="0" w:color="000000"/>
              <w:bottom w:val="single" w:sz="4" w:space="0" w:color="000000"/>
              <w:right w:val="single" w:sz="4" w:space="0" w:color="000000"/>
            </w:tcBorders>
          </w:tcPr>
          <w:p w14:paraId="58EC45D4" w14:textId="77777777" w:rsidR="00F349D5" w:rsidRDefault="00F349D5">
            <w:pPr>
              <w:pStyle w:val="TableParagraph"/>
              <w:ind w:left="0"/>
              <w:rPr>
                <w:sz w:val="24"/>
              </w:rPr>
            </w:pPr>
          </w:p>
        </w:tc>
      </w:tr>
    </w:tbl>
    <w:p w14:paraId="456D8B70" w14:textId="77777777" w:rsidR="00FA1CE3" w:rsidRDefault="00FA1CE3" w:rsidP="00FA1CE3"/>
    <w:p w14:paraId="6A9F981B" w14:textId="77777777" w:rsidR="00804C93" w:rsidRPr="005D7EB9" w:rsidRDefault="00804C93" w:rsidP="005D7EB9">
      <w:pPr>
        <w:rPr>
          <w:b/>
          <w:bCs/>
          <w:u w:val="single"/>
        </w:rPr>
        <w:sectPr w:rsidR="00804C93" w:rsidRPr="005D7EB9" w:rsidSect="00FA1CE3">
          <w:footerReference w:type="default" r:id="rId10"/>
          <w:pgSz w:w="12240" w:h="15840" w:code="1"/>
          <w:pgMar w:top="1440" w:right="1440" w:bottom="1440" w:left="1440" w:header="720" w:footer="720" w:gutter="0"/>
          <w:cols w:space="720"/>
          <w:docGrid w:linePitch="360"/>
        </w:sectPr>
      </w:pPr>
    </w:p>
    <w:p w14:paraId="0CBA49C8" w14:textId="4BD85BCF" w:rsidR="005D7EB9" w:rsidRPr="005D7EB9" w:rsidRDefault="005D7EB9" w:rsidP="005D7EB9">
      <w:pPr>
        <w:rPr>
          <w:b/>
          <w:sz w:val="24"/>
        </w:rPr>
      </w:pPr>
      <w:r w:rsidRPr="00804C93">
        <w:rPr>
          <w:b/>
          <w:sz w:val="24"/>
        </w:rPr>
        <w:lastRenderedPageBreak/>
        <w:t>ASSIGNMENT</w:t>
      </w:r>
      <w:r w:rsidRPr="00804C93">
        <w:rPr>
          <w:b/>
          <w:spacing w:val="-6"/>
          <w:sz w:val="24"/>
        </w:rPr>
        <w:t xml:space="preserve"> </w:t>
      </w:r>
      <w:r w:rsidRPr="00804C93">
        <w:rPr>
          <w:b/>
          <w:sz w:val="24"/>
        </w:rPr>
        <w:t>RUBRICS</w:t>
      </w:r>
    </w:p>
    <w:p w14:paraId="5CD12530" w14:textId="1A5A13E7" w:rsidR="00804C93" w:rsidRDefault="00804C93" w:rsidP="00804C93">
      <w:pPr>
        <w:pStyle w:val="BodyText"/>
        <w:spacing w:before="66"/>
      </w:pPr>
      <w:r>
        <w:t>Your</w:t>
      </w:r>
      <w:r>
        <w:rPr>
          <w:spacing w:val="-5"/>
        </w:rPr>
        <w:t xml:space="preserve"> </w:t>
      </w:r>
      <w:r>
        <w:t>written</w:t>
      </w:r>
      <w:r>
        <w:rPr>
          <w:spacing w:val="-2"/>
        </w:rPr>
        <w:t xml:space="preserve"> </w:t>
      </w:r>
      <w:r>
        <w:t>assignment</w:t>
      </w:r>
      <w:r>
        <w:rPr>
          <w:spacing w:val="-1"/>
        </w:rPr>
        <w:t xml:space="preserve"> </w:t>
      </w:r>
      <w:r>
        <w:t>and</w:t>
      </w:r>
      <w:r>
        <w:rPr>
          <w:spacing w:val="-2"/>
        </w:rPr>
        <w:t xml:space="preserve"> </w:t>
      </w:r>
      <w:r>
        <w:t>presentation</w:t>
      </w:r>
      <w:r>
        <w:rPr>
          <w:spacing w:val="-2"/>
        </w:rPr>
        <w:t xml:space="preserve"> </w:t>
      </w:r>
      <w:r>
        <w:t>will</w:t>
      </w:r>
      <w:r>
        <w:rPr>
          <w:spacing w:val="-3"/>
        </w:rPr>
        <w:t xml:space="preserve"> </w:t>
      </w:r>
      <w:r>
        <w:t>be</w:t>
      </w:r>
      <w:r>
        <w:rPr>
          <w:spacing w:val="-3"/>
        </w:rPr>
        <w:t xml:space="preserve"> </w:t>
      </w:r>
      <w:r>
        <w:t>assessed</w:t>
      </w:r>
      <w:r>
        <w:rPr>
          <w:spacing w:val="-2"/>
        </w:rPr>
        <w:t xml:space="preserve"> </w:t>
      </w:r>
      <w:r>
        <w:t>against</w:t>
      </w:r>
      <w:r>
        <w:rPr>
          <w:spacing w:val="-2"/>
        </w:rPr>
        <w:t xml:space="preserve"> </w:t>
      </w:r>
      <w:r>
        <w:t>the</w:t>
      </w:r>
      <w:r>
        <w:rPr>
          <w:spacing w:val="-2"/>
        </w:rPr>
        <w:t xml:space="preserve"> </w:t>
      </w:r>
      <w:r>
        <w:t>following</w:t>
      </w:r>
      <w:r>
        <w:rPr>
          <w:spacing w:val="-2"/>
        </w:rPr>
        <w:t xml:space="preserve"> </w:t>
      </w:r>
      <w:r>
        <w:t>criteria.</w:t>
      </w:r>
    </w:p>
    <w:tbl>
      <w:tblPr>
        <w:tblpPr w:leftFromText="180" w:rightFromText="180" w:vertAnchor="text" w:horzAnchor="margin" w:tblpXSpec="center" w:tblpY="406"/>
        <w:tblW w:w="15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8"/>
        <w:gridCol w:w="566"/>
        <w:gridCol w:w="1412"/>
        <w:gridCol w:w="853"/>
        <w:gridCol w:w="1703"/>
        <w:gridCol w:w="1842"/>
        <w:gridCol w:w="1845"/>
        <w:gridCol w:w="2128"/>
        <w:gridCol w:w="1986"/>
        <w:gridCol w:w="851"/>
        <w:gridCol w:w="849"/>
        <w:gridCol w:w="856"/>
      </w:tblGrid>
      <w:tr w:rsidR="00804C93" w14:paraId="535E7CBE" w14:textId="77777777" w:rsidTr="00804C93">
        <w:trPr>
          <w:trHeight w:val="290"/>
        </w:trPr>
        <w:tc>
          <w:tcPr>
            <w:tcW w:w="994" w:type="dxa"/>
            <w:gridSpan w:val="2"/>
            <w:vMerge w:val="restart"/>
            <w:shd w:val="clear" w:color="auto" w:fill="D9D9D9"/>
          </w:tcPr>
          <w:p w14:paraId="77103BEB" w14:textId="77777777" w:rsidR="00804C93" w:rsidRDefault="00804C93" w:rsidP="00804C93">
            <w:pPr>
              <w:pStyle w:val="TableParagraph"/>
              <w:spacing w:line="206" w:lineRule="exact"/>
              <w:ind w:left="162" w:right="161"/>
              <w:jc w:val="center"/>
              <w:rPr>
                <w:rFonts w:ascii="Arial Narrow"/>
                <w:b/>
                <w:sz w:val="18"/>
              </w:rPr>
            </w:pPr>
            <w:r>
              <w:rPr>
                <w:rFonts w:ascii="Arial Narrow"/>
                <w:b/>
                <w:sz w:val="18"/>
              </w:rPr>
              <w:t>CLO/</w:t>
            </w:r>
          </w:p>
          <w:p w14:paraId="44D79989" w14:textId="77777777" w:rsidR="00804C93" w:rsidRDefault="00804C93" w:rsidP="00804C93">
            <w:pPr>
              <w:pStyle w:val="TableParagraph"/>
              <w:ind w:left="167" w:right="161"/>
              <w:jc w:val="center"/>
              <w:rPr>
                <w:rFonts w:ascii="Arial Narrow"/>
                <w:b/>
                <w:sz w:val="18"/>
              </w:rPr>
            </w:pPr>
            <w:r>
              <w:rPr>
                <w:rFonts w:ascii="Arial Narrow"/>
                <w:b/>
                <w:sz w:val="18"/>
              </w:rPr>
              <w:t>Attribute</w:t>
            </w:r>
          </w:p>
        </w:tc>
        <w:tc>
          <w:tcPr>
            <w:tcW w:w="1412" w:type="dxa"/>
            <w:vMerge w:val="restart"/>
            <w:shd w:val="clear" w:color="auto" w:fill="D9D9D9"/>
          </w:tcPr>
          <w:p w14:paraId="1E29FDA7" w14:textId="77777777" w:rsidR="00804C93" w:rsidRDefault="00804C93" w:rsidP="00804C93">
            <w:pPr>
              <w:pStyle w:val="TableParagraph"/>
              <w:ind w:left="268" w:right="244" w:firstLine="105"/>
              <w:rPr>
                <w:rFonts w:ascii="Arial Narrow"/>
                <w:b/>
                <w:sz w:val="18"/>
              </w:rPr>
            </w:pPr>
            <w:r>
              <w:rPr>
                <w:rFonts w:ascii="Arial Narrow"/>
                <w:b/>
                <w:sz w:val="18"/>
              </w:rPr>
              <w:t>Attribute/</w:t>
            </w:r>
            <w:r>
              <w:rPr>
                <w:rFonts w:ascii="Arial Narrow"/>
                <w:b/>
                <w:spacing w:val="1"/>
                <w:sz w:val="18"/>
              </w:rPr>
              <w:t xml:space="preserve"> </w:t>
            </w:r>
            <w:r>
              <w:rPr>
                <w:rFonts w:ascii="Arial Narrow"/>
                <w:b/>
                <w:sz w:val="18"/>
              </w:rPr>
              <w:t>Subattribute</w:t>
            </w:r>
          </w:p>
        </w:tc>
        <w:tc>
          <w:tcPr>
            <w:tcW w:w="853" w:type="dxa"/>
            <w:vMerge w:val="restart"/>
            <w:shd w:val="clear" w:color="auto" w:fill="D9D9D9"/>
          </w:tcPr>
          <w:p w14:paraId="4BF4C430" w14:textId="77777777" w:rsidR="00804C93" w:rsidRDefault="00804C93" w:rsidP="00804C93">
            <w:pPr>
              <w:pStyle w:val="TableParagraph"/>
              <w:ind w:left="308" w:right="155" w:hanging="132"/>
              <w:rPr>
                <w:rFonts w:ascii="Arial Narrow"/>
                <w:b/>
                <w:sz w:val="18"/>
              </w:rPr>
            </w:pPr>
            <w:r>
              <w:rPr>
                <w:rFonts w:ascii="Arial Narrow"/>
                <w:b/>
                <w:sz w:val="18"/>
              </w:rPr>
              <w:t>Weight</w:t>
            </w:r>
            <w:r>
              <w:rPr>
                <w:rFonts w:ascii="Arial Narrow"/>
                <w:b/>
                <w:spacing w:val="-39"/>
                <w:sz w:val="18"/>
              </w:rPr>
              <w:t xml:space="preserve"> </w:t>
            </w:r>
            <w:r>
              <w:rPr>
                <w:rFonts w:ascii="Arial Narrow"/>
                <w:b/>
                <w:sz w:val="18"/>
              </w:rPr>
              <w:t>(%)</w:t>
            </w:r>
          </w:p>
        </w:tc>
        <w:tc>
          <w:tcPr>
            <w:tcW w:w="9504" w:type="dxa"/>
            <w:gridSpan w:val="5"/>
            <w:shd w:val="clear" w:color="auto" w:fill="D9D9D9"/>
          </w:tcPr>
          <w:p w14:paraId="08173B16" w14:textId="77777777" w:rsidR="00804C93" w:rsidRDefault="00804C93" w:rsidP="00804C93">
            <w:pPr>
              <w:pStyle w:val="TableParagraph"/>
              <w:spacing w:line="206" w:lineRule="exact"/>
              <w:ind w:left="4128" w:right="4128"/>
              <w:jc w:val="center"/>
              <w:rPr>
                <w:rFonts w:ascii="Arial Narrow"/>
                <w:b/>
                <w:sz w:val="18"/>
              </w:rPr>
            </w:pPr>
            <w:r>
              <w:rPr>
                <w:rFonts w:ascii="Arial Narrow"/>
                <w:b/>
                <w:sz w:val="18"/>
              </w:rPr>
              <w:t>Attainment</w:t>
            </w:r>
            <w:r>
              <w:rPr>
                <w:rFonts w:ascii="Arial Narrow"/>
                <w:b/>
                <w:spacing w:val="-1"/>
                <w:sz w:val="18"/>
              </w:rPr>
              <w:t xml:space="preserve"> </w:t>
            </w:r>
            <w:r>
              <w:rPr>
                <w:rFonts w:ascii="Arial Narrow"/>
                <w:b/>
                <w:sz w:val="18"/>
              </w:rPr>
              <w:t>Scale</w:t>
            </w:r>
          </w:p>
        </w:tc>
        <w:tc>
          <w:tcPr>
            <w:tcW w:w="2556" w:type="dxa"/>
            <w:gridSpan w:val="3"/>
            <w:tcBorders>
              <w:right w:val="nil"/>
            </w:tcBorders>
            <w:shd w:val="clear" w:color="auto" w:fill="D9D9D9"/>
          </w:tcPr>
          <w:p w14:paraId="7E425FB4" w14:textId="77777777" w:rsidR="00804C93" w:rsidRDefault="00804C93" w:rsidP="00804C93">
            <w:pPr>
              <w:pStyle w:val="TableParagraph"/>
              <w:spacing w:line="206" w:lineRule="exact"/>
              <w:ind w:left="587"/>
              <w:rPr>
                <w:rFonts w:ascii="Arial Narrow"/>
                <w:b/>
                <w:sz w:val="18"/>
              </w:rPr>
            </w:pPr>
            <w:r>
              <w:rPr>
                <w:rFonts w:ascii="Arial Narrow"/>
                <w:b/>
                <w:sz w:val="18"/>
              </w:rPr>
              <w:t>Student</w:t>
            </w:r>
            <w:r>
              <w:rPr>
                <w:rFonts w:ascii="Arial Narrow"/>
                <w:b/>
                <w:spacing w:val="-3"/>
                <w:sz w:val="18"/>
              </w:rPr>
              <w:t xml:space="preserve"> </w:t>
            </w:r>
            <w:r>
              <w:rPr>
                <w:rFonts w:ascii="Arial Narrow"/>
                <w:b/>
                <w:sz w:val="18"/>
              </w:rPr>
              <w:t>Attainment</w:t>
            </w:r>
          </w:p>
        </w:tc>
      </w:tr>
      <w:tr w:rsidR="00804C93" w14:paraId="29813C52" w14:textId="77777777" w:rsidTr="00804C93">
        <w:trPr>
          <w:trHeight w:val="222"/>
        </w:trPr>
        <w:tc>
          <w:tcPr>
            <w:tcW w:w="994" w:type="dxa"/>
            <w:gridSpan w:val="2"/>
            <w:vMerge/>
            <w:tcBorders>
              <w:top w:val="nil"/>
            </w:tcBorders>
            <w:shd w:val="clear" w:color="auto" w:fill="D9D9D9"/>
          </w:tcPr>
          <w:p w14:paraId="6AE464B4" w14:textId="77777777" w:rsidR="00804C93" w:rsidRDefault="00804C93" w:rsidP="00804C93">
            <w:pPr>
              <w:rPr>
                <w:sz w:val="2"/>
                <w:szCs w:val="2"/>
              </w:rPr>
            </w:pPr>
          </w:p>
        </w:tc>
        <w:tc>
          <w:tcPr>
            <w:tcW w:w="1412" w:type="dxa"/>
            <w:vMerge/>
            <w:tcBorders>
              <w:top w:val="nil"/>
            </w:tcBorders>
            <w:shd w:val="clear" w:color="auto" w:fill="D9D9D9"/>
          </w:tcPr>
          <w:p w14:paraId="56F84BDE" w14:textId="77777777" w:rsidR="00804C93" w:rsidRDefault="00804C93" w:rsidP="00804C93">
            <w:pPr>
              <w:rPr>
                <w:sz w:val="2"/>
                <w:szCs w:val="2"/>
              </w:rPr>
            </w:pPr>
          </w:p>
        </w:tc>
        <w:tc>
          <w:tcPr>
            <w:tcW w:w="853" w:type="dxa"/>
            <w:vMerge/>
            <w:tcBorders>
              <w:top w:val="nil"/>
            </w:tcBorders>
            <w:shd w:val="clear" w:color="auto" w:fill="D9D9D9"/>
          </w:tcPr>
          <w:p w14:paraId="0E8374DE" w14:textId="77777777" w:rsidR="00804C93" w:rsidRDefault="00804C93" w:rsidP="00804C93">
            <w:pPr>
              <w:rPr>
                <w:sz w:val="2"/>
                <w:szCs w:val="2"/>
              </w:rPr>
            </w:pPr>
          </w:p>
        </w:tc>
        <w:tc>
          <w:tcPr>
            <w:tcW w:w="1703" w:type="dxa"/>
            <w:tcBorders>
              <w:bottom w:val="nil"/>
            </w:tcBorders>
            <w:shd w:val="clear" w:color="auto" w:fill="F1F1F1"/>
          </w:tcPr>
          <w:p w14:paraId="64272DBB" w14:textId="77777777" w:rsidR="00804C93" w:rsidRDefault="00804C93" w:rsidP="00804C93">
            <w:pPr>
              <w:pStyle w:val="TableParagraph"/>
              <w:spacing w:line="202" w:lineRule="exact"/>
              <w:ind w:left="3"/>
              <w:jc w:val="center"/>
              <w:rPr>
                <w:rFonts w:ascii="Arial Narrow"/>
                <w:b/>
                <w:sz w:val="18"/>
              </w:rPr>
            </w:pPr>
            <w:r>
              <w:rPr>
                <w:rFonts w:ascii="Arial Narrow"/>
                <w:b/>
                <w:sz w:val="18"/>
              </w:rPr>
              <w:t>1</w:t>
            </w:r>
          </w:p>
        </w:tc>
        <w:tc>
          <w:tcPr>
            <w:tcW w:w="1842" w:type="dxa"/>
            <w:tcBorders>
              <w:bottom w:val="nil"/>
            </w:tcBorders>
            <w:shd w:val="clear" w:color="auto" w:fill="F1F1F1"/>
          </w:tcPr>
          <w:p w14:paraId="4E124AE8" w14:textId="77777777" w:rsidR="00804C93" w:rsidRDefault="00804C93" w:rsidP="00804C93">
            <w:pPr>
              <w:pStyle w:val="TableParagraph"/>
              <w:spacing w:line="202" w:lineRule="exact"/>
              <w:ind w:left="6"/>
              <w:jc w:val="center"/>
              <w:rPr>
                <w:rFonts w:ascii="Arial Narrow"/>
                <w:b/>
                <w:sz w:val="18"/>
              </w:rPr>
            </w:pPr>
            <w:r>
              <w:rPr>
                <w:rFonts w:ascii="Arial Narrow"/>
                <w:b/>
                <w:sz w:val="18"/>
              </w:rPr>
              <w:t>2</w:t>
            </w:r>
          </w:p>
        </w:tc>
        <w:tc>
          <w:tcPr>
            <w:tcW w:w="1845" w:type="dxa"/>
            <w:tcBorders>
              <w:bottom w:val="nil"/>
            </w:tcBorders>
            <w:shd w:val="clear" w:color="auto" w:fill="F1F1F1"/>
          </w:tcPr>
          <w:p w14:paraId="2ED0764E" w14:textId="77777777" w:rsidR="00804C93" w:rsidRDefault="00804C93" w:rsidP="00804C93">
            <w:pPr>
              <w:pStyle w:val="TableParagraph"/>
              <w:spacing w:line="202" w:lineRule="exact"/>
              <w:ind w:left="1"/>
              <w:jc w:val="center"/>
              <w:rPr>
                <w:rFonts w:ascii="Arial Narrow"/>
                <w:b/>
                <w:sz w:val="18"/>
              </w:rPr>
            </w:pPr>
            <w:r>
              <w:rPr>
                <w:rFonts w:ascii="Arial Narrow"/>
                <w:b/>
                <w:sz w:val="18"/>
              </w:rPr>
              <w:t>3</w:t>
            </w:r>
          </w:p>
        </w:tc>
        <w:tc>
          <w:tcPr>
            <w:tcW w:w="2128" w:type="dxa"/>
            <w:tcBorders>
              <w:bottom w:val="nil"/>
            </w:tcBorders>
            <w:shd w:val="clear" w:color="auto" w:fill="F1F1F1"/>
          </w:tcPr>
          <w:p w14:paraId="0E5767E1" w14:textId="77777777" w:rsidR="00804C93" w:rsidRDefault="00804C93" w:rsidP="00804C93">
            <w:pPr>
              <w:pStyle w:val="TableParagraph"/>
              <w:spacing w:line="202" w:lineRule="exact"/>
              <w:ind w:left="0" w:right="1"/>
              <w:jc w:val="center"/>
              <w:rPr>
                <w:rFonts w:ascii="Arial Narrow"/>
                <w:b/>
                <w:sz w:val="18"/>
              </w:rPr>
            </w:pPr>
            <w:r>
              <w:rPr>
                <w:rFonts w:ascii="Arial Narrow"/>
                <w:b/>
                <w:sz w:val="18"/>
              </w:rPr>
              <w:t>4</w:t>
            </w:r>
          </w:p>
        </w:tc>
        <w:tc>
          <w:tcPr>
            <w:tcW w:w="1986" w:type="dxa"/>
            <w:tcBorders>
              <w:bottom w:val="nil"/>
            </w:tcBorders>
            <w:shd w:val="clear" w:color="auto" w:fill="F1F1F1"/>
          </w:tcPr>
          <w:p w14:paraId="4A38D889" w14:textId="77777777" w:rsidR="00804C93" w:rsidRDefault="00804C93" w:rsidP="00804C93">
            <w:pPr>
              <w:pStyle w:val="TableParagraph"/>
              <w:spacing w:line="202" w:lineRule="exact"/>
              <w:ind w:left="0" w:right="3"/>
              <w:jc w:val="center"/>
              <w:rPr>
                <w:rFonts w:ascii="Arial Narrow"/>
                <w:b/>
                <w:sz w:val="18"/>
              </w:rPr>
            </w:pPr>
            <w:r>
              <w:rPr>
                <w:rFonts w:ascii="Arial Narrow"/>
                <w:b/>
                <w:sz w:val="18"/>
              </w:rPr>
              <w:t>5</w:t>
            </w:r>
          </w:p>
        </w:tc>
        <w:tc>
          <w:tcPr>
            <w:tcW w:w="851" w:type="dxa"/>
            <w:vMerge w:val="restart"/>
            <w:shd w:val="clear" w:color="auto" w:fill="F1F1F1"/>
          </w:tcPr>
          <w:p w14:paraId="01D7E9A6" w14:textId="77777777" w:rsidR="00804C93" w:rsidRDefault="00804C93" w:rsidP="00804C93">
            <w:pPr>
              <w:pStyle w:val="TableParagraph"/>
              <w:spacing w:line="206" w:lineRule="exact"/>
              <w:ind w:left="186"/>
              <w:rPr>
                <w:rFonts w:ascii="Arial Narrow"/>
                <w:b/>
                <w:sz w:val="18"/>
              </w:rPr>
            </w:pPr>
            <w:r>
              <w:rPr>
                <w:rFonts w:ascii="Arial Narrow"/>
                <w:b/>
                <w:sz w:val="18"/>
              </w:rPr>
              <w:t>Levels</w:t>
            </w:r>
          </w:p>
        </w:tc>
        <w:tc>
          <w:tcPr>
            <w:tcW w:w="849" w:type="dxa"/>
            <w:vMerge w:val="restart"/>
            <w:shd w:val="clear" w:color="auto" w:fill="F1F1F1"/>
          </w:tcPr>
          <w:p w14:paraId="532B2BAB" w14:textId="77777777" w:rsidR="00804C93" w:rsidRDefault="00804C93" w:rsidP="00804C93">
            <w:pPr>
              <w:pStyle w:val="TableParagraph"/>
              <w:spacing w:line="206" w:lineRule="exact"/>
              <w:ind w:left="202"/>
              <w:rPr>
                <w:rFonts w:ascii="Arial Narrow"/>
                <w:b/>
                <w:sz w:val="18"/>
              </w:rPr>
            </w:pPr>
            <w:r>
              <w:rPr>
                <w:rFonts w:ascii="Arial Narrow"/>
                <w:b/>
                <w:sz w:val="18"/>
              </w:rPr>
              <w:t>Marks</w:t>
            </w:r>
          </w:p>
        </w:tc>
        <w:tc>
          <w:tcPr>
            <w:tcW w:w="856" w:type="dxa"/>
            <w:vMerge w:val="restart"/>
            <w:shd w:val="clear" w:color="auto" w:fill="F1F1F1"/>
          </w:tcPr>
          <w:p w14:paraId="3A3718F7" w14:textId="77777777" w:rsidR="00804C93" w:rsidRDefault="00804C93" w:rsidP="00804C93">
            <w:pPr>
              <w:pStyle w:val="TableParagraph"/>
              <w:spacing w:line="206" w:lineRule="exact"/>
              <w:ind w:left="263"/>
              <w:rPr>
                <w:rFonts w:ascii="Arial Narrow"/>
                <w:b/>
                <w:sz w:val="18"/>
              </w:rPr>
            </w:pPr>
            <w:r>
              <w:rPr>
                <w:rFonts w:ascii="Arial Narrow"/>
                <w:b/>
                <w:sz w:val="18"/>
              </w:rPr>
              <w:t>CLO</w:t>
            </w:r>
          </w:p>
          <w:p w14:paraId="6EC57E0A" w14:textId="77777777" w:rsidR="00804C93" w:rsidRDefault="00804C93" w:rsidP="00804C93">
            <w:pPr>
              <w:pStyle w:val="TableParagraph"/>
              <w:ind w:left="205"/>
              <w:rPr>
                <w:rFonts w:ascii="Arial Narrow"/>
                <w:b/>
                <w:sz w:val="18"/>
              </w:rPr>
            </w:pPr>
            <w:r>
              <w:rPr>
                <w:rFonts w:ascii="Arial Narrow"/>
                <w:b/>
                <w:sz w:val="18"/>
              </w:rPr>
              <w:t>Marks</w:t>
            </w:r>
          </w:p>
        </w:tc>
      </w:tr>
      <w:tr w:rsidR="00804C93" w14:paraId="1C7A2F79" w14:textId="77777777" w:rsidTr="00804C93">
        <w:trPr>
          <w:trHeight w:val="235"/>
        </w:trPr>
        <w:tc>
          <w:tcPr>
            <w:tcW w:w="994" w:type="dxa"/>
            <w:gridSpan w:val="2"/>
            <w:vMerge/>
            <w:tcBorders>
              <w:top w:val="nil"/>
            </w:tcBorders>
            <w:shd w:val="clear" w:color="auto" w:fill="D9D9D9"/>
          </w:tcPr>
          <w:p w14:paraId="5DF3E4D6" w14:textId="77777777" w:rsidR="00804C93" w:rsidRDefault="00804C93" w:rsidP="00804C93">
            <w:pPr>
              <w:rPr>
                <w:sz w:val="2"/>
                <w:szCs w:val="2"/>
              </w:rPr>
            </w:pPr>
          </w:p>
        </w:tc>
        <w:tc>
          <w:tcPr>
            <w:tcW w:w="1412" w:type="dxa"/>
            <w:vMerge/>
            <w:tcBorders>
              <w:top w:val="nil"/>
            </w:tcBorders>
            <w:shd w:val="clear" w:color="auto" w:fill="D9D9D9"/>
          </w:tcPr>
          <w:p w14:paraId="709ED7C8" w14:textId="77777777" w:rsidR="00804C93" w:rsidRDefault="00804C93" w:rsidP="00804C93">
            <w:pPr>
              <w:rPr>
                <w:sz w:val="2"/>
                <w:szCs w:val="2"/>
              </w:rPr>
            </w:pPr>
          </w:p>
        </w:tc>
        <w:tc>
          <w:tcPr>
            <w:tcW w:w="853" w:type="dxa"/>
            <w:vMerge/>
            <w:tcBorders>
              <w:top w:val="nil"/>
            </w:tcBorders>
            <w:shd w:val="clear" w:color="auto" w:fill="D9D9D9"/>
          </w:tcPr>
          <w:p w14:paraId="18C8FF08" w14:textId="77777777" w:rsidR="00804C93" w:rsidRDefault="00804C93" w:rsidP="00804C93">
            <w:pPr>
              <w:rPr>
                <w:sz w:val="2"/>
                <w:szCs w:val="2"/>
              </w:rPr>
            </w:pPr>
          </w:p>
        </w:tc>
        <w:tc>
          <w:tcPr>
            <w:tcW w:w="1703" w:type="dxa"/>
            <w:tcBorders>
              <w:top w:val="nil"/>
            </w:tcBorders>
            <w:shd w:val="clear" w:color="auto" w:fill="F1F1F1"/>
          </w:tcPr>
          <w:p w14:paraId="71EC949E" w14:textId="77777777" w:rsidR="00804C93" w:rsidRDefault="00804C93" w:rsidP="00804C93">
            <w:pPr>
              <w:pStyle w:val="TableParagraph"/>
              <w:spacing w:before="16" w:line="199" w:lineRule="exact"/>
              <w:ind w:left="455" w:right="452"/>
              <w:jc w:val="center"/>
              <w:rPr>
                <w:rFonts w:ascii="Arial Narrow"/>
                <w:b/>
                <w:sz w:val="18"/>
              </w:rPr>
            </w:pPr>
            <w:r>
              <w:rPr>
                <w:rFonts w:ascii="Arial Narrow"/>
                <w:b/>
                <w:sz w:val="18"/>
              </w:rPr>
              <w:t>Very</w:t>
            </w:r>
            <w:r>
              <w:rPr>
                <w:rFonts w:ascii="Arial Narrow"/>
                <w:b/>
                <w:spacing w:val="-2"/>
                <w:sz w:val="18"/>
              </w:rPr>
              <w:t xml:space="preserve"> </w:t>
            </w:r>
            <w:r>
              <w:rPr>
                <w:rFonts w:ascii="Arial Narrow"/>
                <w:b/>
                <w:sz w:val="18"/>
              </w:rPr>
              <w:t>Weak</w:t>
            </w:r>
          </w:p>
        </w:tc>
        <w:tc>
          <w:tcPr>
            <w:tcW w:w="1842" w:type="dxa"/>
            <w:tcBorders>
              <w:top w:val="nil"/>
            </w:tcBorders>
            <w:shd w:val="clear" w:color="auto" w:fill="F1F1F1"/>
          </w:tcPr>
          <w:p w14:paraId="1C0E72E1" w14:textId="77777777" w:rsidR="00804C93" w:rsidRDefault="00804C93" w:rsidP="00804C93">
            <w:pPr>
              <w:pStyle w:val="TableParagraph"/>
              <w:spacing w:before="16" w:line="199" w:lineRule="exact"/>
              <w:ind w:left="703" w:right="702"/>
              <w:jc w:val="center"/>
              <w:rPr>
                <w:rFonts w:ascii="Arial Narrow"/>
                <w:b/>
                <w:sz w:val="18"/>
              </w:rPr>
            </w:pPr>
            <w:r>
              <w:rPr>
                <w:rFonts w:ascii="Arial Narrow"/>
                <w:b/>
                <w:sz w:val="18"/>
              </w:rPr>
              <w:t>Weak</w:t>
            </w:r>
          </w:p>
        </w:tc>
        <w:tc>
          <w:tcPr>
            <w:tcW w:w="1845" w:type="dxa"/>
            <w:tcBorders>
              <w:top w:val="nil"/>
            </w:tcBorders>
            <w:shd w:val="clear" w:color="auto" w:fill="F1F1F1"/>
          </w:tcPr>
          <w:p w14:paraId="7159D06A" w14:textId="77777777" w:rsidR="00804C93" w:rsidRDefault="00804C93" w:rsidP="00804C93">
            <w:pPr>
              <w:pStyle w:val="TableParagraph"/>
              <w:spacing w:before="16" w:line="199" w:lineRule="exact"/>
              <w:ind w:left="761" w:right="762"/>
              <w:jc w:val="center"/>
              <w:rPr>
                <w:rFonts w:ascii="Arial Narrow"/>
                <w:b/>
                <w:sz w:val="18"/>
              </w:rPr>
            </w:pPr>
            <w:r>
              <w:rPr>
                <w:rFonts w:ascii="Arial Narrow"/>
                <w:b/>
                <w:sz w:val="18"/>
              </w:rPr>
              <w:t>Fair</w:t>
            </w:r>
          </w:p>
        </w:tc>
        <w:tc>
          <w:tcPr>
            <w:tcW w:w="2128" w:type="dxa"/>
            <w:tcBorders>
              <w:top w:val="nil"/>
            </w:tcBorders>
            <w:shd w:val="clear" w:color="auto" w:fill="F1F1F1"/>
          </w:tcPr>
          <w:p w14:paraId="1D9D78EE" w14:textId="77777777" w:rsidR="00804C93" w:rsidRDefault="00804C93" w:rsidP="00804C93">
            <w:pPr>
              <w:pStyle w:val="TableParagraph"/>
              <w:spacing w:before="16" w:line="199" w:lineRule="exact"/>
              <w:ind w:left="845" w:right="846"/>
              <w:jc w:val="center"/>
              <w:rPr>
                <w:rFonts w:ascii="Arial Narrow"/>
                <w:b/>
                <w:sz w:val="18"/>
              </w:rPr>
            </w:pPr>
            <w:r>
              <w:rPr>
                <w:rFonts w:ascii="Arial Narrow"/>
                <w:b/>
                <w:sz w:val="18"/>
              </w:rPr>
              <w:t>Good</w:t>
            </w:r>
          </w:p>
        </w:tc>
        <w:tc>
          <w:tcPr>
            <w:tcW w:w="1986" w:type="dxa"/>
            <w:tcBorders>
              <w:top w:val="nil"/>
            </w:tcBorders>
            <w:shd w:val="clear" w:color="auto" w:fill="F1F1F1"/>
          </w:tcPr>
          <w:p w14:paraId="3D351735" w14:textId="77777777" w:rsidR="00804C93" w:rsidRDefault="00804C93" w:rsidP="00804C93">
            <w:pPr>
              <w:pStyle w:val="TableParagraph"/>
              <w:spacing w:before="16" w:line="199" w:lineRule="exact"/>
              <w:ind w:left="595" w:right="595"/>
              <w:jc w:val="center"/>
              <w:rPr>
                <w:rFonts w:ascii="Arial Narrow"/>
                <w:b/>
                <w:sz w:val="18"/>
              </w:rPr>
            </w:pPr>
            <w:r>
              <w:rPr>
                <w:rFonts w:ascii="Arial Narrow"/>
                <w:b/>
                <w:sz w:val="18"/>
              </w:rPr>
              <w:t>Very</w:t>
            </w:r>
            <w:r>
              <w:rPr>
                <w:rFonts w:ascii="Arial Narrow"/>
                <w:b/>
                <w:spacing w:val="-2"/>
                <w:sz w:val="18"/>
              </w:rPr>
              <w:t xml:space="preserve"> </w:t>
            </w:r>
            <w:r>
              <w:rPr>
                <w:rFonts w:ascii="Arial Narrow"/>
                <w:b/>
                <w:sz w:val="18"/>
              </w:rPr>
              <w:t>Good</w:t>
            </w:r>
          </w:p>
        </w:tc>
        <w:tc>
          <w:tcPr>
            <w:tcW w:w="851" w:type="dxa"/>
            <w:vMerge/>
            <w:tcBorders>
              <w:top w:val="nil"/>
            </w:tcBorders>
            <w:shd w:val="clear" w:color="auto" w:fill="F1F1F1"/>
          </w:tcPr>
          <w:p w14:paraId="38C81070" w14:textId="77777777" w:rsidR="00804C93" w:rsidRDefault="00804C93" w:rsidP="00804C93">
            <w:pPr>
              <w:rPr>
                <w:sz w:val="2"/>
                <w:szCs w:val="2"/>
              </w:rPr>
            </w:pPr>
          </w:p>
        </w:tc>
        <w:tc>
          <w:tcPr>
            <w:tcW w:w="849" w:type="dxa"/>
            <w:vMerge/>
            <w:tcBorders>
              <w:top w:val="nil"/>
            </w:tcBorders>
            <w:shd w:val="clear" w:color="auto" w:fill="F1F1F1"/>
          </w:tcPr>
          <w:p w14:paraId="6E2B7DC3" w14:textId="77777777" w:rsidR="00804C93" w:rsidRDefault="00804C93" w:rsidP="00804C93">
            <w:pPr>
              <w:rPr>
                <w:sz w:val="2"/>
                <w:szCs w:val="2"/>
              </w:rPr>
            </w:pPr>
          </w:p>
        </w:tc>
        <w:tc>
          <w:tcPr>
            <w:tcW w:w="856" w:type="dxa"/>
            <w:vMerge/>
            <w:tcBorders>
              <w:top w:val="nil"/>
            </w:tcBorders>
            <w:shd w:val="clear" w:color="auto" w:fill="F1F1F1"/>
          </w:tcPr>
          <w:p w14:paraId="1584A352" w14:textId="77777777" w:rsidR="00804C93" w:rsidRDefault="00804C93" w:rsidP="00804C93">
            <w:pPr>
              <w:rPr>
                <w:sz w:val="2"/>
                <w:szCs w:val="2"/>
              </w:rPr>
            </w:pPr>
          </w:p>
        </w:tc>
      </w:tr>
      <w:tr w:rsidR="00804C93" w14:paraId="6AD93784" w14:textId="77777777" w:rsidTr="00804C93">
        <w:trPr>
          <w:trHeight w:val="912"/>
        </w:trPr>
        <w:tc>
          <w:tcPr>
            <w:tcW w:w="428" w:type="dxa"/>
            <w:tcBorders>
              <w:bottom w:val="nil"/>
              <w:right w:val="nil"/>
            </w:tcBorders>
            <w:shd w:val="clear" w:color="auto" w:fill="D9D9D9"/>
          </w:tcPr>
          <w:p w14:paraId="167BEEA8" w14:textId="77777777" w:rsidR="00804C93" w:rsidRDefault="00804C93" w:rsidP="00804C93">
            <w:pPr>
              <w:pStyle w:val="TableParagraph"/>
              <w:ind w:left="0"/>
              <w:rPr>
                <w:sz w:val="18"/>
              </w:rPr>
            </w:pPr>
          </w:p>
        </w:tc>
        <w:tc>
          <w:tcPr>
            <w:tcW w:w="566" w:type="dxa"/>
            <w:tcBorders>
              <w:left w:val="nil"/>
              <w:bottom w:val="nil"/>
            </w:tcBorders>
            <w:shd w:val="clear" w:color="auto" w:fill="D9D9D9"/>
          </w:tcPr>
          <w:p w14:paraId="2B7F5143" w14:textId="77777777" w:rsidR="00804C93" w:rsidRDefault="00804C93" w:rsidP="00804C93">
            <w:pPr>
              <w:pStyle w:val="TableParagraph"/>
              <w:ind w:left="0"/>
              <w:rPr>
                <w:sz w:val="18"/>
              </w:rPr>
            </w:pPr>
          </w:p>
        </w:tc>
        <w:tc>
          <w:tcPr>
            <w:tcW w:w="1412" w:type="dxa"/>
          </w:tcPr>
          <w:p w14:paraId="4E5D53F3" w14:textId="77777777" w:rsidR="00804C93" w:rsidRDefault="00804C93" w:rsidP="00804C93">
            <w:pPr>
              <w:pStyle w:val="TableParagraph"/>
              <w:ind w:left="350" w:right="114" w:hanging="46"/>
              <w:rPr>
                <w:rFonts w:ascii="Arial Narrow"/>
                <w:sz w:val="18"/>
              </w:rPr>
            </w:pPr>
            <w:r>
              <w:rPr>
                <w:rFonts w:ascii="Arial Narrow"/>
                <w:spacing w:val="-1"/>
                <w:sz w:val="18"/>
              </w:rPr>
              <w:t xml:space="preserve">Introduction </w:t>
            </w:r>
            <w:r>
              <w:rPr>
                <w:rFonts w:ascii="Arial Narrow"/>
                <w:sz w:val="18"/>
              </w:rPr>
              <w:t>on</w:t>
            </w:r>
            <w:r>
              <w:rPr>
                <w:rFonts w:ascii="Arial Narrow"/>
                <w:spacing w:val="-39"/>
                <w:sz w:val="18"/>
              </w:rPr>
              <w:t xml:space="preserve"> </w:t>
            </w:r>
            <w:r>
              <w:rPr>
                <w:rFonts w:ascii="Arial Narrow"/>
                <w:sz w:val="18"/>
              </w:rPr>
              <w:t>application</w:t>
            </w:r>
          </w:p>
        </w:tc>
        <w:tc>
          <w:tcPr>
            <w:tcW w:w="853" w:type="dxa"/>
            <w:shd w:val="clear" w:color="auto" w:fill="F1F1F1"/>
          </w:tcPr>
          <w:p w14:paraId="6D6A7E98" w14:textId="77777777" w:rsidR="00804C93" w:rsidRDefault="00804C93" w:rsidP="00804C93">
            <w:pPr>
              <w:pStyle w:val="TableParagraph"/>
              <w:spacing w:line="206" w:lineRule="exact"/>
              <w:ind w:left="256" w:right="250"/>
              <w:jc w:val="center"/>
              <w:rPr>
                <w:rFonts w:ascii="Arial Narrow"/>
                <w:sz w:val="18"/>
              </w:rPr>
            </w:pPr>
            <w:r>
              <w:rPr>
                <w:rFonts w:ascii="Arial Narrow"/>
                <w:sz w:val="18"/>
              </w:rPr>
              <w:t>10%</w:t>
            </w:r>
          </w:p>
        </w:tc>
        <w:tc>
          <w:tcPr>
            <w:tcW w:w="1703" w:type="dxa"/>
          </w:tcPr>
          <w:p w14:paraId="29878DF2" w14:textId="77777777" w:rsidR="00804C93" w:rsidRDefault="00804C93" w:rsidP="00804C93">
            <w:pPr>
              <w:pStyle w:val="TableParagraph"/>
              <w:ind w:left="105" w:right="100"/>
              <w:jc w:val="both"/>
              <w:rPr>
                <w:rFonts w:ascii="Arial Narrow"/>
                <w:sz w:val="18"/>
              </w:rPr>
            </w:pPr>
            <w:r>
              <w:rPr>
                <w:rFonts w:ascii="Arial Narrow"/>
                <w:sz w:val="18"/>
              </w:rPr>
              <w:t>Not able to explain an</w:t>
            </w:r>
            <w:r>
              <w:rPr>
                <w:rFonts w:ascii="Arial Narrow"/>
                <w:spacing w:val="1"/>
                <w:sz w:val="18"/>
              </w:rPr>
              <w:t xml:space="preserve"> </w:t>
            </w:r>
            <w:r>
              <w:rPr>
                <w:rFonts w:ascii="Arial Narrow"/>
                <w:sz w:val="18"/>
              </w:rPr>
              <w:t>introduction, even with</w:t>
            </w:r>
            <w:r>
              <w:rPr>
                <w:rFonts w:ascii="Arial Narrow"/>
                <w:spacing w:val="-39"/>
                <w:sz w:val="18"/>
              </w:rPr>
              <w:t xml:space="preserve"> </w:t>
            </w:r>
            <w:r>
              <w:rPr>
                <w:rFonts w:ascii="Arial Narrow"/>
                <w:sz w:val="18"/>
              </w:rPr>
              <w:t>assistance.</w:t>
            </w:r>
          </w:p>
        </w:tc>
        <w:tc>
          <w:tcPr>
            <w:tcW w:w="1842" w:type="dxa"/>
          </w:tcPr>
          <w:p w14:paraId="505D5926" w14:textId="77777777" w:rsidR="00804C93" w:rsidRDefault="00804C93" w:rsidP="00804C93">
            <w:pPr>
              <w:pStyle w:val="TableParagraph"/>
              <w:ind w:left="105" w:right="98"/>
              <w:jc w:val="both"/>
              <w:rPr>
                <w:rFonts w:ascii="Arial Narrow"/>
                <w:sz w:val="18"/>
              </w:rPr>
            </w:pPr>
            <w:r>
              <w:rPr>
                <w:rFonts w:ascii="Arial Narrow"/>
                <w:sz w:val="18"/>
              </w:rPr>
              <w:t>Able to partially explain</w:t>
            </w:r>
            <w:r>
              <w:rPr>
                <w:rFonts w:ascii="Arial Narrow"/>
                <w:spacing w:val="1"/>
                <w:sz w:val="18"/>
              </w:rPr>
              <w:t xml:space="preserve"> </w:t>
            </w:r>
            <w:r>
              <w:rPr>
                <w:rFonts w:ascii="Arial Narrow"/>
                <w:sz w:val="18"/>
              </w:rPr>
              <w:t>an</w:t>
            </w:r>
            <w:r>
              <w:rPr>
                <w:rFonts w:ascii="Arial Narrow"/>
                <w:spacing w:val="1"/>
                <w:sz w:val="18"/>
              </w:rPr>
              <w:t xml:space="preserve"> </w:t>
            </w:r>
            <w:r>
              <w:rPr>
                <w:rFonts w:ascii="Arial Narrow"/>
                <w:sz w:val="18"/>
              </w:rPr>
              <w:t>introduction</w:t>
            </w:r>
            <w:r>
              <w:rPr>
                <w:rFonts w:ascii="Arial Narrow"/>
                <w:spacing w:val="1"/>
                <w:sz w:val="18"/>
              </w:rPr>
              <w:t xml:space="preserve"> </w:t>
            </w:r>
            <w:r>
              <w:rPr>
                <w:rFonts w:ascii="Arial Narrow"/>
                <w:sz w:val="18"/>
              </w:rPr>
              <w:t>with</w:t>
            </w:r>
            <w:r>
              <w:rPr>
                <w:rFonts w:ascii="Arial Narrow"/>
                <w:spacing w:val="-39"/>
                <w:sz w:val="18"/>
              </w:rPr>
              <w:t xml:space="preserve"> </w:t>
            </w:r>
            <w:r>
              <w:rPr>
                <w:rFonts w:ascii="Arial Narrow"/>
                <w:sz w:val="18"/>
              </w:rPr>
              <w:t>maximum</w:t>
            </w:r>
            <w:r>
              <w:rPr>
                <w:rFonts w:ascii="Arial Narrow"/>
                <w:spacing w:val="-3"/>
                <w:sz w:val="18"/>
              </w:rPr>
              <w:t xml:space="preserve"> </w:t>
            </w:r>
            <w:r>
              <w:rPr>
                <w:rFonts w:ascii="Arial Narrow"/>
                <w:sz w:val="18"/>
              </w:rPr>
              <w:t>assistance.</w:t>
            </w:r>
          </w:p>
        </w:tc>
        <w:tc>
          <w:tcPr>
            <w:tcW w:w="1845" w:type="dxa"/>
          </w:tcPr>
          <w:p w14:paraId="2831F7A6" w14:textId="77777777" w:rsidR="00804C93" w:rsidRDefault="00804C93" w:rsidP="00804C93">
            <w:pPr>
              <w:pStyle w:val="TableParagraph"/>
              <w:tabs>
                <w:tab w:val="left" w:pos="1469"/>
              </w:tabs>
              <w:ind w:left="103" w:right="100"/>
              <w:jc w:val="both"/>
              <w:rPr>
                <w:rFonts w:ascii="Arial Narrow"/>
                <w:sz w:val="18"/>
              </w:rPr>
            </w:pP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explain</w:t>
            </w:r>
            <w:r>
              <w:rPr>
                <w:rFonts w:ascii="Arial Narrow"/>
                <w:spacing w:val="1"/>
                <w:sz w:val="18"/>
              </w:rPr>
              <w:t xml:space="preserve"> </w:t>
            </w:r>
            <w:r>
              <w:rPr>
                <w:rFonts w:ascii="Arial Narrow"/>
                <w:sz w:val="18"/>
              </w:rPr>
              <w:t>an</w:t>
            </w:r>
            <w:r>
              <w:rPr>
                <w:rFonts w:ascii="Arial Narrow"/>
                <w:spacing w:val="1"/>
                <w:sz w:val="18"/>
              </w:rPr>
              <w:t xml:space="preserve"> </w:t>
            </w:r>
            <w:r>
              <w:rPr>
                <w:rFonts w:ascii="Arial Narrow"/>
                <w:sz w:val="18"/>
              </w:rPr>
              <w:t>introduction</w:t>
            </w:r>
            <w:r>
              <w:rPr>
                <w:rFonts w:ascii="Arial Narrow"/>
                <w:sz w:val="18"/>
              </w:rPr>
              <w:tab/>
            </w:r>
            <w:r>
              <w:rPr>
                <w:rFonts w:ascii="Arial Narrow"/>
                <w:spacing w:val="-1"/>
                <w:sz w:val="18"/>
              </w:rPr>
              <w:t>with</w:t>
            </w:r>
            <w:r>
              <w:rPr>
                <w:rFonts w:ascii="Arial Narrow"/>
                <w:spacing w:val="-39"/>
                <w:sz w:val="18"/>
              </w:rPr>
              <w:t xml:space="preserve"> </w:t>
            </w:r>
            <w:r>
              <w:rPr>
                <w:rFonts w:ascii="Arial Narrow"/>
                <w:sz w:val="18"/>
              </w:rPr>
              <w:t>minimum</w:t>
            </w:r>
            <w:r>
              <w:rPr>
                <w:rFonts w:ascii="Arial Narrow"/>
                <w:spacing w:val="-2"/>
                <w:sz w:val="18"/>
              </w:rPr>
              <w:t xml:space="preserve"> </w:t>
            </w:r>
            <w:r>
              <w:rPr>
                <w:rFonts w:ascii="Arial Narrow"/>
                <w:sz w:val="18"/>
              </w:rPr>
              <w:t>assistance.</w:t>
            </w:r>
          </w:p>
        </w:tc>
        <w:tc>
          <w:tcPr>
            <w:tcW w:w="2128" w:type="dxa"/>
          </w:tcPr>
          <w:p w14:paraId="1FF663EA" w14:textId="77777777" w:rsidR="00804C93" w:rsidRDefault="00804C93" w:rsidP="00804C93">
            <w:pPr>
              <w:pStyle w:val="TableParagraph"/>
              <w:ind w:left="102" w:right="105"/>
              <w:jc w:val="both"/>
              <w:rPr>
                <w:rFonts w:ascii="Arial Narrow"/>
                <w:sz w:val="18"/>
              </w:rPr>
            </w:pPr>
            <w:r>
              <w:rPr>
                <w:rFonts w:ascii="Arial Narrow"/>
                <w:sz w:val="18"/>
              </w:rPr>
              <w:t>Independently</w:t>
            </w:r>
            <w:r>
              <w:rPr>
                <w:rFonts w:ascii="Arial Narrow"/>
                <w:spacing w:val="1"/>
                <w:sz w:val="18"/>
              </w:rPr>
              <w:t xml:space="preserve"> </w:t>
            </w:r>
            <w:r>
              <w:rPr>
                <w:rFonts w:ascii="Arial Narrow"/>
                <w:sz w:val="18"/>
              </w:rPr>
              <w:t>able</w:t>
            </w:r>
            <w:r>
              <w:rPr>
                <w:rFonts w:ascii="Arial Narrow"/>
                <w:spacing w:val="42"/>
                <w:sz w:val="18"/>
              </w:rPr>
              <w:t xml:space="preserve"> </w:t>
            </w:r>
            <w:r>
              <w:rPr>
                <w:rFonts w:ascii="Arial Narrow"/>
                <w:sz w:val="18"/>
              </w:rPr>
              <w:t>to</w:t>
            </w:r>
            <w:r>
              <w:rPr>
                <w:rFonts w:ascii="Arial Narrow"/>
                <w:spacing w:val="1"/>
                <w:sz w:val="18"/>
              </w:rPr>
              <w:t xml:space="preserve"> </w:t>
            </w:r>
            <w:r>
              <w:rPr>
                <w:rFonts w:ascii="Arial Narrow"/>
                <w:sz w:val="18"/>
              </w:rPr>
              <w:t>explain</w:t>
            </w:r>
            <w:r>
              <w:rPr>
                <w:rFonts w:ascii="Arial Narrow"/>
                <w:spacing w:val="1"/>
                <w:sz w:val="18"/>
              </w:rPr>
              <w:t xml:space="preserve"> </w:t>
            </w:r>
            <w:r>
              <w:rPr>
                <w:rFonts w:ascii="Arial Narrow"/>
                <w:sz w:val="18"/>
              </w:rPr>
              <w:t>an</w:t>
            </w:r>
            <w:r>
              <w:rPr>
                <w:rFonts w:ascii="Arial Narrow"/>
                <w:spacing w:val="42"/>
                <w:sz w:val="18"/>
              </w:rPr>
              <w:t xml:space="preserve"> </w:t>
            </w:r>
            <w:r>
              <w:rPr>
                <w:rFonts w:ascii="Arial Narrow"/>
                <w:sz w:val="18"/>
              </w:rPr>
              <w:t>introduction</w:t>
            </w:r>
            <w:r>
              <w:rPr>
                <w:rFonts w:ascii="Arial Narrow"/>
                <w:spacing w:val="-39"/>
                <w:sz w:val="18"/>
              </w:rPr>
              <w:t xml:space="preserve"> </w:t>
            </w:r>
            <w:r>
              <w:rPr>
                <w:rFonts w:ascii="Arial Narrow"/>
                <w:sz w:val="18"/>
              </w:rPr>
              <w:t>clearly</w:t>
            </w:r>
            <w:r>
              <w:rPr>
                <w:rFonts w:ascii="Arial Narrow"/>
                <w:spacing w:val="-1"/>
                <w:sz w:val="18"/>
              </w:rPr>
              <w:t xml:space="preserve"> </w:t>
            </w:r>
            <w:r>
              <w:rPr>
                <w:rFonts w:ascii="Arial Narrow"/>
                <w:sz w:val="18"/>
              </w:rPr>
              <w:t>without</w:t>
            </w:r>
            <w:r>
              <w:rPr>
                <w:rFonts w:ascii="Arial Narrow"/>
                <w:spacing w:val="-2"/>
                <w:sz w:val="18"/>
              </w:rPr>
              <w:t xml:space="preserve"> </w:t>
            </w:r>
            <w:r>
              <w:rPr>
                <w:rFonts w:ascii="Arial Narrow"/>
                <w:sz w:val="18"/>
              </w:rPr>
              <w:t>assistance.</w:t>
            </w:r>
          </w:p>
        </w:tc>
        <w:tc>
          <w:tcPr>
            <w:tcW w:w="1986" w:type="dxa"/>
          </w:tcPr>
          <w:p w14:paraId="4A63BBDC" w14:textId="77777777" w:rsidR="00804C93" w:rsidRDefault="00804C93" w:rsidP="00804C93">
            <w:pPr>
              <w:pStyle w:val="TableParagraph"/>
              <w:ind w:left="101" w:right="103"/>
              <w:jc w:val="both"/>
              <w:rPr>
                <w:rFonts w:ascii="Arial Narrow"/>
                <w:sz w:val="18"/>
              </w:rPr>
            </w:pP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explain</w:t>
            </w:r>
            <w:r>
              <w:rPr>
                <w:rFonts w:ascii="Arial Narrow"/>
                <w:spacing w:val="1"/>
                <w:sz w:val="18"/>
              </w:rPr>
              <w:t xml:space="preserve"> </w:t>
            </w:r>
            <w:r>
              <w:rPr>
                <w:rFonts w:ascii="Arial Narrow"/>
                <w:sz w:val="18"/>
              </w:rPr>
              <w:t>the</w:t>
            </w:r>
            <w:r>
              <w:rPr>
                <w:rFonts w:ascii="Arial Narrow"/>
                <w:spacing w:val="1"/>
                <w:sz w:val="18"/>
              </w:rPr>
              <w:t xml:space="preserve"> </w:t>
            </w:r>
            <w:r>
              <w:rPr>
                <w:rFonts w:ascii="Arial Narrow"/>
                <w:sz w:val="18"/>
              </w:rPr>
              <w:t>introduction</w:t>
            </w:r>
            <w:r>
              <w:rPr>
                <w:rFonts w:ascii="Arial Narrow"/>
                <w:spacing w:val="1"/>
                <w:sz w:val="18"/>
              </w:rPr>
              <w:t xml:space="preserve"> </w:t>
            </w:r>
            <w:r>
              <w:rPr>
                <w:rFonts w:ascii="Arial Narrow"/>
                <w:sz w:val="18"/>
              </w:rPr>
              <w:t>very</w:t>
            </w:r>
            <w:r>
              <w:rPr>
                <w:rFonts w:ascii="Arial Narrow"/>
                <w:spacing w:val="1"/>
                <w:sz w:val="18"/>
              </w:rPr>
              <w:t xml:space="preserve"> </w:t>
            </w:r>
            <w:r>
              <w:rPr>
                <w:rFonts w:ascii="Arial Narrow"/>
                <w:sz w:val="18"/>
              </w:rPr>
              <w:t>clearly</w:t>
            </w:r>
            <w:r>
              <w:rPr>
                <w:rFonts w:ascii="Arial Narrow"/>
                <w:spacing w:val="1"/>
                <w:sz w:val="18"/>
              </w:rPr>
              <w:t xml:space="preserve"> </w:t>
            </w:r>
            <w:r>
              <w:rPr>
                <w:rFonts w:ascii="Arial Narrow"/>
                <w:sz w:val="18"/>
              </w:rPr>
              <w:t>and</w:t>
            </w:r>
            <w:r>
              <w:rPr>
                <w:rFonts w:ascii="Arial Narrow"/>
                <w:spacing w:val="-2"/>
                <w:sz w:val="18"/>
              </w:rPr>
              <w:t xml:space="preserve"> </w:t>
            </w:r>
            <w:r>
              <w:rPr>
                <w:rFonts w:ascii="Arial Narrow"/>
                <w:sz w:val="18"/>
              </w:rPr>
              <w:t>accurately.</w:t>
            </w:r>
          </w:p>
        </w:tc>
        <w:tc>
          <w:tcPr>
            <w:tcW w:w="851" w:type="dxa"/>
          </w:tcPr>
          <w:p w14:paraId="6F2AB512" w14:textId="77777777" w:rsidR="00804C93" w:rsidRDefault="00804C93" w:rsidP="00804C93">
            <w:pPr>
              <w:pStyle w:val="TableParagraph"/>
              <w:ind w:left="0"/>
              <w:rPr>
                <w:sz w:val="18"/>
              </w:rPr>
            </w:pPr>
          </w:p>
        </w:tc>
        <w:tc>
          <w:tcPr>
            <w:tcW w:w="849" w:type="dxa"/>
          </w:tcPr>
          <w:p w14:paraId="54715EB0" w14:textId="77777777" w:rsidR="00804C93" w:rsidRDefault="00804C93" w:rsidP="00804C93">
            <w:pPr>
              <w:pStyle w:val="TableParagraph"/>
              <w:ind w:left="0"/>
              <w:rPr>
                <w:sz w:val="18"/>
              </w:rPr>
            </w:pPr>
          </w:p>
        </w:tc>
        <w:tc>
          <w:tcPr>
            <w:tcW w:w="856" w:type="dxa"/>
            <w:vMerge w:val="restart"/>
          </w:tcPr>
          <w:p w14:paraId="1C4A5630" w14:textId="77777777" w:rsidR="00804C93" w:rsidRDefault="00804C93" w:rsidP="00804C93">
            <w:pPr>
              <w:pStyle w:val="TableParagraph"/>
              <w:ind w:left="0"/>
              <w:rPr>
                <w:sz w:val="18"/>
              </w:rPr>
            </w:pPr>
          </w:p>
        </w:tc>
      </w:tr>
      <w:tr w:rsidR="00804C93" w14:paraId="2E9323EF" w14:textId="77777777" w:rsidTr="00804C93">
        <w:trPr>
          <w:trHeight w:val="2102"/>
        </w:trPr>
        <w:tc>
          <w:tcPr>
            <w:tcW w:w="428" w:type="dxa"/>
            <w:tcBorders>
              <w:top w:val="nil"/>
              <w:bottom w:val="nil"/>
              <w:right w:val="nil"/>
            </w:tcBorders>
            <w:shd w:val="clear" w:color="auto" w:fill="D9D9D9"/>
          </w:tcPr>
          <w:p w14:paraId="2A33B91E" w14:textId="77777777" w:rsidR="00804C93" w:rsidRDefault="00804C93" w:rsidP="00804C93">
            <w:pPr>
              <w:pStyle w:val="TableParagraph"/>
              <w:ind w:left="0"/>
              <w:rPr>
                <w:sz w:val="18"/>
              </w:rPr>
            </w:pPr>
          </w:p>
        </w:tc>
        <w:tc>
          <w:tcPr>
            <w:tcW w:w="566" w:type="dxa"/>
            <w:tcBorders>
              <w:top w:val="nil"/>
              <w:left w:val="nil"/>
              <w:bottom w:val="nil"/>
            </w:tcBorders>
            <w:shd w:val="clear" w:color="auto" w:fill="D9D9D9"/>
          </w:tcPr>
          <w:p w14:paraId="1D51789C" w14:textId="77777777" w:rsidR="00804C93" w:rsidRDefault="00804C93" w:rsidP="00804C93">
            <w:pPr>
              <w:pStyle w:val="TableParagraph"/>
              <w:ind w:left="0"/>
              <w:rPr>
                <w:sz w:val="18"/>
              </w:rPr>
            </w:pPr>
          </w:p>
        </w:tc>
        <w:tc>
          <w:tcPr>
            <w:tcW w:w="1412" w:type="dxa"/>
          </w:tcPr>
          <w:p w14:paraId="598CC1CD" w14:textId="77777777" w:rsidR="00804C93" w:rsidRDefault="00804C93" w:rsidP="00804C93">
            <w:pPr>
              <w:pStyle w:val="TableParagraph"/>
              <w:spacing w:before="35"/>
              <w:ind w:left="518"/>
              <w:rPr>
                <w:rFonts w:ascii="Arial Narrow"/>
                <w:sz w:val="18"/>
              </w:rPr>
            </w:pPr>
            <w:r>
              <w:rPr>
                <w:rFonts w:ascii="Arial Narrow"/>
                <w:sz w:val="18"/>
              </w:rPr>
              <w:t>Analysis</w:t>
            </w:r>
          </w:p>
        </w:tc>
        <w:tc>
          <w:tcPr>
            <w:tcW w:w="853" w:type="dxa"/>
            <w:shd w:val="clear" w:color="auto" w:fill="F1F1F1"/>
          </w:tcPr>
          <w:p w14:paraId="07F3BA1B" w14:textId="77777777" w:rsidR="00804C93" w:rsidRDefault="00804C93" w:rsidP="00804C93">
            <w:pPr>
              <w:pStyle w:val="TableParagraph"/>
              <w:spacing w:before="35"/>
              <w:ind w:left="255" w:right="250"/>
              <w:jc w:val="center"/>
              <w:rPr>
                <w:rFonts w:ascii="Arial Narrow"/>
                <w:sz w:val="18"/>
              </w:rPr>
            </w:pPr>
            <w:r>
              <w:rPr>
                <w:rFonts w:ascii="Arial Narrow"/>
                <w:sz w:val="18"/>
              </w:rPr>
              <w:t>20%</w:t>
            </w:r>
          </w:p>
        </w:tc>
        <w:tc>
          <w:tcPr>
            <w:tcW w:w="1703" w:type="dxa"/>
          </w:tcPr>
          <w:p w14:paraId="2C374F1D" w14:textId="77777777" w:rsidR="00804C93" w:rsidRDefault="00804C93" w:rsidP="00804C93">
            <w:pPr>
              <w:pStyle w:val="TableParagraph"/>
              <w:spacing w:before="35"/>
              <w:ind w:left="105" w:right="100"/>
              <w:jc w:val="both"/>
              <w:rPr>
                <w:rFonts w:ascii="Arial Narrow"/>
                <w:sz w:val="18"/>
              </w:rPr>
            </w:pPr>
            <w:r>
              <w:rPr>
                <w:rFonts w:ascii="Arial Narrow"/>
                <w:sz w:val="18"/>
              </w:rPr>
              <w:t>Not</w:t>
            </w:r>
            <w:r>
              <w:rPr>
                <w:rFonts w:ascii="Arial Narrow"/>
                <w:spacing w:val="1"/>
                <w:sz w:val="18"/>
              </w:rPr>
              <w:t xml:space="preserve"> </w:t>
            </w: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organise</w:t>
            </w:r>
            <w:r>
              <w:rPr>
                <w:rFonts w:ascii="Arial Narrow"/>
                <w:spacing w:val="1"/>
                <w:sz w:val="18"/>
              </w:rPr>
              <w:t xml:space="preserve"> </w:t>
            </w:r>
            <w:r>
              <w:rPr>
                <w:rFonts w:ascii="Arial Narrow"/>
                <w:sz w:val="18"/>
              </w:rPr>
              <w:t>and analyse gathered</w:t>
            </w:r>
            <w:r>
              <w:rPr>
                <w:rFonts w:ascii="Arial Narrow"/>
                <w:spacing w:val="1"/>
                <w:sz w:val="18"/>
              </w:rPr>
              <w:t xml:space="preserve"> </w:t>
            </w:r>
            <w:r>
              <w:rPr>
                <w:rFonts w:ascii="Arial Narrow"/>
                <w:sz w:val="18"/>
              </w:rPr>
              <w:t>information</w:t>
            </w:r>
            <w:r>
              <w:rPr>
                <w:rFonts w:ascii="Arial Narrow"/>
                <w:spacing w:val="1"/>
                <w:sz w:val="18"/>
              </w:rPr>
              <w:t xml:space="preserve"> </w:t>
            </w:r>
            <w:r>
              <w:rPr>
                <w:rFonts w:ascii="Arial Narrow"/>
                <w:sz w:val="18"/>
              </w:rPr>
              <w:t>or</w:t>
            </w:r>
            <w:r>
              <w:rPr>
                <w:rFonts w:ascii="Arial Narrow"/>
                <w:spacing w:val="42"/>
                <w:sz w:val="18"/>
              </w:rPr>
              <w:t xml:space="preserve"> </w:t>
            </w:r>
            <w:r>
              <w:rPr>
                <w:rFonts w:ascii="Arial Narrow"/>
                <w:sz w:val="18"/>
              </w:rPr>
              <w:t>data</w:t>
            </w:r>
            <w:r>
              <w:rPr>
                <w:rFonts w:ascii="Arial Narrow"/>
                <w:spacing w:val="1"/>
                <w:sz w:val="18"/>
              </w:rPr>
              <w:t xml:space="preserve"> </w:t>
            </w:r>
            <w:r>
              <w:rPr>
                <w:rFonts w:ascii="Arial Narrow"/>
                <w:sz w:val="18"/>
              </w:rPr>
              <w:t>and fails to define the</w:t>
            </w:r>
            <w:r>
              <w:rPr>
                <w:rFonts w:ascii="Arial Narrow"/>
                <w:spacing w:val="1"/>
                <w:sz w:val="18"/>
              </w:rPr>
              <w:t xml:space="preserve"> </w:t>
            </w:r>
            <w:r>
              <w:rPr>
                <w:rFonts w:ascii="Arial Narrow"/>
                <w:sz w:val="18"/>
              </w:rPr>
              <w:t>factors that contribute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the</w:t>
            </w:r>
            <w:r>
              <w:rPr>
                <w:rFonts w:ascii="Arial Narrow"/>
                <w:spacing w:val="41"/>
                <w:sz w:val="18"/>
              </w:rPr>
              <w:t xml:space="preserve"> </w:t>
            </w:r>
            <w:r>
              <w:rPr>
                <w:rFonts w:ascii="Arial Narrow"/>
                <w:sz w:val="18"/>
              </w:rPr>
              <w:t>problem/issue</w:t>
            </w:r>
            <w:r>
              <w:rPr>
                <w:rFonts w:ascii="Arial Narrow"/>
                <w:spacing w:val="1"/>
                <w:sz w:val="18"/>
              </w:rPr>
              <w:t xml:space="preserve"> </w:t>
            </w:r>
            <w:r>
              <w:rPr>
                <w:rFonts w:ascii="Arial Narrow"/>
                <w:sz w:val="18"/>
              </w:rPr>
              <w:t>or explain the root of</w:t>
            </w:r>
            <w:r>
              <w:rPr>
                <w:rFonts w:ascii="Arial Narrow"/>
                <w:spacing w:val="1"/>
                <w:sz w:val="18"/>
              </w:rPr>
              <w:t xml:space="preserve"> </w:t>
            </w:r>
            <w:r>
              <w:rPr>
                <w:rFonts w:ascii="Arial Narrow"/>
                <w:sz w:val="18"/>
              </w:rPr>
              <w:t>the</w:t>
            </w:r>
            <w:r>
              <w:rPr>
                <w:rFonts w:ascii="Arial Narrow"/>
                <w:spacing w:val="-2"/>
                <w:sz w:val="18"/>
              </w:rPr>
              <w:t xml:space="preserve"> </w:t>
            </w:r>
            <w:r>
              <w:rPr>
                <w:rFonts w:ascii="Arial Narrow"/>
                <w:sz w:val="18"/>
              </w:rPr>
              <w:t>problem.</w:t>
            </w:r>
          </w:p>
        </w:tc>
        <w:tc>
          <w:tcPr>
            <w:tcW w:w="1842" w:type="dxa"/>
          </w:tcPr>
          <w:p w14:paraId="60E2D2F1" w14:textId="77777777" w:rsidR="00804C93" w:rsidRDefault="00804C93" w:rsidP="00804C93">
            <w:pPr>
              <w:pStyle w:val="TableParagraph"/>
              <w:tabs>
                <w:tab w:val="left" w:pos="1484"/>
              </w:tabs>
              <w:spacing w:before="35"/>
              <w:ind w:left="105" w:right="98"/>
              <w:jc w:val="both"/>
              <w:rPr>
                <w:rFonts w:ascii="Arial Narrow"/>
                <w:sz w:val="18"/>
              </w:rPr>
            </w:pPr>
            <w:r>
              <w:rPr>
                <w:rFonts w:ascii="Arial Narrow"/>
                <w:sz w:val="18"/>
              </w:rPr>
              <w:t>Finds</w:t>
            </w:r>
            <w:r>
              <w:rPr>
                <w:rFonts w:ascii="Arial Narrow"/>
                <w:spacing w:val="1"/>
                <w:sz w:val="18"/>
              </w:rPr>
              <w:t xml:space="preserve"> </w:t>
            </w:r>
            <w:r>
              <w:rPr>
                <w:rFonts w:ascii="Arial Narrow"/>
                <w:sz w:val="18"/>
              </w:rPr>
              <w:t>difficulty</w:t>
            </w:r>
            <w:r>
              <w:rPr>
                <w:rFonts w:ascii="Arial Narrow"/>
                <w:spacing w:val="1"/>
                <w:sz w:val="18"/>
              </w:rPr>
              <w:t xml:space="preserve"> </w:t>
            </w:r>
            <w:r>
              <w:rPr>
                <w:rFonts w:ascii="Arial Narrow"/>
                <w:sz w:val="18"/>
              </w:rPr>
              <w:t>in</w:t>
            </w:r>
            <w:r>
              <w:rPr>
                <w:rFonts w:ascii="Arial Narrow"/>
                <w:spacing w:val="1"/>
                <w:sz w:val="18"/>
              </w:rPr>
              <w:t xml:space="preserve"> </w:t>
            </w:r>
            <w:r>
              <w:rPr>
                <w:rFonts w:ascii="Arial Narrow"/>
                <w:sz w:val="18"/>
              </w:rPr>
              <w:t>organizing</w:t>
            </w:r>
            <w:r>
              <w:rPr>
                <w:rFonts w:ascii="Arial Narrow"/>
                <w:sz w:val="18"/>
              </w:rPr>
              <w:tab/>
            </w:r>
            <w:r>
              <w:rPr>
                <w:rFonts w:ascii="Arial Narrow"/>
                <w:spacing w:val="-2"/>
                <w:sz w:val="18"/>
              </w:rPr>
              <w:t>and</w:t>
            </w:r>
          </w:p>
          <w:p w14:paraId="78C3455C" w14:textId="77777777" w:rsidR="00804C93" w:rsidRDefault="00804C93" w:rsidP="00804C93">
            <w:pPr>
              <w:pStyle w:val="TableParagraph"/>
              <w:ind w:left="105" w:right="98"/>
              <w:jc w:val="both"/>
              <w:rPr>
                <w:rFonts w:ascii="Arial Narrow"/>
                <w:sz w:val="18"/>
              </w:rPr>
            </w:pPr>
            <w:r>
              <w:rPr>
                <w:rFonts w:ascii="Arial Narrow"/>
                <w:sz w:val="18"/>
              </w:rPr>
              <w:t>analysing</w:t>
            </w:r>
            <w:r>
              <w:rPr>
                <w:rFonts w:ascii="Arial Narrow"/>
                <w:spacing w:val="1"/>
                <w:sz w:val="18"/>
              </w:rPr>
              <w:t xml:space="preserve"> </w:t>
            </w:r>
            <w:r>
              <w:rPr>
                <w:rFonts w:ascii="Arial Narrow"/>
                <w:sz w:val="18"/>
              </w:rPr>
              <w:t>gathered</w:t>
            </w:r>
            <w:r>
              <w:rPr>
                <w:rFonts w:ascii="Arial Narrow"/>
                <w:spacing w:val="1"/>
                <w:sz w:val="18"/>
              </w:rPr>
              <w:t xml:space="preserve"> </w:t>
            </w:r>
            <w:r>
              <w:rPr>
                <w:rFonts w:ascii="Arial Narrow"/>
                <w:sz w:val="18"/>
              </w:rPr>
              <w:t>information or data and</w:t>
            </w:r>
            <w:r>
              <w:rPr>
                <w:rFonts w:ascii="Arial Narrow"/>
                <w:spacing w:val="1"/>
                <w:sz w:val="18"/>
              </w:rPr>
              <w:t xml:space="preserve"> </w:t>
            </w:r>
            <w:r>
              <w:rPr>
                <w:rFonts w:ascii="Arial Narrow"/>
                <w:sz w:val="18"/>
              </w:rPr>
              <w:t>finds</w:t>
            </w:r>
            <w:r>
              <w:rPr>
                <w:rFonts w:ascii="Arial Narrow"/>
                <w:spacing w:val="1"/>
                <w:sz w:val="18"/>
              </w:rPr>
              <w:t xml:space="preserve"> </w:t>
            </w:r>
            <w:r>
              <w:rPr>
                <w:rFonts w:ascii="Arial Narrow"/>
                <w:sz w:val="18"/>
              </w:rPr>
              <w:t>difficulty</w:t>
            </w:r>
            <w:r>
              <w:rPr>
                <w:rFonts w:ascii="Arial Narrow"/>
                <w:spacing w:val="1"/>
                <w:sz w:val="18"/>
              </w:rPr>
              <w:t xml:space="preserve"> </w:t>
            </w:r>
            <w:r>
              <w:rPr>
                <w:rFonts w:ascii="Arial Narrow"/>
                <w:sz w:val="18"/>
              </w:rPr>
              <w:t>in</w:t>
            </w:r>
            <w:r>
              <w:rPr>
                <w:rFonts w:ascii="Arial Narrow"/>
                <w:spacing w:val="1"/>
                <w:sz w:val="18"/>
              </w:rPr>
              <w:t xml:space="preserve"> </w:t>
            </w:r>
            <w:r>
              <w:rPr>
                <w:rFonts w:ascii="Arial Narrow"/>
                <w:sz w:val="18"/>
              </w:rPr>
              <w:t>explaining</w:t>
            </w:r>
            <w:r>
              <w:rPr>
                <w:rFonts w:ascii="Arial Narrow"/>
                <w:spacing w:val="1"/>
                <w:sz w:val="18"/>
              </w:rPr>
              <w:t xml:space="preserve"> </w:t>
            </w:r>
            <w:r>
              <w:rPr>
                <w:rFonts w:ascii="Arial Narrow"/>
                <w:sz w:val="18"/>
              </w:rPr>
              <w:t>the</w:t>
            </w:r>
            <w:r>
              <w:rPr>
                <w:rFonts w:ascii="Arial Narrow"/>
                <w:spacing w:val="1"/>
                <w:sz w:val="18"/>
              </w:rPr>
              <w:t xml:space="preserve"> </w:t>
            </w:r>
            <w:r>
              <w:rPr>
                <w:rFonts w:ascii="Arial Narrow"/>
                <w:sz w:val="18"/>
              </w:rPr>
              <w:t>factors</w:t>
            </w:r>
            <w:r>
              <w:rPr>
                <w:rFonts w:ascii="Arial Narrow"/>
                <w:spacing w:val="1"/>
                <w:sz w:val="18"/>
              </w:rPr>
              <w:t xml:space="preserve"> </w:t>
            </w:r>
            <w:r>
              <w:rPr>
                <w:rFonts w:ascii="Arial Narrow"/>
                <w:sz w:val="18"/>
              </w:rPr>
              <w:t>that neither contribute to</w:t>
            </w:r>
            <w:r>
              <w:rPr>
                <w:rFonts w:ascii="Arial Narrow"/>
                <w:spacing w:val="-39"/>
                <w:sz w:val="18"/>
              </w:rPr>
              <w:t xml:space="preserve"> </w:t>
            </w:r>
            <w:r>
              <w:rPr>
                <w:rFonts w:ascii="Arial Narrow"/>
                <w:sz w:val="18"/>
              </w:rPr>
              <w:t>the</w:t>
            </w:r>
            <w:r>
              <w:rPr>
                <w:rFonts w:ascii="Arial Narrow"/>
                <w:spacing w:val="1"/>
                <w:sz w:val="18"/>
              </w:rPr>
              <w:t xml:space="preserve"> </w:t>
            </w:r>
            <w:r>
              <w:rPr>
                <w:rFonts w:ascii="Arial Narrow"/>
                <w:sz w:val="18"/>
              </w:rPr>
              <w:t>problem/issue</w:t>
            </w:r>
            <w:r>
              <w:rPr>
                <w:rFonts w:ascii="Arial Narrow"/>
                <w:spacing w:val="1"/>
                <w:sz w:val="18"/>
              </w:rPr>
              <w:t xml:space="preserve"> </w:t>
            </w:r>
            <w:r>
              <w:rPr>
                <w:rFonts w:ascii="Arial Narrow"/>
                <w:sz w:val="18"/>
              </w:rPr>
              <w:t>nor</w:t>
            </w:r>
            <w:r>
              <w:rPr>
                <w:rFonts w:ascii="Arial Narrow"/>
                <w:spacing w:val="1"/>
                <w:sz w:val="18"/>
              </w:rPr>
              <w:t xml:space="preserve"> </w:t>
            </w:r>
            <w:r>
              <w:rPr>
                <w:rFonts w:ascii="Arial Narrow"/>
                <w:sz w:val="18"/>
              </w:rPr>
              <w:t>explains</w:t>
            </w:r>
            <w:r>
              <w:rPr>
                <w:rFonts w:ascii="Arial Narrow"/>
                <w:spacing w:val="29"/>
                <w:sz w:val="18"/>
              </w:rPr>
              <w:t xml:space="preserve"> </w:t>
            </w:r>
            <w:r>
              <w:rPr>
                <w:rFonts w:ascii="Arial Narrow"/>
                <w:sz w:val="18"/>
              </w:rPr>
              <w:t>the</w:t>
            </w:r>
            <w:r>
              <w:rPr>
                <w:rFonts w:ascii="Arial Narrow"/>
                <w:spacing w:val="29"/>
                <w:sz w:val="18"/>
              </w:rPr>
              <w:t xml:space="preserve"> </w:t>
            </w:r>
            <w:r>
              <w:rPr>
                <w:rFonts w:ascii="Arial Narrow"/>
                <w:sz w:val="18"/>
              </w:rPr>
              <w:t>root</w:t>
            </w:r>
            <w:r>
              <w:rPr>
                <w:rFonts w:ascii="Arial Narrow"/>
                <w:spacing w:val="28"/>
                <w:sz w:val="18"/>
              </w:rPr>
              <w:t xml:space="preserve"> </w:t>
            </w:r>
            <w:r>
              <w:rPr>
                <w:rFonts w:ascii="Arial Narrow"/>
                <w:sz w:val="18"/>
              </w:rPr>
              <w:t>of</w:t>
            </w:r>
            <w:r>
              <w:rPr>
                <w:rFonts w:ascii="Arial Narrow"/>
                <w:spacing w:val="29"/>
                <w:sz w:val="18"/>
              </w:rPr>
              <w:t xml:space="preserve"> </w:t>
            </w:r>
            <w:r>
              <w:rPr>
                <w:rFonts w:ascii="Arial Narrow"/>
                <w:sz w:val="18"/>
              </w:rPr>
              <w:t>the</w:t>
            </w:r>
          </w:p>
          <w:p w14:paraId="7648C425" w14:textId="77777777" w:rsidR="00804C93" w:rsidRDefault="00804C93" w:rsidP="00804C93">
            <w:pPr>
              <w:pStyle w:val="TableParagraph"/>
              <w:spacing w:before="1" w:line="187" w:lineRule="exact"/>
              <w:ind w:left="105"/>
              <w:rPr>
                <w:rFonts w:ascii="Arial Narrow"/>
                <w:sz w:val="18"/>
              </w:rPr>
            </w:pPr>
            <w:r>
              <w:rPr>
                <w:rFonts w:ascii="Arial Narrow"/>
                <w:sz w:val="18"/>
              </w:rPr>
              <w:t>problem.</w:t>
            </w:r>
          </w:p>
        </w:tc>
        <w:tc>
          <w:tcPr>
            <w:tcW w:w="1845" w:type="dxa"/>
          </w:tcPr>
          <w:p w14:paraId="6099A4AB" w14:textId="77777777" w:rsidR="00804C93" w:rsidRDefault="00804C93" w:rsidP="00804C93">
            <w:pPr>
              <w:pStyle w:val="TableParagraph"/>
              <w:tabs>
                <w:tab w:val="left" w:pos="1147"/>
              </w:tabs>
              <w:spacing w:before="35"/>
              <w:ind w:left="103" w:right="100"/>
              <w:jc w:val="both"/>
              <w:rPr>
                <w:rFonts w:ascii="Arial Narrow"/>
                <w:sz w:val="18"/>
              </w:rPr>
            </w:pP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organise</w:t>
            </w:r>
            <w:r>
              <w:rPr>
                <w:rFonts w:ascii="Arial Narrow"/>
                <w:spacing w:val="1"/>
                <w:sz w:val="18"/>
              </w:rPr>
              <w:t xml:space="preserve"> </w:t>
            </w:r>
            <w:r>
              <w:rPr>
                <w:rFonts w:ascii="Arial Narrow"/>
                <w:sz w:val="18"/>
              </w:rPr>
              <w:t>and</w:t>
            </w:r>
            <w:r>
              <w:rPr>
                <w:rFonts w:ascii="Arial Narrow"/>
                <w:spacing w:val="-39"/>
                <w:sz w:val="18"/>
              </w:rPr>
              <w:t xml:space="preserve"> </w:t>
            </w:r>
            <w:r>
              <w:rPr>
                <w:rFonts w:ascii="Arial Narrow"/>
                <w:sz w:val="18"/>
              </w:rPr>
              <w:t>analyse</w:t>
            </w:r>
            <w:r>
              <w:rPr>
                <w:rFonts w:ascii="Arial Narrow"/>
                <w:sz w:val="18"/>
              </w:rPr>
              <w:tab/>
            </w:r>
            <w:r>
              <w:rPr>
                <w:rFonts w:ascii="Arial Narrow"/>
                <w:spacing w:val="-1"/>
                <w:sz w:val="18"/>
              </w:rPr>
              <w:t>gathered</w:t>
            </w:r>
            <w:r>
              <w:rPr>
                <w:rFonts w:ascii="Arial Narrow"/>
                <w:spacing w:val="-39"/>
                <w:sz w:val="18"/>
              </w:rPr>
              <w:t xml:space="preserve"> </w:t>
            </w:r>
            <w:r>
              <w:rPr>
                <w:rFonts w:ascii="Arial Narrow"/>
                <w:sz w:val="18"/>
              </w:rPr>
              <w:t>information</w:t>
            </w:r>
            <w:r>
              <w:rPr>
                <w:rFonts w:ascii="Arial Narrow"/>
                <w:spacing w:val="1"/>
                <w:sz w:val="18"/>
              </w:rPr>
              <w:t xml:space="preserve"> </w:t>
            </w:r>
            <w:r>
              <w:rPr>
                <w:rFonts w:ascii="Arial Narrow"/>
                <w:sz w:val="18"/>
              </w:rPr>
              <w:t>or</w:t>
            </w:r>
            <w:r>
              <w:rPr>
                <w:rFonts w:ascii="Arial Narrow"/>
                <w:spacing w:val="1"/>
                <w:sz w:val="18"/>
              </w:rPr>
              <w:t xml:space="preserve"> </w:t>
            </w:r>
            <w:r>
              <w:rPr>
                <w:rFonts w:ascii="Arial Narrow"/>
                <w:sz w:val="18"/>
              </w:rPr>
              <w:t>data</w:t>
            </w:r>
            <w:r>
              <w:rPr>
                <w:rFonts w:ascii="Arial Narrow"/>
                <w:spacing w:val="1"/>
                <w:sz w:val="18"/>
              </w:rPr>
              <w:t xml:space="preserve"> </w:t>
            </w:r>
            <w:r>
              <w:rPr>
                <w:rFonts w:ascii="Arial Narrow"/>
                <w:sz w:val="18"/>
              </w:rPr>
              <w:t>but</w:t>
            </w:r>
            <w:r>
              <w:rPr>
                <w:rFonts w:ascii="Arial Narrow"/>
                <w:spacing w:val="-39"/>
                <w:sz w:val="18"/>
              </w:rPr>
              <w:t xml:space="preserve"> </w:t>
            </w:r>
            <w:r>
              <w:rPr>
                <w:rFonts w:ascii="Arial Narrow"/>
                <w:sz w:val="18"/>
              </w:rPr>
              <w:t>does</w:t>
            </w:r>
            <w:r>
              <w:rPr>
                <w:rFonts w:ascii="Arial Narrow"/>
                <w:spacing w:val="1"/>
                <w:sz w:val="18"/>
              </w:rPr>
              <w:t xml:space="preserve"> </w:t>
            </w:r>
            <w:r>
              <w:rPr>
                <w:rFonts w:ascii="Arial Narrow"/>
                <w:sz w:val="18"/>
              </w:rPr>
              <w:t>not</w:t>
            </w:r>
            <w:r>
              <w:rPr>
                <w:rFonts w:ascii="Arial Narrow"/>
                <w:spacing w:val="42"/>
                <w:sz w:val="18"/>
              </w:rPr>
              <w:t xml:space="preserve"> </w:t>
            </w:r>
            <w:r>
              <w:rPr>
                <w:rFonts w:ascii="Arial Narrow"/>
                <w:sz w:val="18"/>
              </w:rPr>
              <w:t>clearly</w:t>
            </w:r>
            <w:r>
              <w:rPr>
                <w:rFonts w:ascii="Arial Narrow"/>
                <w:spacing w:val="-39"/>
                <w:sz w:val="18"/>
              </w:rPr>
              <w:t xml:space="preserve"> </w:t>
            </w:r>
            <w:r>
              <w:rPr>
                <w:rFonts w:ascii="Arial Narrow"/>
                <w:sz w:val="18"/>
              </w:rPr>
              <w:t>describe the factors that</w:t>
            </w:r>
            <w:r>
              <w:rPr>
                <w:rFonts w:ascii="Arial Narrow"/>
                <w:spacing w:val="1"/>
                <w:sz w:val="18"/>
              </w:rPr>
              <w:t xml:space="preserve"> </w:t>
            </w:r>
            <w:r>
              <w:rPr>
                <w:rFonts w:ascii="Arial Narrow"/>
                <w:sz w:val="18"/>
              </w:rPr>
              <w:t>contribute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the</w:t>
            </w:r>
            <w:r>
              <w:rPr>
                <w:rFonts w:ascii="Arial Narrow"/>
                <w:spacing w:val="1"/>
                <w:sz w:val="18"/>
              </w:rPr>
              <w:t xml:space="preserve"> </w:t>
            </w:r>
            <w:r>
              <w:rPr>
                <w:rFonts w:ascii="Arial Narrow"/>
                <w:sz w:val="18"/>
              </w:rPr>
              <w:t>problem/issue or clearly</w:t>
            </w:r>
            <w:r>
              <w:rPr>
                <w:rFonts w:ascii="Arial Narrow"/>
                <w:spacing w:val="1"/>
                <w:sz w:val="18"/>
              </w:rPr>
              <w:t xml:space="preserve"> </w:t>
            </w:r>
            <w:r>
              <w:rPr>
                <w:rFonts w:ascii="Arial Narrow"/>
                <w:sz w:val="18"/>
              </w:rPr>
              <w:t>explain</w:t>
            </w:r>
            <w:r>
              <w:rPr>
                <w:rFonts w:ascii="Arial Narrow"/>
                <w:spacing w:val="1"/>
                <w:sz w:val="18"/>
              </w:rPr>
              <w:t xml:space="preserve"> </w:t>
            </w:r>
            <w:r>
              <w:rPr>
                <w:rFonts w:ascii="Arial Narrow"/>
                <w:sz w:val="18"/>
              </w:rPr>
              <w:t>the</w:t>
            </w:r>
            <w:r>
              <w:rPr>
                <w:rFonts w:ascii="Arial Narrow"/>
                <w:spacing w:val="1"/>
                <w:sz w:val="18"/>
              </w:rPr>
              <w:t xml:space="preserve"> </w:t>
            </w:r>
            <w:r>
              <w:rPr>
                <w:rFonts w:ascii="Arial Narrow"/>
                <w:sz w:val="18"/>
              </w:rPr>
              <w:t>root</w:t>
            </w:r>
            <w:r>
              <w:rPr>
                <w:rFonts w:ascii="Arial Narrow"/>
                <w:spacing w:val="1"/>
                <w:sz w:val="18"/>
              </w:rPr>
              <w:t xml:space="preserve"> </w:t>
            </w:r>
            <w:r>
              <w:rPr>
                <w:rFonts w:ascii="Arial Narrow"/>
                <w:sz w:val="18"/>
              </w:rPr>
              <w:t>of</w:t>
            </w:r>
            <w:r>
              <w:rPr>
                <w:rFonts w:ascii="Arial Narrow"/>
                <w:spacing w:val="1"/>
                <w:sz w:val="18"/>
              </w:rPr>
              <w:t xml:space="preserve"> </w:t>
            </w:r>
            <w:r>
              <w:rPr>
                <w:rFonts w:ascii="Arial Narrow"/>
                <w:sz w:val="18"/>
              </w:rPr>
              <w:t>the</w:t>
            </w:r>
            <w:r>
              <w:rPr>
                <w:rFonts w:ascii="Arial Narrow"/>
                <w:spacing w:val="1"/>
                <w:sz w:val="18"/>
              </w:rPr>
              <w:t xml:space="preserve"> </w:t>
            </w:r>
            <w:r>
              <w:rPr>
                <w:rFonts w:ascii="Arial Narrow"/>
                <w:sz w:val="18"/>
              </w:rPr>
              <w:t>problem.</w:t>
            </w:r>
          </w:p>
        </w:tc>
        <w:tc>
          <w:tcPr>
            <w:tcW w:w="2128" w:type="dxa"/>
          </w:tcPr>
          <w:p w14:paraId="014F1D40" w14:textId="77777777" w:rsidR="00804C93" w:rsidRDefault="00804C93" w:rsidP="00804C93">
            <w:pPr>
              <w:pStyle w:val="TableParagraph"/>
              <w:spacing w:before="35"/>
              <w:ind w:left="102" w:right="102"/>
              <w:jc w:val="both"/>
              <w:rPr>
                <w:rFonts w:ascii="Arial Narrow"/>
                <w:sz w:val="18"/>
              </w:rPr>
            </w:pPr>
            <w:r>
              <w:rPr>
                <w:rFonts w:ascii="Arial Narrow"/>
                <w:sz w:val="18"/>
              </w:rPr>
              <w:t>Able to organise and analyse</w:t>
            </w:r>
            <w:r>
              <w:rPr>
                <w:rFonts w:ascii="Arial Narrow"/>
                <w:spacing w:val="-39"/>
                <w:sz w:val="18"/>
              </w:rPr>
              <w:t xml:space="preserve"> </w:t>
            </w:r>
            <w:r>
              <w:rPr>
                <w:rFonts w:ascii="Arial Narrow"/>
                <w:sz w:val="18"/>
              </w:rPr>
              <w:t>gathered information or data,</w:t>
            </w:r>
            <w:r>
              <w:rPr>
                <w:rFonts w:ascii="Arial Narrow"/>
                <w:spacing w:val="-39"/>
                <w:sz w:val="18"/>
              </w:rPr>
              <w:t xml:space="preserve"> </w:t>
            </w:r>
            <w:r>
              <w:rPr>
                <w:rFonts w:ascii="Arial Narrow"/>
                <w:sz w:val="18"/>
              </w:rPr>
              <w:t>clearly</w:t>
            </w:r>
            <w:r>
              <w:rPr>
                <w:rFonts w:ascii="Arial Narrow"/>
                <w:spacing w:val="42"/>
                <w:sz w:val="18"/>
              </w:rPr>
              <w:t xml:space="preserve"> </w:t>
            </w:r>
            <w:r>
              <w:rPr>
                <w:rFonts w:ascii="Arial Narrow"/>
                <w:sz w:val="18"/>
              </w:rPr>
              <w:t>describe</w:t>
            </w:r>
            <w:r>
              <w:rPr>
                <w:rFonts w:ascii="Arial Narrow"/>
                <w:spacing w:val="42"/>
                <w:sz w:val="18"/>
              </w:rPr>
              <w:t xml:space="preserve"> </w:t>
            </w:r>
            <w:r>
              <w:rPr>
                <w:rFonts w:ascii="Arial Narrow"/>
                <w:sz w:val="18"/>
              </w:rPr>
              <w:t>some</w:t>
            </w:r>
            <w:r>
              <w:rPr>
                <w:rFonts w:ascii="Arial Narrow"/>
                <w:spacing w:val="1"/>
                <w:sz w:val="18"/>
              </w:rPr>
              <w:t xml:space="preserve"> </w:t>
            </w:r>
            <w:r>
              <w:rPr>
                <w:rFonts w:ascii="Arial Narrow"/>
                <w:sz w:val="18"/>
              </w:rPr>
              <w:t>factors that contribute to the</w:t>
            </w:r>
            <w:r>
              <w:rPr>
                <w:rFonts w:ascii="Arial Narrow"/>
                <w:spacing w:val="1"/>
                <w:sz w:val="18"/>
              </w:rPr>
              <w:t xml:space="preserve"> </w:t>
            </w:r>
            <w:r>
              <w:rPr>
                <w:rFonts w:ascii="Arial Narrow"/>
                <w:sz w:val="18"/>
              </w:rPr>
              <w:t>problem/issue or explain the</w:t>
            </w:r>
            <w:r>
              <w:rPr>
                <w:rFonts w:ascii="Arial Narrow"/>
                <w:spacing w:val="1"/>
                <w:sz w:val="18"/>
              </w:rPr>
              <w:t xml:space="preserve"> </w:t>
            </w:r>
            <w:r>
              <w:rPr>
                <w:rFonts w:ascii="Arial Narrow"/>
                <w:sz w:val="18"/>
              </w:rPr>
              <w:t>possible</w:t>
            </w:r>
            <w:r>
              <w:rPr>
                <w:rFonts w:ascii="Arial Narrow"/>
                <w:spacing w:val="1"/>
                <w:sz w:val="18"/>
              </w:rPr>
              <w:t xml:space="preserve"> </w:t>
            </w:r>
            <w:r>
              <w:rPr>
                <w:rFonts w:ascii="Arial Narrow"/>
                <w:sz w:val="18"/>
              </w:rPr>
              <w:t>roots</w:t>
            </w:r>
            <w:r>
              <w:rPr>
                <w:rFonts w:ascii="Arial Narrow"/>
                <w:spacing w:val="1"/>
                <w:sz w:val="18"/>
              </w:rPr>
              <w:t xml:space="preserve"> </w:t>
            </w:r>
            <w:r>
              <w:rPr>
                <w:rFonts w:ascii="Arial Narrow"/>
                <w:sz w:val="18"/>
              </w:rPr>
              <w:t>of</w:t>
            </w:r>
            <w:r>
              <w:rPr>
                <w:rFonts w:ascii="Arial Narrow"/>
                <w:spacing w:val="42"/>
                <w:sz w:val="18"/>
              </w:rPr>
              <w:t xml:space="preserve"> </w:t>
            </w:r>
            <w:r>
              <w:rPr>
                <w:rFonts w:ascii="Arial Narrow"/>
                <w:sz w:val="18"/>
              </w:rPr>
              <w:t>the</w:t>
            </w:r>
            <w:r>
              <w:rPr>
                <w:rFonts w:ascii="Arial Narrow"/>
                <w:spacing w:val="1"/>
                <w:sz w:val="18"/>
              </w:rPr>
              <w:t xml:space="preserve"> </w:t>
            </w:r>
            <w:r>
              <w:rPr>
                <w:rFonts w:ascii="Arial Narrow"/>
                <w:sz w:val="18"/>
              </w:rPr>
              <w:t>problem.</w:t>
            </w:r>
          </w:p>
        </w:tc>
        <w:tc>
          <w:tcPr>
            <w:tcW w:w="1986" w:type="dxa"/>
          </w:tcPr>
          <w:p w14:paraId="5321CDA8" w14:textId="77777777" w:rsidR="00804C93" w:rsidRDefault="00804C93" w:rsidP="00804C93">
            <w:pPr>
              <w:pStyle w:val="TableParagraph"/>
              <w:tabs>
                <w:tab w:val="left" w:pos="1286"/>
              </w:tabs>
              <w:spacing w:before="35"/>
              <w:ind w:left="101" w:right="104"/>
              <w:jc w:val="both"/>
              <w:rPr>
                <w:rFonts w:ascii="Arial Narrow"/>
                <w:sz w:val="18"/>
              </w:rPr>
            </w:pP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organise</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analyse</w:t>
            </w:r>
            <w:r>
              <w:rPr>
                <w:rFonts w:ascii="Arial Narrow"/>
                <w:sz w:val="18"/>
              </w:rPr>
              <w:tab/>
            </w:r>
            <w:r>
              <w:rPr>
                <w:rFonts w:ascii="Arial Narrow"/>
                <w:spacing w:val="-1"/>
                <w:sz w:val="18"/>
              </w:rPr>
              <w:t>gathered</w:t>
            </w:r>
            <w:r>
              <w:rPr>
                <w:rFonts w:ascii="Arial Narrow"/>
                <w:spacing w:val="-39"/>
                <w:sz w:val="18"/>
              </w:rPr>
              <w:t xml:space="preserve"> </w:t>
            </w:r>
            <w:r>
              <w:rPr>
                <w:rFonts w:ascii="Arial Narrow"/>
                <w:sz w:val="18"/>
              </w:rPr>
              <w:t>information or data, clearly</w:t>
            </w:r>
            <w:r>
              <w:rPr>
                <w:rFonts w:ascii="Arial Narrow"/>
                <w:spacing w:val="-39"/>
                <w:sz w:val="18"/>
              </w:rPr>
              <w:t xml:space="preserve"> </w:t>
            </w:r>
            <w:r>
              <w:rPr>
                <w:rFonts w:ascii="Arial Narrow"/>
                <w:sz w:val="18"/>
              </w:rPr>
              <w:t>describe</w:t>
            </w:r>
            <w:r>
              <w:rPr>
                <w:rFonts w:ascii="Arial Narrow"/>
                <w:spacing w:val="1"/>
                <w:sz w:val="18"/>
              </w:rPr>
              <w:t xml:space="preserve"> </w:t>
            </w:r>
            <w:r>
              <w:rPr>
                <w:rFonts w:ascii="Arial Narrow"/>
                <w:sz w:val="18"/>
              </w:rPr>
              <w:t>the</w:t>
            </w:r>
            <w:r>
              <w:rPr>
                <w:rFonts w:ascii="Arial Narrow"/>
                <w:spacing w:val="1"/>
                <w:sz w:val="18"/>
              </w:rPr>
              <w:t xml:space="preserve"> </w:t>
            </w:r>
            <w:r>
              <w:rPr>
                <w:rFonts w:ascii="Arial Narrow"/>
                <w:sz w:val="18"/>
              </w:rPr>
              <w:t>factors</w:t>
            </w:r>
            <w:r>
              <w:rPr>
                <w:rFonts w:ascii="Arial Narrow"/>
                <w:spacing w:val="1"/>
                <w:sz w:val="18"/>
              </w:rPr>
              <w:t xml:space="preserve"> </w:t>
            </w:r>
            <w:r>
              <w:rPr>
                <w:rFonts w:ascii="Arial Narrow"/>
                <w:sz w:val="18"/>
              </w:rPr>
              <w:t>that</w:t>
            </w:r>
            <w:r>
              <w:rPr>
                <w:rFonts w:ascii="Arial Narrow"/>
                <w:spacing w:val="1"/>
                <w:sz w:val="18"/>
              </w:rPr>
              <w:t xml:space="preserve"> </w:t>
            </w:r>
            <w:r>
              <w:rPr>
                <w:rFonts w:ascii="Arial Narrow"/>
                <w:sz w:val="18"/>
              </w:rPr>
              <w:t>contribute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the</w:t>
            </w:r>
            <w:r>
              <w:rPr>
                <w:rFonts w:ascii="Arial Narrow"/>
                <w:spacing w:val="1"/>
                <w:sz w:val="18"/>
              </w:rPr>
              <w:t xml:space="preserve"> </w:t>
            </w:r>
            <w:r>
              <w:rPr>
                <w:rFonts w:ascii="Arial Narrow"/>
                <w:sz w:val="18"/>
              </w:rPr>
              <w:t>problem/issue</w:t>
            </w:r>
            <w:r>
              <w:rPr>
                <w:rFonts w:ascii="Arial Narrow"/>
                <w:spacing w:val="1"/>
                <w:sz w:val="18"/>
              </w:rPr>
              <w:t xml:space="preserve"> </w:t>
            </w:r>
            <w:r>
              <w:rPr>
                <w:rFonts w:ascii="Arial Narrow"/>
                <w:sz w:val="18"/>
              </w:rPr>
              <w:t>or</w:t>
            </w:r>
            <w:r>
              <w:rPr>
                <w:rFonts w:ascii="Arial Narrow"/>
                <w:spacing w:val="1"/>
                <w:sz w:val="18"/>
              </w:rPr>
              <w:t xml:space="preserve"> </w:t>
            </w:r>
            <w:r>
              <w:rPr>
                <w:rFonts w:ascii="Arial Narrow"/>
                <w:sz w:val="18"/>
              </w:rPr>
              <w:t>explain</w:t>
            </w:r>
            <w:r>
              <w:rPr>
                <w:rFonts w:ascii="Arial Narrow"/>
                <w:spacing w:val="1"/>
                <w:sz w:val="18"/>
              </w:rPr>
              <w:t xml:space="preserve"> </w:t>
            </w:r>
            <w:r>
              <w:rPr>
                <w:rFonts w:ascii="Arial Narrow"/>
                <w:sz w:val="18"/>
              </w:rPr>
              <w:t>the</w:t>
            </w:r>
            <w:r>
              <w:rPr>
                <w:rFonts w:ascii="Arial Narrow"/>
                <w:spacing w:val="-2"/>
                <w:sz w:val="18"/>
              </w:rPr>
              <w:t xml:space="preserve"> </w:t>
            </w:r>
            <w:r>
              <w:rPr>
                <w:rFonts w:ascii="Arial Narrow"/>
                <w:sz w:val="18"/>
              </w:rPr>
              <w:t>root</w:t>
            </w:r>
            <w:r>
              <w:rPr>
                <w:rFonts w:ascii="Arial Narrow"/>
                <w:spacing w:val="-1"/>
                <w:sz w:val="18"/>
              </w:rPr>
              <w:t xml:space="preserve"> </w:t>
            </w:r>
            <w:r>
              <w:rPr>
                <w:rFonts w:ascii="Arial Narrow"/>
                <w:sz w:val="18"/>
              </w:rPr>
              <w:t>of</w:t>
            </w:r>
            <w:r>
              <w:rPr>
                <w:rFonts w:ascii="Arial Narrow"/>
                <w:spacing w:val="-2"/>
                <w:sz w:val="18"/>
              </w:rPr>
              <w:t xml:space="preserve"> </w:t>
            </w:r>
            <w:r>
              <w:rPr>
                <w:rFonts w:ascii="Arial Narrow"/>
                <w:sz w:val="18"/>
              </w:rPr>
              <w:t>the</w:t>
            </w:r>
            <w:r>
              <w:rPr>
                <w:rFonts w:ascii="Arial Narrow"/>
                <w:spacing w:val="-1"/>
                <w:sz w:val="18"/>
              </w:rPr>
              <w:t xml:space="preserve"> </w:t>
            </w:r>
            <w:r>
              <w:rPr>
                <w:rFonts w:ascii="Arial Narrow"/>
                <w:sz w:val="18"/>
              </w:rPr>
              <w:t>problem.</w:t>
            </w:r>
          </w:p>
        </w:tc>
        <w:tc>
          <w:tcPr>
            <w:tcW w:w="851" w:type="dxa"/>
          </w:tcPr>
          <w:p w14:paraId="52DB82B8" w14:textId="77777777" w:rsidR="00804C93" w:rsidRDefault="00804C93" w:rsidP="00804C93">
            <w:pPr>
              <w:pStyle w:val="TableParagraph"/>
              <w:ind w:left="0"/>
              <w:rPr>
                <w:sz w:val="18"/>
              </w:rPr>
            </w:pPr>
          </w:p>
        </w:tc>
        <w:tc>
          <w:tcPr>
            <w:tcW w:w="849" w:type="dxa"/>
          </w:tcPr>
          <w:p w14:paraId="4A32A63C" w14:textId="77777777" w:rsidR="00804C93" w:rsidRDefault="00804C93" w:rsidP="00804C93">
            <w:pPr>
              <w:pStyle w:val="TableParagraph"/>
              <w:ind w:left="0"/>
              <w:rPr>
                <w:sz w:val="18"/>
              </w:rPr>
            </w:pPr>
          </w:p>
        </w:tc>
        <w:tc>
          <w:tcPr>
            <w:tcW w:w="856" w:type="dxa"/>
            <w:vMerge/>
            <w:tcBorders>
              <w:top w:val="nil"/>
            </w:tcBorders>
          </w:tcPr>
          <w:p w14:paraId="14201A06" w14:textId="77777777" w:rsidR="00804C93" w:rsidRDefault="00804C93" w:rsidP="00804C93">
            <w:pPr>
              <w:rPr>
                <w:sz w:val="2"/>
                <w:szCs w:val="2"/>
              </w:rPr>
            </w:pPr>
          </w:p>
        </w:tc>
      </w:tr>
      <w:tr w:rsidR="00804C93" w14:paraId="50931263" w14:textId="77777777" w:rsidTr="00804C93">
        <w:trPr>
          <w:trHeight w:val="1273"/>
        </w:trPr>
        <w:tc>
          <w:tcPr>
            <w:tcW w:w="428" w:type="dxa"/>
            <w:tcBorders>
              <w:top w:val="nil"/>
              <w:bottom w:val="nil"/>
              <w:right w:val="nil"/>
            </w:tcBorders>
            <w:shd w:val="clear" w:color="auto" w:fill="D9D9D9"/>
            <w:textDirection w:val="btLr"/>
          </w:tcPr>
          <w:p w14:paraId="5DD653CD" w14:textId="77777777" w:rsidR="00804C93" w:rsidRDefault="00804C93" w:rsidP="00804C93">
            <w:pPr>
              <w:pStyle w:val="TableParagraph"/>
              <w:spacing w:before="109"/>
              <w:ind w:left="345"/>
              <w:rPr>
                <w:rFonts w:ascii="Arial Narrow"/>
                <w:b/>
                <w:sz w:val="18"/>
              </w:rPr>
            </w:pPr>
            <w:r>
              <w:rPr>
                <w:rFonts w:ascii="Arial Narrow"/>
                <w:b/>
                <w:sz w:val="18"/>
              </w:rPr>
              <w:t>CLO2</w:t>
            </w:r>
          </w:p>
        </w:tc>
        <w:tc>
          <w:tcPr>
            <w:tcW w:w="566" w:type="dxa"/>
            <w:tcBorders>
              <w:top w:val="nil"/>
              <w:left w:val="nil"/>
              <w:bottom w:val="nil"/>
            </w:tcBorders>
            <w:shd w:val="clear" w:color="auto" w:fill="D9D9D9"/>
            <w:textDirection w:val="btLr"/>
          </w:tcPr>
          <w:p w14:paraId="0259C05C" w14:textId="77777777" w:rsidR="00804C93" w:rsidRDefault="00804C93" w:rsidP="00804C93">
            <w:pPr>
              <w:pStyle w:val="TableParagraph"/>
              <w:spacing w:before="116"/>
              <w:ind w:left="398"/>
              <w:rPr>
                <w:rFonts w:ascii="Arial Narrow"/>
                <w:b/>
                <w:sz w:val="18"/>
              </w:rPr>
            </w:pPr>
            <w:r>
              <w:rPr>
                <w:rFonts w:ascii="Arial Narrow"/>
                <w:b/>
                <w:sz w:val="18"/>
              </w:rPr>
              <w:t>(A2)</w:t>
            </w:r>
          </w:p>
        </w:tc>
        <w:tc>
          <w:tcPr>
            <w:tcW w:w="1412" w:type="dxa"/>
          </w:tcPr>
          <w:p w14:paraId="48353794" w14:textId="77777777" w:rsidR="00804C93" w:rsidRDefault="00804C93" w:rsidP="00804C93">
            <w:pPr>
              <w:pStyle w:val="TableParagraph"/>
              <w:spacing w:before="32"/>
              <w:ind w:left="201" w:right="196" w:firstLine="208"/>
              <w:rPr>
                <w:rFonts w:ascii="Arial Narrow"/>
                <w:sz w:val="18"/>
              </w:rPr>
            </w:pPr>
            <w:r>
              <w:rPr>
                <w:rFonts w:ascii="Arial Narrow"/>
                <w:sz w:val="18"/>
              </w:rPr>
              <w:t>Application/</w:t>
            </w:r>
            <w:r>
              <w:rPr>
                <w:rFonts w:ascii="Arial Narrow"/>
                <w:spacing w:val="-39"/>
                <w:sz w:val="18"/>
              </w:rPr>
              <w:t xml:space="preserve"> </w:t>
            </w:r>
            <w:r>
              <w:rPr>
                <w:rFonts w:ascii="Arial Narrow"/>
                <w:spacing w:val="-1"/>
                <w:sz w:val="18"/>
              </w:rPr>
              <w:t>software</w:t>
            </w:r>
            <w:r>
              <w:rPr>
                <w:rFonts w:ascii="Arial Narrow"/>
                <w:spacing w:val="-9"/>
                <w:sz w:val="18"/>
              </w:rPr>
              <w:t xml:space="preserve"> </w:t>
            </w:r>
            <w:r>
              <w:rPr>
                <w:rFonts w:ascii="Arial Narrow"/>
                <w:sz w:val="18"/>
              </w:rPr>
              <w:t>usage</w:t>
            </w:r>
          </w:p>
        </w:tc>
        <w:tc>
          <w:tcPr>
            <w:tcW w:w="853" w:type="dxa"/>
            <w:shd w:val="clear" w:color="auto" w:fill="F1F1F1"/>
          </w:tcPr>
          <w:p w14:paraId="3CA1FE69" w14:textId="77777777" w:rsidR="00804C93" w:rsidRDefault="00804C93" w:rsidP="00804C93">
            <w:pPr>
              <w:pStyle w:val="TableParagraph"/>
              <w:spacing w:before="32"/>
              <w:ind w:left="256" w:right="250"/>
              <w:jc w:val="center"/>
              <w:rPr>
                <w:rFonts w:ascii="Arial Narrow"/>
                <w:sz w:val="18"/>
              </w:rPr>
            </w:pPr>
            <w:r>
              <w:rPr>
                <w:rFonts w:ascii="Arial Narrow"/>
                <w:sz w:val="18"/>
              </w:rPr>
              <w:t>20%</w:t>
            </w:r>
          </w:p>
        </w:tc>
        <w:tc>
          <w:tcPr>
            <w:tcW w:w="1703" w:type="dxa"/>
          </w:tcPr>
          <w:p w14:paraId="2DA9E43A" w14:textId="77777777" w:rsidR="00804C93" w:rsidRDefault="00804C93" w:rsidP="00804C93">
            <w:pPr>
              <w:pStyle w:val="TableParagraph"/>
              <w:spacing w:before="32"/>
              <w:ind w:left="105" w:right="101"/>
              <w:jc w:val="both"/>
              <w:rPr>
                <w:rFonts w:ascii="Arial Narrow"/>
                <w:sz w:val="18"/>
              </w:rPr>
            </w:pPr>
            <w:r>
              <w:rPr>
                <w:rFonts w:ascii="Arial Narrow"/>
                <w:sz w:val="18"/>
              </w:rPr>
              <w:t>Not able to apply any</w:t>
            </w:r>
            <w:r>
              <w:rPr>
                <w:rFonts w:ascii="Arial Narrow"/>
                <w:spacing w:val="1"/>
                <w:sz w:val="18"/>
              </w:rPr>
              <w:t xml:space="preserve"> </w:t>
            </w:r>
            <w:r>
              <w:rPr>
                <w:rFonts w:ascii="Arial Narrow"/>
                <w:sz w:val="18"/>
              </w:rPr>
              <w:t>new</w:t>
            </w:r>
            <w:r>
              <w:rPr>
                <w:rFonts w:ascii="Arial Narrow"/>
                <w:spacing w:val="1"/>
                <w:sz w:val="18"/>
              </w:rPr>
              <w:t xml:space="preserve"> </w:t>
            </w:r>
            <w:r>
              <w:rPr>
                <w:rFonts w:ascii="Arial Narrow"/>
                <w:sz w:val="18"/>
              </w:rPr>
              <w:t>idea</w:t>
            </w:r>
            <w:r>
              <w:rPr>
                <w:rFonts w:ascii="Arial Narrow"/>
                <w:spacing w:val="42"/>
                <w:sz w:val="18"/>
              </w:rPr>
              <w:t xml:space="preserve"> </w:t>
            </w:r>
            <w:r>
              <w:rPr>
                <w:rFonts w:ascii="Arial Narrow"/>
                <w:sz w:val="18"/>
              </w:rPr>
              <w:t>or</w:t>
            </w:r>
            <w:r>
              <w:rPr>
                <w:rFonts w:ascii="Arial Narrow"/>
                <w:spacing w:val="1"/>
                <w:sz w:val="18"/>
              </w:rPr>
              <w:t xml:space="preserve"> </w:t>
            </w:r>
            <w:r>
              <w:rPr>
                <w:rFonts w:ascii="Arial Narrow"/>
                <w:sz w:val="18"/>
              </w:rPr>
              <w:t>knowledge to a given</w:t>
            </w:r>
            <w:r>
              <w:rPr>
                <w:rFonts w:ascii="Arial Narrow"/>
                <w:spacing w:val="1"/>
                <w:sz w:val="18"/>
              </w:rPr>
              <w:t xml:space="preserve"> </w:t>
            </w:r>
            <w:r>
              <w:rPr>
                <w:rFonts w:ascii="Arial Narrow"/>
                <w:sz w:val="18"/>
              </w:rPr>
              <w:t>problem.</w:t>
            </w:r>
          </w:p>
        </w:tc>
        <w:tc>
          <w:tcPr>
            <w:tcW w:w="1842" w:type="dxa"/>
          </w:tcPr>
          <w:p w14:paraId="69A555FE" w14:textId="77777777" w:rsidR="00804C93" w:rsidRDefault="00804C93" w:rsidP="00804C93">
            <w:pPr>
              <w:pStyle w:val="TableParagraph"/>
              <w:spacing w:before="32"/>
              <w:ind w:left="105" w:right="99"/>
              <w:jc w:val="both"/>
              <w:rPr>
                <w:rFonts w:ascii="Arial Narrow"/>
                <w:sz w:val="18"/>
              </w:rPr>
            </w:pPr>
            <w:r>
              <w:rPr>
                <w:rFonts w:ascii="Arial Narrow"/>
                <w:sz w:val="18"/>
              </w:rPr>
              <w:t>Limited ability to apply a</w:t>
            </w:r>
            <w:r>
              <w:rPr>
                <w:rFonts w:ascii="Arial Narrow"/>
                <w:spacing w:val="1"/>
                <w:sz w:val="18"/>
              </w:rPr>
              <w:t xml:space="preserve"> </w:t>
            </w:r>
            <w:r>
              <w:rPr>
                <w:rFonts w:ascii="Arial Narrow"/>
                <w:sz w:val="18"/>
              </w:rPr>
              <w:t>new idea or knowledge</w:t>
            </w:r>
            <w:r>
              <w:rPr>
                <w:rFonts w:ascii="Arial Narrow"/>
                <w:spacing w:val="1"/>
                <w:sz w:val="18"/>
              </w:rPr>
              <w:t xml:space="preserve"> </w:t>
            </w:r>
            <w:r>
              <w:rPr>
                <w:rFonts w:ascii="Arial Narrow"/>
                <w:sz w:val="18"/>
              </w:rPr>
              <w:t>to</w:t>
            </w:r>
            <w:r>
              <w:rPr>
                <w:rFonts w:ascii="Arial Narrow"/>
                <w:spacing w:val="-2"/>
                <w:sz w:val="18"/>
              </w:rPr>
              <w:t xml:space="preserve"> </w:t>
            </w:r>
            <w:r>
              <w:rPr>
                <w:rFonts w:ascii="Arial Narrow"/>
                <w:sz w:val="18"/>
              </w:rPr>
              <w:t>solve</w:t>
            </w:r>
            <w:r>
              <w:rPr>
                <w:rFonts w:ascii="Arial Narrow"/>
                <w:spacing w:val="-1"/>
                <w:sz w:val="18"/>
              </w:rPr>
              <w:t xml:space="preserve"> </w:t>
            </w:r>
            <w:r>
              <w:rPr>
                <w:rFonts w:ascii="Arial Narrow"/>
                <w:sz w:val="18"/>
              </w:rPr>
              <w:t>problems.</w:t>
            </w:r>
          </w:p>
        </w:tc>
        <w:tc>
          <w:tcPr>
            <w:tcW w:w="1845" w:type="dxa"/>
          </w:tcPr>
          <w:p w14:paraId="06E0D1B6" w14:textId="77777777" w:rsidR="00804C93" w:rsidRDefault="00804C93" w:rsidP="00804C93">
            <w:pPr>
              <w:pStyle w:val="TableParagraph"/>
              <w:spacing w:before="32"/>
              <w:ind w:left="103" w:right="102"/>
              <w:jc w:val="both"/>
              <w:rPr>
                <w:rFonts w:ascii="Arial Narrow"/>
                <w:sz w:val="18"/>
              </w:rPr>
            </w:pPr>
            <w:r>
              <w:rPr>
                <w:rFonts w:ascii="Arial Narrow"/>
                <w:sz w:val="18"/>
              </w:rPr>
              <w:t>Able to apply</w:t>
            </w:r>
            <w:r>
              <w:rPr>
                <w:rFonts w:ascii="Arial Narrow"/>
                <w:spacing w:val="41"/>
                <w:sz w:val="18"/>
              </w:rPr>
              <w:t xml:space="preserve"> </w:t>
            </w:r>
            <w:r>
              <w:rPr>
                <w:rFonts w:ascii="Arial Narrow"/>
                <w:sz w:val="18"/>
              </w:rPr>
              <w:t>new idea</w:t>
            </w:r>
            <w:r>
              <w:rPr>
                <w:rFonts w:ascii="Arial Narrow"/>
                <w:spacing w:val="1"/>
                <w:sz w:val="18"/>
              </w:rPr>
              <w:t xml:space="preserve"> </w:t>
            </w:r>
            <w:r>
              <w:rPr>
                <w:rFonts w:ascii="Arial Narrow"/>
                <w:sz w:val="18"/>
              </w:rPr>
              <w:t>or knowledge to a given</w:t>
            </w:r>
            <w:r>
              <w:rPr>
                <w:rFonts w:ascii="Arial Narrow"/>
                <w:spacing w:val="1"/>
                <w:sz w:val="18"/>
              </w:rPr>
              <w:t xml:space="preserve"> </w:t>
            </w:r>
            <w:r>
              <w:rPr>
                <w:rFonts w:ascii="Arial Narrow"/>
                <w:sz w:val="18"/>
              </w:rPr>
              <w:t>problem with assistance</w:t>
            </w:r>
            <w:r>
              <w:rPr>
                <w:rFonts w:ascii="Arial Narrow"/>
                <w:spacing w:val="1"/>
                <w:sz w:val="18"/>
              </w:rPr>
              <w:t xml:space="preserve"> </w:t>
            </w:r>
            <w:r>
              <w:rPr>
                <w:rFonts w:ascii="Arial Narrow"/>
                <w:sz w:val="18"/>
              </w:rPr>
              <w:t>from</w:t>
            </w:r>
            <w:r>
              <w:rPr>
                <w:rFonts w:ascii="Arial Narrow"/>
                <w:spacing w:val="-4"/>
                <w:sz w:val="18"/>
              </w:rPr>
              <w:t xml:space="preserve"> </w:t>
            </w:r>
            <w:r>
              <w:rPr>
                <w:rFonts w:ascii="Arial Narrow"/>
                <w:sz w:val="18"/>
              </w:rPr>
              <w:t>lecturer</w:t>
            </w:r>
            <w:r>
              <w:rPr>
                <w:rFonts w:ascii="Arial Narrow"/>
                <w:spacing w:val="-1"/>
                <w:sz w:val="18"/>
              </w:rPr>
              <w:t xml:space="preserve"> </w:t>
            </w:r>
            <w:r>
              <w:rPr>
                <w:rFonts w:ascii="Arial Narrow"/>
                <w:sz w:val="18"/>
              </w:rPr>
              <w:t>or student.</w:t>
            </w:r>
          </w:p>
        </w:tc>
        <w:tc>
          <w:tcPr>
            <w:tcW w:w="2128" w:type="dxa"/>
          </w:tcPr>
          <w:p w14:paraId="79D9DDD3" w14:textId="77777777" w:rsidR="00804C93" w:rsidRDefault="00804C93" w:rsidP="00804C93">
            <w:pPr>
              <w:pStyle w:val="TableParagraph"/>
              <w:spacing w:before="32"/>
              <w:ind w:left="102" w:right="105"/>
              <w:jc w:val="both"/>
              <w:rPr>
                <w:rFonts w:ascii="Arial Narrow"/>
                <w:sz w:val="18"/>
              </w:rPr>
            </w:pPr>
            <w:r>
              <w:rPr>
                <w:rFonts w:ascii="Arial Narrow"/>
                <w:sz w:val="18"/>
              </w:rPr>
              <w:t>Able to apply a new idea or</w:t>
            </w:r>
            <w:r>
              <w:rPr>
                <w:rFonts w:ascii="Arial Narrow"/>
                <w:spacing w:val="1"/>
                <w:sz w:val="18"/>
              </w:rPr>
              <w:t xml:space="preserve"> </w:t>
            </w:r>
            <w:r>
              <w:rPr>
                <w:rFonts w:ascii="Arial Narrow"/>
                <w:sz w:val="18"/>
              </w:rPr>
              <w:t>knowledge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a</w:t>
            </w:r>
            <w:r>
              <w:rPr>
                <w:rFonts w:ascii="Arial Narrow"/>
                <w:spacing w:val="1"/>
                <w:sz w:val="18"/>
              </w:rPr>
              <w:t xml:space="preserve"> </w:t>
            </w:r>
            <w:r>
              <w:rPr>
                <w:rFonts w:ascii="Arial Narrow"/>
                <w:sz w:val="18"/>
              </w:rPr>
              <w:t>given</w:t>
            </w:r>
            <w:r>
              <w:rPr>
                <w:rFonts w:ascii="Arial Narrow"/>
                <w:spacing w:val="-39"/>
                <w:sz w:val="18"/>
              </w:rPr>
              <w:t xml:space="preserve"> </w:t>
            </w:r>
            <w:r>
              <w:rPr>
                <w:rFonts w:ascii="Arial Narrow"/>
                <w:sz w:val="18"/>
              </w:rPr>
              <w:t>problem</w:t>
            </w:r>
            <w:r>
              <w:rPr>
                <w:rFonts w:ascii="Arial Narrow"/>
                <w:spacing w:val="-3"/>
                <w:sz w:val="18"/>
              </w:rPr>
              <w:t xml:space="preserve"> </w:t>
            </w:r>
            <w:r>
              <w:rPr>
                <w:rFonts w:ascii="Arial Narrow"/>
                <w:sz w:val="18"/>
              </w:rPr>
              <w:t>independently.</w:t>
            </w:r>
          </w:p>
        </w:tc>
        <w:tc>
          <w:tcPr>
            <w:tcW w:w="1986" w:type="dxa"/>
          </w:tcPr>
          <w:p w14:paraId="361FD606" w14:textId="77777777" w:rsidR="00804C93" w:rsidRDefault="00804C93" w:rsidP="00804C93">
            <w:pPr>
              <w:pStyle w:val="TableParagraph"/>
              <w:tabs>
                <w:tab w:val="left" w:pos="1188"/>
              </w:tabs>
              <w:spacing w:before="32"/>
              <w:ind w:left="101" w:right="102"/>
              <w:jc w:val="both"/>
              <w:rPr>
                <w:rFonts w:ascii="Arial Narrow"/>
                <w:sz w:val="18"/>
              </w:rPr>
            </w:pPr>
            <w:r>
              <w:rPr>
                <w:rFonts w:ascii="Arial Narrow"/>
                <w:sz w:val="18"/>
              </w:rPr>
              <w:t>Able to</w:t>
            </w:r>
            <w:r>
              <w:rPr>
                <w:rFonts w:ascii="Arial Narrow"/>
                <w:spacing w:val="1"/>
                <w:sz w:val="18"/>
              </w:rPr>
              <w:t xml:space="preserve"> </w:t>
            </w:r>
            <w:r>
              <w:rPr>
                <w:rFonts w:ascii="Arial Narrow"/>
                <w:sz w:val="18"/>
              </w:rPr>
              <w:t>apply</w:t>
            </w:r>
            <w:r>
              <w:rPr>
                <w:rFonts w:ascii="Arial Narrow"/>
                <w:spacing w:val="1"/>
                <w:sz w:val="18"/>
              </w:rPr>
              <w:t xml:space="preserve"> </w:t>
            </w:r>
            <w:r>
              <w:rPr>
                <w:rFonts w:ascii="Arial Narrow"/>
                <w:sz w:val="18"/>
              </w:rPr>
              <w:t>a</w:t>
            </w:r>
            <w:r>
              <w:rPr>
                <w:rFonts w:ascii="Arial Narrow"/>
                <w:spacing w:val="1"/>
                <w:sz w:val="18"/>
              </w:rPr>
              <w:t xml:space="preserve"> </w:t>
            </w:r>
            <w:r>
              <w:rPr>
                <w:rFonts w:ascii="Arial Narrow"/>
                <w:sz w:val="18"/>
              </w:rPr>
              <w:t>new</w:t>
            </w:r>
            <w:r>
              <w:rPr>
                <w:rFonts w:ascii="Arial Narrow"/>
                <w:spacing w:val="41"/>
                <w:sz w:val="18"/>
              </w:rPr>
              <w:t xml:space="preserve"> </w:t>
            </w:r>
            <w:r>
              <w:rPr>
                <w:rFonts w:ascii="Arial Narrow"/>
                <w:sz w:val="18"/>
              </w:rPr>
              <w:t>idea</w:t>
            </w:r>
            <w:r>
              <w:rPr>
                <w:rFonts w:ascii="Arial Narrow"/>
                <w:spacing w:val="-39"/>
                <w:sz w:val="18"/>
              </w:rPr>
              <w:t xml:space="preserve"> </w:t>
            </w:r>
            <w:r>
              <w:rPr>
                <w:rFonts w:ascii="Arial Narrow"/>
                <w:sz w:val="18"/>
              </w:rPr>
              <w:t>or</w:t>
            </w:r>
            <w:r>
              <w:rPr>
                <w:rFonts w:ascii="Arial Narrow"/>
                <w:spacing w:val="1"/>
                <w:sz w:val="18"/>
              </w:rPr>
              <w:t xml:space="preserve"> </w:t>
            </w:r>
            <w:r>
              <w:rPr>
                <w:rFonts w:ascii="Arial Narrow"/>
                <w:sz w:val="18"/>
              </w:rPr>
              <w:t>knowledge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a</w:t>
            </w:r>
            <w:r>
              <w:rPr>
                <w:rFonts w:ascii="Arial Narrow"/>
                <w:spacing w:val="1"/>
                <w:sz w:val="18"/>
              </w:rPr>
              <w:t xml:space="preserve"> </w:t>
            </w:r>
            <w:r>
              <w:rPr>
                <w:rFonts w:ascii="Arial Narrow"/>
                <w:sz w:val="18"/>
              </w:rPr>
              <w:t>given</w:t>
            </w:r>
            <w:r>
              <w:rPr>
                <w:rFonts w:ascii="Arial Narrow"/>
                <w:spacing w:val="1"/>
                <w:sz w:val="18"/>
              </w:rPr>
              <w:t xml:space="preserve"> </w:t>
            </w:r>
            <w:r>
              <w:rPr>
                <w:rFonts w:ascii="Arial Narrow"/>
                <w:sz w:val="18"/>
              </w:rPr>
              <w:t>problem</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propose</w:t>
            </w:r>
            <w:r>
              <w:rPr>
                <w:rFonts w:ascii="Arial Narrow"/>
                <w:sz w:val="18"/>
              </w:rPr>
              <w:tab/>
            </w:r>
            <w:r>
              <w:rPr>
                <w:rFonts w:ascii="Arial Narrow"/>
                <w:spacing w:val="-1"/>
                <w:sz w:val="18"/>
              </w:rPr>
              <w:t>alternative</w:t>
            </w:r>
            <w:r>
              <w:rPr>
                <w:rFonts w:ascii="Arial Narrow"/>
                <w:spacing w:val="-39"/>
                <w:sz w:val="18"/>
              </w:rPr>
              <w:t xml:space="preserve"> </w:t>
            </w:r>
            <w:r>
              <w:rPr>
                <w:rFonts w:ascii="Arial Narrow"/>
                <w:sz w:val="18"/>
              </w:rPr>
              <w:t>applications</w:t>
            </w:r>
            <w:r>
              <w:rPr>
                <w:rFonts w:ascii="Arial Narrow"/>
                <w:spacing w:val="8"/>
                <w:sz w:val="18"/>
              </w:rPr>
              <w:t xml:space="preserve"> </w:t>
            </w:r>
            <w:r>
              <w:rPr>
                <w:rFonts w:ascii="Arial Narrow"/>
                <w:sz w:val="18"/>
              </w:rPr>
              <w:t>to</w:t>
            </w:r>
            <w:r>
              <w:rPr>
                <w:rFonts w:ascii="Arial Narrow"/>
                <w:spacing w:val="7"/>
                <w:sz w:val="18"/>
              </w:rPr>
              <w:t xml:space="preserve"> </w:t>
            </w:r>
            <w:r>
              <w:rPr>
                <w:rFonts w:ascii="Arial Narrow"/>
                <w:sz w:val="18"/>
              </w:rPr>
              <w:t>solve</w:t>
            </w:r>
          </w:p>
          <w:p w14:paraId="7E626D15" w14:textId="77777777" w:rsidR="00804C93" w:rsidRDefault="00804C93" w:rsidP="00804C93">
            <w:pPr>
              <w:pStyle w:val="TableParagraph"/>
              <w:spacing w:before="2" w:line="187" w:lineRule="exact"/>
              <w:ind w:left="101"/>
              <w:rPr>
                <w:rFonts w:ascii="Arial Narrow"/>
                <w:sz w:val="18"/>
              </w:rPr>
            </w:pPr>
            <w:r>
              <w:rPr>
                <w:rFonts w:ascii="Arial Narrow"/>
                <w:sz w:val="18"/>
              </w:rPr>
              <w:t>problems.</w:t>
            </w:r>
          </w:p>
        </w:tc>
        <w:tc>
          <w:tcPr>
            <w:tcW w:w="851" w:type="dxa"/>
          </w:tcPr>
          <w:p w14:paraId="20FFB4B8" w14:textId="77777777" w:rsidR="00804C93" w:rsidRDefault="00804C93" w:rsidP="00804C93">
            <w:pPr>
              <w:pStyle w:val="TableParagraph"/>
              <w:ind w:left="0"/>
              <w:rPr>
                <w:sz w:val="18"/>
              </w:rPr>
            </w:pPr>
          </w:p>
        </w:tc>
        <w:tc>
          <w:tcPr>
            <w:tcW w:w="849" w:type="dxa"/>
          </w:tcPr>
          <w:p w14:paraId="0CC4B483" w14:textId="77777777" w:rsidR="00804C93" w:rsidRDefault="00804C93" w:rsidP="00804C93">
            <w:pPr>
              <w:pStyle w:val="TableParagraph"/>
              <w:ind w:left="0"/>
              <w:rPr>
                <w:sz w:val="18"/>
              </w:rPr>
            </w:pPr>
          </w:p>
        </w:tc>
        <w:tc>
          <w:tcPr>
            <w:tcW w:w="856" w:type="dxa"/>
            <w:vMerge/>
            <w:tcBorders>
              <w:top w:val="nil"/>
            </w:tcBorders>
          </w:tcPr>
          <w:p w14:paraId="714DCBDF" w14:textId="77777777" w:rsidR="00804C93" w:rsidRDefault="00804C93" w:rsidP="00804C93">
            <w:pPr>
              <w:rPr>
                <w:sz w:val="2"/>
                <w:szCs w:val="2"/>
              </w:rPr>
            </w:pPr>
          </w:p>
        </w:tc>
      </w:tr>
      <w:tr w:rsidR="00804C93" w14:paraId="3AC219F4" w14:textId="77777777" w:rsidTr="00804C93">
        <w:trPr>
          <w:trHeight w:val="1713"/>
        </w:trPr>
        <w:tc>
          <w:tcPr>
            <w:tcW w:w="428" w:type="dxa"/>
            <w:tcBorders>
              <w:top w:val="nil"/>
              <w:bottom w:val="nil"/>
              <w:right w:val="nil"/>
            </w:tcBorders>
            <w:shd w:val="clear" w:color="auto" w:fill="D9D9D9"/>
          </w:tcPr>
          <w:p w14:paraId="35353ADB" w14:textId="77777777" w:rsidR="00804C93" w:rsidRDefault="00804C93" w:rsidP="00804C93">
            <w:pPr>
              <w:pStyle w:val="TableParagraph"/>
              <w:ind w:left="0"/>
              <w:rPr>
                <w:sz w:val="18"/>
              </w:rPr>
            </w:pPr>
          </w:p>
        </w:tc>
        <w:tc>
          <w:tcPr>
            <w:tcW w:w="566" w:type="dxa"/>
            <w:tcBorders>
              <w:top w:val="nil"/>
              <w:left w:val="nil"/>
              <w:bottom w:val="nil"/>
            </w:tcBorders>
            <w:shd w:val="clear" w:color="auto" w:fill="D9D9D9"/>
          </w:tcPr>
          <w:p w14:paraId="561FA3B2" w14:textId="77777777" w:rsidR="00804C93" w:rsidRDefault="00804C93" w:rsidP="00804C93">
            <w:pPr>
              <w:pStyle w:val="TableParagraph"/>
              <w:ind w:left="0"/>
              <w:rPr>
                <w:sz w:val="18"/>
              </w:rPr>
            </w:pPr>
          </w:p>
        </w:tc>
        <w:tc>
          <w:tcPr>
            <w:tcW w:w="1412" w:type="dxa"/>
          </w:tcPr>
          <w:p w14:paraId="16D7D017" w14:textId="77777777" w:rsidR="00804C93" w:rsidRDefault="00804C93" w:rsidP="00804C93">
            <w:pPr>
              <w:pStyle w:val="TableParagraph"/>
              <w:spacing w:before="32" w:line="242" w:lineRule="auto"/>
              <w:ind w:left="357" w:right="136" w:hanging="29"/>
              <w:rPr>
                <w:rFonts w:ascii="Arial Narrow"/>
                <w:sz w:val="18"/>
              </w:rPr>
            </w:pPr>
            <w:r>
              <w:rPr>
                <w:rFonts w:ascii="Arial Narrow"/>
                <w:spacing w:val="-1"/>
                <w:sz w:val="18"/>
              </w:rPr>
              <w:t xml:space="preserve">Synthesis </w:t>
            </w:r>
            <w:r>
              <w:rPr>
                <w:rFonts w:ascii="Arial Narrow"/>
                <w:sz w:val="18"/>
              </w:rPr>
              <w:t>and</w:t>
            </w:r>
            <w:r>
              <w:rPr>
                <w:rFonts w:ascii="Arial Narrow"/>
                <w:spacing w:val="-39"/>
                <w:sz w:val="18"/>
              </w:rPr>
              <w:t xml:space="preserve"> </w:t>
            </w:r>
            <w:r>
              <w:rPr>
                <w:rFonts w:ascii="Arial Narrow"/>
                <w:sz w:val="18"/>
              </w:rPr>
              <w:t>Evaluation</w:t>
            </w:r>
          </w:p>
        </w:tc>
        <w:tc>
          <w:tcPr>
            <w:tcW w:w="853" w:type="dxa"/>
            <w:shd w:val="clear" w:color="auto" w:fill="F1F1F1"/>
          </w:tcPr>
          <w:p w14:paraId="7056AF76" w14:textId="77777777" w:rsidR="00804C93" w:rsidRDefault="00804C93" w:rsidP="00804C93">
            <w:pPr>
              <w:pStyle w:val="TableParagraph"/>
              <w:spacing w:before="32"/>
              <w:ind w:left="255" w:right="250"/>
              <w:jc w:val="center"/>
              <w:rPr>
                <w:rFonts w:ascii="Arial Narrow"/>
                <w:sz w:val="18"/>
              </w:rPr>
            </w:pPr>
            <w:r>
              <w:rPr>
                <w:rFonts w:ascii="Arial Narrow"/>
                <w:sz w:val="18"/>
              </w:rPr>
              <w:t>10%</w:t>
            </w:r>
          </w:p>
        </w:tc>
        <w:tc>
          <w:tcPr>
            <w:tcW w:w="1703" w:type="dxa"/>
          </w:tcPr>
          <w:p w14:paraId="4896290B" w14:textId="77777777" w:rsidR="00804C93" w:rsidRDefault="00804C93" w:rsidP="00804C93">
            <w:pPr>
              <w:pStyle w:val="TableParagraph"/>
              <w:tabs>
                <w:tab w:val="left" w:pos="734"/>
                <w:tab w:val="left" w:pos="1173"/>
              </w:tabs>
              <w:spacing w:before="32"/>
              <w:ind w:left="105"/>
              <w:rPr>
                <w:rFonts w:ascii="Arial Narrow"/>
                <w:sz w:val="18"/>
              </w:rPr>
            </w:pPr>
            <w:r>
              <w:rPr>
                <w:rFonts w:ascii="Arial Narrow"/>
                <w:sz w:val="18"/>
              </w:rPr>
              <w:t>Fails</w:t>
            </w:r>
            <w:r>
              <w:rPr>
                <w:rFonts w:ascii="Arial Narrow"/>
                <w:sz w:val="18"/>
              </w:rPr>
              <w:tab/>
              <w:t>to</w:t>
            </w:r>
            <w:r>
              <w:rPr>
                <w:rFonts w:ascii="Arial Narrow"/>
                <w:sz w:val="18"/>
              </w:rPr>
              <w:tab/>
              <w:t>gather</w:t>
            </w:r>
          </w:p>
          <w:p w14:paraId="43B1697B" w14:textId="77777777" w:rsidR="00804C93" w:rsidRDefault="00804C93" w:rsidP="00804C93">
            <w:pPr>
              <w:pStyle w:val="TableParagraph"/>
              <w:tabs>
                <w:tab w:val="left" w:pos="1418"/>
              </w:tabs>
              <w:spacing w:before="3"/>
              <w:ind w:left="105"/>
              <w:rPr>
                <w:rFonts w:ascii="Arial Narrow"/>
                <w:sz w:val="18"/>
              </w:rPr>
            </w:pPr>
            <w:r>
              <w:rPr>
                <w:rFonts w:ascii="Arial Narrow"/>
                <w:sz w:val="18"/>
              </w:rPr>
              <w:t>information</w:t>
            </w:r>
            <w:r>
              <w:rPr>
                <w:rFonts w:ascii="Arial Narrow"/>
                <w:sz w:val="18"/>
              </w:rPr>
              <w:tab/>
              <w:t>for</w:t>
            </w:r>
          </w:p>
          <w:p w14:paraId="08286F66" w14:textId="77777777" w:rsidR="00804C93" w:rsidRDefault="00804C93" w:rsidP="00804C93">
            <w:pPr>
              <w:pStyle w:val="TableParagraph"/>
              <w:tabs>
                <w:tab w:val="left" w:pos="1345"/>
              </w:tabs>
              <w:ind w:left="105" w:right="101"/>
              <w:rPr>
                <w:rFonts w:ascii="Arial Narrow"/>
                <w:sz w:val="18"/>
              </w:rPr>
            </w:pPr>
            <w:r>
              <w:rPr>
                <w:rFonts w:ascii="Arial Narrow"/>
                <w:sz w:val="18"/>
              </w:rPr>
              <w:t>synthesis</w:t>
            </w:r>
            <w:r>
              <w:rPr>
                <w:rFonts w:ascii="Arial Narrow"/>
                <w:sz w:val="18"/>
              </w:rPr>
              <w:tab/>
            </w:r>
            <w:r>
              <w:rPr>
                <w:rFonts w:ascii="Arial Narrow"/>
                <w:spacing w:val="-2"/>
                <w:sz w:val="18"/>
              </w:rPr>
              <w:t>and</w:t>
            </w:r>
            <w:r>
              <w:rPr>
                <w:rFonts w:ascii="Arial Narrow"/>
                <w:spacing w:val="-39"/>
                <w:sz w:val="18"/>
              </w:rPr>
              <w:t xml:space="preserve"> </w:t>
            </w:r>
            <w:r>
              <w:rPr>
                <w:rFonts w:ascii="Arial Narrow"/>
                <w:sz w:val="18"/>
              </w:rPr>
              <w:t>evaluation.</w:t>
            </w:r>
          </w:p>
        </w:tc>
        <w:tc>
          <w:tcPr>
            <w:tcW w:w="1842" w:type="dxa"/>
          </w:tcPr>
          <w:p w14:paraId="12465C1F" w14:textId="77777777" w:rsidR="00804C93" w:rsidRDefault="00804C93" w:rsidP="00804C93">
            <w:pPr>
              <w:pStyle w:val="TableParagraph"/>
              <w:tabs>
                <w:tab w:val="left" w:pos="1055"/>
              </w:tabs>
              <w:spacing w:before="32"/>
              <w:ind w:left="105" w:right="98"/>
              <w:jc w:val="both"/>
              <w:rPr>
                <w:rFonts w:ascii="Arial Narrow"/>
                <w:sz w:val="18"/>
              </w:rPr>
            </w:pPr>
            <w:r>
              <w:rPr>
                <w:rFonts w:ascii="Arial Narrow"/>
                <w:sz w:val="18"/>
              </w:rPr>
              <w:t>Has</w:t>
            </w:r>
            <w:r>
              <w:rPr>
                <w:rFonts w:ascii="Arial Narrow"/>
                <w:spacing w:val="1"/>
                <w:sz w:val="18"/>
              </w:rPr>
              <w:t xml:space="preserve"> </w:t>
            </w:r>
            <w:r>
              <w:rPr>
                <w:rFonts w:ascii="Arial Narrow"/>
                <w:sz w:val="18"/>
              </w:rPr>
              <w:t>difficulty</w:t>
            </w:r>
            <w:r>
              <w:rPr>
                <w:rFonts w:ascii="Arial Narrow"/>
                <w:spacing w:val="1"/>
                <w:sz w:val="18"/>
              </w:rPr>
              <w:t xml:space="preserve"> </w:t>
            </w:r>
            <w:r>
              <w:rPr>
                <w:rFonts w:ascii="Arial Narrow"/>
                <w:sz w:val="18"/>
              </w:rPr>
              <w:t>in</w:t>
            </w:r>
            <w:r>
              <w:rPr>
                <w:rFonts w:ascii="Arial Narrow"/>
                <w:spacing w:val="1"/>
                <w:sz w:val="18"/>
              </w:rPr>
              <w:t xml:space="preserve"> </w:t>
            </w:r>
            <w:r>
              <w:rPr>
                <w:rFonts w:ascii="Arial Narrow"/>
                <w:sz w:val="18"/>
              </w:rPr>
              <w:t>gathering,</w:t>
            </w:r>
            <w:r>
              <w:rPr>
                <w:rFonts w:ascii="Arial Narrow"/>
                <w:spacing w:val="1"/>
                <w:sz w:val="18"/>
              </w:rPr>
              <w:t xml:space="preserve"> </w:t>
            </w:r>
            <w:r>
              <w:rPr>
                <w:rFonts w:ascii="Arial Narrow"/>
                <w:sz w:val="18"/>
              </w:rPr>
              <w:t>synthesising,</w:t>
            </w:r>
            <w:r>
              <w:rPr>
                <w:rFonts w:ascii="Arial Narrow"/>
                <w:spacing w:val="-39"/>
                <w:sz w:val="18"/>
              </w:rPr>
              <w:t xml:space="preserve"> </w:t>
            </w:r>
            <w:r>
              <w:rPr>
                <w:rFonts w:ascii="Arial Narrow"/>
                <w:sz w:val="18"/>
              </w:rPr>
              <w:t>and</w:t>
            </w:r>
            <w:r>
              <w:rPr>
                <w:rFonts w:ascii="Arial Narrow"/>
                <w:sz w:val="18"/>
              </w:rPr>
              <w:tab/>
            </w:r>
            <w:r>
              <w:rPr>
                <w:rFonts w:ascii="Arial Narrow"/>
                <w:spacing w:val="-1"/>
                <w:sz w:val="18"/>
              </w:rPr>
              <w:t>evaluating</w:t>
            </w:r>
            <w:r>
              <w:rPr>
                <w:rFonts w:ascii="Arial Narrow"/>
                <w:spacing w:val="-39"/>
                <w:sz w:val="18"/>
              </w:rPr>
              <w:t xml:space="preserve"> </w:t>
            </w:r>
            <w:r>
              <w:rPr>
                <w:rFonts w:ascii="Arial Narrow"/>
                <w:sz w:val="18"/>
              </w:rPr>
              <w:t>information.</w:t>
            </w:r>
          </w:p>
        </w:tc>
        <w:tc>
          <w:tcPr>
            <w:tcW w:w="1845" w:type="dxa"/>
          </w:tcPr>
          <w:p w14:paraId="3048D05A" w14:textId="77777777" w:rsidR="00804C93" w:rsidRDefault="00804C93" w:rsidP="00804C93">
            <w:pPr>
              <w:pStyle w:val="TableParagraph"/>
              <w:spacing w:before="32"/>
              <w:ind w:left="103" w:right="102"/>
              <w:jc w:val="both"/>
              <w:rPr>
                <w:rFonts w:ascii="Arial Narrow"/>
                <w:sz w:val="18"/>
              </w:rPr>
            </w:pP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gather</w:t>
            </w:r>
            <w:r>
              <w:rPr>
                <w:rFonts w:ascii="Arial Narrow"/>
                <w:spacing w:val="1"/>
                <w:sz w:val="18"/>
              </w:rPr>
              <w:t xml:space="preserve"> </w:t>
            </w:r>
            <w:r>
              <w:rPr>
                <w:rFonts w:ascii="Arial Narrow"/>
                <w:sz w:val="18"/>
              </w:rPr>
              <w:t>relevant</w:t>
            </w:r>
            <w:r>
              <w:rPr>
                <w:rFonts w:ascii="Arial Narrow"/>
                <w:spacing w:val="-39"/>
                <w:sz w:val="18"/>
              </w:rPr>
              <w:t xml:space="preserve"> </w:t>
            </w:r>
            <w:r>
              <w:rPr>
                <w:rFonts w:ascii="Arial Narrow"/>
                <w:sz w:val="18"/>
              </w:rPr>
              <w:t>information,</w:t>
            </w:r>
            <w:r>
              <w:rPr>
                <w:rFonts w:ascii="Arial Narrow"/>
                <w:spacing w:val="1"/>
                <w:sz w:val="18"/>
              </w:rPr>
              <w:t xml:space="preserve"> </w:t>
            </w:r>
            <w:r>
              <w:rPr>
                <w:rFonts w:ascii="Arial Narrow"/>
                <w:sz w:val="18"/>
              </w:rPr>
              <w:t>synthesise</w:t>
            </w:r>
            <w:r>
              <w:rPr>
                <w:rFonts w:ascii="Arial Narrow"/>
                <w:spacing w:val="-39"/>
                <w:sz w:val="18"/>
              </w:rPr>
              <w:t xml:space="preserve"> </w:t>
            </w:r>
            <w:r>
              <w:rPr>
                <w:rFonts w:ascii="Arial Narrow"/>
                <w:sz w:val="18"/>
              </w:rPr>
              <w:t>and</w:t>
            </w:r>
            <w:r>
              <w:rPr>
                <w:rFonts w:ascii="Arial Narrow"/>
                <w:spacing w:val="1"/>
                <w:sz w:val="18"/>
              </w:rPr>
              <w:t xml:space="preserve"> </w:t>
            </w:r>
            <w:r>
              <w:rPr>
                <w:rFonts w:ascii="Arial Narrow"/>
                <w:sz w:val="18"/>
              </w:rPr>
              <w:t>evaluate</w:t>
            </w:r>
            <w:r>
              <w:rPr>
                <w:rFonts w:ascii="Arial Narrow"/>
                <w:spacing w:val="1"/>
                <w:sz w:val="18"/>
              </w:rPr>
              <w:t xml:space="preserve"> </w:t>
            </w:r>
            <w:r>
              <w:rPr>
                <w:rFonts w:ascii="Arial Narrow"/>
                <w:sz w:val="18"/>
              </w:rPr>
              <w:t>the</w:t>
            </w:r>
            <w:r>
              <w:rPr>
                <w:rFonts w:ascii="Arial Narrow"/>
                <w:spacing w:val="1"/>
                <w:sz w:val="18"/>
              </w:rPr>
              <w:t xml:space="preserve"> </w:t>
            </w:r>
            <w:r>
              <w:rPr>
                <w:rFonts w:ascii="Arial Narrow"/>
                <w:sz w:val="18"/>
              </w:rPr>
              <w:t>information</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offers</w:t>
            </w:r>
            <w:r>
              <w:rPr>
                <w:rFonts w:ascii="Arial Narrow"/>
                <w:spacing w:val="-39"/>
                <w:sz w:val="18"/>
              </w:rPr>
              <w:t xml:space="preserve"> </w:t>
            </w:r>
            <w:r>
              <w:rPr>
                <w:rFonts w:ascii="Arial Narrow"/>
                <w:sz w:val="18"/>
              </w:rPr>
              <w:t>simple,</w:t>
            </w:r>
            <w:r>
              <w:rPr>
                <w:rFonts w:ascii="Arial Narrow"/>
                <w:spacing w:val="1"/>
                <w:sz w:val="18"/>
              </w:rPr>
              <w:t xml:space="preserve"> </w:t>
            </w:r>
            <w:r>
              <w:rPr>
                <w:rFonts w:ascii="Arial Narrow"/>
                <w:sz w:val="18"/>
              </w:rPr>
              <w:t>unsupported</w:t>
            </w:r>
            <w:r>
              <w:rPr>
                <w:rFonts w:ascii="Arial Narrow"/>
                <w:spacing w:val="-39"/>
                <w:sz w:val="18"/>
              </w:rPr>
              <w:t xml:space="preserve"> </w:t>
            </w:r>
            <w:r>
              <w:rPr>
                <w:rFonts w:ascii="Arial Narrow"/>
                <w:sz w:val="18"/>
              </w:rPr>
              <w:t>conclusions.</w:t>
            </w:r>
          </w:p>
        </w:tc>
        <w:tc>
          <w:tcPr>
            <w:tcW w:w="2128" w:type="dxa"/>
          </w:tcPr>
          <w:p w14:paraId="746DE449" w14:textId="77777777" w:rsidR="00804C93" w:rsidRDefault="00804C93" w:rsidP="00804C93">
            <w:pPr>
              <w:pStyle w:val="TableParagraph"/>
              <w:tabs>
                <w:tab w:val="left" w:pos="1239"/>
              </w:tabs>
              <w:spacing w:before="32"/>
              <w:ind w:left="102" w:right="104"/>
              <w:jc w:val="both"/>
              <w:rPr>
                <w:rFonts w:ascii="Arial Narrow"/>
                <w:sz w:val="18"/>
              </w:rPr>
            </w:pP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gather</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thinks</w:t>
            </w:r>
            <w:r>
              <w:rPr>
                <w:rFonts w:ascii="Arial Narrow"/>
                <w:spacing w:val="1"/>
                <w:sz w:val="18"/>
              </w:rPr>
              <w:t xml:space="preserve"> </w:t>
            </w:r>
            <w:r>
              <w:rPr>
                <w:rFonts w:ascii="Arial Narrow"/>
                <w:sz w:val="18"/>
              </w:rPr>
              <w:t>about</w:t>
            </w:r>
            <w:r>
              <w:rPr>
                <w:rFonts w:ascii="Arial Narrow"/>
                <w:sz w:val="18"/>
              </w:rPr>
              <w:tab/>
            </w:r>
            <w:r>
              <w:rPr>
                <w:rFonts w:ascii="Arial Narrow"/>
                <w:spacing w:val="-1"/>
                <w:sz w:val="18"/>
              </w:rPr>
              <w:t>information,</w:t>
            </w:r>
            <w:r>
              <w:rPr>
                <w:rFonts w:ascii="Arial Narrow"/>
                <w:spacing w:val="-39"/>
                <w:sz w:val="18"/>
              </w:rPr>
              <w:t xml:space="preserve"> </w:t>
            </w:r>
            <w:r>
              <w:rPr>
                <w:rFonts w:ascii="Arial Narrow"/>
                <w:sz w:val="18"/>
              </w:rPr>
              <w:t>synthesise,</w:t>
            </w:r>
            <w:r>
              <w:rPr>
                <w:rFonts w:ascii="Arial Narrow"/>
                <w:spacing w:val="1"/>
                <w:sz w:val="18"/>
              </w:rPr>
              <w:t xml:space="preserve"> </w:t>
            </w: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offer</w:t>
            </w:r>
            <w:r>
              <w:rPr>
                <w:rFonts w:ascii="Arial Narrow"/>
                <w:spacing w:val="1"/>
                <w:sz w:val="18"/>
              </w:rPr>
              <w:t xml:space="preserve"> </w:t>
            </w:r>
            <w:r>
              <w:rPr>
                <w:rFonts w:ascii="Arial Narrow"/>
                <w:sz w:val="18"/>
              </w:rPr>
              <w:t>responsible</w:t>
            </w:r>
            <w:r>
              <w:rPr>
                <w:rFonts w:ascii="Arial Narrow"/>
                <w:spacing w:val="1"/>
                <w:sz w:val="18"/>
              </w:rPr>
              <w:t xml:space="preserve"> </w:t>
            </w:r>
            <w:r>
              <w:rPr>
                <w:rFonts w:ascii="Arial Narrow"/>
                <w:sz w:val="18"/>
              </w:rPr>
              <w:t>interpretations;</w:t>
            </w:r>
            <w:r>
              <w:rPr>
                <w:rFonts w:ascii="Arial Narrow"/>
                <w:spacing w:val="-39"/>
                <w:sz w:val="18"/>
              </w:rPr>
              <w:t xml:space="preserve"> </w:t>
            </w:r>
            <w:r>
              <w:rPr>
                <w:rFonts w:ascii="Arial Narrow"/>
                <w:sz w:val="18"/>
              </w:rPr>
              <w:t>provides</w:t>
            </w:r>
            <w:r>
              <w:rPr>
                <w:rFonts w:ascii="Arial Narrow"/>
                <w:spacing w:val="1"/>
                <w:sz w:val="18"/>
              </w:rPr>
              <w:t xml:space="preserve"> </w:t>
            </w:r>
            <w:r>
              <w:rPr>
                <w:rFonts w:ascii="Arial Narrow"/>
                <w:sz w:val="18"/>
              </w:rPr>
              <w:t>sufficient</w:t>
            </w:r>
            <w:r>
              <w:rPr>
                <w:rFonts w:ascii="Arial Narrow"/>
                <w:spacing w:val="1"/>
                <w:sz w:val="18"/>
              </w:rPr>
              <w:t xml:space="preserve"> </w:t>
            </w:r>
            <w:r>
              <w:rPr>
                <w:rFonts w:ascii="Arial Narrow"/>
                <w:sz w:val="18"/>
              </w:rPr>
              <w:t>evidence</w:t>
            </w:r>
            <w:r>
              <w:rPr>
                <w:rFonts w:ascii="Arial Narrow"/>
                <w:spacing w:val="-39"/>
                <w:sz w:val="18"/>
              </w:rPr>
              <w:t xml:space="preserve"> </w:t>
            </w:r>
            <w:r>
              <w:rPr>
                <w:rFonts w:ascii="Arial Narrow"/>
                <w:sz w:val="18"/>
              </w:rPr>
              <w:t>to</w:t>
            </w:r>
            <w:r>
              <w:rPr>
                <w:rFonts w:ascii="Arial Narrow"/>
                <w:spacing w:val="1"/>
                <w:sz w:val="18"/>
              </w:rPr>
              <w:t xml:space="preserve"> </w:t>
            </w:r>
            <w:r>
              <w:rPr>
                <w:rFonts w:ascii="Arial Narrow"/>
                <w:sz w:val="18"/>
              </w:rPr>
              <w:t>form</w:t>
            </w:r>
            <w:r>
              <w:rPr>
                <w:rFonts w:ascii="Arial Narrow"/>
                <w:spacing w:val="1"/>
                <w:sz w:val="18"/>
              </w:rPr>
              <w:t xml:space="preserve"> </w:t>
            </w:r>
            <w:r>
              <w:rPr>
                <w:rFonts w:ascii="Arial Narrow"/>
                <w:sz w:val="18"/>
              </w:rPr>
              <w:t>a</w:t>
            </w:r>
            <w:r>
              <w:rPr>
                <w:rFonts w:ascii="Arial Narrow"/>
                <w:spacing w:val="1"/>
                <w:sz w:val="18"/>
              </w:rPr>
              <w:t xml:space="preserve"> </w:t>
            </w:r>
            <w:r>
              <w:rPr>
                <w:rFonts w:ascii="Arial Narrow"/>
                <w:sz w:val="18"/>
              </w:rPr>
              <w:t>whole</w:t>
            </w:r>
            <w:r>
              <w:rPr>
                <w:rFonts w:ascii="Arial Narrow"/>
                <w:spacing w:val="1"/>
                <w:sz w:val="18"/>
              </w:rPr>
              <w:t xml:space="preserve"> </w:t>
            </w:r>
            <w:r>
              <w:rPr>
                <w:rFonts w:ascii="Arial Narrow"/>
                <w:sz w:val="18"/>
              </w:rPr>
              <w:t>idea,</w:t>
            </w:r>
            <w:r>
              <w:rPr>
                <w:rFonts w:ascii="Arial Narrow"/>
                <w:spacing w:val="1"/>
                <w:sz w:val="18"/>
              </w:rPr>
              <w:t xml:space="preserve"> </w:t>
            </w:r>
            <w:r>
              <w:rPr>
                <w:rFonts w:ascii="Arial Narrow"/>
                <w:sz w:val="18"/>
              </w:rPr>
              <w:t>new</w:t>
            </w:r>
            <w:r>
              <w:rPr>
                <w:rFonts w:ascii="Arial Narrow"/>
                <w:spacing w:val="-39"/>
                <w:sz w:val="18"/>
              </w:rPr>
              <w:t xml:space="preserve"> </w:t>
            </w:r>
            <w:r>
              <w:rPr>
                <w:rFonts w:ascii="Arial Narrow"/>
                <w:sz w:val="18"/>
              </w:rPr>
              <w:t>solution,</w:t>
            </w:r>
            <w:r>
              <w:rPr>
                <w:rFonts w:ascii="Arial Narrow"/>
                <w:spacing w:val="-2"/>
                <w:sz w:val="18"/>
              </w:rPr>
              <w:t xml:space="preserve"> </w:t>
            </w:r>
            <w:r>
              <w:rPr>
                <w:rFonts w:ascii="Arial Narrow"/>
                <w:sz w:val="18"/>
              </w:rPr>
              <w:t>or system.</w:t>
            </w:r>
          </w:p>
        </w:tc>
        <w:tc>
          <w:tcPr>
            <w:tcW w:w="1986" w:type="dxa"/>
          </w:tcPr>
          <w:p w14:paraId="36DBAB52" w14:textId="77777777" w:rsidR="00804C93" w:rsidRDefault="00804C93" w:rsidP="00804C93">
            <w:pPr>
              <w:pStyle w:val="TableParagraph"/>
              <w:spacing w:before="32" w:line="242" w:lineRule="auto"/>
              <w:ind w:left="101" w:right="106"/>
              <w:jc w:val="both"/>
              <w:rPr>
                <w:rFonts w:ascii="Arial Narrow"/>
                <w:sz w:val="18"/>
              </w:rPr>
            </w:pP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gather</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 xml:space="preserve">evaluates       </w:t>
            </w:r>
            <w:r>
              <w:rPr>
                <w:rFonts w:ascii="Arial Narrow"/>
                <w:spacing w:val="17"/>
                <w:sz w:val="18"/>
              </w:rPr>
              <w:t xml:space="preserve"> </w:t>
            </w:r>
            <w:r>
              <w:rPr>
                <w:rFonts w:ascii="Arial Narrow"/>
                <w:sz w:val="18"/>
              </w:rPr>
              <w:t>information,</w:t>
            </w:r>
          </w:p>
          <w:p w14:paraId="24484AB9" w14:textId="77777777" w:rsidR="00804C93" w:rsidRDefault="00804C93" w:rsidP="00804C93">
            <w:pPr>
              <w:pStyle w:val="TableParagraph"/>
              <w:spacing w:line="204" w:lineRule="exact"/>
              <w:ind w:left="101"/>
              <w:jc w:val="both"/>
              <w:rPr>
                <w:rFonts w:ascii="Arial Narrow"/>
                <w:sz w:val="18"/>
              </w:rPr>
            </w:pPr>
            <w:r>
              <w:rPr>
                <w:rFonts w:ascii="Arial Narrow"/>
                <w:sz w:val="18"/>
              </w:rPr>
              <w:t xml:space="preserve">chooses        </w:t>
            </w:r>
            <w:r>
              <w:rPr>
                <w:rFonts w:ascii="Arial Narrow"/>
                <w:spacing w:val="35"/>
                <w:sz w:val="18"/>
              </w:rPr>
              <w:t xml:space="preserve"> </w:t>
            </w:r>
            <w:r>
              <w:rPr>
                <w:rFonts w:ascii="Arial Narrow"/>
                <w:sz w:val="18"/>
              </w:rPr>
              <w:t xml:space="preserve">a        </w:t>
            </w:r>
            <w:r>
              <w:rPr>
                <w:rFonts w:ascii="Arial Narrow"/>
                <w:spacing w:val="35"/>
                <w:sz w:val="18"/>
              </w:rPr>
              <w:t xml:space="preserve"> </w:t>
            </w:r>
            <w:r>
              <w:rPr>
                <w:rFonts w:ascii="Arial Narrow"/>
                <w:sz w:val="18"/>
              </w:rPr>
              <w:t>clear</w:t>
            </w:r>
          </w:p>
          <w:p w14:paraId="04675E32" w14:textId="77777777" w:rsidR="00804C93" w:rsidRDefault="00804C93" w:rsidP="00804C93">
            <w:pPr>
              <w:pStyle w:val="TableParagraph"/>
              <w:tabs>
                <w:tab w:val="left" w:pos="1288"/>
                <w:tab w:val="left" w:pos="1622"/>
              </w:tabs>
              <w:ind w:left="101" w:right="102"/>
              <w:jc w:val="both"/>
              <w:rPr>
                <w:rFonts w:ascii="Arial Narrow"/>
                <w:sz w:val="18"/>
              </w:rPr>
            </w:pPr>
            <w:r>
              <w:rPr>
                <w:rFonts w:ascii="Arial Narrow"/>
                <w:sz w:val="18"/>
              </w:rPr>
              <w:t>interpretation,</w:t>
            </w:r>
            <w:r>
              <w:rPr>
                <w:rFonts w:ascii="Arial Narrow"/>
                <w:sz w:val="18"/>
              </w:rPr>
              <w:tab/>
            </w:r>
            <w:r>
              <w:rPr>
                <w:rFonts w:ascii="Arial Narrow"/>
                <w:sz w:val="18"/>
              </w:rPr>
              <w:tab/>
            </w:r>
            <w:r>
              <w:rPr>
                <w:rFonts w:ascii="Arial Narrow"/>
                <w:spacing w:val="-1"/>
                <w:sz w:val="18"/>
              </w:rPr>
              <w:t>and</w:t>
            </w:r>
            <w:r>
              <w:rPr>
                <w:rFonts w:ascii="Arial Narrow"/>
                <w:spacing w:val="-39"/>
                <w:sz w:val="18"/>
              </w:rPr>
              <w:t xml:space="preserve"> </w:t>
            </w:r>
            <w:r>
              <w:rPr>
                <w:rFonts w:ascii="Arial Narrow"/>
                <w:sz w:val="18"/>
              </w:rPr>
              <w:t>provides</w:t>
            </w:r>
            <w:r>
              <w:rPr>
                <w:rFonts w:ascii="Arial Narrow"/>
                <w:sz w:val="18"/>
              </w:rPr>
              <w:tab/>
            </w:r>
            <w:r>
              <w:rPr>
                <w:rFonts w:ascii="Arial Narrow"/>
                <w:spacing w:val="-1"/>
                <w:sz w:val="18"/>
              </w:rPr>
              <w:t>sufficient</w:t>
            </w:r>
            <w:r>
              <w:rPr>
                <w:rFonts w:ascii="Arial Narrow"/>
                <w:spacing w:val="-39"/>
                <w:sz w:val="18"/>
              </w:rPr>
              <w:t xml:space="preserve"> </w:t>
            </w:r>
            <w:r>
              <w:rPr>
                <w:rFonts w:ascii="Arial Narrow"/>
                <w:sz w:val="18"/>
              </w:rPr>
              <w:t>evidence</w:t>
            </w:r>
            <w:r>
              <w:rPr>
                <w:rFonts w:ascii="Arial Narrow"/>
                <w:spacing w:val="1"/>
                <w:sz w:val="18"/>
              </w:rPr>
              <w:t xml:space="preserve"> </w:t>
            </w:r>
            <w:r>
              <w:rPr>
                <w:rFonts w:ascii="Arial Narrow"/>
                <w:sz w:val="18"/>
              </w:rPr>
              <w:t>(quality</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quantity) to form a whole</w:t>
            </w:r>
            <w:r>
              <w:rPr>
                <w:rFonts w:ascii="Arial Narrow"/>
                <w:spacing w:val="1"/>
                <w:sz w:val="18"/>
              </w:rPr>
              <w:t xml:space="preserve"> </w:t>
            </w:r>
            <w:r>
              <w:rPr>
                <w:rFonts w:ascii="Arial Narrow"/>
                <w:sz w:val="18"/>
              </w:rPr>
              <w:t>idea</w:t>
            </w:r>
            <w:r>
              <w:rPr>
                <w:rFonts w:ascii="Arial Narrow"/>
                <w:spacing w:val="-2"/>
                <w:sz w:val="18"/>
              </w:rPr>
              <w:t xml:space="preserve"> </w:t>
            </w:r>
            <w:r>
              <w:rPr>
                <w:rFonts w:ascii="Arial Narrow"/>
                <w:sz w:val="18"/>
              </w:rPr>
              <w:t>or new</w:t>
            </w:r>
            <w:r>
              <w:rPr>
                <w:rFonts w:ascii="Arial Narrow"/>
                <w:spacing w:val="-3"/>
                <w:sz w:val="18"/>
              </w:rPr>
              <w:t xml:space="preserve"> </w:t>
            </w:r>
            <w:r>
              <w:rPr>
                <w:rFonts w:ascii="Arial Narrow"/>
                <w:sz w:val="18"/>
              </w:rPr>
              <w:t>solution.</w:t>
            </w:r>
          </w:p>
        </w:tc>
        <w:tc>
          <w:tcPr>
            <w:tcW w:w="851" w:type="dxa"/>
          </w:tcPr>
          <w:p w14:paraId="0C95667B" w14:textId="77777777" w:rsidR="00804C93" w:rsidRDefault="00804C93" w:rsidP="00804C93">
            <w:pPr>
              <w:pStyle w:val="TableParagraph"/>
              <w:ind w:left="0"/>
              <w:rPr>
                <w:sz w:val="18"/>
              </w:rPr>
            </w:pPr>
          </w:p>
        </w:tc>
        <w:tc>
          <w:tcPr>
            <w:tcW w:w="849" w:type="dxa"/>
          </w:tcPr>
          <w:p w14:paraId="5A8926A4" w14:textId="77777777" w:rsidR="00804C93" w:rsidRDefault="00804C93" w:rsidP="00804C93">
            <w:pPr>
              <w:pStyle w:val="TableParagraph"/>
              <w:ind w:left="0"/>
              <w:rPr>
                <w:sz w:val="18"/>
              </w:rPr>
            </w:pPr>
          </w:p>
        </w:tc>
        <w:tc>
          <w:tcPr>
            <w:tcW w:w="856" w:type="dxa"/>
            <w:vMerge/>
            <w:tcBorders>
              <w:top w:val="nil"/>
            </w:tcBorders>
          </w:tcPr>
          <w:p w14:paraId="5A9C56FD" w14:textId="77777777" w:rsidR="00804C93" w:rsidRDefault="00804C93" w:rsidP="00804C93">
            <w:pPr>
              <w:rPr>
                <w:sz w:val="2"/>
                <w:szCs w:val="2"/>
              </w:rPr>
            </w:pPr>
          </w:p>
        </w:tc>
      </w:tr>
      <w:tr w:rsidR="00804C93" w14:paraId="3B0C6CEA" w14:textId="77777777" w:rsidTr="00804C93">
        <w:trPr>
          <w:trHeight w:val="1491"/>
        </w:trPr>
        <w:tc>
          <w:tcPr>
            <w:tcW w:w="428" w:type="dxa"/>
            <w:tcBorders>
              <w:top w:val="nil"/>
              <w:bottom w:val="double" w:sz="4" w:space="0" w:color="000000"/>
              <w:right w:val="nil"/>
            </w:tcBorders>
            <w:shd w:val="clear" w:color="auto" w:fill="D9D9D9"/>
          </w:tcPr>
          <w:p w14:paraId="436A6AA6" w14:textId="77777777" w:rsidR="00804C93" w:rsidRDefault="00804C93" w:rsidP="00804C93">
            <w:pPr>
              <w:pStyle w:val="TableParagraph"/>
              <w:ind w:left="0"/>
              <w:rPr>
                <w:sz w:val="18"/>
              </w:rPr>
            </w:pPr>
          </w:p>
        </w:tc>
        <w:tc>
          <w:tcPr>
            <w:tcW w:w="566" w:type="dxa"/>
            <w:tcBorders>
              <w:top w:val="nil"/>
              <w:left w:val="nil"/>
              <w:bottom w:val="double" w:sz="4" w:space="0" w:color="000000"/>
            </w:tcBorders>
            <w:shd w:val="clear" w:color="auto" w:fill="D9D9D9"/>
          </w:tcPr>
          <w:p w14:paraId="648A474E" w14:textId="77777777" w:rsidR="00804C93" w:rsidRDefault="00804C93" w:rsidP="00804C93">
            <w:pPr>
              <w:pStyle w:val="TableParagraph"/>
              <w:ind w:left="0"/>
              <w:rPr>
                <w:sz w:val="18"/>
              </w:rPr>
            </w:pPr>
          </w:p>
        </w:tc>
        <w:tc>
          <w:tcPr>
            <w:tcW w:w="1412" w:type="dxa"/>
            <w:tcBorders>
              <w:bottom w:val="double" w:sz="4" w:space="0" w:color="000000"/>
            </w:tcBorders>
          </w:tcPr>
          <w:p w14:paraId="27DE75D8" w14:textId="77777777" w:rsidR="00804C93" w:rsidRDefault="00804C93" w:rsidP="00804C93">
            <w:pPr>
              <w:pStyle w:val="TableParagraph"/>
              <w:spacing w:before="35"/>
              <w:ind w:left="465" w:right="307" w:firstLine="43"/>
              <w:rPr>
                <w:rFonts w:ascii="Arial Narrow"/>
                <w:sz w:val="18"/>
              </w:rPr>
            </w:pPr>
            <w:r>
              <w:rPr>
                <w:rFonts w:ascii="Arial Narrow"/>
                <w:sz w:val="18"/>
              </w:rPr>
              <w:t>Decision</w:t>
            </w:r>
            <w:r>
              <w:rPr>
                <w:rFonts w:ascii="Arial Narrow"/>
                <w:spacing w:val="-39"/>
                <w:sz w:val="18"/>
              </w:rPr>
              <w:t xml:space="preserve"> </w:t>
            </w:r>
            <w:r>
              <w:rPr>
                <w:rFonts w:ascii="Arial Narrow"/>
                <w:sz w:val="18"/>
              </w:rPr>
              <w:t>making</w:t>
            </w:r>
          </w:p>
        </w:tc>
        <w:tc>
          <w:tcPr>
            <w:tcW w:w="853" w:type="dxa"/>
            <w:tcBorders>
              <w:bottom w:val="double" w:sz="4" w:space="0" w:color="000000"/>
            </w:tcBorders>
            <w:shd w:val="clear" w:color="auto" w:fill="F1F1F1"/>
          </w:tcPr>
          <w:p w14:paraId="1C5BB8A3" w14:textId="77777777" w:rsidR="00804C93" w:rsidRDefault="00804C93" w:rsidP="00804C93">
            <w:pPr>
              <w:pStyle w:val="TableParagraph"/>
              <w:spacing w:before="35"/>
              <w:ind w:left="256" w:right="250"/>
              <w:jc w:val="center"/>
              <w:rPr>
                <w:rFonts w:ascii="Arial Narrow"/>
                <w:sz w:val="18"/>
              </w:rPr>
            </w:pPr>
            <w:r>
              <w:rPr>
                <w:rFonts w:ascii="Arial Narrow"/>
                <w:sz w:val="18"/>
              </w:rPr>
              <w:t>10%</w:t>
            </w:r>
          </w:p>
        </w:tc>
        <w:tc>
          <w:tcPr>
            <w:tcW w:w="1703" w:type="dxa"/>
            <w:tcBorders>
              <w:bottom w:val="double" w:sz="4" w:space="0" w:color="000000"/>
            </w:tcBorders>
          </w:tcPr>
          <w:p w14:paraId="05C6FE8A" w14:textId="77777777" w:rsidR="00804C93" w:rsidRDefault="00804C93" w:rsidP="00804C93">
            <w:pPr>
              <w:pStyle w:val="TableParagraph"/>
              <w:tabs>
                <w:tab w:val="left" w:pos="1343"/>
              </w:tabs>
              <w:spacing w:before="35"/>
              <w:ind w:left="105" w:right="101"/>
              <w:jc w:val="both"/>
              <w:rPr>
                <w:rFonts w:ascii="Arial Narrow"/>
                <w:sz w:val="18"/>
              </w:rPr>
            </w:pPr>
            <w:r>
              <w:rPr>
                <w:rFonts w:ascii="Arial Narrow"/>
                <w:sz w:val="18"/>
              </w:rPr>
              <w:t>Not</w:t>
            </w:r>
            <w:r>
              <w:rPr>
                <w:rFonts w:ascii="Arial Narrow"/>
                <w:spacing w:val="1"/>
                <w:sz w:val="18"/>
              </w:rPr>
              <w:t xml:space="preserve"> </w:t>
            </w: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make</w:t>
            </w:r>
            <w:r>
              <w:rPr>
                <w:rFonts w:ascii="Arial Narrow"/>
                <w:spacing w:val="1"/>
                <w:sz w:val="18"/>
              </w:rPr>
              <w:t xml:space="preserve"> </w:t>
            </w:r>
            <w:r>
              <w:rPr>
                <w:rFonts w:ascii="Arial Narrow"/>
                <w:sz w:val="18"/>
              </w:rPr>
              <w:t>decisions</w:t>
            </w:r>
            <w:r>
              <w:rPr>
                <w:rFonts w:ascii="Arial Narrow"/>
                <w:spacing w:val="1"/>
                <w:sz w:val="18"/>
              </w:rPr>
              <w:t xml:space="preserve"> </w:t>
            </w:r>
            <w:r>
              <w:rPr>
                <w:rFonts w:ascii="Arial Narrow"/>
                <w:sz w:val="18"/>
              </w:rPr>
              <w:t>based</w:t>
            </w:r>
            <w:r>
              <w:rPr>
                <w:rFonts w:ascii="Arial Narrow"/>
                <w:spacing w:val="1"/>
                <w:sz w:val="18"/>
              </w:rPr>
              <w:t xml:space="preserve"> </w:t>
            </w:r>
            <w:r>
              <w:rPr>
                <w:rFonts w:ascii="Arial Narrow"/>
                <w:sz w:val="18"/>
              </w:rPr>
              <w:t>on</w:t>
            </w:r>
            <w:r>
              <w:rPr>
                <w:rFonts w:ascii="Arial Narrow"/>
                <w:spacing w:val="1"/>
                <w:sz w:val="18"/>
              </w:rPr>
              <w:t xml:space="preserve"> </w:t>
            </w:r>
            <w:r>
              <w:rPr>
                <w:rFonts w:ascii="Arial Narrow"/>
                <w:sz w:val="18"/>
              </w:rPr>
              <w:t>comparison</w:t>
            </w:r>
            <w:r>
              <w:rPr>
                <w:rFonts w:ascii="Arial Narrow"/>
                <w:sz w:val="18"/>
              </w:rPr>
              <w:tab/>
            </w:r>
            <w:r>
              <w:rPr>
                <w:rFonts w:ascii="Arial Narrow"/>
                <w:spacing w:val="-2"/>
                <w:sz w:val="18"/>
              </w:rPr>
              <w:t>and</w:t>
            </w:r>
            <w:r>
              <w:rPr>
                <w:rFonts w:ascii="Arial Narrow"/>
                <w:spacing w:val="-39"/>
                <w:sz w:val="18"/>
              </w:rPr>
              <w:t xml:space="preserve"> </w:t>
            </w:r>
            <w:r>
              <w:rPr>
                <w:rFonts w:ascii="Arial Narrow"/>
                <w:sz w:val="18"/>
              </w:rPr>
              <w:t xml:space="preserve">contrast        </w:t>
            </w:r>
            <w:r>
              <w:rPr>
                <w:rFonts w:ascii="Arial Narrow"/>
                <w:spacing w:val="14"/>
                <w:sz w:val="18"/>
              </w:rPr>
              <w:t xml:space="preserve"> </w:t>
            </w:r>
            <w:r>
              <w:rPr>
                <w:rFonts w:ascii="Arial Narrow"/>
                <w:sz w:val="18"/>
              </w:rPr>
              <w:t>between</w:t>
            </w:r>
          </w:p>
          <w:p w14:paraId="3E1FA5E3" w14:textId="77777777" w:rsidR="00804C93" w:rsidRDefault="00804C93" w:rsidP="00804C93">
            <w:pPr>
              <w:pStyle w:val="TableParagraph"/>
              <w:spacing w:line="206" w:lineRule="exact"/>
              <w:ind w:left="105"/>
              <w:jc w:val="both"/>
              <w:rPr>
                <w:rFonts w:ascii="Arial Narrow"/>
                <w:sz w:val="18"/>
              </w:rPr>
            </w:pPr>
            <w:proofErr w:type="gramStart"/>
            <w:r>
              <w:rPr>
                <w:rFonts w:ascii="Arial Narrow"/>
                <w:sz w:val="18"/>
              </w:rPr>
              <w:t xml:space="preserve">information,   </w:t>
            </w:r>
            <w:proofErr w:type="gramEnd"/>
            <w:r>
              <w:rPr>
                <w:rFonts w:ascii="Arial Narrow"/>
                <w:sz w:val="18"/>
              </w:rPr>
              <w:t xml:space="preserve">   </w:t>
            </w:r>
            <w:r>
              <w:rPr>
                <w:rFonts w:ascii="Arial Narrow"/>
                <w:spacing w:val="26"/>
                <w:sz w:val="18"/>
              </w:rPr>
              <w:t xml:space="preserve"> </w:t>
            </w:r>
            <w:r>
              <w:rPr>
                <w:rFonts w:ascii="Arial Narrow"/>
                <w:sz w:val="18"/>
              </w:rPr>
              <w:t>ideas,</w:t>
            </w:r>
          </w:p>
          <w:p w14:paraId="5F2BC051" w14:textId="77777777" w:rsidR="00804C93" w:rsidRDefault="00804C93" w:rsidP="00804C93">
            <w:pPr>
              <w:pStyle w:val="TableParagraph"/>
              <w:spacing w:line="200" w:lineRule="atLeast"/>
              <w:ind w:left="105" w:right="101"/>
              <w:jc w:val="both"/>
              <w:rPr>
                <w:rFonts w:ascii="Arial Narrow"/>
                <w:sz w:val="18"/>
              </w:rPr>
            </w:pPr>
            <w:r>
              <w:rPr>
                <w:rFonts w:ascii="Arial Narrow"/>
                <w:sz w:val="18"/>
              </w:rPr>
              <w:t>and</w:t>
            </w:r>
            <w:r>
              <w:rPr>
                <w:rFonts w:ascii="Arial Narrow"/>
                <w:spacing w:val="1"/>
                <w:sz w:val="18"/>
              </w:rPr>
              <w:t xml:space="preserve"> </w:t>
            </w:r>
            <w:r>
              <w:rPr>
                <w:rFonts w:ascii="Arial Narrow"/>
                <w:sz w:val="18"/>
              </w:rPr>
              <w:t>solutions</w:t>
            </w:r>
            <w:r>
              <w:rPr>
                <w:rFonts w:ascii="Arial Narrow"/>
                <w:spacing w:val="1"/>
                <w:sz w:val="18"/>
              </w:rPr>
              <w:t xml:space="preserve"> </w:t>
            </w:r>
            <w:r>
              <w:rPr>
                <w:rFonts w:ascii="Arial Narrow"/>
                <w:sz w:val="18"/>
              </w:rPr>
              <w:t>even</w:t>
            </w:r>
            <w:r>
              <w:rPr>
                <w:rFonts w:ascii="Arial Narrow"/>
                <w:spacing w:val="-39"/>
                <w:sz w:val="18"/>
              </w:rPr>
              <w:t xml:space="preserve"> </w:t>
            </w:r>
            <w:r>
              <w:rPr>
                <w:rFonts w:ascii="Arial Narrow"/>
                <w:sz w:val="18"/>
              </w:rPr>
              <w:t>with</w:t>
            </w:r>
            <w:r>
              <w:rPr>
                <w:rFonts w:ascii="Arial Narrow"/>
                <w:spacing w:val="-2"/>
                <w:sz w:val="18"/>
              </w:rPr>
              <w:t xml:space="preserve"> </w:t>
            </w:r>
            <w:r>
              <w:rPr>
                <w:rFonts w:ascii="Arial Narrow"/>
                <w:sz w:val="18"/>
              </w:rPr>
              <w:t>assistance.</w:t>
            </w:r>
          </w:p>
        </w:tc>
        <w:tc>
          <w:tcPr>
            <w:tcW w:w="1842" w:type="dxa"/>
            <w:tcBorders>
              <w:bottom w:val="double" w:sz="4" w:space="0" w:color="000000"/>
            </w:tcBorders>
          </w:tcPr>
          <w:p w14:paraId="2C7DCEE0" w14:textId="77777777" w:rsidR="00804C93" w:rsidRDefault="00804C93" w:rsidP="00804C93">
            <w:pPr>
              <w:pStyle w:val="TableParagraph"/>
              <w:spacing w:before="35"/>
              <w:ind w:left="105" w:right="98"/>
              <w:jc w:val="both"/>
              <w:rPr>
                <w:rFonts w:ascii="Arial Narrow"/>
                <w:sz w:val="18"/>
              </w:rPr>
            </w:pPr>
            <w:r>
              <w:rPr>
                <w:rFonts w:ascii="Arial Narrow"/>
                <w:sz w:val="18"/>
              </w:rPr>
              <w:t>Able to make decisions</w:t>
            </w:r>
            <w:r>
              <w:rPr>
                <w:rFonts w:ascii="Arial Narrow"/>
                <w:spacing w:val="1"/>
                <w:sz w:val="18"/>
              </w:rPr>
              <w:t xml:space="preserve"> </w:t>
            </w:r>
            <w:r>
              <w:rPr>
                <w:rFonts w:ascii="Arial Narrow"/>
                <w:sz w:val="18"/>
              </w:rPr>
              <w:t>based</w:t>
            </w:r>
            <w:r>
              <w:rPr>
                <w:rFonts w:ascii="Arial Narrow"/>
                <w:spacing w:val="1"/>
                <w:sz w:val="18"/>
              </w:rPr>
              <w:t xml:space="preserve"> </w:t>
            </w:r>
            <w:r>
              <w:rPr>
                <w:rFonts w:ascii="Arial Narrow"/>
                <w:sz w:val="18"/>
              </w:rPr>
              <w:t>on</w:t>
            </w:r>
            <w:r>
              <w:rPr>
                <w:rFonts w:ascii="Arial Narrow"/>
                <w:spacing w:val="1"/>
                <w:sz w:val="18"/>
              </w:rPr>
              <w:t xml:space="preserve"> </w:t>
            </w:r>
            <w:r>
              <w:rPr>
                <w:rFonts w:ascii="Arial Narrow"/>
                <w:sz w:val="18"/>
              </w:rPr>
              <w:t>comparison</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contrast</w:t>
            </w:r>
            <w:r>
              <w:rPr>
                <w:rFonts w:ascii="Arial Narrow"/>
                <w:spacing w:val="1"/>
                <w:sz w:val="18"/>
              </w:rPr>
              <w:t xml:space="preserve"> </w:t>
            </w:r>
            <w:r>
              <w:rPr>
                <w:rFonts w:ascii="Arial Narrow"/>
                <w:sz w:val="18"/>
              </w:rPr>
              <w:t>between</w:t>
            </w:r>
            <w:r>
              <w:rPr>
                <w:rFonts w:ascii="Arial Narrow"/>
                <w:spacing w:val="1"/>
                <w:sz w:val="18"/>
              </w:rPr>
              <w:t xml:space="preserve"> </w:t>
            </w:r>
            <w:r>
              <w:rPr>
                <w:rFonts w:ascii="Arial Narrow"/>
                <w:sz w:val="18"/>
              </w:rPr>
              <w:t>information,</w:t>
            </w:r>
            <w:r>
              <w:rPr>
                <w:rFonts w:ascii="Arial Narrow"/>
                <w:spacing w:val="1"/>
                <w:sz w:val="18"/>
              </w:rPr>
              <w:t xml:space="preserve"> </w:t>
            </w:r>
            <w:r>
              <w:rPr>
                <w:rFonts w:ascii="Arial Narrow"/>
                <w:sz w:val="18"/>
              </w:rPr>
              <w:t>ideas,</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available</w:t>
            </w:r>
            <w:r>
              <w:rPr>
                <w:rFonts w:ascii="Arial Narrow"/>
                <w:spacing w:val="1"/>
                <w:sz w:val="18"/>
              </w:rPr>
              <w:t xml:space="preserve"> </w:t>
            </w:r>
            <w:r>
              <w:rPr>
                <w:rFonts w:ascii="Arial Narrow"/>
                <w:sz w:val="18"/>
              </w:rPr>
              <w:t>solutions</w:t>
            </w:r>
            <w:r>
              <w:rPr>
                <w:rFonts w:ascii="Arial Narrow"/>
                <w:spacing w:val="1"/>
                <w:sz w:val="18"/>
              </w:rPr>
              <w:t xml:space="preserve"> </w:t>
            </w:r>
            <w:r>
              <w:rPr>
                <w:rFonts w:ascii="Arial Narrow"/>
                <w:sz w:val="18"/>
              </w:rPr>
              <w:t>with</w:t>
            </w:r>
            <w:r>
              <w:rPr>
                <w:rFonts w:ascii="Arial Narrow"/>
                <w:spacing w:val="-39"/>
                <w:sz w:val="18"/>
              </w:rPr>
              <w:t xml:space="preserve"> </w:t>
            </w:r>
            <w:r>
              <w:rPr>
                <w:rFonts w:ascii="Arial Narrow"/>
                <w:sz w:val="18"/>
              </w:rPr>
              <w:t>some</w:t>
            </w:r>
            <w:r>
              <w:rPr>
                <w:rFonts w:ascii="Arial Narrow"/>
                <w:spacing w:val="-2"/>
                <w:sz w:val="18"/>
              </w:rPr>
              <w:t xml:space="preserve"> </w:t>
            </w:r>
            <w:r>
              <w:rPr>
                <w:rFonts w:ascii="Arial Narrow"/>
                <w:sz w:val="18"/>
              </w:rPr>
              <w:t>assistance.</w:t>
            </w:r>
          </w:p>
        </w:tc>
        <w:tc>
          <w:tcPr>
            <w:tcW w:w="1845" w:type="dxa"/>
            <w:tcBorders>
              <w:bottom w:val="double" w:sz="4" w:space="0" w:color="000000"/>
            </w:tcBorders>
          </w:tcPr>
          <w:p w14:paraId="71762CFB" w14:textId="77777777" w:rsidR="00804C93" w:rsidRDefault="00804C93" w:rsidP="00804C93">
            <w:pPr>
              <w:pStyle w:val="TableParagraph"/>
              <w:spacing w:before="35"/>
              <w:ind w:left="103" w:right="102"/>
              <w:jc w:val="both"/>
              <w:rPr>
                <w:rFonts w:ascii="Arial Narrow"/>
                <w:sz w:val="18"/>
              </w:rPr>
            </w:pPr>
            <w:r>
              <w:rPr>
                <w:rFonts w:ascii="Arial Narrow"/>
                <w:sz w:val="18"/>
              </w:rPr>
              <w:t>Able to make decisions</w:t>
            </w:r>
            <w:r>
              <w:rPr>
                <w:rFonts w:ascii="Arial Narrow"/>
                <w:spacing w:val="1"/>
                <w:sz w:val="18"/>
              </w:rPr>
              <w:t xml:space="preserve"> </w:t>
            </w:r>
            <w:r>
              <w:rPr>
                <w:rFonts w:ascii="Arial Narrow"/>
                <w:sz w:val="18"/>
              </w:rPr>
              <w:t>based</w:t>
            </w:r>
            <w:r>
              <w:rPr>
                <w:rFonts w:ascii="Arial Narrow"/>
                <w:spacing w:val="1"/>
                <w:sz w:val="18"/>
              </w:rPr>
              <w:t xml:space="preserve"> </w:t>
            </w:r>
            <w:r>
              <w:rPr>
                <w:rFonts w:ascii="Arial Narrow"/>
                <w:sz w:val="18"/>
              </w:rPr>
              <w:t>on</w:t>
            </w:r>
            <w:r>
              <w:rPr>
                <w:rFonts w:ascii="Arial Narrow"/>
                <w:spacing w:val="1"/>
                <w:sz w:val="18"/>
              </w:rPr>
              <w:t xml:space="preserve"> </w:t>
            </w:r>
            <w:r>
              <w:rPr>
                <w:rFonts w:ascii="Arial Narrow"/>
                <w:sz w:val="18"/>
              </w:rPr>
              <w:t>comparison</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contrast</w:t>
            </w:r>
            <w:r>
              <w:rPr>
                <w:rFonts w:ascii="Arial Narrow"/>
                <w:spacing w:val="1"/>
                <w:sz w:val="18"/>
              </w:rPr>
              <w:t xml:space="preserve"> </w:t>
            </w:r>
            <w:r>
              <w:rPr>
                <w:rFonts w:ascii="Arial Narrow"/>
                <w:sz w:val="18"/>
              </w:rPr>
              <w:t>between</w:t>
            </w:r>
            <w:r>
              <w:rPr>
                <w:rFonts w:ascii="Arial Narrow"/>
                <w:spacing w:val="1"/>
                <w:sz w:val="18"/>
              </w:rPr>
              <w:t xml:space="preserve"> </w:t>
            </w:r>
            <w:r>
              <w:rPr>
                <w:rFonts w:ascii="Arial Narrow"/>
                <w:sz w:val="18"/>
              </w:rPr>
              <w:t>information,</w:t>
            </w:r>
            <w:r>
              <w:rPr>
                <w:rFonts w:ascii="Arial Narrow"/>
                <w:spacing w:val="1"/>
                <w:sz w:val="18"/>
              </w:rPr>
              <w:t xml:space="preserve"> </w:t>
            </w:r>
            <w:r>
              <w:rPr>
                <w:rFonts w:ascii="Arial Narrow"/>
                <w:sz w:val="18"/>
              </w:rPr>
              <w:t>ideas,</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available</w:t>
            </w:r>
            <w:r>
              <w:rPr>
                <w:rFonts w:ascii="Arial Narrow"/>
                <w:spacing w:val="-1"/>
                <w:sz w:val="18"/>
              </w:rPr>
              <w:t xml:space="preserve"> </w:t>
            </w:r>
            <w:r>
              <w:rPr>
                <w:rFonts w:ascii="Arial Narrow"/>
                <w:sz w:val="18"/>
              </w:rPr>
              <w:t>solutions.</w:t>
            </w:r>
          </w:p>
        </w:tc>
        <w:tc>
          <w:tcPr>
            <w:tcW w:w="2128" w:type="dxa"/>
            <w:tcBorders>
              <w:bottom w:val="double" w:sz="4" w:space="0" w:color="000000"/>
            </w:tcBorders>
          </w:tcPr>
          <w:p w14:paraId="5DA88F92" w14:textId="77777777" w:rsidR="00804C93" w:rsidRDefault="00804C93" w:rsidP="00804C93">
            <w:pPr>
              <w:pStyle w:val="TableParagraph"/>
              <w:tabs>
                <w:tab w:val="left" w:pos="1453"/>
              </w:tabs>
              <w:spacing w:before="35"/>
              <w:ind w:left="102" w:right="105"/>
              <w:jc w:val="both"/>
              <w:rPr>
                <w:rFonts w:ascii="Arial Narrow"/>
                <w:sz w:val="18"/>
              </w:rPr>
            </w:pPr>
            <w:r>
              <w:rPr>
                <w:rFonts w:ascii="Arial Narrow"/>
                <w:sz w:val="18"/>
              </w:rPr>
              <w:t>Able to make good decisions</w:t>
            </w:r>
            <w:r>
              <w:rPr>
                <w:rFonts w:ascii="Arial Narrow"/>
                <w:spacing w:val="-39"/>
                <w:sz w:val="18"/>
              </w:rPr>
              <w:t xml:space="preserve"> </w:t>
            </w:r>
            <w:r>
              <w:rPr>
                <w:rFonts w:ascii="Arial Narrow"/>
                <w:sz w:val="18"/>
              </w:rPr>
              <w:t>based</w:t>
            </w:r>
            <w:r>
              <w:rPr>
                <w:rFonts w:ascii="Arial Narrow"/>
                <w:spacing w:val="1"/>
                <w:sz w:val="18"/>
              </w:rPr>
              <w:t xml:space="preserve"> </w:t>
            </w:r>
            <w:r>
              <w:rPr>
                <w:rFonts w:ascii="Arial Narrow"/>
                <w:sz w:val="18"/>
              </w:rPr>
              <w:t>on</w:t>
            </w:r>
            <w:r>
              <w:rPr>
                <w:rFonts w:ascii="Arial Narrow"/>
                <w:spacing w:val="1"/>
                <w:sz w:val="18"/>
              </w:rPr>
              <w:t xml:space="preserve"> </w:t>
            </w:r>
            <w:r>
              <w:rPr>
                <w:rFonts w:ascii="Arial Narrow"/>
                <w:sz w:val="18"/>
              </w:rPr>
              <w:t>comparison</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contrast</w:t>
            </w:r>
            <w:r>
              <w:rPr>
                <w:rFonts w:ascii="Arial Narrow"/>
                <w:sz w:val="18"/>
              </w:rPr>
              <w:tab/>
            </w:r>
            <w:r>
              <w:rPr>
                <w:rFonts w:ascii="Arial Narrow"/>
                <w:spacing w:val="-1"/>
                <w:sz w:val="18"/>
              </w:rPr>
              <w:t>between</w:t>
            </w:r>
            <w:r>
              <w:rPr>
                <w:rFonts w:ascii="Arial Narrow"/>
                <w:spacing w:val="-39"/>
                <w:sz w:val="18"/>
              </w:rPr>
              <w:t xml:space="preserve"> </w:t>
            </w:r>
            <w:r>
              <w:rPr>
                <w:rFonts w:ascii="Arial Narrow"/>
                <w:sz w:val="18"/>
              </w:rPr>
              <w:t>information,</w:t>
            </w:r>
            <w:r>
              <w:rPr>
                <w:rFonts w:ascii="Arial Narrow"/>
                <w:spacing w:val="1"/>
                <w:sz w:val="18"/>
              </w:rPr>
              <w:t xml:space="preserve"> </w:t>
            </w:r>
            <w:r>
              <w:rPr>
                <w:rFonts w:ascii="Arial Narrow"/>
                <w:sz w:val="18"/>
              </w:rPr>
              <w:t>ideas,</w:t>
            </w:r>
            <w:r>
              <w:rPr>
                <w:rFonts w:ascii="Arial Narrow"/>
                <w:spacing w:val="1"/>
                <w:sz w:val="18"/>
              </w:rPr>
              <w:t xml:space="preserve"> </w:t>
            </w:r>
            <w:r>
              <w:rPr>
                <w:rFonts w:ascii="Arial Narrow"/>
                <w:sz w:val="18"/>
              </w:rPr>
              <w:t>and</w:t>
            </w:r>
            <w:r>
              <w:rPr>
                <w:rFonts w:ascii="Arial Narrow"/>
                <w:spacing w:val="-39"/>
                <w:sz w:val="18"/>
              </w:rPr>
              <w:t xml:space="preserve"> </w:t>
            </w:r>
            <w:r>
              <w:rPr>
                <w:rFonts w:ascii="Arial Narrow"/>
                <w:sz w:val="18"/>
              </w:rPr>
              <w:t>available</w:t>
            </w:r>
            <w:r>
              <w:rPr>
                <w:rFonts w:ascii="Arial Narrow"/>
                <w:spacing w:val="-1"/>
                <w:sz w:val="18"/>
              </w:rPr>
              <w:t xml:space="preserve"> </w:t>
            </w:r>
            <w:r>
              <w:rPr>
                <w:rFonts w:ascii="Arial Narrow"/>
                <w:sz w:val="18"/>
              </w:rPr>
              <w:t>solutions.</w:t>
            </w:r>
          </w:p>
        </w:tc>
        <w:tc>
          <w:tcPr>
            <w:tcW w:w="1986" w:type="dxa"/>
            <w:tcBorders>
              <w:bottom w:val="double" w:sz="4" w:space="0" w:color="000000"/>
            </w:tcBorders>
          </w:tcPr>
          <w:p w14:paraId="2698AD95" w14:textId="77777777" w:rsidR="00804C93" w:rsidRDefault="00804C93" w:rsidP="00804C93">
            <w:pPr>
              <w:pStyle w:val="TableParagraph"/>
              <w:tabs>
                <w:tab w:val="left" w:pos="1097"/>
              </w:tabs>
              <w:spacing w:before="35"/>
              <w:ind w:left="101" w:right="104"/>
              <w:jc w:val="both"/>
              <w:rPr>
                <w:rFonts w:ascii="Arial Narrow"/>
                <w:sz w:val="18"/>
              </w:rPr>
            </w:pPr>
            <w:r>
              <w:rPr>
                <w:rFonts w:ascii="Arial Narrow"/>
                <w:sz w:val="18"/>
              </w:rPr>
              <w:t>Able</w:t>
            </w:r>
            <w:r>
              <w:rPr>
                <w:rFonts w:ascii="Arial Narrow"/>
                <w:spacing w:val="1"/>
                <w:sz w:val="18"/>
              </w:rPr>
              <w:t xml:space="preserve"> </w:t>
            </w:r>
            <w:r>
              <w:rPr>
                <w:rFonts w:ascii="Arial Narrow"/>
                <w:sz w:val="18"/>
              </w:rPr>
              <w:t>to</w:t>
            </w:r>
            <w:r>
              <w:rPr>
                <w:rFonts w:ascii="Arial Narrow"/>
                <w:spacing w:val="1"/>
                <w:sz w:val="18"/>
              </w:rPr>
              <w:t xml:space="preserve"> </w:t>
            </w:r>
            <w:r>
              <w:rPr>
                <w:rFonts w:ascii="Arial Narrow"/>
                <w:sz w:val="18"/>
              </w:rPr>
              <w:t>make</w:t>
            </w:r>
            <w:r>
              <w:rPr>
                <w:rFonts w:ascii="Arial Narrow"/>
                <w:spacing w:val="1"/>
                <w:sz w:val="18"/>
              </w:rPr>
              <w:t xml:space="preserve"> </w:t>
            </w:r>
            <w:r>
              <w:rPr>
                <w:rFonts w:ascii="Arial Narrow"/>
                <w:sz w:val="18"/>
              </w:rPr>
              <w:t>excellent</w:t>
            </w:r>
            <w:r>
              <w:rPr>
                <w:rFonts w:ascii="Arial Narrow"/>
                <w:spacing w:val="-39"/>
                <w:sz w:val="18"/>
              </w:rPr>
              <w:t xml:space="preserve"> </w:t>
            </w:r>
            <w:r>
              <w:rPr>
                <w:rFonts w:ascii="Arial Narrow"/>
                <w:sz w:val="18"/>
              </w:rPr>
              <w:t>decisions</w:t>
            </w:r>
            <w:r>
              <w:rPr>
                <w:rFonts w:ascii="Arial Narrow"/>
                <w:spacing w:val="1"/>
                <w:sz w:val="18"/>
              </w:rPr>
              <w:t xml:space="preserve"> </w:t>
            </w:r>
            <w:r>
              <w:rPr>
                <w:rFonts w:ascii="Arial Narrow"/>
                <w:sz w:val="18"/>
              </w:rPr>
              <w:t>based</w:t>
            </w:r>
            <w:r>
              <w:rPr>
                <w:rFonts w:ascii="Arial Narrow"/>
                <w:spacing w:val="1"/>
                <w:sz w:val="18"/>
              </w:rPr>
              <w:t xml:space="preserve"> </w:t>
            </w:r>
            <w:r>
              <w:rPr>
                <w:rFonts w:ascii="Arial Narrow"/>
                <w:sz w:val="18"/>
              </w:rPr>
              <w:t>on</w:t>
            </w:r>
            <w:r>
              <w:rPr>
                <w:rFonts w:ascii="Arial Narrow"/>
                <w:spacing w:val="1"/>
                <w:sz w:val="18"/>
              </w:rPr>
              <w:t xml:space="preserve"> </w:t>
            </w:r>
            <w:r>
              <w:rPr>
                <w:rFonts w:ascii="Arial Narrow"/>
                <w:sz w:val="18"/>
              </w:rPr>
              <w:t>comparison</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contrast</w:t>
            </w:r>
            <w:r>
              <w:rPr>
                <w:rFonts w:ascii="Arial Narrow"/>
                <w:spacing w:val="1"/>
                <w:sz w:val="18"/>
              </w:rPr>
              <w:t xml:space="preserve"> </w:t>
            </w:r>
            <w:r>
              <w:rPr>
                <w:rFonts w:ascii="Arial Narrow"/>
                <w:sz w:val="18"/>
              </w:rPr>
              <w:t>between</w:t>
            </w:r>
            <w:r>
              <w:rPr>
                <w:rFonts w:ascii="Arial Narrow"/>
                <w:sz w:val="18"/>
              </w:rPr>
              <w:tab/>
            </w:r>
            <w:r>
              <w:rPr>
                <w:rFonts w:ascii="Arial Narrow"/>
                <w:spacing w:val="-1"/>
                <w:sz w:val="18"/>
              </w:rPr>
              <w:t>information,</w:t>
            </w:r>
            <w:r>
              <w:rPr>
                <w:rFonts w:ascii="Arial Narrow"/>
                <w:spacing w:val="-39"/>
                <w:sz w:val="18"/>
              </w:rPr>
              <w:t xml:space="preserve"> </w:t>
            </w:r>
            <w:r>
              <w:rPr>
                <w:rFonts w:ascii="Arial Narrow"/>
                <w:sz w:val="18"/>
              </w:rPr>
              <w:t>identify</w:t>
            </w:r>
            <w:r>
              <w:rPr>
                <w:rFonts w:ascii="Arial Narrow"/>
                <w:spacing w:val="1"/>
                <w:sz w:val="18"/>
              </w:rPr>
              <w:t xml:space="preserve"> </w:t>
            </w:r>
            <w:r>
              <w:rPr>
                <w:rFonts w:ascii="Arial Narrow"/>
                <w:sz w:val="18"/>
              </w:rPr>
              <w:t>problems</w:t>
            </w:r>
            <w:r>
              <w:rPr>
                <w:rFonts w:ascii="Arial Narrow"/>
                <w:spacing w:val="1"/>
                <w:sz w:val="18"/>
              </w:rPr>
              <w:t xml:space="preserve"> </w:t>
            </w:r>
            <w:r>
              <w:rPr>
                <w:rFonts w:ascii="Arial Narrow"/>
                <w:sz w:val="18"/>
              </w:rPr>
              <w:t>and</w:t>
            </w:r>
            <w:r>
              <w:rPr>
                <w:rFonts w:ascii="Arial Narrow"/>
                <w:spacing w:val="-39"/>
                <w:sz w:val="18"/>
              </w:rPr>
              <w:t xml:space="preserve"> </w:t>
            </w:r>
            <w:r>
              <w:rPr>
                <w:rFonts w:ascii="Arial Narrow"/>
                <w:sz w:val="18"/>
              </w:rPr>
              <w:t>available</w:t>
            </w:r>
            <w:r>
              <w:rPr>
                <w:rFonts w:ascii="Arial Narrow"/>
                <w:spacing w:val="-1"/>
                <w:sz w:val="18"/>
              </w:rPr>
              <w:t xml:space="preserve"> </w:t>
            </w:r>
            <w:r>
              <w:rPr>
                <w:rFonts w:ascii="Arial Narrow"/>
                <w:sz w:val="18"/>
              </w:rPr>
              <w:t>solutions.</w:t>
            </w:r>
          </w:p>
        </w:tc>
        <w:tc>
          <w:tcPr>
            <w:tcW w:w="851" w:type="dxa"/>
            <w:tcBorders>
              <w:bottom w:val="double" w:sz="4" w:space="0" w:color="000000"/>
            </w:tcBorders>
          </w:tcPr>
          <w:p w14:paraId="4A47E2ED" w14:textId="77777777" w:rsidR="00804C93" w:rsidRDefault="00804C93" w:rsidP="00804C93">
            <w:pPr>
              <w:pStyle w:val="TableParagraph"/>
              <w:ind w:left="0"/>
              <w:rPr>
                <w:sz w:val="18"/>
              </w:rPr>
            </w:pPr>
          </w:p>
        </w:tc>
        <w:tc>
          <w:tcPr>
            <w:tcW w:w="849" w:type="dxa"/>
            <w:tcBorders>
              <w:bottom w:val="double" w:sz="4" w:space="0" w:color="000000"/>
            </w:tcBorders>
          </w:tcPr>
          <w:p w14:paraId="42D987F9" w14:textId="77777777" w:rsidR="00804C93" w:rsidRDefault="00804C93" w:rsidP="00804C93">
            <w:pPr>
              <w:pStyle w:val="TableParagraph"/>
              <w:ind w:left="0"/>
              <w:rPr>
                <w:sz w:val="18"/>
              </w:rPr>
            </w:pPr>
          </w:p>
        </w:tc>
        <w:tc>
          <w:tcPr>
            <w:tcW w:w="856" w:type="dxa"/>
            <w:vMerge/>
            <w:tcBorders>
              <w:top w:val="nil"/>
            </w:tcBorders>
          </w:tcPr>
          <w:p w14:paraId="2E42282F" w14:textId="77777777" w:rsidR="00804C93" w:rsidRDefault="00804C93" w:rsidP="00804C93">
            <w:pPr>
              <w:rPr>
                <w:sz w:val="2"/>
                <w:szCs w:val="2"/>
              </w:rPr>
            </w:pPr>
          </w:p>
        </w:tc>
      </w:tr>
    </w:tbl>
    <w:p w14:paraId="14540DDF" w14:textId="77777777" w:rsidR="00804C93" w:rsidRPr="00804C93" w:rsidRDefault="00804C93" w:rsidP="00804C93">
      <w:pPr>
        <w:rPr>
          <w:b/>
          <w:bCs/>
          <w:u w:val="single"/>
        </w:rPr>
      </w:pPr>
    </w:p>
    <w:tbl>
      <w:tblPr>
        <w:tblW w:w="15308" w:type="dxa"/>
        <w:tblInd w:w="-1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416"/>
        <w:gridCol w:w="852"/>
        <w:gridCol w:w="1702"/>
        <w:gridCol w:w="1841"/>
        <w:gridCol w:w="1844"/>
        <w:gridCol w:w="2127"/>
        <w:gridCol w:w="1985"/>
        <w:gridCol w:w="850"/>
        <w:gridCol w:w="852"/>
        <w:gridCol w:w="850"/>
      </w:tblGrid>
      <w:tr w:rsidR="00804C93" w14:paraId="5C7A18F2" w14:textId="77777777" w:rsidTr="00804C93">
        <w:trPr>
          <w:trHeight w:val="1653"/>
        </w:trPr>
        <w:tc>
          <w:tcPr>
            <w:tcW w:w="989" w:type="dxa"/>
            <w:vMerge w:val="restart"/>
            <w:shd w:val="clear" w:color="auto" w:fill="D9D9D9"/>
            <w:textDirection w:val="btLr"/>
          </w:tcPr>
          <w:p w14:paraId="7C839E52" w14:textId="77777777" w:rsidR="00804C93" w:rsidRDefault="00804C93" w:rsidP="00D7477C">
            <w:pPr>
              <w:pStyle w:val="TableParagraph"/>
              <w:spacing w:before="109" w:line="244" w:lineRule="auto"/>
              <w:ind w:left="1661" w:right="1654"/>
              <w:jc w:val="center"/>
              <w:rPr>
                <w:rFonts w:ascii="Arial Narrow"/>
                <w:b/>
                <w:sz w:val="18"/>
              </w:rPr>
            </w:pPr>
            <w:r>
              <w:rPr>
                <w:rFonts w:ascii="Arial Narrow"/>
                <w:b/>
                <w:sz w:val="18"/>
              </w:rPr>
              <w:t>CLO3</w:t>
            </w:r>
            <w:r>
              <w:rPr>
                <w:rFonts w:ascii="Arial Narrow"/>
                <w:b/>
                <w:spacing w:val="-39"/>
                <w:sz w:val="18"/>
              </w:rPr>
              <w:t xml:space="preserve"> </w:t>
            </w:r>
            <w:r>
              <w:rPr>
                <w:rFonts w:ascii="Arial Narrow"/>
                <w:b/>
                <w:sz w:val="18"/>
              </w:rPr>
              <w:t>(A2)</w:t>
            </w:r>
          </w:p>
        </w:tc>
        <w:tc>
          <w:tcPr>
            <w:tcW w:w="1416" w:type="dxa"/>
            <w:tcBorders>
              <w:top w:val="double" w:sz="4" w:space="0" w:color="000000"/>
            </w:tcBorders>
          </w:tcPr>
          <w:p w14:paraId="605DA859" w14:textId="77777777" w:rsidR="00804C93" w:rsidRDefault="00804C93" w:rsidP="00D7477C">
            <w:pPr>
              <w:pStyle w:val="TableParagraph"/>
              <w:spacing w:line="202" w:lineRule="exact"/>
              <w:ind w:left="403"/>
              <w:rPr>
                <w:rFonts w:ascii="Arial Narrow"/>
                <w:sz w:val="18"/>
              </w:rPr>
            </w:pPr>
            <w:r>
              <w:rPr>
                <w:rFonts w:ascii="Arial Narrow"/>
                <w:sz w:val="18"/>
              </w:rPr>
              <w:t>Work</w:t>
            </w:r>
            <w:r>
              <w:rPr>
                <w:rFonts w:ascii="Arial Narrow"/>
                <w:spacing w:val="-1"/>
                <w:sz w:val="18"/>
              </w:rPr>
              <w:t xml:space="preserve"> </w:t>
            </w:r>
            <w:r>
              <w:rPr>
                <w:rFonts w:ascii="Arial Narrow"/>
                <w:sz w:val="18"/>
              </w:rPr>
              <w:t>Ethics</w:t>
            </w:r>
          </w:p>
        </w:tc>
        <w:tc>
          <w:tcPr>
            <w:tcW w:w="852" w:type="dxa"/>
            <w:tcBorders>
              <w:top w:val="double" w:sz="4" w:space="0" w:color="000000"/>
            </w:tcBorders>
            <w:shd w:val="clear" w:color="auto" w:fill="F1F1F1"/>
          </w:tcPr>
          <w:p w14:paraId="04104237" w14:textId="77777777" w:rsidR="00804C93" w:rsidRDefault="00804C93" w:rsidP="00D7477C">
            <w:pPr>
              <w:pStyle w:val="TableParagraph"/>
              <w:spacing w:line="202" w:lineRule="exact"/>
              <w:ind w:left="278"/>
              <w:rPr>
                <w:rFonts w:ascii="Arial Narrow"/>
                <w:sz w:val="18"/>
              </w:rPr>
            </w:pPr>
            <w:r>
              <w:rPr>
                <w:rFonts w:ascii="Arial Narrow"/>
                <w:sz w:val="18"/>
              </w:rPr>
              <w:t>10%</w:t>
            </w:r>
          </w:p>
        </w:tc>
        <w:tc>
          <w:tcPr>
            <w:tcW w:w="1702" w:type="dxa"/>
            <w:tcBorders>
              <w:top w:val="double" w:sz="4" w:space="0" w:color="000000"/>
            </w:tcBorders>
          </w:tcPr>
          <w:p w14:paraId="7EC8F053" w14:textId="77777777" w:rsidR="00804C93" w:rsidRDefault="00804C93" w:rsidP="00D7477C">
            <w:pPr>
              <w:pStyle w:val="TableParagraph"/>
              <w:ind w:left="108" w:right="94"/>
              <w:jc w:val="both"/>
              <w:rPr>
                <w:rFonts w:ascii="Arial Narrow"/>
                <w:sz w:val="18"/>
              </w:rPr>
            </w:pPr>
            <w:r>
              <w:rPr>
                <w:rFonts w:ascii="Arial Narrow"/>
                <w:sz w:val="18"/>
              </w:rPr>
              <w:t>Practise inappropriate</w:t>
            </w:r>
            <w:r>
              <w:rPr>
                <w:rFonts w:ascii="Arial Narrow"/>
                <w:spacing w:val="1"/>
                <w:sz w:val="18"/>
              </w:rPr>
              <w:t xml:space="preserve"> </w:t>
            </w:r>
            <w:r>
              <w:rPr>
                <w:rFonts w:ascii="Arial Narrow"/>
                <w:sz w:val="18"/>
              </w:rPr>
              <w:t>working</w:t>
            </w:r>
            <w:r>
              <w:rPr>
                <w:rFonts w:ascii="Arial Narrow"/>
                <w:spacing w:val="1"/>
                <w:sz w:val="18"/>
              </w:rPr>
              <w:t xml:space="preserve"> </w:t>
            </w:r>
            <w:r>
              <w:rPr>
                <w:rFonts w:ascii="Arial Narrow"/>
                <w:sz w:val="18"/>
              </w:rPr>
              <w:t>culture</w:t>
            </w:r>
            <w:r>
              <w:rPr>
                <w:rFonts w:ascii="Arial Narrow"/>
                <w:spacing w:val="1"/>
                <w:sz w:val="18"/>
              </w:rPr>
              <w:t xml:space="preserve"> </w:t>
            </w:r>
            <w:r>
              <w:rPr>
                <w:rFonts w:ascii="Arial Narrow"/>
                <w:sz w:val="18"/>
              </w:rPr>
              <w:t>such</w:t>
            </w:r>
            <w:r>
              <w:rPr>
                <w:rFonts w:ascii="Arial Narrow"/>
                <w:spacing w:val="1"/>
                <w:sz w:val="18"/>
              </w:rPr>
              <w:t xml:space="preserve"> </w:t>
            </w:r>
            <w:r>
              <w:rPr>
                <w:rFonts w:ascii="Arial Narrow"/>
                <w:sz w:val="18"/>
              </w:rPr>
              <w:t>as bad behaviour, no</w:t>
            </w:r>
            <w:r>
              <w:rPr>
                <w:rFonts w:ascii="Arial Narrow"/>
                <w:spacing w:val="1"/>
                <w:sz w:val="18"/>
              </w:rPr>
              <w:t xml:space="preserve"> </w:t>
            </w:r>
            <w:r>
              <w:rPr>
                <w:rFonts w:ascii="Arial Narrow"/>
                <w:sz w:val="18"/>
              </w:rPr>
              <w:t>punctuality as well as</w:t>
            </w:r>
            <w:r>
              <w:rPr>
                <w:rFonts w:ascii="Arial Narrow"/>
                <w:spacing w:val="1"/>
                <w:sz w:val="18"/>
              </w:rPr>
              <w:t xml:space="preserve"> </w:t>
            </w:r>
            <w:r>
              <w:rPr>
                <w:rFonts w:ascii="Arial Narrow"/>
                <w:sz w:val="18"/>
              </w:rPr>
              <w:t>not</w:t>
            </w:r>
            <w:r>
              <w:rPr>
                <w:rFonts w:ascii="Arial Narrow"/>
                <w:spacing w:val="1"/>
                <w:sz w:val="18"/>
              </w:rPr>
              <w:t xml:space="preserve"> </w:t>
            </w:r>
            <w:r>
              <w:rPr>
                <w:rFonts w:ascii="Arial Narrow"/>
                <w:sz w:val="18"/>
              </w:rPr>
              <w:t>being</w:t>
            </w:r>
            <w:r>
              <w:rPr>
                <w:rFonts w:ascii="Arial Narrow"/>
                <w:spacing w:val="1"/>
                <w:sz w:val="18"/>
              </w:rPr>
              <w:t xml:space="preserve"> </w:t>
            </w:r>
            <w:r>
              <w:rPr>
                <w:rFonts w:ascii="Arial Narrow"/>
                <w:sz w:val="18"/>
              </w:rPr>
              <w:t>efficient,</w:t>
            </w:r>
            <w:r>
              <w:rPr>
                <w:rFonts w:ascii="Arial Narrow"/>
                <w:spacing w:val="1"/>
                <w:sz w:val="18"/>
              </w:rPr>
              <w:t xml:space="preserve"> </w:t>
            </w:r>
            <w:r>
              <w:rPr>
                <w:rFonts w:ascii="Arial Narrow"/>
                <w:sz w:val="18"/>
              </w:rPr>
              <w:t>productive, and</w:t>
            </w:r>
            <w:r>
              <w:rPr>
                <w:rFonts w:ascii="Arial Narrow"/>
                <w:spacing w:val="1"/>
                <w:sz w:val="18"/>
              </w:rPr>
              <w:t xml:space="preserve"> </w:t>
            </w:r>
            <w:r>
              <w:rPr>
                <w:rFonts w:ascii="Arial Narrow"/>
                <w:sz w:val="18"/>
              </w:rPr>
              <w:t>ethical</w:t>
            </w:r>
          </w:p>
          <w:p w14:paraId="7DB890C4" w14:textId="77777777" w:rsidR="00804C93" w:rsidRDefault="00804C93" w:rsidP="00D7477C">
            <w:pPr>
              <w:pStyle w:val="TableParagraph"/>
              <w:spacing w:line="200" w:lineRule="atLeast"/>
              <w:ind w:left="108" w:right="101"/>
              <w:jc w:val="both"/>
              <w:rPr>
                <w:rFonts w:ascii="Arial Narrow"/>
                <w:sz w:val="18"/>
              </w:rPr>
            </w:pPr>
            <w:r>
              <w:rPr>
                <w:rFonts w:ascii="Arial Narrow"/>
                <w:sz w:val="18"/>
              </w:rPr>
              <w:t>at</w:t>
            </w:r>
            <w:r>
              <w:rPr>
                <w:rFonts w:ascii="Arial Narrow"/>
                <w:spacing w:val="1"/>
                <w:sz w:val="18"/>
              </w:rPr>
              <w:t xml:space="preserve"> </w:t>
            </w:r>
            <w:r>
              <w:rPr>
                <w:rFonts w:ascii="Arial Narrow"/>
                <w:sz w:val="18"/>
              </w:rPr>
              <w:t>work</w:t>
            </w:r>
            <w:r>
              <w:rPr>
                <w:rFonts w:ascii="Arial Narrow"/>
                <w:spacing w:val="1"/>
                <w:sz w:val="18"/>
              </w:rPr>
              <w:t xml:space="preserve"> </w:t>
            </w:r>
            <w:r>
              <w:rPr>
                <w:rFonts w:ascii="Arial Narrow"/>
                <w:sz w:val="18"/>
              </w:rPr>
              <w:t>in</w:t>
            </w:r>
            <w:r>
              <w:rPr>
                <w:rFonts w:ascii="Arial Narrow"/>
                <w:spacing w:val="1"/>
                <w:sz w:val="18"/>
              </w:rPr>
              <w:t xml:space="preserve"> </w:t>
            </w:r>
            <w:r>
              <w:rPr>
                <w:rFonts w:ascii="Arial Narrow"/>
                <w:sz w:val="18"/>
              </w:rPr>
              <w:t>all</w:t>
            </w:r>
            <w:r>
              <w:rPr>
                <w:rFonts w:ascii="Arial Narrow"/>
                <w:spacing w:val="1"/>
                <w:sz w:val="18"/>
              </w:rPr>
              <w:t xml:space="preserve"> </w:t>
            </w:r>
            <w:r>
              <w:rPr>
                <w:rFonts w:ascii="Arial Narrow"/>
                <w:sz w:val="18"/>
              </w:rPr>
              <w:t>situations.</w:t>
            </w:r>
          </w:p>
        </w:tc>
        <w:tc>
          <w:tcPr>
            <w:tcW w:w="1841" w:type="dxa"/>
            <w:tcBorders>
              <w:top w:val="double" w:sz="4" w:space="0" w:color="000000"/>
            </w:tcBorders>
          </w:tcPr>
          <w:p w14:paraId="2C96AFB5" w14:textId="77777777" w:rsidR="00804C93" w:rsidRDefault="00804C93" w:rsidP="00D7477C">
            <w:pPr>
              <w:pStyle w:val="TableParagraph"/>
              <w:ind w:left="108" w:right="92"/>
              <w:jc w:val="both"/>
              <w:rPr>
                <w:rFonts w:ascii="Arial Narrow"/>
                <w:sz w:val="18"/>
              </w:rPr>
            </w:pPr>
            <w:r>
              <w:rPr>
                <w:rFonts w:ascii="Arial Narrow"/>
                <w:sz w:val="18"/>
              </w:rPr>
              <w:t>Practise less appropriate</w:t>
            </w:r>
            <w:r>
              <w:rPr>
                <w:rFonts w:ascii="Arial Narrow"/>
                <w:spacing w:val="-39"/>
                <w:sz w:val="18"/>
              </w:rPr>
              <w:t xml:space="preserve"> </w:t>
            </w:r>
            <w:r>
              <w:rPr>
                <w:rFonts w:ascii="Arial Narrow"/>
                <w:sz w:val="18"/>
              </w:rPr>
              <w:t>working culture such as</w:t>
            </w:r>
            <w:r>
              <w:rPr>
                <w:rFonts w:ascii="Arial Narrow"/>
                <w:spacing w:val="1"/>
                <w:sz w:val="18"/>
              </w:rPr>
              <w:t xml:space="preserve"> </w:t>
            </w:r>
            <w:r>
              <w:rPr>
                <w:rFonts w:ascii="Arial Narrow"/>
                <w:sz w:val="18"/>
              </w:rPr>
              <w:t>inconsistent</w:t>
            </w:r>
            <w:r>
              <w:rPr>
                <w:rFonts w:ascii="Arial Narrow"/>
                <w:spacing w:val="1"/>
                <w:sz w:val="18"/>
              </w:rPr>
              <w:t xml:space="preserve"> </w:t>
            </w:r>
            <w:r>
              <w:rPr>
                <w:rFonts w:ascii="Arial Narrow"/>
                <w:sz w:val="18"/>
              </w:rPr>
              <w:t>behaviour,</w:t>
            </w:r>
            <w:r>
              <w:rPr>
                <w:rFonts w:ascii="Arial Narrow"/>
                <w:spacing w:val="-39"/>
                <w:sz w:val="18"/>
              </w:rPr>
              <w:t xml:space="preserve"> </w:t>
            </w:r>
            <w:r>
              <w:rPr>
                <w:rFonts w:ascii="Arial Narrow"/>
                <w:sz w:val="18"/>
              </w:rPr>
              <w:t>less</w:t>
            </w:r>
            <w:r>
              <w:rPr>
                <w:rFonts w:ascii="Arial Narrow"/>
                <w:spacing w:val="1"/>
                <w:sz w:val="18"/>
              </w:rPr>
              <w:t xml:space="preserve"> </w:t>
            </w:r>
            <w:r>
              <w:rPr>
                <w:rFonts w:ascii="Arial Narrow"/>
                <w:sz w:val="18"/>
              </w:rPr>
              <w:t>punctuality</w:t>
            </w:r>
            <w:r>
              <w:rPr>
                <w:rFonts w:ascii="Arial Narrow"/>
                <w:spacing w:val="1"/>
                <w:sz w:val="18"/>
              </w:rPr>
              <w:t xml:space="preserve"> </w:t>
            </w:r>
            <w:r>
              <w:rPr>
                <w:rFonts w:ascii="Arial Narrow"/>
                <w:sz w:val="18"/>
              </w:rPr>
              <w:t>as</w:t>
            </w:r>
            <w:r>
              <w:rPr>
                <w:rFonts w:ascii="Arial Narrow"/>
                <w:spacing w:val="1"/>
                <w:sz w:val="18"/>
              </w:rPr>
              <w:t xml:space="preserve"> </w:t>
            </w:r>
            <w:r>
              <w:rPr>
                <w:rFonts w:ascii="Arial Narrow"/>
                <w:sz w:val="18"/>
              </w:rPr>
              <w:t>well</w:t>
            </w:r>
            <w:r>
              <w:rPr>
                <w:rFonts w:ascii="Arial Narrow"/>
                <w:spacing w:val="-39"/>
                <w:sz w:val="18"/>
              </w:rPr>
              <w:t xml:space="preserve"> </w:t>
            </w:r>
            <w:r>
              <w:rPr>
                <w:rFonts w:ascii="Arial Narrow"/>
                <w:sz w:val="18"/>
              </w:rPr>
              <w:t>as</w:t>
            </w:r>
            <w:r>
              <w:rPr>
                <w:rFonts w:ascii="Arial Narrow"/>
                <w:spacing w:val="1"/>
                <w:sz w:val="18"/>
              </w:rPr>
              <w:t xml:space="preserve"> </w:t>
            </w:r>
            <w:r>
              <w:rPr>
                <w:rFonts w:ascii="Arial Narrow"/>
                <w:sz w:val="18"/>
              </w:rPr>
              <w:t>being</w:t>
            </w:r>
            <w:r>
              <w:rPr>
                <w:rFonts w:ascii="Arial Narrow"/>
                <w:spacing w:val="1"/>
                <w:sz w:val="18"/>
              </w:rPr>
              <w:t xml:space="preserve"> </w:t>
            </w:r>
            <w:r>
              <w:rPr>
                <w:rFonts w:ascii="Arial Narrow"/>
                <w:sz w:val="18"/>
              </w:rPr>
              <w:t>less</w:t>
            </w:r>
            <w:r>
              <w:rPr>
                <w:rFonts w:ascii="Arial Narrow"/>
                <w:spacing w:val="1"/>
                <w:sz w:val="18"/>
              </w:rPr>
              <w:t xml:space="preserve"> </w:t>
            </w:r>
            <w:r>
              <w:rPr>
                <w:rFonts w:ascii="Arial Narrow"/>
                <w:sz w:val="18"/>
              </w:rPr>
              <w:t>efficient,</w:t>
            </w:r>
            <w:r>
              <w:rPr>
                <w:rFonts w:ascii="Arial Narrow"/>
                <w:spacing w:val="1"/>
                <w:sz w:val="18"/>
              </w:rPr>
              <w:t xml:space="preserve"> </w:t>
            </w:r>
            <w:r>
              <w:rPr>
                <w:rFonts w:ascii="Arial Narrow"/>
                <w:sz w:val="18"/>
              </w:rPr>
              <w:t>productive,</w:t>
            </w:r>
            <w:r>
              <w:rPr>
                <w:rFonts w:ascii="Arial Narrow"/>
                <w:spacing w:val="31"/>
                <w:sz w:val="18"/>
              </w:rPr>
              <w:t xml:space="preserve"> </w:t>
            </w:r>
            <w:r>
              <w:rPr>
                <w:rFonts w:ascii="Arial Narrow"/>
                <w:sz w:val="18"/>
              </w:rPr>
              <w:t>and</w:t>
            </w:r>
            <w:r>
              <w:rPr>
                <w:rFonts w:ascii="Arial Narrow"/>
                <w:spacing w:val="31"/>
                <w:sz w:val="18"/>
              </w:rPr>
              <w:t xml:space="preserve"> </w:t>
            </w:r>
            <w:r>
              <w:rPr>
                <w:rFonts w:ascii="Arial Narrow"/>
                <w:sz w:val="18"/>
              </w:rPr>
              <w:t>ethical</w:t>
            </w:r>
          </w:p>
          <w:p w14:paraId="2BDF7A03" w14:textId="77777777" w:rsidR="00804C93" w:rsidRDefault="00804C93" w:rsidP="00D7477C">
            <w:pPr>
              <w:pStyle w:val="TableParagraph"/>
              <w:spacing w:line="200" w:lineRule="atLeast"/>
              <w:ind w:left="108" w:right="97"/>
              <w:jc w:val="both"/>
              <w:rPr>
                <w:rFonts w:ascii="Arial Narrow"/>
                <w:sz w:val="18"/>
              </w:rPr>
            </w:pPr>
            <w:r>
              <w:rPr>
                <w:rFonts w:ascii="Arial Narrow"/>
                <w:sz w:val="18"/>
              </w:rPr>
              <w:t>at</w:t>
            </w:r>
            <w:r>
              <w:rPr>
                <w:rFonts w:ascii="Arial Narrow"/>
                <w:spacing w:val="1"/>
                <w:sz w:val="18"/>
              </w:rPr>
              <w:t xml:space="preserve"> </w:t>
            </w:r>
            <w:r>
              <w:rPr>
                <w:rFonts w:ascii="Arial Narrow"/>
                <w:sz w:val="18"/>
              </w:rPr>
              <w:t>work</w:t>
            </w:r>
            <w:r>
              <w:rPr>
                <w:rFonts w:ascii="Arial Narrow"/>
                <w:spacing w:val="1"/>
                <w:sz w:val="18"/>
              </w:rPr>
              <w:t xml:space="preserve"> </w:t>
            </w:r>
            <w:r>
              <w:rPr>
                <w:rFonts w:ascii="Arial Narrow"/>
                <w:sz w:val="18"/>
              </w:rPr>
              <w:t>in</w:t>
            </w:r>
            <w:r>
              <w:rPr>
                <w:rFonts w:ascii="Arial Narrow"/>
                <w:spacing w:val="1"/>
                <w:sz w:val="18"/>
              </w:rPr>
              <w:t xml:space="preserve"> </w:t>
            </w:r>
            <w:r>
              <w:rPr>
                <w:rFonts w:ascii="Arial Narrow"/>
                <w:sz w:val="18"/>
              </w:rPr>
              <w:t>many</w:t>
            </w:r>
            <w:r>
              <w:rPr>
                <w:rFonts w:ascii="Arial Narrow"/>
                <w:spacing w:val="1"/>
                <w:sz w:val="18"/>
              </w:rPr>
              <w:t xml:space="preserve"> </w:t>
            </w:r>
            <w:r>
              <w:rPr>
                <w:rFonts w:ascii="Arial Narrow"/>
                <w:sz w:val="18"/>
              </w:rPr>
              <w:t>situations.</w:t>
            </w:r>
          </w:p>
        </w:tc>
        <w:tc>
          <w:tcPr>
            <w:tcW w:w="1844" w:type="dxa"/>
            <w:tcBorders>
              <w:top w:val="double" w:sz="4" w:space="0" w:color="000000"/>
            </w:tcBorders>
          </w:tcPr>
          <w:p w14:paraId="375894F7" w14:textId="77777777" w:rsidR="00804C93" w:rsidRDefault="00804C93" w:rsidP="00D7477C">
            <w:pPr>
              <w:pStyle w:val="TableParagraph"/>
              <w:ind w:right="96"/>
              <w:jc w:val="both"/>
              <w:rPr>
                <w:rFonts w:ascii="Arial Narrow"/>
                <w:sz w:val="18"/>
              </w:rPr>
            </w:pPr>
            <w:r>
              <w:rPr>
                <w:rFonts w:ascii="Arial Narrow"/>
                <w:sz w:val="18"/>
              </w:rPr>
              <w:t>Practise</w:t>
            </w:r>
            <w:r>
              <w:rPr>
                <w:rFonts w:ascii="Arial Narrow"/>
                <w:spacing w:val="1"/>
                <w:sz w:val="18"/>
              </w:rPr>
              <w:t xml:space="preserve"> </w:t>
            </w:r>
            <w:r>
              <w:rPr>
                <w:rFonts w:ascii="Arial Narrow"/>
                <w:sz w:val="18"/>
              </w:rPr>
              <w:t>good</w:t>
            </w:r>
            <w:r>
              <w:rPr>
                <w:rFonts w:ascii="Arial Narrow"/>
                <w:spacing w:val="1"/>
                <w:sz w:val="18"/>
              </w:rPr>
              <w:t xml:space="preserve"> </w:t>
            </w:r>
            <w:r>
              <w:rPr>
                <w:rFonts w:ascii="Arial Narrow"/>
                <w:sz w:val="18"/>
              </w:rPr>
              <w:t>working</w:t>
            </w:r>
            <w:r>
              <w:rPr>
                <w:rFonts w:ascii="Arial Narrow"/>
                <w:spacing w:val="-39"/>
                <w:sz w:val="18"/>
              </w:rPr>
              <w:t xml:space="preserve"> </w:t>
            </w:r>
            <w:r>
              <w:rPr>
                <w:rFonts w:ascii="Arial Narrow"/>
                <w:sz w:val="18"/>
              </w:rPr>
              <w:t>culture</w:t>
            </w:r>
            <w:r>
              <w:rPr>
                <w:rFonts w:ascii="Arial Narrow"/>
                <w:spacing w:val="1"/>
                <w:sz w:val="18"/>
              </w:rPr>
              <w:t xml:space="preserve"> </w:t>
            </w:r>
            <w:r>
              <w:rPr>
                <w:rFonts w:ascii="Arial Narrow"/>
                <w:sz w:val="18"/>
              </w:rPr>
              <w:t>such</w:t>
            </w:r>
            <w:r>
              <w:rPr>
                <w:rFonts w:ascii="Arial Narrow"/>
                <w:spacing w:val="1"/>
                <w:sz w:val="18"/>
              </w:rPr>
              <w:t xml:space="preserve"> </w:t>
            </w:r>
            <w:r>
              <w:rPr>
                <w:rFonts w:ascii="Arial Narrow"/>
                <w:sz w:val="18"/>
              </w:rPr>
              <w:t>as</w:t>
            </w:r>
            <w:r>
              <w:rPr>
                <w:rFonts w:ascii="Arial Narrow"/>
                <w:spacing w:val="1"/>
                <w:sz w:val="18"/>
              </w:rPr>
              <w:t xml:space="preserve"> </w:t>
            </w:r>
            <w:r>
              <w:rPr>
                <w:rFonts w:ascii="Arial Narrow"/>
                <w:sz w:val="18"/>
              </w:rPr>
              <w:t>good</w:t>
            </w:r>
            <w:r>
              <w:rPr>
                <w:rFonts w:ascii="Arial Narrow"/>
                <w:spacing w:val="-39"/>
                <w:sz w:val="18"/>
              </w:rPr>
              <w:t xml:space="preserve"> </w:t>
            </w:r>
            <w:r>
              <w:rPr>
                <w:rFonts w:ascii="Arial Narrow"/>
                <w:sz w:val="18"/>
              </w:rPr>
              <w:t>moral, timeliness as well</w:t>
            </w:r>
            <w:r>
              <w:rPr>
                <w:rFonts w:ascii="Arial Narrow"/>
                <w:spacing w:val="-39"/>
                <w:sz w:val="18"/>
              </w:rPr>
              <w:t xml:space="preserve"> </w:t>
            </w:r>
            <w:r>
              <w:rPr>
                <w:rFonts w:ascii="Arial Narrow"/>
                <w:sz w:val="18"/>
              </w:rPr>
              <w:t>as</w:t>
            </w:r>
            <w:r>
              <w:rPr>
                <w:rFonts w:ascii="Arial Narrow"/>
                <w:spacing w:val="1"/>
                <w:sz w:val="18"/>
              </w:rPr>
              <w:t xml:space="preserve"> </w:t>
            </w:r>
            <w:r>
              <w:rPr>
                <w:rFonts w:ascii="Arial Narrow"/>
                <w:sz w:val="18"/>
              </w:rPr>
              <w:t>being</w:t>
            </w:r>
            <w:r>
              <w:rPr>
                <w:rFonts w:ascii="Arial Narrow"/>
                <w:spacing w:val="1"/>
                <w:sz w:val="18"/>
              </w:rPr>
              <w:t xml:space="preserve"> </w:t>
            </w:r>
            <w:r>
              <w:rPr>
                <w:rFonts w:ascii="Arial Narrow"/>
                <w:sz w:val="18"/>
              </w:rPr>
              <w:t>efficient,</w:t>
            </w:r>
            <w:r>
              <w:rPr>
                <w:rFonts w:ascii="Arial Narrow"/>
                <w:spacing w:val="1"/>
                <w:sz w:val="18"/>
              </w:rPr>
              <w:t xml:space="preserve"> </w:t>
            </w:r>
            <w:r>
              <w:rPr>
                <w:rFonts w:ascii="Arial Narrow"/>
                <w:sz w:val="18"/>
              </w:rPr>
              <w:t>productive,</w:t>
            </w:r>
            <w:r>
              <w:rPr>
                <w:rFonts w:ascii="Arial Narrow"/>
                <w:spacing w:val="1"/>
                <w:sz w:val="18"/>
              </w:rPr>
              <w:t xml:space="preserve"> </w:t>
            </w:r>
            <w:r>
              <w:rPr>
                <w:rFonts w:ascii="Arial Narrow"/>
                <w:sz w:val="18"/>
              </w:rPr>
              <w:t>and</w:t>
            </w:r>
            <w:r>
              <w:rPr>
                <w:rFonts w:ascii="Arial Narrow"/>
                <w:spacing w:val="41"/>
                <w:sz w:val="18"/>
              </w:rPr>
              <w:t xml:space="preserve"> </w:t>
            </w:r>
            <w:r>
              <w:rPr>
                <w:rFonts w:ascii="Arial Narrow"/>
                <w:sz w:val="18"/>
              </w:rPr>
              <w:t>ethical</w:t>
            </w:r>
            <w:r>
              <w:rPr>
                <w:rFonts w:ascii="Arial Narrow"/>
                <w:spacing w:val="1"/>
                <w:sz w:val="18"/>
              </w:rPr>
              <w:t xml:space="preserve"> </w:t>
            </w:r>
            <w:r>
              <w:rPr>
                <w:rFonts w:ascii="Arial Narrow"/>
                <w:sz w:val="18"/>
              </w:rPr>
              <w:t>at</w:t>
            </w:r>
            <w:r>
              <w:rPr>
                <w:rFonts w:ascii="Arial Narrow"/>
                <w:spacing w:val="-2"/>
                <w:sz w:val="18"/>
              </w:rPr>
              <w:t xml:space="preserve"> </w:t>
            </w:r>
            <w:r>
              <w:rPr>
                <w:rFonts w:ascii="Arial Narrow"/>
                <w:sz w:val="18"/>
              </w:rPr>
              <w:t>work in</w:t>
            </w:r>
            <w:r>
              <w:rPr>
                <w:rFonts w:ascii="Arial Narrow"/>
                <w:spacing w:val="-1"/>
                <w:sz w:val="18"/>
              </w:rPr>
              <w:t xml:space="preserve"> </w:t>
            </w:r>
            <w:r>
              <w:rPr>
                <w:rFonts w:ascii="Arial Narrow"/>
                <w:sz w:val="18"/>
              </w:rPr>
              <w:t>general.</w:t>
            </w:r>
          </w:p>
        </w:tc>
        <w:tc>
          <w:tcPr>
            <w:tcW w:w="2127" w:type="dxa"/>
            <w:tcBorders>
              <w:top w:val="double" w:sz="4" w:space="0" w:color="000000"/>
            </w:tcBorders>
          </w:tcPr>
          <w:p w14:paraId="5C579355" w14:textId="77777777" w:rsidR="00804C93" w:rsidRDefault="00804C93" w:rsidP="00D7477C">
            <w:pPr>
              <w:pStyle w:val="TableParagraph"/>
              <w:ind w:right="97"/>
              <w:jc w:val="both"/>
              <w:rPr>
                <w:rFonts w:ascii="Arial Narrow"/>
                <w:sz w:val="18"/>
              </w:rPr>
            </w:pPr>
            <w:r>
              <w:rPr>
                <w:rFonts w:ascii="Arial Narrow"/>
                <w:sz w:val="18"/>
              </w:rPr>
              <w:t>Practise</w:t>
            </w:r>
            <w:r>
              <w:rPr>
                <w:rFonts w:ascii="Arial Narrow"/>
                <w:spacing w:val="1"/>
                <w:sz w:val="18"/>
              </w:rPr>
              <w:t xml:space="preserve"> </w:t>
            </w:r>
            <w:r>
              <w:rPr>
                <w:rFonts w:ascii="Arial Narrow"/>
                <w:sz w:val="18"/>
              </w:rPr>
              <w:t>good</w:t>
            </w:r>
            <w:r>
              <w:rPr>
                <w:rFonts w:ascii="Arial Narrow"/>
                <w:spacing w:val="42"/>
                <w:sz w:val="18"/>
              </w:rPr>
              <w:t xml:space="preserve"> </w:t>
            </w:r>
            <w:r>
              <w:rPr>
                <w:rFonts w:ascii="Arial Narrow"/>
                <w:sz w:val="18"/>
              </w:rPr>
              <w:t>working</w:t>
            </w:r>
            <w:r>
              <w:rPr>
                <w:rFonts w:ascii="Arial Narrow"/>
                <w:spacing w:val="1"/>
                <w:sz w:val="18"/>
              </w:rPr>
              <w:t xml:space="preserve"> </w:t>
            </w:r>
            <w:r>
              <w:rPr>
                <w:rFonts w:ascii="Arial Narrow"/>
                <w:sz w:val="18"/>
              </w:rPr>
              <w:t>culture such as good moral,</w:t>
            </w:r>
            <w:r>
              <w:rPr>
                <w:rFonts w:ascii="Arial Narrow"/>
                <w:spacing w:val="1"/>
                <w:sz w:val="18"/>
              </w:rPr>
              <w:t xml:space="preserve"> </w:t>
            </w:r>
            <w:r>
              <w:rPr>
                <w:rFonts w:ascii="Arial Narrow"/>
                <w:sz w:val="18"/>
              </w:rPr>
              <w:t>timeliness as well as being</w:t>
            </w:r>
            <w:r>
              <w:rPr>
                <w:rFonts w:ascii="Arial Narrow"/>
                <w:spacing w:val="1"/>
                <w:sz w:val="18"/>
              </w:rPr>
              <w:t xml:space="preserve"> </w:t>
            </w:r>
            <w:r>
              <w:rPr>
                <w:rFonts w:ascii="Arial Narrow"/>
                <w:sz w:val="18"/>
              </w:rPr>
              <w:t>efficient,</w:t>
            </w:r>
            <w:r>
              <w:rPr>
                <w:rFonts w:ascii="Arial Narrow"/>
                <w:spacing w:val="1"/>
                <w:sz w:val="18"/>
              </w:rPr>
              <w:t xml:space="preserve"> </w:t>
            </w:r>
            <w:r>
              <w:rPr>
                <w:rFonts w:ascii="Arial Narrow"/>
                <w:sz w:val="18"/>
              </w:rPr>
              <w:t>productive,</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ethical</w:t>
            </w:r>
            <w:r>
              <w:rPr>
                <w:rFonts w:ascii="Arial Narrow"/>
                <w:spacing w:val="1"/>
                <w:sz w:val="18"/>
              </w:rPr>
              <w:t xml:space="preserve"> </w:t>
            </w:r>
            <w:r>
              <w:rPr>
                <w:rFonts w:ascii="Arial Narrow"/>
                <w:sz w:val="18"/>
              </w:rPr>
              <w:t>at</w:t>
            </w:r>
            <w:r>
              <w:rPr>
                <w:rFonts w:ascii="Arial Narrow"/>
                <w:spacing w:val="1"/>
                <w:sz w:val="18"/>
              </w:rPr>
              <w:t xml:space="preserve"> </w:t>
            </w:r>
            <w:r>
              <w:rPr>
                <w:rFonts w:ascii="Arial Narrow"/>
                <w:sz w:val="18"/>
              </w:rPr>
              <w:t>work</w:t>
            </w:r>
            <w:r>
              <w:rPr>
                <w:rFonts w:ascii="Arial Narrow"/>
                <w:spacing w:val="1"/>
                <w:sz w:val="18"/>
              </w:rPr>
              <w:t xml:space="preserve"> </w:t>
            </w:r>
            <w:r>
              <w:rPr>
                <w:rFonts w:ascii="Arial Narrow"/>
                <w:sz w:val="18"/>
              </w:rPr>
              <w:t>in</w:t>
            </w:r>
            <w:r>
              <w:rPr>
                <w:rFonts w:ascii="Arial Narrow"/>
                <w:spacing w:val="1"/>
                <w:sz w:val="18"/>
              </w:rPr>
              <w:t xml:space="preserve"> </w:t>
            </w:r>
            <w:r>
              <w:rPr>
                <w:rFonts w:ascii="Arial Narrow"/>
                <w:sz w:val="18"/>
              </w:rPr>
              <w:t>most</w:t>
            </w:r>
            <w:r>
              <w:rPr>
                <w:rFonts w:ascii="Arial Narrow"/>
                <w:spacing w:val="1"/>
                <w:sz w:val="18"/>
              </w:rPr>
              <w:t xml:space="preserve"> </w:t>
            </w:r>
            <w:r>
              <w:rPr>
                <w:rFonts w:ascii="Arial Narrow"/>
                <w:sz w:val="18"/>
              </w:rPr>
              <w:t>situations.</w:t>
            </w:r>
          </w:p>
        </w:tc>
        <w:tc>
          <w:tcPr>
            <w:tcW w:w="1985" w:type="dxa"/>
            <w:tcBorders>
              <w:top w:val="double" w:sz="4" w:space="0" w:color="000000"/>
            </w:tcBorders>
          </w:tcPr>
          <w:p w14:paraId="26BC0849" w14:textId="77777777" w:rsidR="00804C93" w:rsidRDefault="00804C93" w:rsidP="00D7477C">
            <w:pPr>
              <w:pStyle w:val="TableParagraph"/>
              <w:ind w:right="95"/>
              <w:jc w:val="both"/>
              <w:rPr>
                <w:rFonts w:ascii="Arial Narrow"/>
                <w:sz w:val="18"/>
              </w:rPr>
            </w:pPr>
            <w:r>
              <w:rPr>
                <w:rFonts w:ascii="Arial Narrow"/>
                <w:sz w:val="18"/>
              </w:rPr>
              <w:t>Always</w:t>
            </w:r>
            <w:r>
              <w:rPr>
                <w:rFonts w:ascii="Arial Narrow"/>
                <w:spacing w:val="1"/>
                <w:sz w:val="18"/>
              </w:rPr>
              <w:t xml:space="preserve"> </w:t>
            </w:r>
            <w:r>
              <w:rPr>
                <w:rFonts w:ascii="Arial Narrow"/>
                <w:sz w:val="18"/>
              </w:rPr>
              <w:t>practise</w:t>
            </w:r>
            <w:r>
              <w:rPr>
                <w:rFonts w:ascii="Arial Narrow"/>
                <w:spacing w:val="1"/>
                <w:sz w:val="18"/>
              </w:rPr>
              <w:t xml:space="preserve"> </w:t>
            </w:r>
            <w:r>
              <w:rPr>
                <w:rFonts w:ascii="Arial Narrow"/>
                <w:sz w:val="18"/>
              </w:rPr>
              <w:t>excellent</w:t>
            </w:r>
            <w:r>
              <w:rPr>
                <w:rFonts w:ascii="Arial Narrow"/>
                <w:spacing w:val="1"/>
                <w:sz w:val="18"/>
              </w:rPr>
              <w:t xml:space="preserve"> </w:t>
            </w:r>
            <w:r>
              <w:rPr>
                <w:rFonts w:ascii="Arial Narrow"/>
                <w:sz w:val="18"/>
              </w:rPr>
              <w:t>working</w:t>
            </w:r>
            <w:r>
              <w:rPr>
                <w:rFonts w:ascii="Arial Narrow"/>
                <w:spacing w:val="1"/>
                <w:sz w:val="18"/>
              </w:rPr>
              <w:t xml:space="preserve"> </w:t>
            </w:r>
            <w:r>
              <w:rPr>
                <w:rFonts w:ascii="Arial Narrow"/>
                <w:sz w:val="18"/>
              </w:rPr>
              <w:t>culture</w:t>
            </w:r>
            <w:r>
              <w:rPr>
                <w:rFonts w:ascii="Arial Narrow"/>
                <w:spacing w:val="1"/>
                <w:sz w:val="18"/>
              </w:rPr>
              <w:t xml:space="preserve"> </w:t>
            </w:r>
            <w:r>
              <w:rPr>
                <w:rFonts w:ascii="Arial Narrow"/>
                <w:sz w:val="18"/>
              </w:rPr>
              <w:t>such</w:t>
            </w:r>
            <w:r>
              <w:rPr>
                <w:rFonts w:ascii="Arial Narrow"/>
                <w:spacing w:val="1"/>
                <w:sz w:val="18"/>
              </w:rPr>
              <w:t xml:space="preserve"> </w:t>
            </w:r>
            <w:r>
              <w:rPr>
                <w:rFonts w:ascii="Arial Narrow"/>
                <w:sz w:val="18"/>
              </w:rPr>
              <w:t>as</w:t>
            </w:r>
            <w:r>
              <w:rPr>
                <w:rFonts w:ascii="Arial Narrow"/>
                <w:spacing w:val="1"/>
                <w:sz w:val="18"/>
              </w:rPr>
              <w:t xml:space="preserve"> </w:t>
            </w:r>
            <w:r>
              <w:rPr>
                <w:rFonts w:ascii="Arial Narrow"/>
                <w:sz w:val="18"/>
              </w:rPr>
              <w:t>good moral, timeliness as</w:t>
            </w:r>
            <w:r>
              <w:rPr>
                <w:rFonts w:ascii="Arial Narrow"/>
                <w:spacing w:val="1"/>
                <w:sz w:val="18"/>
              </w:rPr>
              <w:t xml:space="preserve"> </w:t>
            </w:r>
            <w:r>
              <w:rPr>
                <w:rFonts w:ascii="Arial Narrow"/>
                <w:sz w:val="18"/>
              </w:rPr>
              <w:t>well</w:t>
            </w:r>
            <w:r>
              <w:rPr>
                <w:rFonts w:ascii="Arial Narrow"/>
                <w:spacing w:val="1"/>
                <w:sz w:val="18"/>
              </w:rPr>
              <w:t xml:space="preserve"> </w:t>
            </w:r>
            <w:r>
              <w:rPr>
                <w:rFonts w:ascii="Arial Narrow"/>
                <w:sz w:val="18"/>
              </w:rPr>
              <w:t>as</w:t>
            </w:r>
            <w:r>
              <w:rPr>
                <w:rFonts w:ascii="Arial Narrow"/>
                <w:spacing w:val="1"/>
                <w:sz w:val="18"/>
              </w:rPr>
              <w:t xml:space="preserve"> </w:t>
            </w:r>
            <w:r>
              <w:rPr>
                <w:rFonts w:ascii="Arial Narrow"/>
                <w:sz w:val="18"/>
              </w:rPr>
              <w:t>being</w:t>
            </w:r>
            <w:r>
              <w:rPr>
                <w:rFonts w:ascii="Arial Narrow"/>
                <w:spacing w:val="1"/>
                <w:sz w:val="18"/>
              </w:rPr>
              <w:t xml:space="preserve"> </w:t>
            </w:r>
            <w:r>
              <w:rPr>
                <w:rFonts w:ascii="Arial Narrow"/>
                <w:sz w:val="18"/>
              </w:rPr>
              <w:t>efficient,</w:t>
            </w:r>
            <w:r>
              <w:rPr>
                <w:rFonts w:ascii="Arial Narrow"/>
                <w:spacing w:val="1"/>
                <w:sz w:val="18"/>
              </w:rPr>
              <w:t xml:space="preserve"> </w:t>
            </w:r>
            <w:r>
              <w:rPr>
                <w:rFonts w:ascii="Arial Narrow"/>
                <w:sz w:val="18"/>
              </w:rPr>
              <w:t>productive, and ethical</w:t>
            </w:r>
            <w:r>
              <w:rPr>
                <w:rFonts w:ascii="Arial Narrow"/>
                <w:spacing w:val="1"/>
                <w:sz w:val="18"/>
              </w:rPr>
              <w:t xml:space="preserve"> </w:t>
            </w:r>
            <w:r>
              <w:rPr>
                <w:rFonts w:ascii="Arial Narrow"/>
                <w:sz w:val="18"/>
              </w:rPr>
              <w:t>at</w:t>
            </w:r>
            <w:r>
              <w:rPr>
                <w:rFonts w:ascii="Arial Narrow"/>
                <w:spacing w:val="1"/>
                <w:sz w:val="18"/>
              </w:rPr>
              <w:t xml:space="preserve"> </w:t>
            </w:r>
            <w:r>
              <w:rPr>
                <w:rFonts w:ascii="Arial Narrow"/>
                <w:sz w:val="18"/>
              </w:rPr>
              <w:t>work</w:t>
            </w:r>
            <w:r>
              <w:rPr>
                <w:rFonts w:ascii="Arial Narrow"/>
                <w:spacing w:val="-1"/>
                <w:sz w:val="18"/>
              </w:rPr>
              <w:t xml:space="preserve"> </w:t>
            </w:r>
            <w:r>
              <w:rPr>
                <w:rFonts w:ascii="Arial Narrow"/>
                <w:sz w:val="18"/>
              </w:rPr>
              <w:t>in</w:t>
            </w:r>
            <w:r>
              <w:rPr>
                <w:rFonts w:ascii="Arial Narrow"/>
                <w:spacing w:val="-1"/>
                <w:sz w:val="18"/>
              </w:rPr>
              <w:t xml:space="preserve"> </w:t>
            </w:r>
            <w:r>
              <w:rPr>
                <w:rFonts w:ascii="Arial Narrow"/>
                <w:sz w:val="18"/>
              </w:rPr>
              <w:t>all</w:t>
            </w:r>
            <w:r>
              <w:rPr>
                <w:rFonts w:ascii="Arial Narrow"/>
                <w:spacing w:val="1"/>
                <w:sz w:val="18"/>
              </w:rPr>
              <w:t xml:space="preserve"> </w:t>
            </w:r>
            <w:r>
              <w:rPr>
                <w:rFonts w:ascii="Arial Narrow"/>
                <w:sz w:val="18"/>
              </w:rPr>
              <w:t>situations.</w:t>
            </w:r>
          </w:p>
        </w:tc>
        <w:tc>
          <w:tcPr>
            <w:tcW w:w="850" w:type="dxa"/>
            <w:tcBorders>
              <w:top w:val="double" w:sz="4" w:space="0" w:color="000000"/>
            </w:tcBorders>
          </w:tcPr>
          <w:p w14:paraId="16969B49" w14:textId="77777777" w:rsidR="00804C93" w:rsidRDefault="00804C93" w:rsidP="00D7477C">
            <w:pPr>
              <w:pStyle w:val="TableParagraph"/>
              <w:ind w:left="0"/>
              <w:rPr>
                <w:sz w:val="18"/>
              </w:rPr>
            </w:pPr>
          </w:p>
        </w:tc>
        <w:tc>
          <w:tcPr>
            <w:tcW w:w="852" w:type="dxa"/>
            <w:tcBorders>
              <w:top w:val="double" w:sz="4" w:space="0" w:color="000000"/>
            </w:tcBorders>
          </w:tcPr>
          <w:p w14:paraId="2ACFECED" w14:textId="77777777" w:rsidR="00804C93" w:rsidRDefault="00804C93" w:rsidP="00D7477C">
            <w:pPr>
              <w:pStyle w:val="TableParagraph"/>
              <w:ind w:left="0"/>
              <w:rPr>
                <w:sz w:val="18"/>
              </w:rPr>
            </w:pPr>
          </w:p>
        </w:tc>
        <w:tc>
          <w:tcPr>
            <w:tcW w:w="850" w:type="dxa"/>
            <w:vMerge w:val="restart"/>
            <w:tcBorders>
              <w:top w:val="double" w:sz="4" w:space="0" w:color="000000"/>
            </w:tcBorders>
          </w:tcPr>
          <w:p w14:paraId="05C11CCA" w14:textId="77777777" w:rsidR="00804C93" w:rsidRDefault="00804C93" w:rsidP="00D7477C">
            <w:pPr>
              <w:pStyle w:val="TableParagraph"/>
              <w:ind w:left="0"/>
              <w:rPr>
                <w:sz w:val="18"/>
              </w:rPr>
            </w:pPr>
          </w:p>
        </w:tc>
      </w:tr>
      <w:tr w:rsidR="00804C93" w14:paraId="0B05A1D1" w14:textId="77777777" w:rsidTr="00804C93">
        <w:trPr>
          <w:trHeight w:val="1070"/>
        </w:trPr>
        <w:tc>
          <w:tcPr>
            <w:tcW w:w="989" w:type="dxa"/>
            <w:vMerge/>
            <w:tcBorders>
              <w:top w:val="nil"/>
            </w:tcBorders>
            <w:shd w:val="clear" w:color="auto" w:fill="D9D9D9"/>
            <w:textDirection w:val="btLr"/>
          </w:tcPr>
          <w:p w14:paraId="531BD228" w14:textId="77777777" w:rsidR="00804C93" w:rsidRDefault="00804C93" w:rsidP="00D7477C">
            <w:pPr>
              <w:rPr>
                <w:sz w:val="2"/>
                <w:szCs w:val="2"/>
              </w:rPr>
            </w:pPr>
          </w:p>
        </w:tc>
        <w:tc>
          <w:tcPr>
            <w:tcW w:w="1416" w:type="dxa"/>
          </w:tcPr>
          <w:p w14:paraId="6D5A24FE" w14:textId="77777777" w:rsidR="00804C93" w:rsidRDefault="00804C93" w:rsidP="00D7477C">
            <w:pPr>
              <w:pStyle w:val="TableParagraph"/>
              <w:ind w:left="252" w:right="223" w:firstLine="371"/>
              <w:rPr>
                <w:rFonts w:ascii="Arial Narrow"/>
                <w:sz w:val="18"/>
              </w:rPr>
            </w:pPr>
            <w:r>
              <w:rPr>
                <w:rFonts w:ascii="Arial Narrow"/>
                <w:sz w:val="18"/>
              </w:rPr>
              <w:t>Work</w:t>
            </w:r>
            <w:r>
              <w:rPr>
                <w:rFonts w:ascii="Arial Narrow"/>
                <w:spacing w:val="1"/>
                <w:sz w:val="18"/>
              </w:rPr>
              <w:t xml:space="preserve"> </w:t>
            </w:r>
            <w:r>
              <w:rPr>
                <w:rFonts w:ascii="Arial Narrow"/>
                <w:sz w:val="18"/>
              </w:rPr>
              <w:t>Responsibility</w:t>
            </w:r>
          </w:p>
        </w:tc>
        <w:tc>
          <w:tcPr>
            <w:tcW w:w="852" w:type="dxa"/>
            <w:shd w:val="clear" w:color="auto" w:fill="F1F1F1"/>
          </w:tcPr>
          <w:p w14:paraId="364A03A8" w14:textId="77777777" w:rsidR="00804C93" w:rsidRDefault="00804C93" w:rsidP="00D7477C">
            <w:pPr>
              <w:pStyle w:val="TableParagraph"/>
              <w:spacing w:line="202" w:lineRule="exact"/>
              <w:ind w:left="278"/>
              <w:rPr>
                <w:rFonts w:ascii="Arial Narrow"/>
                <w:sz w:val="18"/>
              </w:rPr>
            </w:pPr>
            <w:r>
              <w:rPr>
                <w:rFonts w:ascii="Arial Narrow"/>
                <w:sz w:val="18"/>
              </w:rPr>
              <w:t>10%</w:t>
            </w:r>
          </w:p>
        </w:tc>
        <w:tc>
          <w:tcPr>
            <w:tcW w:w="1702" w:type="dxa"/>
          </w:tcPr>
          <w:p w14:paraId="507B26B6" w14:textId="77777777" w:rsidR="00804C93" w:rsidRDefault="00804C93" w:rsidP="00D7477C">
            <w:pPr>
              <w:pStyle w:val="TableParagraph"/>
              <w:ind w:left="108" w:right="97"/>
              <w:jc w:val="both"/>
              <w:rPr>
                <w:rFonts w:ascii="Arial Narrow"/>
                <w:sz w:val="18"/>
              </w:rPr>
            </w:pPr>
            <w:r>
              <w:rPr>
                <w:rFonts w:ascii="Arial Narrow"/>
                <w:sz w:val="18"/>
              </w:rPr>
              <w:t>Does</w:t>
            </w:r>
            <w:r>
              <w:rPr>
                <w:rFonts w:ascii="Arial Narrow"/>
                <w:spacing w:val="1"/>
                <w:sz w:val="18"/>
              </w:rPr>
              <w:t xml:space="preserve"> </w:t>
            </w:r>
            <w:r>
              <w:rPr>
                <w:rFonts w:ascii="Arial Narrow"/>
                <w:sz w:val="18"/>
              </w:rPr>
              <w:t>not</w:t>
            </w:r>
            <w:r>
              <w:rPr>
                <w:rFonts w:ascii="Arial Narrow"/>
                <w:spacing w:val="1"/>
                <w:sz w:val="18"/>
              </w:rPr>
              <w:t xml:space="preserve"> </w:t>
            </w:r>
            <w:r>
              <w:rPr>
                <w:rFonts w:ascii="Arial Narrow"/>
                <w:sz w:val="18"/>
              </w:rPr>
              <w:t>perform</w:t>
            </w:r>
            <w:r>
              <w:rPr>
                <w:rFonts w:ascii="Arial Narrow"/>
                <w:spacing w:val="-39"/>
                <w:sz w:val="18"/>
              </w:rPr>
              <w:t xml:space="preserve"> </w:t>
            </w:r>
            <w:r>
              <w:rPr>
                <w:rFonts w:ascii="Arial Narrow"/>
                <w:sz w:val="18"/>
              </w:rPr>
              <w:t>assigned tasks within</w:t>
            </w:r>
            <w:r>
              <w:rPr>
                <w:rFonts w:ascii="Arial Narrow"/>
                <w:spacing w:val="1"/>
                <w:sz w:val="18"/>
              </w:rPr>
              <w:t xml:space="preserve"> </w:t>
            </w:r>
            <w:r>
              <w:rPr>
                <w:rFonts w:ascii="Arial Narrow"/>
                <w:sz w:val="18"/>
              </w:rPr>
              <w:t>by the scope of work</w:t>
            </w:r>
            <w:r>
              <w:rPr>
                <w:rFonts w:ascii="Arial Narrow"/>
                <w:spacing w:val="1"/>
                <w:sz w:val="18"/>
              </w:rPr>
              <w:t xml:space="preserve"> </w:t>
            </w:r>
            <w:r>
              <w:rPr>
                <w:rFonts w:ascii="Arial Narrow"/>
                <w:sz w:val="18"/>
              </w:rPr>
              <w:t>even</w:t>
            </w:r>
            <w:r>
              <w:rPr>
                <w:rFonts w:ascii="Arial Narrow"/>
                <w:spacing w:val="1"/>
                <w:sz w:val="18"/>
              </w:rPr>
              <w:t xml:space="preserve"> </w:t>
            </w:r>
            <w:r>
              <w:rPr>
                <w:rFonts w:ascii="Arial Narrow"/>
                <w:sz w:val="18"/>
              </w:rPr>
              <w:t>with</w:t>
            </w:r>
            <w:r>
              <w:rPr>
                <w:rFonts w:ascii="Arial Narrow"/>
                <w:spacing w:val="1"/>
                <w:sz w:val="18"/>
              </w:rPr>
              <w:t xml:space="preserve"> </w:t>
            </w:r>
            <w:r>
              <w:rPr>
                <w:rFonts w:ascii="Arial Narrow"/>
                <w:sz w:val="18"/>
              </w:rPr>
              <w:t>close</w:t>
            </w:r>
            <w:r>
              <w:rPr>
                <w:rFonts w:ascii="Arial Narrow"/>
                <w:spacing w:val="1"/>
                <w:sz w:val="18"/>
              </w:rPr>
              <w:t xml:space="preserve"> </w:t>
            </w:r>
            <w:r>
              <w:rPr>
                <w:rFonts w:ascii="Arial Narrow"/>
                <w:sz w:val="18"/>
              </w:rPr>
              <w:t>supervision.</w:t>
            </w:r>
          </w:p>
        </w:tc>
        <w:tc>
          <w:tcPr>
            <w:tcW w:w="1841" w:type="dxa"/>
          </w:tcPr>
          <w:p w14:paraId="1F88F66D" w14:textId="77777777" w:rsidR="00804C93" w:rsidRDefault="00804C93" w:rsidP="00D7477C">
            <w:pPr>
              <w:pStyle w:val="TableParagraph"/>
              <w:ind w:left="108" w:right="96"/>
              <w:jc w:val="both"/>
              <w:rPr>
                <w:rFonts w:ascii="Arial Narrow"/>
                <w:sz w:val="18"/>
              </w:rPr>
            </w:pPr>
            <w:r>
              <w:rPr>
                <w:rFonts w:ascii="Arial Narrow"/>
                <w:sz w:val="18"/>
              </w:rPr>
              <w:t>Perform assigned tasks</w:t>
            </w:r>
            <w:r>
              <w:rPr>
                <w:rFonts w:ascii="Arial Narrow"/>
                <w:spacing w:val="1"/>
                <w:sz w:val="18"/>
              </w:rPr>
              <w:t xml:space="preserve"> </w:t>
            </w:r>
            <w:r>
              <w:rPr>
                <w:rFonts w:ascii="Arial Narrow"/>
                <w:sz w:val="18"/>
              </w:rPr>
              <w:t>within</w:t>
            </w:r>
            <w:r>
              <w:rPr>
                <w:rFonts w:ascii="Arial Narrow"/>
                <w:spacing w:val="1"/>
                <w:sz w:val="18"/>
              </w:rPr>
              <w:t xml:space="preserve"> </w:t>
            </w:r>
            <w:r>
              <w:rPr>
                <w:rFonts w:ascii="Arial Narrow"/>
                <w:sz w:val="18"/>
              </w:rPr>
              <w:t>by</w:t>
            </w:r>
            <w:r>
              <w:rPr>
                <w:rFonts w:ascii="Arial Narrow"/>
                <w:spacing w:val="1"/>
                <w:sz w:val="18"/>
              </w:rPr>
              <w:t xml:space="preserve"> </w:t>
            </w:r>
            <w:r>
              <w:rPr>
                <w:rFonts w:ascii="Arial Narrow"/>
                <w:sz w:val="18"/>
              </w:rPr>
              <w:t>the</w:t>
            </w:r>
            <w:r>
              <w:rPr>
                <w:rFonts w:ascii="Arial Narrow"/>
                <w:spacing w:val="1"/>
                <w:sz w:val="18"/>
              </w:rPr>
              <w:t xml:space="preserve"> </w:t>
            </w:r>
            <w:r>
              <w:rPr>
                <w:rFonts w:ascii="Arial Narrow"/>
                <w:sz w:val="18"/>
              </w:rPr>
              <w:t>scope</w:t>
            </w:r>
            <w:r>
              <w:rPr>
                <w:rFonts w:ascii="Arial Narrow"/>
                <w:spacing w:val="1"/>
                <w:sz w:val="18"/>
              </w:rPr>
              <w:t xml:space="preserve"> </w:t>
            </w:r>
            <w:r>
              <w:rPr>
                <w:rFonts w:ascii="Arial Narrow"/>
                <w:sz w:val="18"/>
              </w:rPr>
              <w:t>of</w:t>
            </w:r>
            <w:r>
              <w:rPr>
                <w:rFonts w:ascii="Arial Narrow"/>
                <w:spacing w:val="1"/>
                <w:sz w:val="18"/>
              </w:rPr>
              <w:t xml:space="preserve"> </w:t>
            </w:r>
            <w:r>
              <w:rPr>
                <w:rFonts w:ascii="Arial Narrow"/>
                <w:sz w:val="18"/>
              </w:rPr>
              <w:t>work</w:t>
            </w:r>
            <w:r>
              <w:rPr>
                <w:rFonts w:ascii="Arial Narrow"/>
                <w:spacing w:val="1"/>
                <w:sz w:val="18"/>
              </w:rPr>
              <w:t xml:space="preserve"> </w:t>
            </w:r>
            <w:r>
              <w:rPr>
                <w:rFonts w:ascii="Arial Narrow"/>
                <w:sz w:val="18"/>
              </w:rPr>
              <w:t>with</w:t>
            </w:r>
            <w:r>
              <w:rPr>
                <w:rFonts w:ascii="Arial Narrow"/>
                <w:spacing w:val="1"/>
                <w:sz w:val="18"/>
              </w:rPr>
              <w:t xml:space="preserve"> </w:t>
            </w:r>
            <w:r>
              <w:rPr>
                <w:rFonts w:ascii="Arial Narrow"/>
                <w:sz w:val="18"/>
              </w:rPr>
              <w:t>close</w:t>
            </w:r>
            <w:r>
              <w:rPr>
                <w:rFonts w:ascii="Arial Narrow"/>
                <w:spacing w:val="1"/>
                <w:sz w:val="18"/>
              </w:rPr>
              <w:t xml:space="preserve"> </w:t>
            </w:r>
            <w:r>
              <w:rPr>
                <w:rFonts w:ascii="Arial Narrow"/>
                <w:sz w:val="18"/>
              </w:rPr>
              <w:t>supervision.</w:t>
            </w:r>
          </w:p>
        </w:tc>
        <w:tc>
          <w:tcPr>
            <w:tcW w:w="1844" w:type="dxa"/>
          </w:tcPr>
          <w:p w14:paraId="6462730F" w14:textId="77777777" w:rsidR="00804C93" w:rsidRDefault="00804C93" w:rsidP="00D7477C">
            <w:pPr>
              <w:pStyle w:val="TableParagraph"/>
              <w:ind w:right="96"/>
              <w:jc w:val="both"/>
              <w:rPr>
                <w:rFonts w:ascii="Arial Narrow"/>
                <w:sz w:val="18"/>
              </w:rPr>
            </w:pPr>
            <w:r>
              <w:rPr>
                <w:rFonts w:ascii="Arial Narrow"/>
                <w:sz w:val="18"/>
              </w:rPr>
              <w:t>Perform assigned tasks</w:t>
            </w:r>
            <w:r>
              <w:rPr>
                <w:rFonts w:ascii="Arial Narrow"/>
                <w:spacing w:val="1"/>
                <w:sz w:val="18"/>
              </w:rPr>
              <w:t xml:space="preserve"> </w:t>
            </w:r>
            <w:r>
              <w:rPr>
                <w:rFonts w:ascii="Arial Narrow"/>
                <w:sz w:val="18"/>
              </w:rPr>
              <w:t>within</w:t>
            </w:r>
            <w:r>
              <w:rPr>
                <w:rFonts w:ascii="Arial Narrow"/>
                <w:spacing w:val="1"/>
                <w:sz w:val="18"/>
              </w:rPr>
              <w:t xml:space="preserve"> </w:t>
            </w:r>
            <w:r>
              <w:rPr>
                <w:rFonts w:ascii="Arial Narrow"/>
                <w:sz w:val="18"/>
              </w:rPr>
              <w:t>by</w:t>
            </w:r>
            <w:r>
              <w:rPr>
                <w:rFonts w:ascii="Arial Narrow"/>
                <w:spacing w:val="1"/>
                <w:sz w:val="18"/>
              </w:rPr>
              <w:t xml:space="preserve"> </w:t>
            </w:r>
            <w:r>
              <w:rPr>
                <w:rFonts w:ascii="Arial Narrow"/>
                <w:sz w:val="18"/>
              </w:rPr>
              <w:t>the</w:t>
            </w:r>
            <w:r>
              <w:rPr>
                <w:rFonts w:ascii="Arial Narrow"/>
                <w:spacing w:val="1"/>
                <w:sz w:val="18"/>
              </w:rPr>
              <w:t xml:space="preserve"> </w:t>
            </w:r>
            <w:r>
              <w:rPr>
                <w:rFonts w:ascii="Arial Narrow"/>
                <w:sz w:val="18"/>
              </w:rPr>
              <w:t>scope</w:t>
            </w:r>
            <w:r>
              <w:rPr>
                <w:rFonts w:ascii="Arial Narrow"/>
                <w:spacing w:val="1"/>
                <w:sz w:val="18"/>
              </w:rPr>
              <w:t xml:space="preserve"> </w:t>
            </w:r>
            <w:r>
              <w:rPr>
                <w:rFonts w:ascii="Arial Narrow"/>
                <w:sz w:val="18"/>
              </w:rPr>
              <w:t>of</w:t>
            </w:r>
            <w:r>
              <w:rPr>
                <w:rFonts w:ascii="Arial Narrow"/>
                <w:spacing w:val="1"/>
                <w:sz w:val="18"/>
              </w:rPr>
              <w:t xml:space="preserve"> </w:t>
            </w:r>
            <w:r>
              <w:rPr>
                <w:rFonts w:ascii="Arial Narrow"/>
                <w:sz w:val="18"/>
              </w:rPr>
              <w:t>work</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meets</w:t>
            </w:r>
            <w:r>
              <w:rPr>
                <w:rFonts w:ascii="Arial Narrow"/>
                <w:spacing w:val="1"/>
                <w:sz w:val="18"/>
              </w:rPr>
              <w:t xml:space="preserve"> </w:t>
            </w:r>
            <w:r>
              <w:rPr>
                <w:rFonts w:ascii="Arial Narrow"/>
                <w:sz w:val="18"/>
              </w:rPr>
              <w:t>expectation.</w:t>
            </w:r>
          </w:p>
        </w:tc>
        <w:tc>
          <w:tcPr>
            <w:tcW w:w="2127" w:type="dxa"/>
          </w:tcPr>
          <w:p w14:paraId="2FE500E2" w14:textId="77777777" w:rsidR="00804C93" w:rsidRDefault="00804C93" w:rsidP="00D7477C">
            <w:pPr>
              <w:pStyle w:val="TableParagraph"/>
              <w:ind w:right="96"/>
              <w:jc w:val="both"/>
              <w:rPr>
                <w:rFonts w:ascii="Arial Narrow"/>
                <w:sz w:val="18"/>
              </w:rPr>
            </w:pPr>
            <w:r>
              <w:rPr>
                <w:rFonts w:ascii="Arial Narrow"/>
                <w:sz w:val="18"/>
              </w:rPr>
              <w:t>Perform</w:t>
            </w:r>
            <w:r>
              <w:rPr>
                <w:rFonts w:ascii="Arial Narrow"/>
                <w:spacing w:val="1"/>
                <w:sz w:val="18"/>
              </w:rPr>
              <w:t xml:space="preserve"> </w:t>
            </w:r>
            <w:r>
              <w:rPr>
                <w:rFonts w:ascii="Arial Narrow"/>
                <w:sz w:val="18"/>
              </w:rPr>
              <w:t>assigned</w:t>
            </w:r>
            <w:r>
              <w:rPr>
                <w:rFonts w:ascii="Arial Narrow"/>
                <w:spacing w:val="1"/>
                <w:sz w:val="18"/>
              </w:rPr>
              <w:t xml:space="preserve"> </w:t>
            </w:r>
            <w:r>
              <w:rPr>
                <w:rFonts w:ascii="Arial Narrow"/>
                <w:sz w:val="18"/>
              </w:rPr>
              <w:t>tasks</w:t>
            </w:r>
            <w:r>
              <w:rPr>
                <w:rFonts w:ascii="Arial Narrow"/>
                <w:spacing w:val="1"/>
                <w:sz w:val="18"/>
              </w:rPr>
              <w:t xml:space="preserve"> </w:t>
            </w:r>
            <w:r>
              <w:rPr>
                <w:rFonts w:ascii="Arial Narrow"/>
                <w:sz w:val="18"/>
              </w:rPr>
              <w:t>within by the scope of work</w:t>
            </w:r>
            <w:r>
              <w:rPr>
                <w:rFonts w:ascii="Arial Narrow"/>
                <w:spacing w:val="1"/>
                <w:sz w:val="18"/>
              </w:rPr>
              <w:t xml:space="preserve"> </w:t>
            </w:r>
            <w:r>
              <w:rPr>
                <w:rFonts w:ascii="Arial Narrow"/>
                <w:sz w:val="18"/>
              </w:rPr>
              <w:t>and</w:t>
            </w:r>
            <w:r>
              <w:rPr>
                <w:rFonts w:ascii="Arial Narrow"/>
                <w:spacing w:val="-2"/>
                <w:sz w:val="18"/>
              </w:rPr>
              <w:t xml:space="preserve"> </w:t>
            </w:r>
            <w:r>
              <w:rPr>
                <w:rFonts w:ascii="Arial Narrow"/>
                <w:sz w:val="18"/>
              </w:rPr>
              <w:t>exceeds</w:t>
            </w:r>
            <w:r>
              <w:rPr>
                <w:rFonts w:ascii="Arial Narrow"/>
                <w:spacing w:val="-1"/>
                <w:sz w:val="18"/>
              </w:rPr>
              <w:t xml:space="preserve"> </w:t>
            </w:r>
            <w:r>
              <w:rPr>
                <w:rFonts w:ascii="Arial Narrow"/>
                <w:sz w:val="18"/>
              </w:rPr>
              <w:t>expectation.</w:t>
            </w:r>
          </w:p>
        </w:tc>
        <w:tc>
          <w:tcPr>
            <w:tcW w:w="1985" w:type="dxa"/>
          </w:tcPr>
          <w:p w14:paraId="7F5FB04B" w14:textId="77777777" w:rsidR="00804C93" w:rsidRDefault="00804C93" w:rsidP="00D7477C">
            <w:pPr>
              <w:pStyle w:val="TableParagraph"/>
              <w:ind w:right="98"/>
              <w:jc w:val="both"/>
              <w:rPr>
                <w:rFonts w:ascii="Arial Narrow"/>
                <w:sz w:val="18"/>
              </w:rPr>
            </w:pPr>
            <w:r>
              <w:rPr>
                <w:rFonts w:ascii="Arial Narrow"/>
                <w:sz w:val="18"/>
              </w:rPr>
              <w:t>Perform</w:t>
            </w:r>
            <w:r>
              <w:rPr>
                <w:rFonts w:ascii="Arial Narrow"/>
                <w:spacing w:val="1"/>
                <w:sz w:val="18"/>
              </w:rPr>
              <w:t xml:space="preserve"> </w:t>
            </w:r>
            <w:r>
              <w:rPr>
                <w:rFonts w:ascii="Arial Narrow"/>
                <w:sz w:val="18"/>
              </w:rPr>
              <w:t>assigned</w:t>
            </w:r>
            <w:r>
              <w:rPr>
                <w:rFonts w:ascii="Arial Narrow"/>
                <w:spacing w:val="1"/>
                <w:sz w:val="18"/>
              </w:rPr>
              <w:t xml:space="preserve"> </w:t>
            </w:r>
            <w:r>
              <w:rPr>
                <w:rFonts w:ascii="Arial Narrow"/>
                <w:sz w:val="18"/>
              </w:rPr>
              <w:t>tasks</w:t>
            </w:r>
            <w:r>
              <w:rPr>
                <w:rFonts w:ascii="Arial Narrow"/>
                <w:spacing w:val="1"/>
                <w:sz w:val="18"/>
              </w:rPr>
              <w:t xml:space="preserve"> </w:t>
            </w:r>
            <w:r>
              <w:rPr>
                <w:rFonts w:ascii="Arial Narrow"/>
                <w:sz w:val="18"/>
              </w:rPr>
              <w:t>beyond the scope of work</w:t>
            </w:r>
            <w:r>
              <w:rPr>
                <w:rFonts w:ascii="Arial Narrow"/>
                <w:spacing w:val="1"/>
                <w:sz w:val="18"/>
              </w:rPr>
              <w:t xml:space="preserve"> </w:t>
            </w:r>
            <w:r>
              <w:rPr>
                <w:rFonts w:ascii="Arial Narrow"/>
                <w:sz w:val="18"/>
              </w:rPr>
              <w:t>and</w:t>
            </w:r>
            <w:r>
              <w:rPr>
                <w:rFonts w:ascii="Arial Narrow"/>
                <w:spacing w:val="-2"/>
                <w:sz w:val="18"/>
              </w:rPr>
              <w:t xml:space="preserve"> </w:t>
            </w:r>
            <w:r>
              <w:rPr>
                <w:rFonts w:ascii="Arial Narrow"/>
                <w:sz w:val="18"/>
              </w:rPr>
              <w:t>beyond</w:t>
            </w:r>
            <w:r>
              <w:rPr>
                <w:rFonts w:ascii="Arial Narrow"/>
                <w:spacing w:val="-2"/>
                <w:sz w:val="18"/>
              </w:rPr>
              <w:t xml:space="preserve"> </w:t>
            </w:r>
            <w:r>
              <w:rPr>
                <w:rFonts w:ascii="Arial Narrow"/>
                <w:sz w:val="18"/>
              </w:rPr>
              <w:t>expectation.</w:t>
            </w:r>
          </w:p>
        </w:tc>
        <w:tc>
          <w:tcPr>
            <w:tcW w:w="850" w:type="dxa"/>
          </w:tcPr>
          <w:p w14:paraId="14FB376B" w14:textId="77777777" w:rsidR="00804C93" w:rsidRDefault="00804C93" w:rsidP="00D7477C">
            <w:pPr>
              <w:pStyle w:val="TableParagraph"/>
              <w:ind w:left="0"/>
              <w:rPr>
                <w:sz w:val="18"/>
              </w:rPr>
            </w:pPr>
          </w:p>
        </w:tc>
        <w:tc>
          <w:tcPr>
            <w:tcW w:w="852" w:type="dxa"/>
          </w:tcPr>
          <w:p w14:paraId="0489B541" w14:textId="77777777" w:rsidR="00804C93" w:rsidRDefault="00804C93" w:rsidP="00D7477C">
            <w:pPr>
              <w:pStyle w:val="TableParagraph"/>
              <w:ind w:left="0"/>
              <w:rPr>
                <w:sz w:val="18"/>
              </w:rPr>
            </w:pPr>
          </w:p>
        </w:tc>
        <w:tc>
          <w:tcPr>
            <w:tcW w:w="850" w:type="dxa"/>
            <w:vMerge/>
            <w:tcBorders>
              <w:top w:val="nil"/>
            </w:tcBorders>
          </w:tcPr>
          <w:p w14:paraId="31FB26A0" w14:textId="77777777" w:rsidR="00804C93" w:rsidRDefault="00804C93" w:rsidP="00D7477C">
            <w:pPr>
              <w:rPr>
                <w:sz w:val="2"/>
                <w:szCs w:val="2"/>
              </w:rPr>
            </w:pPr>
          </w:p>
        </w:tc>
      </w:tr>
      <w:tr w:rsidR="00804C93" w14:paraId="3942D82C" w14:textId="77777777" w:rsidTr="00804C93">
        <w:trPr>
          <w:trHeight w:val="969"/>
        </w:trPr>
        <w:tc>
          <w:tcPr>
            <w:tcW w:w="989" w:type="dxa"/>
            <w:vMerge/>
            <w:tcBorders>
              <w:top w:val="nil"/>
            </w:tcBorders>
            <w:shd w:val="clear" w:color="auto" w:fill="D9D9D9"/>
            <w:textDirection w:val="btLr"/>
          </w:tcPr>
          <w:p w14:paraId="721D92A9" w14:textId="77777777" w:rsidR="00804C93" w:rsidRDefault="00804C93" w:rsidP="00D7477C">
            <w:pPr>
              <w:rPr>
                <w:sz w:val="2"/>
                <w:szCs w:val="2"/>
              </w:rPr>
            </w:pPr>
          </w:p>
        </w:tc>
        <w:tc>
          <w:tcPr>
            <w:tcW w:w="1416" w:type="dxa"/>
          </w:tcPr>
          <w:p w14:paraId="73903F06" w14:textId="77777777" w:rsidR="00804C93" w:rsidRDefault="00804C93" w:rsidP="00D7477C">
            <w:pPr>
              <w:pStyle w:val="TableParagraph"/>
              <w:spacing w:line="202" w:lineRule="exact"/>
              <w:ind w:left="535"/>
              <w:rPr>
                <w:rFonts w:ascii="Arial Narrow"/>
                <w:sz w:val="18"/>
              </w:rPr>
            </w:pPr>
            <w:r>
              <w:rPr>
                <w:rFonts w:ascii="Arial Narrow"/>
                <w:sz w:val="18"/>
              </w:rPr>
              <w:t>Integrity</w:t>
            </w:r>
          </w:p>
        </w:tc>
        <w:tc>
          <w:tcPr>
            <w:tcW w:w="852" w:type="dxa"/>
            <w:shd w:val="clear" w:color="auto" w:fill="F1F1F1"/>
          </w:tcPr>
          <w:p w14:paraId="7FCEBD17" w14:textId="77777777" w:rsidR="00804C93" w:rsidRDefault="00804C93" w:rsidP="00D7477C">
            <w:pPr>
              <w:pStyle w:val="TableParagraph"/>
              <w:spacing w:line="202" w:lineRule="exact"/>
              <w:ind w:left="278"/>
              <w:rPr>
                <w:rFonts w:ascii="Arial Narrow"/>
                <w:sz w:val="18"/>
              </w:rPr>
            </w:pPr>
            <w:r>
              <w:rPr>
                <w:rFonts w:ascii="Arial Narrow"/>
                <w:sz w:val="18"/>
              </w:rPr>
              <w:t>10%</w:t>
            </w:r>
          </w:p>
        </w:tc>
        <w:tc>
          <w:tcPr>
            <w:tcW w:w="1702" w:type="dxa"/>
          </w:tcPr>
          <w:p w14:paraId="39391B8F" w14:textId="77777777" w:rsidR="00804C93" w:rsidRDefault="00804C93" w:rsidP="00D7477C">
            <w:pPr>
              <w:pStyle w:val="TableParagraph"/>
              <w:tabs>
                <w:tab w:val="left" w:pos="1349"/>
              </w:tabs>
              <w:ind w:left="108" w:right="95"/>
              <w:jc w:val="both"/>
              <w:rPr>
                <w:rFonts w:ascii="Arial Narrow"/>
                <w:sz w:val="18"/>
              </w:rPr>
            </w:pPr>
            <w:r>
              <w:rPr>
                <w:rFonts w:ascii="Arial Narrow"/>
                <w:sz w:val="18"/>
              </w:rPr>
              <w:t>Perform</w:t>
            </w:r>
            <w:r>
              <w:rPr>
                <w:rFonts w:ascii="Arial Narrow"/>
                <w:spacing w:val="1"/>
                <w:sz w:val="18"/>
              </w:rPr>
              <w:t xml:space="preserve"> </w:t>
            </w:r>
            <w:r>
              <w:rPr>
                <w:rFonts w:ascii="Arial Narrow"/>
                <w:sz w:val="18"/>
              </w:rPr>
              <w:t>a</w:t>
            </w:r>
            <w:r>
              <w:rPr>
                <w:rFonts w:ascii="Arial Narrow"/>
                <w:spacing w:val="1"/>
                <w:sz w:val="18"/>
              </w:rPr>
              <w:t xml:space="preserve"> </w:t>
            </w:r>
            <w:r>
              <w:rPr>
                <w:rFonts w:ascii="Arial Narrow"/>
                <w:sz w:val="18"/>
              </w:rPr>
              <w:t>task</w:t>
            </w:r>
            <w:r>
              <w:rPr>
                <w:rFonts w:ascii="Arial Narrow"/>
                <w:spacing w:val="1"/>
                <w:sz w:val="18"/>
              </w:rPr>
              <w:t xml:space="preserve"> </w:t>
            </w:r>
            <w:r>
              <w:rPr>
                <w:rFonts w:ascii="Arial Narrow"/>
                <w:sz w:val="18"/>
              </w:rPr>
              <w:t>with</w:t>
            </w:r>
            <w:r>
              <w:rPr>
                <w:rFonts w:ascii="Arial Narrow"/>
                <w:spacing w:val="1"/>
                <w:sz w:val="18"/>
              </w:rPr>
              <w:t xml:space="preserve"> </w:t>
            </w:r>
            <w:r>
              <w:rPr>
                <w:rFonts w:ascii="Arial Narrow"/>
                <w:sz w:val="18"/>
              </w:rPr>
              <w:t>lack of trust, honesty,</w:t>
            </w:r>
            <w:r>
              <w:rPr>
                <w:rFonts w:ascii="Arial Narrow"/>
                <w:spacing w:val="1"/>
                <w:sz w:val="18"/>
              </w:rPr>
              <w:t xml:space="preserve"> </w:t>
            </w:r>
            <w:r>
              <w:rPr>
                <w:rFonts w:ascii="Arial Narrow"/>
                <w:sz w:val="18"/>
              </w:rPr>
              <w:t>sincerity,</w:t>
            </w:r>
            <w:r>
              <w:rPr>
                <w:rFonts w:ascii="Arial Narrow"/>
                <w:sz w:val="18"/>
              </w:rPr>
              <w:tab/>
            </w:r>
            <w:r>
              <w:rPr>
                <w:rFonts w:ascii="Arial Narrow"/>
                <w:spacing w:val="-2"/>
                <w:sz w:val="18"/>
              </w:rPr>
              <w:t>and</w:t>
            </w:r>
            <w:r>
              <w:rPr>
                <w:rFonts w:ascii="Arial Narrow"/>
                <w:spacing w:val="-39"/>
                <w:sz w:val="18"/>
              </w:rPr>
              <w:t xml:space="preserve"> </w:t>
            </w:r>
            <w:r>
              <w:rPr>
                <w:rFonts w:ascii="Arial Narrow"/>
                <w:sz w:val="18"/>
              </w:rPr>
              <w:t>transparency.</w:t>
            </w:r>
          </w:p>
        </w:tc>
        <w:tc>
          <w:tcPr>
            <w:tcW w:w="1841" w:type="dxa"/>
          </w:tcPr>
          <w:p w14:paraId="5EE30EB2" w14:textId="77777777" w:rsidR="00804C93" w:rsidRDefault="00804C93" w:rsidP="00D7477C">
            <w:pPr>
              <w:pStyle w:val="TableParagraph"/>
              <w:tabs>
                <w:tab w:val="left" w:pos="1490"/>
              </w:tabs>
              <w:ind w:left="108" w:right="93"/>
              <w:jc w:val="both"/>
              <w:rPr>
                <w:rFonts w:ascii="Arial Narrow"/>
                <w:sz w:val="18"/>
              </w:rPr>
            </w:pPr>
            <w:r>
              <w:rPr>
                <w:rFonts w:ascii="Arial Narrow"/>
                <w:sz w:val="18"/>
              </w:rPr>
              <w:t>Perform</w:t>
            </w:r>
            <w:r>
              <w:rPr>
                <w:rFonts w:ascii="Arial Narrow"/>
                <w:spacing w:val="1"/>
                <w:sz w:val="18"/>
              </w:rPr>
              <w:t xml:space="preserve"> </w:t>
            </w:r>
            <w:r>
              <w:rPr>
                <w:rFonts w:ascii="Arial Narrow"/>
                <w:sz w:val="18"/>
              </w:rPr>
              <w:t>a</w:t>
            </w:r>
            <w:r>
              <w:rPr>
                <w:rFonts w:ascii="Arial Narrow"/>
                <w:spacing w:val="1"/>
                <w:sz w:val="18"/>
              </w:rPr>
              <w:t xml:space="preserve"> </w:t>
            </w:r>
            <w:r>
              <w:rPr>
                <w:rFonts w:ascii="Arial Narrow"/>
                <w:sz w:val="18"/>
              </w:rPr>
              <w:t>task</w:t>
            </w:r>
            <w:r>
              <w:rPr>
                <w:rFonts w:ascii="Arial Narrow"/>
                <w:spacing w:val="1"/>
                <w:sz w:val="18"/>
              </w:rPr>
              <w:t xml:space="preserve"> </w:t>
            </w:r>
            <w:r>
              <w:rPr>
                <w:rFonts w:ascii="Arial Narrow"/>
                <w:sz w:val="18"/>
              </w:rPr>
              <w:t>with</w:t>
            </w:r>
            <w:r>
              <w:rPr>
                <w:rFonts w:ascii="Arial Narrow"/>
                <w:spacing w:val="1"/>
                <w:sz w:val="18"/>
              </w:rPr>
              <w:t xml:space="preserve"> </w:t>
            </w:r>
            <w:r>
              <w:rPr>
                <w:rFonts w:ascii="Arial Narrow"/>
                <w:sz w:val="18"/>
              </w:rPr>
              <w:t>limited</w:t>
            </w:r>
            <w:r>
              <w:rPr>
                <w:rFonts w:ascii="Arial Narrow"/>
                <w:spacing w:val="1"/>
                <w:sz w:val="18"/>
              </w:rPr>
              <w:t xml:space="preserve"> </w:t>
            </w:r>
            <w:r>
              <w:rPr>
                <w:rFonts w:ascii="Arial Narrow"/>
                <w:sz w:val="18"/>
              </w:rPr>
              <w:t>trust,</w:t>
            </w:r>
            <w:r>
              <w:rPr>
                <w:rFonts w:ascii="Arial Narrow"/>
                <w:spacing w:val="1"/>
                <w:sz w:val="18"/>
              </w:rPr>
              <w:t xml:space="preserve"> </w:t>
            </w:r>
            <w:r>
              <w:rPr>
                <w:rFonts w:ascii="Arial Narrow"/>
                <w:sz w:val="18"/>
              </w:rPr>
              <w:t>honesty,</w:t>
            </w:r>
            <w:r>
              <w:rPr>
                <w:rFonts w:ascii="Arial Narrow"/>
                <w:spacing w:val="1"/>
                <w:sz w:val="18"/>
              </w:rPr>
              <w:t xml:space="preserve"> </w:t>
            </w:r>
            <w:r>
              <w:rPr>
                <w:rFonts w:ascii="Arial Narrow"/>
                <w:sz w:val="18"/>
              </w:rPr>
              <w:t>sincerity,</w:t>
            </w:r>
            <w:r>
              <w:rPr>
                <w:rFonts w:ascii="Arial Narrow"/>
                <w:sz w:val="18"/>
              </w:rPr>
              <w:tab/>
            </w:r>
            <w:r>
              <w:rPr>
                <w:rFonts w:ascii="Arial Narrow"/>
                <w:spacing w:val="-2"/>
                <w:sz w:val="18"/>
              </w:rPr>
              <w:t>and</w:t>
            </w:r>
            <w:r>
              <w:rPr>
                <w:rFonts w:ascii="Arial Narrow"/>
                <w:spacing w:val="-39"/>
                <w:sz w:val="18"/>
              </w:rPr>
              <w:t xml:space="preserve"> </w:t>
            </w:r>
            <w:r>
              <w:rPr>
                <w:rFonts w:ascii="Arial Narrow"/>
                <w:sz w:val="18"/>
              </w:rPr>
              <w:t>transparency.</w:t>
            </w:r>
          </w:p>
        </w:tc>
        <w:tc>
          <w:tcPr>
            <w:tcW w:w="1844" w:type="dxa"/>
          </w:tcPr>
          <w:p w14:paraId="47B7A306" w14:textId="77777777" w:rsidR="00804C93" w:rsidRDefault="00804C93" w:rsidP="00D7477C">
            <w:pPr>
              <w:pStyle w:val="TableParagraph"/>
              <w:tabs>
                <w:tab w:val="left" w:pos="1406"/>
              </w:tabs>
              <w:ind w:right="94"/>
              <w:jc w:val="both"/>
              <w:rPr>
                <w:rFonts w:ascii="Arial Narrow"/>
                <w:sz w:val="18"/>
              </w:rPr>
            </w:pPr>
            <w:r>
              <w:rPr>
                <w:rFonts w:ascii="Arial Narrow"/>
                <w:sz w:val="18"/>
              </w:rPr>
              <w:t>Perform</w:t>
            </w:r>
            <w:r>
              <w:rPr>
                <w:rFonts w:ascii="Arial Narrow"/>
                <w:spacing w:val="1"/>
                <w:sz w:val="18"/>
              </w:rPr>
              <w:t xml:space="preserve"> </w:t>
            </w:r>
            <w:r>
              <w:rPr>
                <w:rFonts w:ascii="Arial Narrow"/>
                <w:sz w:val="18"/>
              </w:rPr>
              <w:t>a</w:t>
            </w:r>
            <w:r>
              <w:rPr>
                <w:rFonts w:ascii="Arial Narrow"/>
                <w:spacing w:val="1"/>
                <w:sz w:val="18"/>
              </w:rPr>
              <w:t xml:space="preserve"> </w:t>
            </w:r>
            <w:r>
              <w:rPr>
                <w:rFonts w:ascii="Arial Narrow"/>
                <w:sz w:val="18"/>
              </w:rPr>
              <w:t>task</w:t>
            </w:r>
            <w:r>
              <w:rPr>
                <w:rFonts w:ascii="Arial Narrow"/>
                <w:spacing w:val="1"/>
                <w:sz w:val="18"/>
              </w:rPr>
              <w:t xml:space="preserve"> </w:t>
            </w:r>
            <w:r>
              <w:rPr>
                <w:rFonts w:ascii="Arial Narrow"/>
                <w:sz w:val="18"/>
              </w:rPr>
              <w:t>with</w:t>
            </w:r>
            <w:r>
              <w:rPr>
                <w:rFonts w:ascii="Arial Narrow"/>
                <w:spacing w:val="1"/>
                <w:sz w:val="18"/>
              </w:rPr>
              <w:t xml:space="preserve"> </w:t>
            </w:r>
            <w:r>
              <w:rPr>
                <w:rFonts w:ascii="Arial Narrow"/>
                <w:sz w:val="18"/>
              </w:rPr>
              <w:t>acceptable</w:t>
            </w:r>
            <w:r>
              <w:rPr>
                <w:rFonts w:ascii="Arial Narrow"/>
                <w:sz w:val="18"/>
              </w:rPr>
              <w:tab/>
            </w:r>
            <w:r>
              <w:rPr>
                <w:rFonts w:ascii="Arial Narrow"/>
                <w:spacing w:val="-1"/>
                <w:sz w:val="18"/>
              </w:rPr>
              <w:t>trust,</w:t>
            </w:r>
            <w:r>
              <w:rPr>
                <w:rFonts w:ascii="Arial Narrow"/>
                <w:spacing w:val="-39"/>
                <w:sz w:val="18"/>
              </w:rPr>
              <w:t xml:space="preserve"> </w:t>
            </w:r>
            <w:r>
              <w:rPr>
                <w:rFonts w:ascii="Arial Narrow"/>
                <w:sz w:val="18"/>
              </w:rPr>
              <w:t>honesty,</w:t>
            </w:r>
            <w:r>
              <w:rPr>
                <w:rFonts w:ascii="Arial Narrow"/>
                <w:spacing w:val="1"/>
                <w:sz w:val="18"/>
              </w:rPr>
              <w:t xml:space="preserve"> </w:t>
            </w:r>
            <w:r>
              <w:rPr>
                <w:rFonts w:ascii="Arial Narrow"/>
                <w:sz w:val="18"/>
              </w:rPr>
              <w:t>sincerity,</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transparency.</w:t>
            </w:r>
          </w:p>
        </w:tc>
        <w:tc>
          <w:tcPr>
            <w:tcW w:w="2127" w:type="dxa"/>
          </w:tcPr>
          <w:p w14:paraId="6AF5E748" w14:textId="77777777" w:rsidR="00804C93" w:rsidRDefault="00804C93" w:rsidP="00D7477C">
            <w:pPr>
              <w:pStyle w:val="TableParagraph"/>
              <w:ind w:right="97"/>
              <w:jc w:val="both"/>
              <w:rPr>
                <w:rFonts w:ascii="Arial Narrow"/>
                <w:sz w:val="18"/>
              </w:rPr>
            </w:pPr>
            <w:r>
              <w:rPr>
                <w:rFonts w:ascii="Arial Narrow"/>
                <w:sz w:val="18"/>
              </w:rPr>
              <w:t>Perform</w:t>
            </w:r>
            <w:r>
              <w:rPr>
                <w:rFonts w:ascii="Arial Narrow"/>
                <w:spacing w:val="1"/>
                <w:sz w:val="18"/>
              </w:rPr>
              <w:t xml:space="preserve"> </w:t>
            </w:r>
            <w:r>
              <w:rPr>
                <w:rFonts w:ascii="Arial Narrow"/>
                <w:sz w:val="18"/>
              </w:rPr>
              <w:t>a</w:t>
            </w:r>
            <w:r>
              <w:rPr>
                <w:rFonts w:ascii="Arial Narrow"/>
                <w:spacing w:val="1"/>
                <w:sz w:val="18"/>
              </w:rPr>
              <w:t xml:space="preserve"> </w:t>
            </w:r>
            <w:r>
              <w:rPr>
                <w:rFonts w:ascii="Arial Narrow"/>
                <w:sz w:val="18"/>
              </w:rPr>
              <w:t>task</w:t>
            </w:r>
            <w:r>
              <w:rPr>
                <w:rFonts w:ascii="Arial Narrow"/>
                <w:spacing w:val="1"/>
                <w:sz w:val="18"/>
              </w:rPr>
              <w:t xml:space="preserve"> </w:t>
            </w:r>
            <w:r>
              <w:rPr>
                <w:rFonts w:ascii="Arial Narrow"/>
                <w:sz w:val="18"/>
              </w:rPr>
              <w:t>with</w:t>
            </w:r>
            <w:r>
              <w:rPr>
                <w:rFonts w:ascii="Arial Narrow"/>
                <w:spacing w:val="1"/>
                <w:sz w:val="18"/>
              </w:rPr>
              <w:t xml:space="preserve"> </w:t>
            </w:r>
            <w:r>
              <w:rPr>
                <w:rFonts w:ascii="Arial Narrow"/>
                <w:sz w:val="18"/>
              </w:rPr>
              <w:t>trust,</w:t>
            </w:r>
            <w:r>
              <w:rPr>
                <w:rFonts w:ascii="Arial Narrow"/>
                <w:spacing w:val="1"/>
                <w:sz w:val="18"/>
              </w:rPr>
              <w:t xml:space="preserve"> </w:t>
            </w:r>
            <w:r>
              <w:rPr>
                <w:rFonts w:ascii="Arial Narrow"/>
                <w:sz w:val="18"/>
              </w:rPr>
              <w:t>honesty,</w:t>
            </w:r>
            <w:r>
              <w:rPr>
                <w:rFonts w:ascii="Arial Narrow"/>
                <w:spacing w:val="1"/>
                <w:sz w:val="18"/>
              </w:rPr>
              <w:t xml:space="preserve"> </w:t>
            </w:r>
            <w:r>
              <w:rPr>
                <w:rFonts w:ascii="Arial Narrow"/>
                <w:sz w:val="18"/>
              </w:rPr>
              <w:t>sincerity</w:t>
            </w:r>
            <w:r>
              <w:rPr>
                <w:rFonts w:ascii="Arial Narrow"/>
                <w:spacing w:val="1"/>
                <w:sz w:val="18"/>
              </w:rPr>
              <w:t xml:space="preserve"> </w:t>
            </w:r>
            <w:r>
              <w:rPr>
                <w:rFonts w:ascii="Arial Narrow"/>
                <w:sz w:val="18"/>
              </w:rPr>
              <w:t>and</w:t>
            </w:r>
            <w:r>
              <w:rPr>
                <w:rFonts w:ascii="Arial Narrow"/>
                <w:spacing w:val="1"/>
                <w:sz w:val="18"/>
              </w:rPr>
              <w:t xml:space="preserve"> </w:t>
            </w:r>
            <w:r>
              <w:rPr>
                <w:rFonts w:ascii="Arial Narrow"/>
                <w:sz w:val="18"/>
              </w:rPr>
              <w:t>transparent</w:t>
            </w:r>
            <w:r>
              <w:rPr>
                <w:rFonts w:ascii="Arial Narrow"/>
                <w:spacing w:val="1"/>
                <w:sz w:val="18"/>
              </w:rPr>
              <w:t xml:space="preserve"> </w:t>
            </w:r>
            <w:r>
              <w:rPr>
                <w:rFonts w:ascii="Arial Narrow"/>
                <w:sz w:val="18"/>
              </w:rPr>
              <w:t>in</w:t>
            </w:r>
            <w:r>
              <w:rPr>
                <w:rFonts w:ascii="Arial Narrow"/>
                <w:spacing w:val="1"/>
                <w:sz w:val="18"/>
              </w:rPr>
              <w:t xml:space="preserve"> </w:t>
            </w:r>
            <w:r>
              <w:rPr>
                <w:rFonts w:ascii="Arial Narrow"/>
                <w:sz w:val="18"/>
              </w:rPr>
              <w:t>most</w:t>
            </w:r>
            <w:r>
              <w:rPr>
                <w:rFonts w:ascii="Arial Narrow"/>
                <w:spacing w:val="1"/>
                <w:sz w:val="18"/>
              </w:rPr>
              <w:t xml:space="preserve"> </w:t>
            </w:r>
            <w:r>
              <w:rPr>
                <w:rFonts w:ascii="Arial Narrow"/>
                <w:sz w:val="18"/>
              </w:rPr>
              <w:t>situations.</w:t>
            </w:r>
          </w:p>
        </w:tc>
        <w:tc>
          <w:tcPr>
            <w:tcW w:w="1985" w:type="dxa"/>
          </w:tcPr>
          <w:p w14:paraId="76B6A7A5" w14:textId="77777777" w:rsidR="00804C93" w:rsidRDefault="00804C93" w:rsidP="00D7477C">
            <w:pPr>
              <w:pStyle w:val="TableParagraph"/>
              <w:ind w:right="95"/>
              <w:jc w:val="both"/>
              <w:rPr>
                <w:rFonts w:ascii="Arial Narrow"/>
                <w:sz w:val="18"/>
              </w:rPr>
            </w:pPr>
            <w:r>
              <w:rPr>
                <w:rFonts w:ascii="Arial Narrow"/>
                <w:sz w:val="18"/>
              </w:rPr>
              <w:t>Always perform a task with</w:t>
            </w:r>
            <w:r>
              <w:rPr>
                <w:rFonts w:ascii="Arial Narrow"/>
                <w:spacing w:val="-39"/>
                <w:sz w:val="18"/>
              </w:rPr>
              <w:t xml:space="preserve"> </w:t>
            </w:r>
            <w:r>
              <w:rPr>
                <w:rFonts w:ascii="Arial Narrow"/>
                <w:sz w:val="18"/>
              </w:rPr>
              <w:t>trust,</w:t>
            </w:r>
            <w:r>
              <w:rPr>
                <w:rFonts w:ascii="Arial Narrow"/>
                <w:spacing w:val="1"/>
                <w:sz w:val="18"/>
              </w:rPr>
              <w:t xml:space="preserve"> </w:t>
            </w:r>
            <w:r>
              <w:rPr>
                <w:rFonts w:ascii="Arial Narrow"/>
                <w:sz w:val="18"/>
              </w:rPr>
              <w:t>honesty,</w:t>
            </w:r>
            <w:r>
              <w:rPr>
                <w:rFonts w:ascii="Arial Narrow"/>
                <w:spacing w:val="42"/>
                <w:sz w:val="18"/>
              </w:rPr>
              <w:t xml:space="preserve"> </w:t>
            </w:r>
            <w:r>
              <w:rPr>
                <w:rFonts w:ascii="Arial Narrow"/>
                <w:sz w:val="18"/>
              </w:rPr>
              <w:t>sincerity</w:t>
            </w:r>
            <w:r>
              <w:rPr>
                <w:rFonts w:ascii="Arial Narrow"/>
                <w:spacing w:val="-39"/>
                <w:sz w:val="18"/>
              </w:rPr>
              <w:t xml:space="preserve"> </w:t>
            </w:r>
            <w:r>
              <w:rPr>
                <w:rFonts w:ascii="Arial Narrow"/>
                <w:sz w:val="18"/>
              </w:rPr>
              <w:t>and</w:t>
            </w:r>
            <w:r>
              <w:rPr>
                <w:rFonts w:ascii="Arial Narrow"/>
                <w:spacing w:val="1"/>
                <w:sz w:val="18"/>
              </w:rPr>
              <w:t xml:space="preserve"> </w:t>
            </w:r>
            <w:r>
              <w:rPr>
                <w:rFonts w:ascii="Arial Narrow"/>
                <w:sz w:val="18"/>
              </w:rPr>
              <w:t>transparent</w:t>
            </w:r>
            <w:r>
              <w:rPr>
                <w:rFonts w:ascii="Arial Narrow"/>
                <w:spacing w:val="1"/>
                <w:sz w:val="18"/>
              </w:rPr>
              <w:t xml:space="preserve"> </w:t>
            </w:r>
            <w:r>
              <w:rPr>
                <w:rFonts w:ascii="Arial Narrow"/>
                <w:sz w:val="18"/>
              </w:rPr>
              <w:t>in</w:t>
            </w:r>
            <w:r>
              <w:rPr>
                <w:rFonts w:ascii="Arial Narrow"/>
                <w:spacing w:val="1"/>
                <w:sz w:val="18"/>
              </w:rPr>
              <w:t xml:space="preserve"> </w:t>
            </w:r>
            <w:r>
              <w:rPr>
                <w:rFonts w:ascii="Arial Narrow"/>
                <w:sz w:val="18"/>
              </w:rPr>
              <w:t>any</w:t>
            </w:r>
            <w:r>
              <w:rPr>
                <w:rFonts w:ascii="Arial Narrow"/>
                <w:spacing w:val="1"/>
                <w:sz w:val="18"/>
              </w:rPr>
              <w:t xml:space="preserve"> </w:t>
            </w:r>
            <w:r>
              <w:rPr>
                <w:rFonts w:ascii="Arial Narrow"/>
                <w:sz w:val="18"/>
              </w:rPr>
              <w:t>situation.</w:t>
            </w:r>
          </w:p>
        </w:tc>
        <w:tc>
          <w:tcPr>
            <w:tcW w:w="850" w:type="dxa"/>
          </w:tcPr>
          <w:p w14:paraId="584A53C2" w14:textId="77777777" w:rsidR="00804C93" w:rsidRDefault="00804C93" w:rsidP="00D7477C">
            <w:pPr>
              <w:pStyle w:val="TableParagraph"/>
              <w:ind w:left="0"/>
              <w:rPr>
                <w:sz w:val="18"/>
              </w:rPr>
            </w:pPr>
          </w:p>
        </w:tc>
        <w:tc>
          <w:tcPr>
            <w:tcW w:w="852" w:type="dxa"/>
          </w:tcPr>
          <w:p w14:paraId="367C2C31" w14:textId="77777777" w:rsidR="00804C93" w:rsidRDefault="00804C93" w:rsidP="00D7477C">
            <w:pPr>
              <w:pStyle w:val="TableParagraph"/>
              <w:ind w:left="0"/>
              <w:rPr>
                <w:sz w:val="18"/>
              </w:rPr>
            </w:pPr>
          </w:p>
        </w:tc>
        <w:tc>
          <w:tcPr>
            <w:tcW w:w="850" w:type="dxa"/>
            <w:vMerge/>
            <w:tcBorders>
              <w:top w:val="nil"/>
            </w:tcBorders>
          </w:tcPr>
          <w:p w14:paraId="54B83129" w14:textId="77777777" w:rsidR="00804C93" w:rsidRDefault="00804C93" w:rsidP="00D7477C">
            <w:pPr>
              <w:rPr>
                <w:sz w:val="2"/>
                <w:szCs w:val="2"/>
              </w:rPr>
            </w:pPr>
          </w:p>
        </w:tc>
      </w:tr>
      <w:tr w:rsidR="00804C93" w14:paraId="67600FC2" w14:textId="77777777" w:rsidTr="00804C93">
        <w:trPr>
          <w:trHeight w:val="575"/>
        </w:trPr>
        <w:tc>
          <w:tcPr>
            <w:tcW w:w="989" w:type="dxa"/>
          </w:tcPr>
          <w:p w14:paraId="546BE780" w14:textId="77777777" w:rsidR="00804C93" w:rsidRDefault="00804C93" w:rsidP="00D7477C">
            <w:pPr>
              <w:pStyle w:val="TableParagraph"/>
              <w:ind w:left="0"/>
              <w:rPr>
                <w:sz w:val="18"/>
              </w:rPr>
            </w:pPr>
          </w:p>
        </w:tc>
        <w:tc>
          <w:tcPr>
            <w:tcW w:w="1416" w:type="dxa"/>
          </w:tcPr>
          <w:p w14:paraId="4A9CF955" w14:textId="77777777" w:rsidR="00804C93" w:rsidRDefault="00804C93" w:rsidP="00D7477C">
            <w:pPr>
              <w:pStyle w:val="TableParagraph"/>
              <w:spacing w:line="202" w:lineRule="exact"/>
              <w:ind w:left="511" w:right="501"/>
              <w:jc w:val="center"/>
              <w:rPr>
                <w:rFonts w:ascii="Arial Narrow"/>
                <w:b/>
                <w:sz w:val="18"/>
              </w:rPr>
            </w:pPr>
            <w:r>
              <w:rPr>
                <w:rFonts w:ascii="Arial Narrow"/>
                <w:b/>
                <w:sz w:val="18"/>
              </w:rPr>
              <w:t>Total</w:t>
            </w:r>
          </w:p>
        </w:tc>
        <w:tc>
          <w:tcPr>
            <w:tcW w:w="852" w:type="dxa"/>
          </w:tcPr>
          <w:p w14:paraId="031617EF" w14:textId="77777777" w:rsidR="00804C93" w:rsidRDefault="00804C93" w:rsidP="00D7477C">
            <w:pPr>
              <w:pStyle w:val="TableParagraph"/>
              <w:spacing w:line="202" w:lineRule="exact"/>
              <w:ind w:left="237"/>
              <w:rPr>
                <w:rFonts w:ascii="Arial Narrow"/>
                <w:sz w:val="18"/>
              </w:rPr>
            </w:pPr>
            <w:r>
              <w:rPr>
                <w:rFonts w:ascii="Arial Narrow"/>
                <w:sz w:val="18"/>
              </w:rPr>
              <w:t>100%</w:t>
            </w:r>
          </w:p>
        </w:tc>
        <w:tc>
          <w:tcPr>
            <w:tcW w:w="9499" w:type="dxa"/>
            <w:gridSpan w:val="5"/>
          </w:tcPr>
          <w:p w14:paraId="01A0EE71" w14:textId="77777777" w:rsidR="00804C93" w:rsidRDefault="00804C93" w:rsidP="00D7477C">
            <w:pPr>
              <w:pStyle w:val="TableParagraph"/>
              <w:ind w:left="0"/>
              <w:rPr>
                <w:sz w:val="18"/>
              </w:rPr>
            </w:pPr>
          </w:p>
        </w:tc>
        <w:tc>
          <w:tcPr>
            <w:tcW w:w="850" w:type="dxa"/>
          </w:tcPr>
          <w:p w14:paraId="15E80487" w14:textId="77777777" w:rsidR="00804C93" w:rsidRDefault="00804C93" w:rsidP="00D7477C">
            <w:pPr>
              <w:pStyle w:val="TableParagraph"/>
              <w:ind w:left="0"/>
              <w:rPr>
                <w:sz w:val="18"/>
              </w:rPr>
            </w:pPr>
          </w:p>
        </w:tc>
        <w:tc>
          <w:tcPr>
            <w:tcW w:w="852" w:type="dxa"/>
          </w:tcPr>
          <w:p w14:paraId="01025E3F" w14:textId="77777777" w:rsidR="00804C93" w:rsidRDefault="00804C93" w:rsidP="00D7477C">
            <w:pPr>
              <w:pStyle w:val="TableParagraph"/>
              <w:ind w:left="0"/>
              <w:rPr>
                <w:sz w:val="18"/>
              </w:rPr>
            </w:pPr>
          </w:p>
        </w:tc>
        <w:tc>
          <w:tcPr>
            <w:tcW w:w="850" w:type="dxa"/>
          </w:tcPr>
          <w:p w14:paraId="52E647DF" w14:textId="77777777" w:rsidR="00804C93" w:rsidRDefault="00804C93" w:rsidP="00D7477C">
            <w:pPr>
              <w:pStyle w:val="TableParagraph"/>
              <w:ind w:left="0"/>
              <w:rPr>
                <w:sz w:val="18"/>
              </w:rPr>
            </w:pPr>
          </w:p>
        </w:tc>
      </w:tr>
    </w:tbl>
    <w:p w14:paraId="6B496382" w14:textId="77777777" w:rsidR="00804C93" w:rsidRDefault="00804C93" w:rsidP="00804C93">
      <w:pPr>
        <w:pStyle w:val="BodyText"/>
        <w:rPr>
          <w:b/>
          <w:sz w:val="20"/>
        </w:rPr>
      </w:pPr>
    </w:p>
    <w:p w14:paraId="797B70DA" w14:textId="77777777" w:rsidR="00804C93" w:rsidRDefault="00804C93" w:rsidP="00804C93">
      <w:pPr>
        <w:pStyle w:val="BodyText"/>
        <w:spacing w:before="1"/>
        <w:rPr>
          <w:b/>
          <w:sz w:val="19"/>
        </w:rPr>
      </w:pPr>
    </w:p>
    <w:p w14:paraId="0FA55A80" w14:textId="77777777" w:rsidR="00804C93" w:rsidRDefault="00804C93" w:rsidP="00804C93">
      <w:pPr>
        <w:spacing w:before="90"/>
        <w:ind w:left="100"/>
        <w:rPr>
          <w:b/>
          <w:sz w:val="24"/>
        </w:rPr>
      </w:pPr>
      <w:r>
        <w:rPr>
          <w:b/>
          <w:sz w:val="24"/>
        </w:rPr>
        <w:t>Remarks:</w:t>
      </w:r>
    </w:p>
    <w:p w14:paraId="558DAB5A" w14:textId="77777777" w:rsidR="00804C93" w:rsidRDefault="00804C93" w:rsidP="00804C93">
      <w:pPr>
        <w:pStyle w:val="BodyText"/>
        <w:rPr>
          <w:b/>
          <w:sz w:val="20"/>
        </w:rPr>
      </w:pPr>
    </w:p>
    <w:p w14:paraId="36F38725" w14:textId="5EEDE4BD" w:rsidR="00804C93" w:rsidRDefault="00511055" w:rsidP="00804C93">
      <w:pPr>
        <w:pStyle w:val="BodyText"/>
        <w:spacing w:before="5"/>
        <w:rPr>
          <w:b/>
          <w:sz w:val="12"/>
        </w:rPr>
      </w:pPr>
      <w:r>
        <w:rPr>
          <w:noProof/>
        </w:rPr>
        <w:pict w14:anchorId="7BF7726E">
          <v:shape id="Freeform: Shape 21" o:spid="_x0000_s1028" style="position:absolute;margin-left:36pt;margin-top:8.75pt;width:768.1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363,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" adj="0,,0" path="m,l15000,t2,l15362,e" filled="f" strokeweight=".26669mm">
            <v:stroke joinstyle="round"/>
            <v:formulas/>
            <v:path arrowok="t" o:connecttype="custom" o:connectlocs="0,0;9525000,0;9526270,0;9754870,0" o:connectangles="0,0,0,0"/>
            <w10:wrap type="topAndBottom" anchorx="page"/>
          </v:shape>
        </w:pict>
      </w:r>
    </w:p>
    <w:p w14:paraId="37945C0D" w14:textId="77777777" w:rsidR="00804C93" w:rsidRDefault="00804C93" w:rsidP="00804C93">
      <w:pPr>
        <w:pStyle w:val="BodyText"/>
        <w:rPr>
          <w:b/>
          <w:sz w:val="20"/>
        </w:rPr>
      </w:pPr>
    </w:p>
    <w:p w14:paraId="519C2EBF" w14:textId="309B1F4A" w:rsidR="00804C93" w:rsidRDefault="00511055" w:rsidP="00804C93">
      <w:pPr>
        <w:pStyle w:val="BodyText"/>
        <w:spacing w:before="7"/>
        <w:rPr>
          <w:b/>
          <w:sz w:val="12"/>
        </w:rPr>
      </w:pPr>
      <w:r>
        <w:rPr>
          <w:noProof/>
        </w:rPr>
        <w:pict w14:anchorId="5DF58FD1">
          <v:shape id="Freeform: Shape 20" o:spid="_x0000_s1027" style="position:absolute;margin-left:36pt;margin-top:8.9pt;width:768.1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363,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" adj="0,,0" path="m,l15000,t2,l15362,e" filled="f" strokeweight=".26669mm">
            <v:stroke joinstyle="round"/>
            <v:formulas/>
            <v:path arrowok="t" o:connecttype="custom" o:connectlocs="0,0;9525000,0;9526270,0;9754870,0" o:connectangles="0,0,0,0"/>
            <w10:wrap type="topAndBottom" anchorx="page"/>
          </v:shape>
        </w:pict>
      </w:r>
    </w:p>
    <w:p w14:paraId="6FBA2EEC" w14:textId="77777777" w:rsidR="00804C93" w:rsidRDefault="00804C93" w:rsidP="00804C93">
      <w:pPr>
        <w:pStyle w:val="BodyText"/>
        <w:rPr>
          <w:b/>
          <w:sz w:val="20"/>
        </w:rPr>
      </w:pPr>
    </w:p>
    <w:p w14:paraId="54A71642" w14:textId="6FDC5C86" w:rsidR="00804C93" w:rsidRDefault="00511055" w:rsidP="00804C93">
      <w:pPr>
        <w:pStyle w:val="BodyText"/>
        <w:spacing w:before="5"/>
        <w:rPr>
          <w:b/>
          <w:sz w:val="12"/>
        </w:rPr>
      </w:pPr>
      <w:r>
        <w:rPr>
          <w:noProof/>
        </w:rPr>
        <w:pict w14:anchorId="44F46BE7">
          <v:shape id="Freeform: Shape 14" o:spid="_x0000_s1026" style="position:absolute;margin-left:36pt;margin-top:8.75pt;width:768.1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363,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" adj="0,,0" path="m,l15000,t2,l15362,e" filled="f" strokeweight=".26669mm">
            <v:stroke joinstyle="round"/>
            <v:formulas/>
            <v:path arrowok="t" o:connecttype="custom" o:connectlocs="0,0;9525000,0;9526270,0;9754870,0" o:connectangles="0,0,0,0"/>
            <w10:wrap type="topAndBottom" anchorx="page"/>
          </v:shape>
        </w:pict>
      </w:r>
    </w:p>
    <w:p w14:paraId="5986730E" w14:textId="77777777" w:rsidR="00E87302" w:rsidRDefault="00E87302" w:rsidP="00804C93">
      <w:pPr>
        <w:sectPr w:rsidR="00E87302" w:rsidSect="00804C93">
          <w:pgSz w:w="15840" w:h="12240" w:orient="landscape" w:code="1"/>
          <w:pgMar w:top="1440" w:right="1440" w:bottom="1440" w:left="1440" w:header="720" w:footer="720" w:gutter="0"/>
          <w:cols w:space="720"/>
          <w:docGrid w:linePitch="360"/>
        </w:sectPr>
      </w:pPr>
    </w:p>
    <w:p w14:paraId="05124778" w14:textId="77777777" w:rsidR="00804C93" w:rsidRDefault="00804C93" w:rsidP="00804C93"/>
    <w:p w14:paraId="3E5822D7" w14:textId="77777777" w:rsidR="001A1123" w:rsidRDefault="001A1123" w:rsidP="001A1123">
      <w:pPr>
        <w:spacing w:line="360" w:lineRule="auto"/>
        <w:jc w:val="center"/>
        <w:rPr>
          <w:rFonts w:ascii="Times New Roman" w:hAnsi="Times New Roman" w:cs="Times New Roman"/>
        </w:rPr>
      </w:pPr>
      <w:r w:rsidRPr="72DACC6A">
        <w:rPr>
          <w:rFonts w:ascii="Times New Roman" w:hAnsi="Times New Roman" w:cs="Times New Roman"/>
          <w:b/>
          <w:bCs/>
          <w:sz w:val="36"/>
          <w:szCs w:val="36"/>
          <w:u w:val="single"/>
        </w:rPr>
        <w:t>Table of Contents</w:t>
      </w:r>
    </w:p>
    <w:tbl>
      <w:tblPr>
        <w:tblStyle w:val="TableGrid"/>
        <w:tblW w:w="0" w:type="auto"/>
        <w:tblLayout w:type="fixed"/>
        <w:tblLook w:val="06A0" w:firstRow="1" w:lastRow="0" w:firstColumn="1" w:lastColumn="0" w:noHBand="1" w:noVBand="1"/>
      </w:tblPr>
      <w:tblGrid>
        <w:gridCol w:w="7740"/>
        <w:gridCol w:w="1620"/>
      </w:tblGrid>
      <w:tr w:rsidR="001A1123" w14:paraId="58236556" w14:textId="77777777" w:rsidTr="000F607A">
        <w:tc>
          <w:tcPr>
            <w:tcW w:w="7740" w:type="dxa"/>
          </w:tcPr>
          <w:p w14:paraId="563D5504" w14:textId="77777777" w:rsidR="001A1123" w:rsidRDefault="001A1123" w:rsidP="000F607A">
            <w:pPr>
              <w:spacing w:line="360" w:lineRule="auto"/>
              <w:jc w:val="center"/>
              <w:rPr>
                <w:rFonts w:ascii="Times New Roman" w:hAnsi="Times New Roman" w:cs="Times New Roman"/>
                <w:b/>
                <w:bCs/>
              </w:rPr>
            </w:pPr>
            <w:r w:rsidRPr="72DACC6A">
              <w:rPr>
                <w:rFonts w:ascii="Times New Roman" w:hAnsi="Times New Roman" w:cs="Times New Roman"/>
                <w:b/>
                <w:bCs/>
              </w:rPr>
              <w:t>Title</w:t>
            </w:r>
          </w:p>
        </w:tc>
        <w:tc>
          <w:tcPr>
            <w:tcW w:w="1620" w:type="dxa"/>
          </w:tcPr>
          <w:p w14:paraId="09F35C2A" w14:textId="77777777" w:rsidR="001A1123" w:rsidRDefault="001A1123" w:rsidP="000F607A">
            <w:pPr>
              <w:spacing w:line="360" w:lineRule="auto"/>
              <w:jc w:val="center"/>
              <w:rPr>
                <w:rFonts w:ascii="Times New Roman" w:hAnsi="Times New Roman" w:cs="Times New Roman"/>
                <w:b/>
                <w:bCs/>
              </w:rPr>
            </w:pPr>
            <w:r w:rsidRPr="72DACC6A">
              <w:rPr>
                <w:rFonts w:ascii="Times New Roman" w:hAnsi="Times New Roman" w:cs="Times New Roman"/>
                <w:b/>
                <w:bCs/>
              </w:rPr>
              <w:t>Page</w:t>
            </w:r>
          </w:p>
        </w:tc>
      </w:tr>
      <w:tr w:rsidR="001A1123" w14:paraId="15BEA2AD" w14:textId="77777777" w:rsidTr="000F607A">
        <w:tc>
          <w:tcPr>
            <w:tcW w:w="7740" w:type="dxa"/>
          </w:tcPr>
          <w:p w14:paraId="60F38947" w14:textId="77777777" w:rsidR="001A1123" w:rsidRDefault="001A1123" w:rsidP="000F607A">
            <w:pPr>
              <w:spacing w:line="360" w:lineRule="auto"/>
              <w:rPr>
                <w:rFonts w:ascii="Times New Roman" w:hAnsi="Times New Roman" w:cs="Times New Roman"/>
                <w:b/>
                <w:bCs/>
              </w:rPr>
            </w:pPr>
            <w:r w:rsidRPr="72DACC6A">
              <w:rPr>
                <w:rFonts w:ascii="Times New Roman" w:hAnsi="Times New Roman" w:cs="Times New Roman"/>
                <w:b/>
                <w:bCs/>
              </w:rPr>
              <w:t>Table of Contents</w:t>
            </w:r>
          </w:p>
        </w:tc>
        <w:tc>
          <w:tcPr>
            <w:tcW w:w="1620" w:type="dxa"/>
          </w:tcPr>
          <w:p w14:paraId="79E65E5A" w14:textId="0D6C6C72" w:rsidR="001A1123" w:rsidRDefault="000B410D" w:rsidP="000F607A">
            <w:pPr>
              <w:spacing w:line="360" w:lineRule="auto"/>
              <w:jc w:val="center"/>
              <w:rPr>
                <w:rFonts w:ascii="Times New Roman" w:hAnsi="Times New Roman" w:cs="Times New Roman"/>
                <w:b/>
                <w:bCs/>
              </w:rPr>
            </w:pPr>
            <w:r>
              <w:rPr>
                <w:rFonts w:ascii="Times New Roman" w:hAnsi="Times New Roman" w:cs="Times New Roman"/>
                <w:b/>
                <w:bCs/>
              </w:rPr>
              <w:t>4</w:t>
            </w:r>
          </w:p>
        </w:tc>
      </w:tr>
      <w:tr w:rsidR="001A1123" w14:paraId="33D7297C" w14:textId="77777777" w:rsidTr="000F607A">
        <w:tc>
          <w:tcPr>
            <w:tcW w:w="7740" w:type="dxa"/>
          </w:tcPr>
          <w:p w14:paraId="4D73839D" w14:textId="46025555" w:rsidR="001A1123" w:rsidRDefault="001A1123" w:rsidP="000F607A">
            <w:pPr>
              <w:spacing w:line="360" w:lineRule="auto"/>
              <w:rPr>
                <w:rFonts w:ascii="Times New Roman" w:hAnsi="Times New Roman" w:cs="Times New Roman"/>
                <w:b/>
                <w:bCs/>
              </w:rPr>
            </w:pPr>
            <w:r w:rsidRPr="72DACC6A">
              <w:rPr>
                <w:rFonts w:ascii="Times New Roman" w:hAnsi="Times New Roman" w:cs="Times New Roman"/>
                <w:b/>
                <w:bCs/>
              </w:rPr>
              <w:t xml:space="preserve">Chapter 1: </w:t>
            </w:r>
            <w:r w:rsidR="0068643B" w:rsidRPr="0068643B">
              <w:rPr>
                <w:rFonts w:ascii="Times New Roman" w:hAnsi="Times New Roman" w:cs="Times New Roman"/>
                <w:b/>
                <w:bCs/>
              </w:rPr>
              <w:t>Application area and goals (Business Understanding)</w:t>
            </w:r>
          </w:p>
        </w:tc>
        <w:tc>
          <w:tcPr>
            <w:tcW w:w="1620" w:type="dxa"/>
          </w:tcPr>
          <w:p w14:paraId="638D03C9" w14:textId="5C29BBA0" w:rsidR="001A1123" w:rsidRPr="003E70A4" w:rsidRDefault="00854DEE" w:rsidP="000F607A">
            <w:pPr>
              <w:spacing w:line="360" w:lineRule="auto"/>
              <w:jc w:val="center"/>
              <w:rPr>
                <w:rFonts w:ascii="Times New Roman" w:hAnsi="Times New Roman" w:cs="Times New Roman"/>
                <w:b/>
                <w:bCs/>
              </w:rPr>
            </w:pPr>
            <w:r w:rsidRPr="003E70A4">
              <w:rPr>
                <w:rFonts w:ascii="Times New Roman" w:hAnsi="Times New Roman" w:cs="Times New Roman"/>
                <w:b/>
                <w:bCs/>
              </w:rPr>
              <w:t>5</w:t>
            </w:r>
          </w:p>
        </w:tc>
      </w:tr>
      <w:tr w:rsidR="001A1123" w14:paraId="280B903F" w14:textId="77777777" w:rsidTr="000F607A">
        <w:tc>
          <w:tcPr>
            <w:tcW w:w="7740" w:type="dxa"/>
          </w:tcPr>
          <w:p w14:paraId="605F505D" w14:textId="69AFC6F7" w:rsidR="001A1123" w:rsidRPr="0068643B" w:rsidRDefault="0068643B" w:rsidP="0068643B">
            <w:pPr>
              <w:spacing w:line="360" w:lineRule="auto"/>
              <w:rPr>
                <w:rFonts w:ascii="Times New Roman" w:hAnsi="Times New Roman" w:cs="Times New Roman"/>
                <w:b/>
                <w:bCs/>
              </w:rPr>
            </w:pPr>
            <w:r w:rsidRPr="72DACC6A">
              <w:rPr>
                <w:rFonts w:ascii="Times New Roman" w:hAnsi="Times New Roman" w:cs="Times New Roman"/>
                <w:b/>
                <w:bCs/>
              </w:rPr>
              <w:t xml:space="preserve">Chapter </w:t>
            </w:r>
            <w:r>
              <w:rPr>
                <w:rFonts w:ascii="Times New Roman" w:hAnsi="Times New Roman" w:cs="Times New Roman"/>
                <w:b/>
                <w:bCs/>
              </w:rPr>
              <w:t xml:space="preserve">2: </w:t>
            </w:r>
            <w:r w:rsidRPr="0068643B">
              <w:rPr>
                <w:rFonts w:ascii="Times New Roman" w:hAnsi="Times New Roman" w:cs="Times New Roman"/>
                <w:b/>
                <w:bCs/>
              </w:rPr>
              <w:t>Structure and size of the data set</w:t>
            </w:r>
            <w:r>
              <w:rPr>
                <w:rFonts w:ascii="Times New Roman" w:hAnsi="Times New Roman" w:cs="Times New Roman"/>
                <w:b/>
                <w:bCs/>
              </w:rPr>
              <w:t xml:space="preserve"> </w:t>
            </w:r>
            <w:r w:rsidRPr="0068643B">
              <w:rPr>
                <w:rFonts w:ascii="Times New Roman" w:hAnsi="Times New Roman" w:cs="Times New Roman"/>
                <w:b/>
                <w:bCs/>
              </w:rPr>
              <w:t>(Data</w:t>
            </w:r>
            <w:r>
              <w:rPr>
                <w:rFonts w:ascii="Times New Roman" w:hAnsi="Times New Roman" w:cs="Times New Roman"/>
                <w:b/>
                <w:bCs/>
              </w:rPr>
              <w:t xml:space="preserve"> </w:t>
            </w:r>
            <w:r w:rsidRPr="0068643B">
              <w:rPr>
                <w:rFonts w:ascii="Times New Roman" w:hAnsi="Times New Roman" w:cs="Times New Roman"/>
                <w:b/>
                <w:bCs/>
              </w:rPr>
              <w:t>Understanding)</w:t>
            </w:r>
          </w:p>
        </w:tc>
        <w:tc>
          <w:tcPr>
            <w:tcW w:w="1620" w:type="dxa"/>
          </w:tcPr>
          <w:p w14:paraId="439AE337" w14:textId="2092054A" w:rsidR="001A1123" w:rsidRPr="003E70A4" w:rsidRDefault="001A1123" w:rsidP="000F607A">
            <w:pPr>
              <w:spacing w:line="360" w:lineRule="auto"/>
              <w:jc w:val="center"/>
              <w:rPr>
                <w:rFonts w:ascii="Times New Roman" w:hAnsi="Times New Roman" w:cs="Times New Roman"/>
                <w:b/>
                <w:bCs/>
              </w:rPr>
            </w:pPr>
            <w:r w:rsidRPr="003E70A4">
              <w:rPr>
                <w:rFonts w:ascii="Times New Roman" w:hAnsi="Times New Roman" w:cs="Times New Roman"/>
                <w:b/>
                <w:bCs/>
              </w:rPr>
              <w:t>6</w:t>
            </w:r>
            <w:r w:rsidR="00854DEE" w:rsidRPr="003E70A4">
              <w:rPr>
                <w:rFonts w:ascii="Times New Roman" w:hAnsi="Times New Roman" w:cs="Times New Roman"/>
                <w:b/>
                <w:bCs/>
              </w:rPr>
              <w:t xml:space="preserve"> – 8</w:t>
            </w:r>
          </w:p>
        </w:tc>
      </w:tr>
      <w:tr w:rsidR="001A1123" w14:paraId="73BB098D" w14:textId="77777777" w:rsidTr="000F607A">
        <w:tc>
          <w:tcPr>
            <w:tcW w:w="7740" w:type="dxa"/>
          </w:tcPr>
          <w:p w14:paraId="5EA97D81" w14:textId="119F5DDC" w:rsidR="001A1123" w:rsidRDefault="0068643B" w:rsidP="000F607A">
            <w:pPr>
              <w:spacing w:line="360" w:lineRule="auto"/>
              <w:rPr>
                <w:rFonts w:ascii="Times New Roman" w:eastAsia="Times New Roman" w:hAnsi="Times New Roman" w:cs="Times New Roman"/>
              </w:rPr>
            </w:pPr>
            <w:r w:rsidRPr="72DACC6A">
              <w:rPr>
                <w:rFonts w:ascii="Times New Roman" w:hAnsi="Times New Roman" w:cs="Times New Roman"/>
                <w:b/>
                <w:bCs/>
              </w:rPr>
              <w:t xml:space="preserve">Chapter </w:t>
            </w:r>
            <w:r>
              <w:rPr>
                <w:rFonts w:ascii="Times New Roman" w:hAnsi="Times New Roman" w:cs="Times New Roman"/>
                <w:b/>
                <w:bCs/>
              </w:rPr>
              <w:t xml:space="preserve">3: </w:t>
            </w:r>
            <w:r w:rsidRPr="0068643B">
              <w:rPr>
                <w:rFonts w:ascii="Times New Roman" w:hAnsi="Times New Roman" w:cs="Times New Roman"/>
                <w:b/>
                <w:bCs/>
              </w:rPr>
              <w:t>Pre-processing</w:t>
            </w:r>
          </w:p>
        </w:tc>
        <w:tc>
          <w:tcPr>
            <w:tcW w:w="1620" w:type="dxa"/>
          </w:tcPr>
          <w:p w14:paraId="274095AE" w14:textId="1D1FC5A2" w:rsidR="001A1123" w:rsidRPr="003E70A4" w:rsidRDefault="00854DEE" w:rsidP="000F607A">
            <w:pPr>
              <w:spacing w:line="360" w:lineRule="auto"/>
              <w:jc w:val="center"/>
              <w:rPr>
                <w:rFonts w:ascii="Times New Roman" w:hAnsi="Times New Roman" w:cs="Times New Roman"/>
                <w:b/>
                <w:bCs/>
              </w:rPr>
            </w:pPr>
            <w:r w:rsidRPr="003E70A4">
              <w:rPr>
                <w:rFonts w:ascii="Times New Roman" w:hAnsi="Times New Roman" w:cs="Times New Roman"/>
                <w:b/>
                <w:bCs/>
              </w:rPr>
              <w:t>9</w:t>
            </w:r>
          </w:p>
        </w:tc>
      </w:tr>
      <w:tr w:rsidR="001A1123" w14:paraId="26A89D6E" w14:textId="77777777" w:rsidTr="000F607A">
        <w:tc>
          <w:tcPr>
            <w:tcW w:w="7740" w:type="dxa"/>
          </w:tcPr>
          <w:p w14:paraId="696A6227" w14:textId="5EF619D9" w:rsidR="001A1123" w:rsidRDefault="0062218A" w:rsidP="000F607A">
            <w:pPr>
              <w:spacing w:line="360" w:lineRule="auto"/>
              <w:rPr>
                <w:rFonts w:ascii="Times New Roman" w:eastAsia="Times New Roman" w:hAnsi="Times New Roman" w:cs="Times New Roman"/>
              </w:rPr>
            </w:pPr>
            <w:r w:rsidRPr="72DACC6A">
              <w:rPr>
                <w:rFonts w:ascii="Times New Roman" w:hAnsi="Times New Roman" w:cs="Times New Roman"/>
                <w:b/>
                <w:bCs/>
              </w:rPr>
              <w:t>Chapter</w:t>
            </w:r>
            <w:r>
              <w:rPr>
                <w:rFonts w:ascii="Times New Roman" w:hAnsi="Times New Roman" w:cs="Times New Roman"/>
                <w:b/>
                <w:bCs/>
              </w:rPr>
              <w:t xml:space="preserve"> 4: </w:t>
            </w:r>
            <w:r w:rsidRPr="0062218A">
              <w:rPr>
                <w:rFonts w:ascii="Times New Roman" w:hAnsi="Times New Roman" w:cs="Times New Roman"/>
                <w:b/>
                <w:bCs/>
              </w:rPr>
              <w:t>Data Mining</w:t>
            </w:r>
          </w:p>
        </w:tc>
        <w:tc>
          <w:tcPr>
            <w:tcW w:w="1620" w:type="dxa"/>
          </w:tcPr>
          <w:p w14:paraId="31445CCB" w14:textId="480E2F86" w:rsidR="001A1123" w:rsidRPr="003E70A4" w:rsidRDefault="00854DEE" w:rsidP="000F607A">
            <w:pPr>
              <w:spacing w:line="360" w:lineRule="auto"/>
              <w:jc w:val="center"/>
              <w:rPr>
                <w:rFonts w:ascii="Times New Roman" w:hAnsi="Times New Roman" w:cs="Times New Roman"/>
                <w:b/>
                <w:bCs/>
              </w:rPr>
            </w:pPr>
            <w:r w:rsidRPr="003E70A4">
              <w:rPr>
                <w:rFonts w:ascii="Times New Roman" w:hAnsi="Times New Roman" w:cs="Times New Roman"/>
                <w:b/>
                <w:bCs/>
              </w:rPr>
              <w:t>1</w:t>
            </w:r>
            <w:r w:rsidR="00607B76" w:rsidRPr="003E70A4">
              <w:rPr>
                <w:rFonts w:ascii="Times New Roman" w:hAnsi="Times New Roman" w:cs="Times New Roman"/>
                <w:b/>
                <w:bCs/>
              </w:rPr>
              <w:t>0</w:t>
            </w:r>
          </w:p>
        </w:tc>
      </w:tr>
      <w:tr w:rsidR="001A1123" w14:paraId="51A79CFC" w14:textId="77777777" w:rsidTr="000F607A">
        <w:tc>
          <w:tcPr>
            <w:tcW w:w="7740" w:type="dxa"/>
          </w:tcPr>
          <w:p w14:paraId="2DAC5BF4" w14:textId="75E9B8EB" w:rsidR="001A1123" w:rsidRDefault="001A1123" w:rsidP="000F607A">
            <w:pPr>
              <w:spacing w:line="360" w:lineRule="auto"/>
              <w:rPr>
                <w:rFonts w:ascii="Times New Roman" w:eastAsia="Times New Roman" w:hAnsi="Times New Roman" w:cs="Times New Roman"/>
              </w:rPr>
            </w:pPr>
            <w:r>
              <w:rPr>
                <w:rFonts w:ascii="Times New Roman" w:eastAsia="Times New Roman" w:hAnsi="Times New Roman" w:cs="Times New Roman"/>
              </w:rPr>
              <w:tab/>
            </w:r>
            <w:r w:rsidR="0062218A">
              <w:rPr>
                <w:rFonts w:ascii="Times New Roman" w:eastAsia="Times New Roman" w:hAnsi="Times New Roman" w:cs="Times New Roman"/>
              </w:rPr>
              <w:t>4.1</w:t>
            </w:r>
            <w:r w:rsidRPr="72DACC6A">
              <w:rPr>
                <w:rFonts w:ascii="Times New Roman" w:eastAsia="Times New Roman" w:hAnsi="Times New Roman" w:cs="Times New Roman"/>
              </w:rPr>
              <w:t xml:space="preserve"> </w:t>
            </w:r>
            <w:r w:rsidR="0062218A" w:rsidRPr="0062218A">
              <w:rPr>
                <w:rFonts w:ascii="Times New Roman" w:eastAsia="Times New Roman" w:hAnsi="Times New Roman" w:cs="Times New Roman"/>
              </w:rPr>
              <w:t>Machine Learning approaches</w:t>
            </w:r>
          </w:p>
        </w:tc>
        <w:tc>
          <w:tcPr>
            <w:tcW w:w="1620" w:type="dxa"/>
          </w:tcPr>
          <w:p w14:paraId="4850750F" w14:textId="041C7A22" w:rsidR="001A1123" w:rsidRDefault="001A1123" w:rsidP="000F607A">
            <w:pPr>
              <w:spacing w:line="360" w:lineRule="auto"/>
              <w:jc w:val="center"/>
              <w:rPr>
                <w:rFonts w:ascii="Times New Roman" w:hAnsi="Times New Roman" w:cs="Times New Roman"/>
              </w:rPr>
            </w:pPr>
          </w:p>
        </w:tc>
      </w:tr>
      <w:tr w:rsidR="00B73A3F" w14:paraId="06791F5A" w14:textId="77777777" w:rsidTr="000F607A">
        <w:tc>
          <w:tcPr>
            <w:tcW w:w="7740" w:type="dxa"/>
          </w:tcPr>
          <w:p w14:paraId="3E7D950B" w14:textId="0B1943B6" w:rsidR="00B73A3F" w:rsidRDefault="00B73A3F" w:rsidP="00B73A3F">
            <w:pP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4.1.1 </w:t>
            </w:r>
            <w:r>
              <w:t>Classification (N</w:t>
            </w:r>
            <w:r w:rsidRPr="000D495B">
              <w:t>aïve Bayes</w:t>
            </w:r>
            <w:r>
              <w:t xml:space="preserve"> &amp; K-NN)</w:t>
            </w:r>
          </w:p>
        </w:tc>
        <w:tc>
          <w:tcPr>
            <w:tcW w:w="1620" w:type="dxa"/>
          </w:tcPr>
          <w:p w14:paraId="72CB90A6" w14:textId="792DD568" w:rsidR="00B73A3F" w:rsidRDefault="00607B76" w:rsidP="00B73A3F">
            <w:pPr>
              <w:spacing w:line="360" w:lineRule="auto"/>
              <w:jc w:val="center"/>
              <w:rPr>
                <w:rFonts w:ascii="Times New Roman" w:hAnsi="Times New Roman" w:cs="Times New Roman"/>
              </w:rPr>
            </w:pPr>
            <w:r>
              <w:rPr>
                <w:rFonts w:ascii="Times New Roman" w:hAnsi="Times New Roman" w:cs="Times New Roman"/>
              </w:rPr>
              <w:t>10</w:t>
            </w:r>
          </w:p>
        </w:tc>
      </w:tr>
      <w:tr w:rsidR="00B73A3F" w14:paraId="18778ABA" w14:textId="77777777" w:rsidTr="000F607A">
        <w:tc>
          <w:tcPr>
            <w:tcW w:w="7740" w:type="dxa"/>
          </w:tcPr>
          <w:p w14:paraId="1716B168" w14:textId="4CB62D80" w:rsidR="00B73A3F" w:rsidRDefault="00B73A3F" w:rsidP="00B73A3F">
            <w:pP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4.1.2 </w:t>
            </w:r>
            <w:r>
              <w:t>Clustering (K-means &amp; DBSCAN)</w:t>
            </w:r>
          </w:p>
        </w:tc>
        <w:tc>
          <w:tcPr>
            <w:tcW w:w="1620" w:type="dxa"/>
          </w:tcPr>
          <w:p w14:paraId="5CA09B6D" w14:textId="1A3A8480" w:rsidR="00B73A3F" w:rsidRDefault="00607B76" w:rsidP="00B73A3F">
            <w:pPr>
              <w:spacing w:line="360" w:lineRule="auto"/>
              <w:jc w:val="center"/>
              <w:rPr>
                <w:rFonts w:ascii="Times New Roman" w:hAnsi="Times New Roman" w:cs="Times New Roman"/>
              </w:rPr>
            </w:pPr>
            <w:r>
              <w:rPr>
                <w:rFonts w:ascii="Times New Roman" w:hAnsi="Times New Roman" w:cs="Times New Roman"/>
              </w:rPr>
              <w:t>10</w:t>
            </w:r>
          </w:p>
        </w:tc>
      </w:tr>
      <w:tr w:rsidR="00B73A3F" w14:paraId="78B65658" w14:textId="77777777" w:rsidTr="000F607A">
        <w:tc>
          <w:tcPr>
            <w:tcW w:w="7740" w:type="dxa"/>
          </w:tcPr>
          <w:p w14:paraId="263E55E7" w14:textId="721B9B4F" w:rsidR="00B73A3F" w:rsidRDefault="00B73A3F" w:rsidP="00B73A3F">
            <w:pPr>
              <w:spacing w:line="360" w:lineRule="auto"/>
              <w:rPr>
                <w:rFonts w:ascii="Times New Roman" w:eastAsia="Times New Roman" w:hAnsi="Times New Roman" w:cs="Times New Roman"/>
              </w:rPr>
            </w:pPr>
            <w:r>
              <w:rPr>
                <w:rFonts w:ascii="Times New Roman" w:eastAsia="Times New Roman" w:hAnsi="Times New Roman" w:cs="Times New Roman"/>
              </w:rPr>
              <w:tab/>
              <w:t>4.2 Evaluation</w:t>
            </w:r>
          </w:p>
        </w:tc>
        <w:tc>
          <w:tcPr>
            <w:tcW w:w="1620" w:type="dxa"/>
          </w:tcPr>
          <w:p w14:paraId="4072370A" w14:textId="7892A97D" w:rsidR="00B73A3F" w:rsidRDefault="00607B76" w:rsidP="00B73A3F">
            <w:pPr>
              <w:spacing w:line="360" w:lineRule="auto"/>
              <w:jc w:val="center"/>
              <w:rPr>
                <w:rFonts w:ascii="Times New Roman" w:hAnsi="Times New Roman" w:cs="Times New Roman"/>
              </w:rPr>
            </w:pPr>
            <w:r>
              <w:rPr>
                <w:rFonts w:ascii="Times New Roman" w:hAnsi="Times New Roman" w:cs="Times New Roman"/>
              </w:rPr>
              <w:t>10</w:t>
            </w:r>
          </w:p>
        </w:tc>
      </w:tr>
      <w:tr w:rsidR="00B73A3F" w14:paraId="402B5357" w14:textId="77777777" w:rsidTr="000F607A">
        <w:tc>
          <w:tcPr>
            <w:tcW w:w="7740" w:type="dxa"/>
          </w:tcPr>
          <w:p w14:paraId="45E5109B" w14:textId="67783755" w:rsidR="00B73A3F" w:rsidRDefault="00B73A3F" w:rsidP="00B73A3F">
            <w:pPr>
              <w:spacing w:line="360" w:lineRule="auto"/>
              <w:rPr>
                <w:rFonts w:ascii="Times New Roman" w:eastAsia="Times New Roman" w:hAnsi="Times New Roman" w:cs="Times New Roman"/>
              </w:rPr>
            </w:pPr>
            <w:r w:rsidRPr="72DACC6A">
              <w:rPr>
                <w:rFonts w:ascii="Times New Roman" w:hAnsi="Times New Roman" w:cs="Times New Roman"/>
                <w:b/>
                <w:bCs/>
              </w:rPr>
              <w:t>Chapter</w:t>
            </w:r>
            <w:r>
              <w:rPr>
                <w:rFonts w:ascii="Times New Roman" w:hAnsi="Times New Roman" w:cs="Times New Roman"/>
                <w:b/>
                <w:bCs/>
              </w:rPr>
              <w:t xml:space="preserve"> 5: Result and Discussion</w:t>
            </w:r>
          </w:p>
        </w:tc>
        <w:tc>
          <w:tcPr>
            <w:tcW w:w="1620" w:type="dxa"/>
          </w:tcPr>
          <w:p w14:paraId="7FBAE68B" w14:textId="2D7D202A" w:rsidR="00B73A3F" w:rsidRPr="003E70A4" w:rsidRDefault="00607B76" w:rsidP="00B73A3F">
            <w:pPr>
              <w:spacing w:line="360" w:lineRule="auto"/>
              <w:jc w:val="center"/>
              <w:rPr>
                <w:rFonts w:ascii="Times New Roman" w:hAnsi="Times New Roman" w:cs="Times New Roman"/>
                <w:b/>
                <w:bCs/>
              </w:rPr>
            </w:pPr>
            <w:r w:rsidRPr="003E70A4">
              <w:rPr>
                <w:rFonts w:ascii="Times New Roman" w:hAnsi="Times New Roman" w:cs="Times New Roman"/>
                <w:b/>
                <w:bCs/>
              </w:rPr>
              <w:t>11</w:t>
            </w:r>
          </w:p>
        </w:tc>
      </w:tr>
      <w:tr w:rsidR="00B73A3F" w14:paraId="63535698" w14:textId="77777777" w:rsidTr="000F607A">
        <w:tc>
          <w:tcPr>
            <w:tcW w:w="7740" w:type="dxa"/>
          </w:tcPr>
          <w:p w14:paraId="123D10A6" w14:textId="5B641F60" w:rsidR="00B73A3F" w:rsidRDefault="00B73A3F" w:rsidP="00B73A3F">
            <w:pPr>
              <w:spacing w:line="360" w:lineRule="auto"/>
              <w:rPr>
                <w:rFonts w:ascii="Times New Roman" w:eastAsia="Times New Roman" w:hAnsi="Times New Roman" w:cs="Times New Roman"/>
              </w:rPr>
            </w:pPr>
            <w:r>
              <w:rPr>
                <w:rFonts w:ascii="Times New Roman" w:eastAsia="Times New Roman" w:hAnsi="Times New Roman" w:cs="Times New Roman"/>
              </w:rPr>
              <w:tab/>
              <w:t>5.1</w:t>
            </w:r>
            <w:r w:rsidRPr="72DACC6A">
              <w:rPr>
                <w:rFonts w:ascii="Times New Roman" w:eastAsia="Times New Roman" w:hAnsi="Times New Roman" w:cs="Times New Roman"/>
              </w:rPr>
              <w:t xml:space="preserve"> </w:t>
            </w:r>
            <w:r>
              <w:rPr>
                <w:rFonts w:ascii="Times New Roman" w:eastAsia="Times New Roman" w:hAnsi="Times New Roman" w:cs="Times New Roman"/>
              </w:rPr>
              <w:t>Classification</w:t>
            </w:r>
          </w:p>
        </w:tc>
        <w:tc>
          <w:tcPr>
            <w:tcW w:w="1620" w:type="dxa"/>
          </w:tcPr>
          <w:p w14:paraId="4BB46A00" w14:textId="77777777" w:rsidR="00B73A3F" w:rsidRDefault="00B73A3F" w:rsidP="00B73A3F">
            <w:pPr>
              <w:spacing w:line="360" w:lineRule="auto"/>
              <w:jc w:val="center"/>
              <w:rPr>
                <w:rFonts w:ascii="Times New Roman" w:hAnsi="Times New Roman" w:cs="Times New Roman"/>
              </w:rPr>
            </w:pPr>
          </w:p>
        </w:tc>
      </w:tr>
      <w:tr w:rsidR="00B73A3F" w14:paraId="7A464802" w14:textId="77777777" w:rsidTr="000F607A">
        <w:tc>
          <w:tcPr>
            <w:tcW w:w="7740" w:type="dxa"/>
          </w:tcPr>
          <w:p w14:paraId="50616486" w14:textId="184D5BC0" w:rsidR="00B73A3F" w:rsidRDefault="00B73A3F" w:rsidP="00B73A3F">
            <w:pP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5.1.1 </w:t>
            </w:r>
            <w:r>
              <w:t>N</w:t>
            </w:r>
            <w:r w:rsidRPr="000D495B">
              <w:t>aïve Bayes</w:t>
            </w:r>
            <w:r w:rsidR="00650BF8">
              <w:t xml:space="preserve"> </w:t>
            </w:r>
            <w:r w:rsidR="00650BF8" w:rsidRPr="00650BF8">
              <w:t>(Bayesian classifier)</w:t>
            </w:r>
          </w:p>
        </w:tc>
        <w:tc>
          <w:tcPr>
            <w:tcW w:w="1620" w:type="dxa"/>
          </w:tcPr>
          <w:p w14:paraId="435A4CEF" w14:textId="1133A00C" w:rsidR="00B73A3F" w:rsidRDefault="00607B76" w:rsidP="00B73A3F">
            <w:pPr>
              <w:spacing w:line="360" w:lineRule="auto"/>
              <w:jc w:val="center"/>
              <w:rPr>
                <w:rFonts w:ascii="Times New Roman" w:hAnsi="Times New Roman" w:cs="Times New Roman"/>
              </w:rPr>
            </w:pPr>
            <w:r>
              <w:rPr>
                <w:rFonts w:ascii="Times New Roman" w:hAnsi="Times New Roman" w:cs="Times New Roman"/>
              </w:rPr>
              <w:t>11 - 12</w:t>
            </w:r>
          </w:p>
        </w:tc>
      </w:tr>
      <w:tr w:rsidR="00B73A3F" w14:paraId="48129255" w14:textId="77777777" w:rsidTr="000F607A">
        <w:tc>
          <w:tcPr>
            <w:tcW w:w="7740" w:type="dxa"/>
          </w:tcPr>
          <w:p w14:paraId="35F2582D" w14:textId="3FF8A7BD" w:rsidR="00B73A3F" w:rsidRDefault="00B73A3F" w:rsidP="00B73A3F">
            <w:pP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5.1.2 </w:t>
            </w:r>
            <w:r>
              <w:t>K-NN</w:t>
            </w:r>
            <w:r w:rsidR="009C7641">
              <w:t xml:space="preserve"> </w:t>
            </w:r>
            <w:r w:rsidR="009C7641" w:rsidRPr="009C7641">
              <w:t>(Distance-based</w:t>
            </w:r>
            <w:r w:rsidR="009C7641">
              <w:t xml:space="preserve"> </w:t>
            </w:r>
            <w:r w:rsidR="009C7641" w:rsidRPr="00650BF8">
              <w:t>classifier)</w:t>
            </w:r>
          </w:p>
        </w:tc>
        <w:tc>
          <w:tcPr>
            <w:tcW w:w="1620" w:type="dxa"/>
          </w:tcPr>
          <w:p w14:paraId="2D2D90A3" w14:textId="15E51B8E" w:rsidR="00B73A3F" w:rsidRDefault="00607B76" w:rsidP="00B73A3F">
            <w:pPr>
              <w:spacing w:line="360" w:lineRule="auto"/>
              <w:jc w:val="center"/>
              <w:rPr>
                <w:rFonts w:ascii="Times New Roman" w:hAnsi="Times New Roman" w:cs="Times New Roman"/>
              </w:rPr>
            </w:pPr>
            <w:r>
              <w:rPr>
                <w:rFonts w:ascii="Times New Roman" w:hAnsi="Times New Roman" w:cs="Times New Roman"/>
              </w:rPr>
              <w:t>12 - 14</w:t>
            </w:r>
          </w:p>
        </w:tc>
      </w:tr>
      <w:tr w:rsidR="00B73A3F" w14:paraId="20923867" w14:textId="77777777" w:rsidTr="000F607A">
        <w:tc>
          <w:tcPr>
            <w:tcW w:w="7740" w:type="dxa"/>
          </w:tcPr>
          <w:p w14:paraId="1419EFB5" w14:textId="61A405EF" w:rsidR="00B73A3F" w:rsidRDefault="00B73A3F" w:rsidP="00B73A3F">
            <w:pPr>
              <w:spacing w:line="360" w:lineRule="auto"/>
              <w:rPr>
                <w:rFonts w:ascii="Times New Roman" w:eastAsia="Times New Roman" w:hAnsi="Times New Roman" w:cs="Times New Roman"/>
              </w:rPr>
            </w:pPr>
            <w:r>
              <w:rPr>
                <w:rFonts w:ascii="Times New Roman" w:eastAsia="Times New Roman" w:hAnsi="Times New Roman" w:cs="Times New Roman"/>
              </w:rPr>
              <w:tab/>
              <w:t>5.2</w:t>
            </w:r>
            <w:r w:rsidRPr="72DACC6A">
              <w:rPr>
                <w:rFonts w:ascii="Times New Roman" w:eastAsia="Times New Roman" w:hAnsi="Times New Roman" w:cs="Times New Roman"/>
              </w:rPr>
              <w:t xml:space="preserve"> </w:t>
            </w:r>
            <w:r>
              <w:rPr>
                <w:rFonts w:ascii="Times New Roman" w:eastAsia="Times New Roman" w:hAnsi="Times New Roman" w:cs="Times New Roman"/>
              </w:rPr>
              <w:t>Clustering</w:t>
            </w:r>
          </w:p>
        </w:tc>
        <w:tc>
          <w:tcPr>
            <w:tcW w:w="1620" w:type="dxa"/>
          </w:tcPr>
          <w:p w14:paraId="420DA57B" w14:textId="77777777" w:rsidR="00B73A3F" w:rsidRDefault="00B73A3F" w:rsidP="00B73A3F">
            <w:pPr>
              <w:spacing w:line="360" w:lineRule="auto"/>
              <w:jc w:val="center"/>
              <w:rPr>
                <w:rFonts w:ascii="Times New Roman" w:hAnsi="Times New Roman" w:cs="Times New Roman"/>
              </w:rPr>
            </w:pPr>
          </w:p>
        </w:tc>
      </w:tr>
      <w:tr w:rsidR="00B73A3F" w14:paraId="729CFE3C" w14:textId="77777777" w:rsidTr="000F607A">
        <w:tc>
          <w:tcPr>
            <w:tcW w:w="7740" w:type="dxa"/>
          </w:tcPr>
          <w:p w14:paraId="393EFDF0" w14:textId="1A0A0507" w:rsidR="00B73A3F" w:rsidRDefault="00B73A3F" w:rsidP="00B73A3F">
            <w:pP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5.2.1 </w:t>
            </w:r>
            <w:r>
              <w:t>K-means</w:t>
            </w:r>
          </w:p>
        </w:tc>
        <w:tc>
          <w:tcPr>
            <w:tcW w:w="1620" w:type="dxa"/>
          </w:tcPr>
          <w:p w14:paraId="40A0C471" w14:textId="6EA1B477" w:rsidR="00B73A3F" w:rsidRDefault="00607B76" w:rsidP="00B73A3F">
            <w:pPr>
              <w:spacing w:line="360" w:lineRule="auto"/>
              <w:jc w:val="center"/>
              <w:rPr>
                <w:rFonts w:ascii="Times New Roman" w:hAnsi="Times New Roman" w:cs="Times New Roman"/>
              </w:rPr>
            </w:pPr>
            <w:r>
              <w:rPr>
                <w:rFonts w:ascii="Times New Roman" w:hAnsi="Times New Roman" w:cs="Times New Roman"/>
              </w:rPr>
              <w:t>14 – 16</w:t>
            </w:r>
          </w:p>
        </w:tc>
      </w:tr>
      <w:tr w:rsidR="00B73A3F" w14:paraId="09047810" w14:textId="77777777" w:rsidTr="000F607A">
        <w:tc>
          <w:tcPr>
            <w:tcW w:w="7740" w:type="dxa"/>
          </w:tcPr>
          <w:p w14:paraId="25BB765F" w14:textId="17FB7A9F" w:rsidR="00B73A3F" w:rsidRDefault="00B73A3F" w:rsidP="00B73A3F">
            <w:pP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5.2.2 </w:t>
            </w:r>
            <w:r>
              <w:t>DBSCAN</w:t>
            </w:r>
          </w:p>
        </w:tc>
        <w:tc>
          <w:tcPr>
            <w:tcW w:w="1620" w:type="dxa"/>
          </w:tcPr>
          <w:p w14:paraId="23B8F10E" w14:textId="4E3EBA25" w:rsidR="00B73A3F" w:rsidRDefault="00607B76" w:rsidP="00B73A3F">
            <w:pPr>
              <w:spacing w:line="360" w:lineRule="auto"/>
              <w:jc w:val="center"/>
              <w:rPr>
                <w:rFonts w:ascii="Times New Roman" w:hAnsi="Times New Roman" w:cs="Times New Roman"/>
              </w:rPr>
            </w:pPr>
            <w:r>
              <w:rPr>
                <w:rFonts w:ascii="Times New Roman" w:hAnsi="Times New Roman" w:cs="Times New Roman"/>
              </w:rPr>
              <w:t>16 – 20</w:t>
            </w:r>
          </w:p>
        </w:tc>
      </w:tr>
      <w:tr w:rsidR="00B73A3F" w14:paraId="6E5FC3D2" w14:textId="77777777" w:rsidTr="000F607A">
        <w:tc>
          <w:tcPr>
            <w:tcW w:w="7740" w:type="dxa"/>
          </w:tcPr>
          <w:p w14:paraId="33CD7557" w14:textId="74AFDE02" w:rsidR="00B73A3F" w:rsidRDefault="00B73A3F" w:rsidP="00B73A3F">
            <w:pPr>
              <w:spacing w:line="360" w:lineRule="auto"/>
              <w:rPr>
                <w:rFonts w:ascii="Times New Roman" w:eastAsia="Times New Roman" w:hAnsi="Times New Roman" w:cs="Times New Roman"/>
              </w:rPr>
            </w:pPr>
            <w:r>
              <w:rPr>
                <w:rFonts w:ascii="Times New Roman" w:eastAsia="Times New Roman" w:hAnsi="Times New Roman" w:cs="Times New Roman"/>
              </w:rPr>
              <w:tab/>
              <w:t>5.3</w:t>
            </w:r>
            <w:r w:rsidRPr="72DACC6A">
              <w:rPr>
                <w:rFonts w:ascii="Times New Roman" w:eastAsia="Times New Roman" w:hAnsi="Times New Roman" w:cs="Times New Roman"/>
              </w:rPr>
              <w:t xml:space="preserve"> </w:t>
            </w:r>
            <w:r>
              <w:rPr>
                <w:rFonts w:ascii="Times New Roman" w:eastAsia="Times New Roman" w:hAnsi="Times New Roman" w:cs="Times New Roman"/>
              </w:rPr>
              <w:t>Conclusion</w:t>
            </w:r>
          </w:p>
        </w:tc>
        <w:tc>
          <w:tcPr>
            <w:tcW w:w="1620" w:type="dxa"/>
          </w:tcPr>
          <w:p w14:paraId="6C1B4CD7" w14:textId="2EC9B710" w:rsidR="00B73A3F" w:rsidRDefault="00607B76" w:rsidP="00B73A3F">
            <w:pPr>
              <w:spacing w:line="360" w:lineRule="auto"/>
              <w:jc w:val="center"/>
              <w:rPr>
                <w:rFonts w:ascii="Times New Roman" w:hAnsi="Times New Roman" w:cs="Times New Roman"/>
              </w:rPr>
            </w:pPr>
            <w:r>
              <w:rPr>
                <w:rFonts w:ascii="Times New Roman" w:hAnsi="Times New Roman" w:cs="Times New Roman"/>
              </w:rPr>
              <w:t>21</w:t>
            </w:r>
          </w:p>
        </w:tc>
      </w:tr>
      <w:tr w:rsidR="00B73A3F" w14:paraId="74C8334A" w14:textId="77777777" w:rsidTr="000F607A">
        <w:tc>
          <w:tcPr>
            <w:tcW w:w="7740" w:type="dxa"/>
          </w:tcPr>
          <w:p w14:paraId="40C76699" w14:textId="77777777" w:rsidR="00B73A3F" w:rsidRDefault="00B73A3F" w:rsidP="00B73A3F">
            <w:pPr>
              <w:spacing w:line="360" w:lineRule="auto"/>
              <w:rPr>
                <w:rFonts w:ascii="Times New Roman" w:hAnsi="Times New Roman" w:cs="Times New Roman"/>
                <w:b/>
                <w:bCs/>
              </w:rPr>
            </w:pPr>
            <w:r w:rsidRPr="72DACC6A">
              <w:rPr>
                <w:rFonts w:ascii="Times New Roman" w:hAnsi="Times New Roman" w:cs="Times New Roman"/>
                <w:b/>
                <w:bCs/>
              </w:rPr>
              <w:t>References</w:t>
            </w:r>
          </w:p>
        </w:tc>
        <w:tc>
          <w:tcPr>
            <w:tcW w:w="1620" w:type="dxa"/>
          </w:tcPr>
          <w:p w14:paraId="3CB7DDE3" w14:textId="3D76386B" w:rsidR="00B73A3F" w:rsidRPr="009D45DD" w:rsidRDefault="00607B76" w:rsidP="00B73A3F">
            <w:pPr>
              <w:spacing w:line="360" w:lineRule="auto"/>
              <w:jc w:val="center"/>
              <w:rPr>
                <w:rFonts w:ascii="Times New Roman" w:hAnsi="Times New Roman" w:cs="Times New Roman"/>
                <w:b/>
                <w:bCs/>
              </w:rPr>
            </w:pPr>
            <w:r>
              <w:rPr>
                <w:rFonts w:ascii="Times New Roman" w:hAnsi="Times New Roman" w:cs="Times New Roman"/>
                <w:b/>
                <w:bCs/>
              </w:rPr>
              <w:t>22</w:t>
            </w:r>
          </w:p>
        </w:tc>
      </w:tr>
    </w:tbl>
    <w:p w14:paraId="205D2BED" w14:textId="2A5F44E0" w:rsidR="00E87302" w:rsidRPr="00E87302" w:rsidRDefault="00E87302" w:rsidP="00E87302">
      <w:pPr>
        <w:sectPr w:rsidR="00E87302" w:rsidRPr="00E87302" w:rsidSect="00E87302">
          <w:pgSz w:w="12240" w:h="15840" w:code="1"/>
          <w:pgMar w:top="1440" w:right="1440" w:bottom="1440" w:left="1440" w:header="720" w:footer="720" w:gutter="0"/>
          <w:cols w:space="720"/>
          <w:docGrid w:linePitch="360"/>
        </w:sectPr>
      </w:pPr>
    </w:p>
    <w:p w14:paraId="0AA7C661" w14:textId="2EABE273" w:rsidR="00DF67A2" w:rsidRDefault="00DF67A2" w:rsidP="00DF67A2">
      <w:pPr>
        <w:jc w:val="center"/>
        <w:rPr>
          <w:b/>
          <w:bCs/>
          <w:sz w:val="40"/>
          <w:szCs w:val="40"/>
          <w:u w:val="single"/>
        </w:rPr>
      </w:pPr>
      <w:r w:rsidRPr="00077D88">
        <w:rPr>
          <w:b/>
          <w:bCs/>
          <w:sz w:val="40"/>
          <w:szCs w:val="40"/>
          <w:u w:val="single"/>
        </w:rPr>
        <w:lastRenderedPageBreak/>
        <w:t>C</w:t>
      </w:r>
      <w:r w:rsidRPr="00077D88">
        <w:rPr>
          <w:rFonts w:hint="eastAsia"/>
          <w:b/>
          <w:bCs/>
          <w:sz w:val="40"/>
          <w:szCs w:val="40"/>
          <w:u w:val="single"/>
        </w:rPr>
        <w:t>hapter</w:t>
      </w:r>
      <w:r w:rsidRPr="00077D88">
        <w:rPr>
          <w:b/>
          <w:bCs/>
          <w:sz w:val="40"/>
          <w:szCs w:val="40"/>
          <w:u w:val="single"/>
        </w:rPr>
        <w:t xml:space="preserve"> </w:t>
      </w:r>
      <w:r>
        <w:rPr>
          <w:b/>
          <w:bCs/>
          <w:sz w:val="40"/>
          <w:szCs w:val="40"/>
          <w:u w:val="single"/>
        </w:rPr>
        <w:t>1</w:t>
      </w:r>
      <w:r w:rsidRPr="00077D88">
        <w:rPr>
          <w:b/>
          <w:bCs/>
          <w:sz w:val="40"/>
          <w:szCs w:val="40"/>
          <w:u w:val="single"/>
        </w:rPr>
        <w:t xml:space="preserve">: </w:t>
      </w:r>
      <w:r>
        <w:rPr>
          <w:b/>
          <w:bCs/>
          <w:sz w:val="40"/>
          <w:szCs w:val="40"/>
          <w:u w:val="single"/>
        </w:rPr>
        <w:t>Application are and goals (Business Understanding)</w:t>
      </w:r>
    </w:p>
    <w:p w14:paraId="43646D90" w14:textId="77777777" w:rsidR="00DF67A2" w:rsidRPr="00DF67A2" w:rsidRDefault="00DF67A2" w:rsidP="00DF67A2">
      <w:pPr>
        <w:jc w:val="center"/>
        <w:rPr>
          <w:b/>
          <w:bCs/>
          <w:sz w:val="40"/>
          <w:szCs w:val="40"/>
          <w:u w:val="single"/>
        </w:rPr>
      </w:pPr>
    </w:p>
    <w:p w14:paraId="2B21EE57" w14:textId="6C3A10EA" w:rsidR="009E5FA2" w:rsidRDefault="009E5FA2" w:rsidP="009E5FA2">
      <w:pPr>
        <w:rPr>
          <w:rFonts w:cstheme="minorHAnsi"/>
          <w:shd w:val="clear" w:color="auto" w:fill="FFFFFF"/>
        </w:rPr>
      </w:pPr>
      <w:r w:rsidRPr="0029763E">
        <w:t xml:space="preserve">        </w:t>
      </w:r>
      <w:r w:rsidRPr="0029763E">
        <w:rPr>
          <w:rFonts w:cstheme="minorHAnsi"/>
        </w:rPr>
        <w:t>Nowadays, obesity issue always become person attend and serious. It is an uncommon and abrupt increase in body fat. How people become obesity? The mostly caused by lazy, not patience, overeating and lack of activity. In South America country, Obesity issue become more serious especially in Mexico, Peru and Colombia. Their government find the company in charge the program of obesity. In South America, Tan company has a history of nearly 20 years in the area of mass weight loss. Our company will help those country to solve their problem. First, we can build infrastructure on a large scale for people to use and provided the free bicycles in the garden</w:t>
      </w:r>
      <w:r w:rsidR="0063147C">
        <w:rPr>
          <w:rFonts w:cstheme="minorHAnsi" w:hint="eastAsia"/>
        </w:rPr>
        <w:t>,</w:t>
      </w:r>
      <w:r w:rsidR="0063147C">
        <w:rPr>
          <w:rFonts w:cstheme="minorHAnsi"/>
        </w:rPr>
        <w:t xml:space="preserve"> that will be use by physical activity frequency (FAF)</w:t>
      </w:r>
      <w:r w:rsidRPr="0029763E">
        <w:rPr>
          <w:rFonts w:cstheme="minorHAnsi"/>
        </w:rPr>
        <w:t xml:space="preserve">. Secondly, </w:t>
      </w:r>
      <w:r w:rsidRPr="0029763E">
        <w:rPr>
          <w:rFonts w:cstheme="minorHAnsi"/>
          <w:shd w:val="clear" w:color="auto" w:fill="FFFFFF"/>
        </w:rPr>
        <w:t>Legislation making calorie labelling on menus for food and drinks in cafes, restaurants, bars and takeaways compulsory for all businesses with more than 250 employees</w:t>
      </w:r>
      <w:r w:rsidR="0063147C">
        <w:rPr>
          <w:rFonts w:cstheme="minorHAnsi"/>
          <w:shd w:val="clear" w:color="auto" w:fill="FFFFFF"/>
        </w:rPr>
        <w:t>, that will be using for calories consumption monitoring (SCC)</w:t>
      </w:r>
      <w:r w:rsidRPr="0029763E">
        <w:rPr>
          <w:rFonts w:cstheme="minorHAnsi"/>
          <w:shd w:val="clear" w:color="auto" w:fill="FFFFFF"/>
        </w:rPr>
        <w:t xml:space="preserve">. </w:t>
      </w:r>
      <w:r>
        <w:rPr>
          <w:rFonts w:cstheme="minorHAnsi"/>
          <w:shd w:val="clear" w:color="auto" w:fill="FFFFFF"/>
        </w:rPr>
        <w:t xml:space="preserve"> Then, t</w:t>
      </w:r>
      <w:r w:rsidRPr="00813419">
        <w:rPr>
          <w:rFonts w:cstheme="minorHAnsi"/>
          <w:shd w:val="clear" w:color="auto" w:fill="FFFFFF"/>
        </w:rPr>
        <w:t>he government can restrict imports of high-calorie products in order to reduce the usage and purchase rates in the country</w:t>
      </w:r>
      <w:r w:rsidR="0063147C">
        <w:rPr>
          <w:rFonts w:cstheme="minorHAnsi"/>
          <w:shd w:val="clear" w:color="auto" w:fill="FFFFFF"/>
        </w:rPr>
        <w:t>, that will help people decrease the high caloric food (FAVC)</w:t>
      </w:r>
      <w:r w:rsidRPr="00813419">
        <w:rPr>
          <w:rFonts w:cstheme="minorHAnsi"/>
          <w:shd w:val="clear" w:color="auto" w:fill="FFFFFF"/>
        </w:rPr>
        <w:t>.</w:t>
      </w:r>
      <w:r>
        <w:rPr>
          <w:rFonts w:cstheme="minorHAnsi"/>
          <w:shd w:val="clear" w:color="auto" w:fill="FFFFFF"/>
        </w:rPr>
        <w:t xml:space="preserve"> And also, we can provide the advertising of food high in fat, sugar or salt on television and online before 10pm, when children are most likely to see them</w:t>
      </w:r>
      <w:r w:rsidR="00E0069B">
        <w:rPr>
          <w:rFonts w:cstheme="minorHAnsi"/>
          <w:shd w:val="clear" w:color="auto" w:fill="FFFFFF"/>
        </w:rPr>
        <w:t>, it will help people decrease number of main meals (NCP)</w:t>
      </w:r>
      <w:r>
        <w:rPr>
          <w:rFonts w:cstheme="minorHAnsi"/>
          <w:shd w:val="clear" w:color="auto" w:fill="FFFFFF"/>
        </w:rPr>
        <w:t xml:space="preserve">. </w:t>
      </w:r>
      <w:r w:rsidRPr="00813419">
        <w:rPr>
          <w:rFonts w:cstheme="minorHAnsi"/>
          <w:shd w:val="clear" w:color="auto" w:fill="FFFFFF"/>
        </w:rPr>
        <w:t>The government stipulates that every Saturday and Sunday is a car-free day, and the plan is implemented in some prosperous streets. First, you can lose weight by walking more, and second, you can reduce carbon dioxide</w:t>
      </w:r>
      <w:r w:rsidR="0063147C">
        <w:rPr>
          <w:rFonts w:cstheme="minorHAnsi"/>
          <w:shd w:val="clear" w:color="auto" w:fill="FFFFFF"/>
        </w:rPr>
        <w:t>, that can be transportation used (MTRANS)</w:t>
      </w:r>
      <w:r w:rsidRPr="00813419">
        <w:rPr>
          <w:rFonts w:cstheme="minorHAnsi"/>
          <w:shd w:val="clear" w:color="auto" w:fill="FFFFFF"/>
        </w:rPr>
        <w:t>.</w:t>
      </w:r>
      <w:r>
        <w:rPr>
          <w:rFonts w:cstheme="minorHAnsi"/>
          <w:shd w:val="clear" w:color="auto" w:fill="FFFFFF"/>
        </w:rPr>
        <w:t xml:space="preserve"> </w:t>
      </w:r>
      <w:r w:rsidRPr="00FC31D0">
        <w:rPr>
          <w:rFonts w:cstheme="minorHAnsi"/>
          <w:shd w:val="clear" w:color="auto" w:fill="FFFFFF"/>
        </w:rPr>
        <w:t>In terms of education, we use schools to convey health information and the symptoms of obesity</w:t>
      </w:r>
      <w:r>
        <w:rPr>
          <w:rFonts w:cstheme="minorHAnsi"/>
          <w:shd w:val="clear" w:color="auto" w:fill="FFFFFF"/>
        </w:rPr>
        <w:t>, it</w:t>
      </w:r>
      <w:r w:rsidRPr="00FC31D0">
        <w:rPr>
          <w:rFonts w:cstheme="minorHAnsi"/>
          <w:shd w:val="clear" w:color="auto" w:fill="FFFFFF"/>
        </w:rPr>
        <w:t xml:space="preserve"> is proposed to hold intramural sports meets, state sports meets and national sports meets every year</w:t>
      </w:r>
      <w:r w:rsidR="00E0069B">
        <w:rPr>
          <w:rFonts w:cstheme="minorHAnsi"/>
          <w:shd w:val="clear" w:color="auto" w:fill="FFFFFF"/>
        </w:rPr>
        <w:t>, and also time using technology devices (TUE)</w:t>
      </w:r>
      <w:r w:rsidRPr="00FC31D0">
        <w:rPr>
          <w:rFonts w:cstheme="minorHAnsi"/>
          <w:shd w:val="clear" w:color="auto" w:fill="FFFFFF"/>
        </w:rPr>
        <w:t>.</w:t>
      </w:r>
      <w:r w:rsidRPr="00FC31D0">
        <w:t xml:space="preserve"> </w:t>
      </w:r>
      <w:r w:rsidR="00E0069B" w:rsidRPr="00E0069B">
        <w:rPr>
          <w:rFonts w:cstheme="minorHAnsi"/>
        </w:rPr>
        <w:t>The data contains numerical data and continuous data, so it can be used for analysis based on algorithms of classification</w:t>
      </w:r>
      <w:r w:rsidR="00E0069B">
        <w:rPr>
          <w:rFonts w:cstheme="minorHAnsi"/>
        </w:rPr>
        <w:t xml:space="preserve"> and clustering</w:t>
      </w:r>
      <w:r w:rsidR="00E0069B">
        <w:rPr>
          <w:rFonts w:ascii="Georgia" w:hAnsi="Georgia"/>
          <w:color w:val="2E2E2E"/>
          <w:sz w:val="27"/>
          <w:szCs w:val="27"/>
        </w:rPr>
        <w:t>.</w:t>
      </w:r>
      <w:r w:rsidR="00E0069B" w:rsidRPr="00FC31D0">
        <w:rPr>
          <w:rFonts w:cstheme="minorHAnsi"/>
          <w:shd w:val="clear" w:color="auto" w:fill="FFFFFF"/>
        </w:rPr>
        <w:t xml:space="preserve"> The</w:t>
      </w:r>
      <w:r w:rsidRPr="00FC31D0">
        <w:rPr>
          <w:rFonts w:cstheme="minorHAnsi"/>
          <w:shd w:val="clear" w:color="auto" w:fill="FFFFFF"/>
        </w:rPr>
        <w:t xml:space="preserve"> purpose of the government's move is to hope that the people can maintain physical and mental health and greatly reduce the national obesity rate.</w:t>
      </w:r>
      <w:r>
        <w:rPr>
          <w:rFonts w:cstheme="minorHAnsi"/>
          <w:shd w:val="clear" w:color="auto" w:fill="FFFFFF"/>
        </w:rPr>
        <w:t xml:space="preserve"> </w:t>
      </w:r>
      <w:r w:rsidRPr="00FC31D0">
        <w:rPr>
          <w:rFonts w:cstheme="minorHAnsi"/>
          <w:shd w:val="clear" w:color="auto" w:fill="FFFFFF"/>
        </w:rPr>
        <w:t>To provide a healthy and perfect city for the family and the country</w:t>
      </w:r>
      <w:r>
        <w:rPr>
          <w:rFonts w:cstheme="minorHAnsi"/>
          <w:shd w:val="clear" w:color="auto" w:fill="FFFFFF"/>
        </w:rPr>
        <w:t>.</w:t>
      </w:r>
    </w:p>
    <w:p w14:paraId="4FC13BD9" w14:textId="77777777" w:rsidR="009E5FA2" w:rsidRDefault="009E5FA2" w:rsidP="009E5FA2">
      <w:pPr>
        <w:rPr>
          <w:rFonts w:cstheme="minorHAnsi"/>
          <w:shd w:val="clear" w:color="auto" w:fill="FFFFFF"/>
        </w:rPr>
      </w:pPr>
    </w:p>
    <w:p w14:paraId="69963C76" w14:textId="27F41268" w:rsidR="00AC1CC7" w:rsidRDefault="009E5FA2" w:rsidP="00AC1CC7">
      <w:pPr>
        <w:jc w:val="both"/>
        <w:sectPr w:rsidR="00AC1CC7" w:rsidSect="00FA1CE3">
          <w:pgSz w:w="12240" w:h="15840" w:code="1"/>
          <w:pgMar w:top="1440" w:right="1440" w:bottom="1440" w:left="1440" w:header="720" w:footer="720" w:gutter="0"/>
          <w:cols w:space="720"/>
          <w:docGrid w:linePitch="360"/>
        </w:sectPr>
      </w:pPr>
      <w:r>
        <w:t xml:space="preserve">      </w:t>
      </w:r>
      <w:r w:rsidR="00E6610B">
        <w:t>The primary goal and objective of this project to achieve accuracy of higher than 80%</w:t>
      </w:r>
      <w:r w:rsidR="00D02082">
        <w:t>.</w:t>
      </w:r>
      <w:r w:rsidR="00974F14">
        <w:t xml:space="preserve"> </w:t>
      </w:r>
      <w:r w:rsidR="00D02082">
        <w:t xml:space="preserve">This is because the primary goal can help people to keep fit and reduce the obesity. </w:t>
      </w:r>
      <w:r w:rsidRPr="00603F25">
        <w:t>In this project, the main purpose and objective is to know the number of individuals that are in different obesity levels such as Overweight Level 1, Overweight Level 2, Obesity Type and more. The mission of the assignment is the people who live in Mexico, Peru and Colombia.</w:t>
      </w:r>
      <w:r w:rsidR="009641AE">
        <w:t xml:space="preserve"> </w:t>
      </w:r>
      <w:r w:rsidR="009641AE" w:rsidRPr="009641AE">
        <w:t xml:space="preserve">This purpose is to help relevant countries carry out weight-loss plans, and the target </w:t>
      </w:r>
      <w:r w:rsidR="009641AE">
        <w:t xml:space="preserve">user </w:t>
      </w:r>
      <w:r w:rsidR="009641AE" w:rsidRPr="009641AE">
        <w:t>is the people of the whole country.</w:t>
      </w:r>
      <w:r w:rsidRPr="00603F25">
        <w:t xml:space="preserve"> The countries </w:t>
      </w:r>
      <w:r w:rsidR="00853398">
        <w:rPr>
          <w:rFonts w:hint="eastAsia"/>
        </w:rPr>
        <w:t>my</w:t>
      </w:r>
      <w:r w:rsidRPr="00603F25">
        <w:t xml:space="preserve"> mention is really having high level obesity, there are only a few ways to measure a quantitative assessment, such as a</w:t>
      </w:r>
      <w:r>
        <w:t xml:space="preserve"> </w:t>
      </w:r>
      <w:r w:rsidRPr="00603F25">
        <w:t>BMI. So, there are only a few types of levels, such as</w:t>
      </w:r>
      <w:r w:rsidR="004438AF">
        <w:t xml:space="preserve"> </w:t>
      </w:r>
      <w:r w:rsidRPr="00603F25">
        <w:t>underweight, overweight and ob</w:t>
      </w:r>
      <w:r>
        <w:t>e</w:t>
      </w:r>
      <w:r w:rsidRPr="00603F25">
        <w:t>s</w:t>
      </w:r>
      <w:r w:rsidR="00DF67A2">
        <w:t>ity.</w:t>
      </w:r>
    </w:p>
    <w:p w14:paraId="5972ED8E" w14:textId="4D135202" w:rsidR="00DF67A2" w:rsidRDefault="00DF67A2" w:rsidP="00DF67A2">
      <w:pPr>
        <w:jc w:val="center"/>
        <w:rPr>
          <w:b/>
          <w:bCs/>
          <w:sz w:val="40"/>
          <w:szCs w:val="40"/>
          <w:u w:val="single"/>
        </w:rPr>
      </w:pPr>
      <w:r w:rsidRPr="00077D88">
        <w:rPr>
          <w:b/>
          <w:bCs/>
          <w:sz w:val="40"/>
          <w:szCs w:val="40"/>
          <w:u w:val="single"/>
        </w:rPr>
        <w:lastRenderedPageBreak/>
        <w:t>C</w:t>
      </w:r>
      <w:r w:rsidRPr="00077D88">
        <w:rPr>
          <w:rFonts w:hint="eastAsia"/>
          <w:b/>
          <w:bCs/>
          <w:sz w:val="40"/>
          <w:szCs w:val="40"/>
          <w:u w:val="single"/>
        </w:rPr>
        <w:t>hapter</w:t>
      </w:r>
      <w:r w:rsidRPr="00077D88">
        <w:rPr>
          <w:b/>
          <w:bCs/>
          <w:sz w:val="40"/>
          <w:szCs w:val="40"/>
          <w:u w:val="single"/>
        </w:rPr>
        <w:t xml:space="preserve"> </w:t>
      </w:r>
      <w:r>
        <w:rPr>
          <w:b/>
          <w:bCs/>
          <w:sz w:val="40"/>
          <w:szCs w:val="40"/>
          <w:u w:val="single"/>
        </w:rPr>
        <w:t>2</w:t>
      </w:r>
      <w:r w:rsidRPr="00077D88">
        <w:rPr>
          <w:b/>
          <w:bCs/>
          <w:sz w:val="40"/>
          <w:szCs w:val="40"/>
          <w:u w:val="single"/>
        </w:rPr>
        <w:t xml:space="preserve">: </w:t>
      </w:r>
      <w:r>
        <w:rPr>
          <w:b/>
          <w:bCs/>
          <w:sz w:val="40"/>
          <w:szCs w:val="40"/>
          <w:u w:val="single"/>
        </w:rPr>
        <w:t>Structure and Size of th</w:t>
      </w:r>
      <w:r w:rsidR="00D06EBE">
        <w:rPr>
          <w:b/>
          <w:bCs/>
          <w:sz w:val="40"/>
          <w:szCs w:val="40"/>
          <w:u w:val="single"/>
        </w:rPr>
        <w:t>e</w:t>
      </w:r>
      <w:r>
        <w:rPr>
          <w:b/>
          <w:bCs/>
          <w:sz w:val="40"/>
          <w:szCs w:val="40"/>
          <w:u w:val="single"/>
        </w:rPr>
        <w:t xml:space="preserve"> data set (Data Understanding)</w:t>
      </w:r>
    </w:p>
    <w:p w14:paraId="100FDA9F" w14:textId="4B42BB7C" w:rsidR="00063327" w:rsidRDefault="00063327" w:rsidP="003266F3"/>
    <w:p w14:paraId="5A1F66F3" w14:textId="6F1171C3" w:rsidR="00063327" w:rsidRDefault="00F7460A" w:rsidP="003266F3">
      <w:r w:rsidRPr="00F7460A">
        <w:t xml:space="preserve">In the dataset included data for the estimation of obesity levels in individuals from the countries of Mexico, Peru and Colombia. Based on their eating habits and physical condition. The data contains 17 attributes and 2111 records, the records, the records are labelled with the class variable </w:t>
      </w:r>
      <w:r w:rsidR="00466A6C" w:rsidRPr="00F7460A">
        <w:t>Obesity (</w:t>
      </w:r>
      <w:r w:rsidRPr="00F7460A">
        <w:t>obesity level), that allows classification of the data using the values of Insufficient Weight, Normal Weight, Overweight Level I, Overweight Level II, Obesity Type I, Obesity Type II and Obesity Type III.</w:t>
      </w:r>
    </w:p>
    <w:p w14:paraId="0B462E12" w14:textId="69C0625D" w:rsidR="00007BF3" w:rsidRDefault="00007BF3" w:rsidP="003266F3">
      <w:r w:rsidRPr="00007BF3">
        <w:drawing>
          <wp:inline distT="0" distB="0" distL="0" distR="0" wp14:anchorId="148A8366" wp14:editId="51C9B8C7">
            <wp:extent cx="5943600" cy="3166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6745"/>
                    </a:xfrm>
                    <a:prstGeom prst="rect">
                      <a:avLst/>
                    </a:prstGeom>
                  </pic:spPr>
                </pic:pic>
              </a:graphicData>
            </a:graphic>
          </wp:inline>
        </w:drawing>
      </w:r>
    </w:p>
    <w:p w14:paraId="6A681743" w14:textId="4B42755D" w:rsidR="00063327" w:rsidRDefault="00802A76" w:rsidP="00802A76">
      <w:pPr>
        <w:jc w:val="center"/>
      </w:pPr>
      <w:r>
        <w:t>Image 1 The value of Obesity</w:t>
      </w:r>
    </w:p>
    <w:p w14:paraId="6EDD34F9" w14:textId="37462CCB" w:rsidR="00063327" w:rsidRDefault="00063327" w:rsidP="003266F3"/>
    <w:p w14:paraId="1A3136CC" w14:textId="7FF96A8C" w:rsidR="00063327" w:rsidRDefault="00D06EBE" w:rsidP="003266F3">
      <w:r w:rsidRPr="00D06EBE">
        <w:lastRenderedPageBreak/>
        <w:drawing>
          <wp:inline distT="0" distB="0" distL="0" distR="0" wp14:anchorId="1E797A4B" wp14:editId="1E2E5884">
            <wp:extent cx="5943600" cy="2827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7020"/>
                    </a:xfrm>
                    <a:prstGeom prst="rect">
                      <a:avLst/>
                    </a:prstGeom>
                  </pic:spPr>
                </pic:pic>
              </a:graphicData>
            </a:graphic>
          </wp:inline>
        </w:drawing>
      </w:r>
    </w:p>
    <w:p w14:paraId="7887FA04" w14:textId="5621B16C" w:rsidR="00063327" w:rsidRDefault="005757A8" w:rsidP="003266F3">
      <w:r>
        <w:t>From the graph, it can be seen that obesity type I is the most serious issue in NObeyesdad. As we all know, it is easiest to gain weight. From here, we clearly know that the country obesity rate is at high risk.</w:t>
      </w:r>
      <w:r w:rsidR="00A35C89">
        <w:t xml:space="preserve"> So, it is common for the country to completely lock n the high obesity rate. People are not fully aware of the crises brought about by obesity. </w:t>
      </w:r>
      <w:r w:rsidR="00A35C89" w:rsidRPr="00A35C89">
        <w:t>Compared with other</w:t>
      </w:r>
      <w:r w:rsidR="00A35C89">
        <w:t xml:space="preserve"> types</w:t>
      </w:r>
      <w:r w:rsidR="00A35C89" w:rsidRPr="00A35C89">
        <w:t>, they have a relatively high rate of obesity, which is also a sign of obesity.</w:t>
      </w:r>
      <w:r w:rsidR="00997CE4">
        <w:t xml:space="preserve"> </w:t>
      </w:r>
      <w:r w:rsidR="00997CE4">
        <w:t>And this is why I will choose this attribute for my data set.</w:t>
      </w:r>
    </w:p>
    <w:p w14:paraId="2FC4C2C6" w14:textId="25830334" w:rsidR="003A577C" w:rsidRDefault="00E30392" w:rsidP="003266F3">
      <w:r w:rsidRPr="00E30392">
        <w:drawing>
          <wp:inline distT="0" distB="0" distL="0" distR="0" wp14:anchorId="7540C17F" wp14:editId="21D99D8E">
            <wp:extent cx="59436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8800"/>
                    </a:xfrm>
                    <a:prstGeom prst="rect">
                      <a:avLst/>
                    </a:prstGeom>
                  </pic:spPr>
                </pic:pic>
              </a:graphicData>
            </a:graphic>
          </wp:inline>
        </w:drawing>
      </w:r>
    </w:p>
    <w:p w14:paraId="2D6B8F32" w14:textId="05E9A396" w:rsidR="003A577C" w:rsidRDefault="003A577C" w:rsidP="003266F3">
      <w:r>
        <w:t xml:space="preserve">We also did some research </w:t>
      </w:r>
      <w:r w:rsidR="00805732">
        <w:t xml:space="preserve">in this country. As we can see, </w:t>
      </w:r>
      <w:r w:rsidR="00A35C89">
        <w:t xml:space="preserve">most people </w:t>
      </w:r>
      <w:r w:rsidR="00944025">
        <w:t>are</w:t>
      </w:r>
      <w:r w:rsidR="00A35C89">
        <w:t xml:space="preserve"> </w:t>
      </w:r>
      <w:r w:rsidR="00105BE7">
        <w:t>be</w:t>
      </w:r>
      <w:r w:rsidR="00A35C89">
        <w:t xml:space="preserve">ing family history with overweight. </w:t>
      </w:r>
      <w:r w:rsidR="00944025">
        <w:t>We will use the predicted conclusions to use medical resources to help people with obesity issues as soon as possible.</w:t>
      </w:r>
      <w:r w:rsidR="00E00E95">
        <w:t xml:space="preserve"> In addition, we will use predictions to understand whether obesity inheritance is related to usual eating habits. </w:t>
      </w:r>
      <w:r w:rsidR="00E00E95" w:rsidRPr="00E00E95">
        <w:t>We will provide nutrition packages for people with obesity genetics to understand whether long-term consumption of nutritious meals can help them lose weight.</w:t>
      </w:r>
      <w:r w:rsidR="00AB49C9">
        <w:t xml:space="preserve"> </w:t>
      </w:r>
      <w:r w:rsidR="00AB49C9" w:rsidRPr="00AB49C9">
        <w:lastRenderedPageBreak/>
        <w:t>Compared with other</w:t>
      </w:r>
      <w:r w:rsidR="00AB49C9">
        <w:t xml:space="preserve"> </w:t>
      </w:r>
      <w:r w:rsidR="00AB49C9" w:rsidRPr="00AB49C9">
        <w:t>groups, they have a relatively high rate of obesity, which is also a sign of obesity.</w:t>
      </w:r>
      <w:r w:rsidR="00997CE4">
        <w:t xml:space="preserve"> </w:t>
      </w:r>
      <w:r w:rsidR="00997CE4">
        <w:t>And this is why I will choose this attribute for my data set.</w:t>
      </w:r>
    </w:p>
    <w:p w14:paraId="101D8619" w14:textId="77777777" w:rsidR="00E00E95" w:rsidRDefault="00E00E95" w:rsidP="003266F3"/>
    <w:p w14:paraId="4C6047B8" w14:textId="0D55F361" w:rsidR="00AB4941" w:rsidRDefault="00E30392" w:rsidP="003266F3">
      <w:r w:rsidRPr="00E30392">
        <w:drawing>
          <wp:inline distT="0" distB="0" distL="0" distR="0" wp14:anchorId="356676AD" wp14:editId="5DDECFB3">
            <wp:extent cx="5943600" cy="3115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5945"/>
                    </a:xfrm>
                    <a:prstGeom prst="rect">
                      <a:avLst/>
                    </a:prstGeom>
                  </pic:spPr>
                </pic:pic>
              </a:graphicData>
            </a:graphic>
          </wp:inline>
        </w:drawing>
      </w:r>
    </w:p>
    <w:p w14:paraId="20D975E7" w14:textId="0A4F7B05" w:rsidR="00997CE4" w:rsidRDefault="00AB4941" w:rsidP="003266F3">
      <w:r>
        <w:t xml:space="preserve">As we can see, most of the people </w:t>
      </w:r>
      <w:r w:rsidR="00AB49C9">
        <w:t>are like to eat high caloric food (FAVC)</w:t>
      </w:r>
      <w:r w:rsidR="00C02D55">
        <w:t>, this is why obesity in this country will increasing.</w:t>
      </w:r>
      <w:r w:rsidR="00997CE4">
        <w:t xml:space="preserve"> </w:t>
      </w:r>
      <w:r w:rsidR="00997CE4" w:rsidRPr="00997CE4">
        <w:t>Most people choose high-calorie foods and various businesses provide high-calorie foods frequently, which greatly increases the obesity rate in the country.</w:t>
      </w:r>
      <w:r w:rsidR="00997CE4">
        <w:t xml:space="preserve"> </w:t>
      </w:r>
      <w:r w:rsidR="00997CE4" w:rsidRPr="00997CE4">
        <w:t>Through the predicted results, restricting high-calorie foods and exercising more can effectively reduce fat and lose weight.</w:t>
      </w:r>
      <w:r w:rsidR="00997CE4">
        <w:t xml:space="preserve"> </w:t>
      </w:r>
      <w:r w:rsidR="00997CE4" w:rsidRPr="00AB49C9">
        <w:t>Compared with other</w:t>
      </w:r>
      <w:r w:rsidR="00997CE4">
        <w:t xml:space="preserve"> </w:t>
      </w:r>
      <w:r w:rsidR="00997CE4" w:rsidRPr="00AB49C9">
        <w:t>groups, they have a relatively high rate of obesity, which is also a sign of obesity.</w:t>
      </w:r>
      <w:r w:rsidR="00997CE4">
        <w:t xml:space="preserve"> And this is why I will choose this attribute for my data set.</w:t>
      </w:r>
    </w:p>
    <w:p w14:paraId="3F859D7D" w14:textId="1C835BBB" w:rsidR="00AB4941" w:rsidRDefault="00AB4941" w:rsidP="003266F3"/>
    <w:p w14:paraId="7662D1EC" w14:textId="481C4564" w:rsidR="00077D88" w:rsidRDefault="00077D88" w:rsidP="003266F3"/>
    <w:p w14:paraId="7F9EF480" w14:textId="1016D747" w:rsidR="00077D88" w:rsidRDefault="00077D88" w:rsidP="003266F3"/>
    <w:p w14:paraId="574D6D2C" w14:textId="50621B88" w:rsidR="00077D88" w:rsidRDefault="00077D88" w:rsidP="003266F3"/>
    <w:p w14:paraId="5EC7157C" w14:textId="1690112A" w:rsidR="00077D88" w:rsidRDefault="00077D88" w:rsidP="003266F3"/>
    <w:p w14:paraId="2FEF26F0" w14:textId="04B5A540" w:rsidR="00077D88" w:rsidRDefault="00077D88" w:rsidP="003266F3"/>
    <w:p w14:paraId="4791367B" w14:textId="28E3E94C" w:rsidR="00077D88" w:rsidRDefault="00077D88" w:rsidP="003266F3"/>
    <w:p w14:paraId="4A79CF91" w14:textId="3E1CC80A" w:rsidR="00077D88" w:rsidRDefault="00077D88" w:rsidP="003266F3"/>
    <w:p w14:paraId="713303B8" w14:textId="4D228CC0" w:rsidR="00077D88" w:rsidRDefault="00077D88" w:rsidP="003266F3"/>
    <w:p w14:paraId="417E7299" w14:textId="2AFF310C" w:rsidR="00077D88" w:rsidRDefault="00077D88" w:rsidP="003266F3"/>
    <w:p w14:paraId="08702ECE" w14:textId="77777777" w:rsidR="001B106C" w:rsidRDefault="001B106C" w:rsidP="003266F3"/>
    <w:p w14:paraId="1323DDBC" w14:textId="34A8AFFA" w:rsidR="00077D88" w:rsidRDefault="00077D88" w:rsidP="00077D88">
      <w:pPr>
        <w:jc w:val="center"/>
        <w:rPr>
          <w:b/>
          <w:bCs/>
          <w:sz w:val="40"/>
          <w:szCs w:val="40"/>
          <w:u w:val="single"/>
        </w:rPr>
      </w:pPr>
      <w:r w:rsidRPr="00077D88">
        <w:rPr>
          <w:b/>
          <w:bCs/>
          <w:sz w:val="40"/>
          <w:szCs w:val="40"/>
          <w:u w:val="single"/>
        </w:rPr>
        <w:lastRenderedPageBreak/>
        <w:t>C</w:t>
      </w:r>
      <w:r w:rsidRPr="00077D88">
        <w:rPr>
          <w:rFonts w:hint="eastAsia"/>
          <w:b/>
          <w:bCs/>
          <w:sz w:val="40"/>
          <w:szCs w:val="40"/>
          <w:u w:val="single"/>
        </w:rPr>
        <w:t>hapter</w:t>
      </w:r>
      <w:r w:rsidRPr="00077D88">
        <w:rPr>
          <w:b/>
          <w:bCs/>
          <w:sz w:val="40"/>
          <w:szCs w:val="40"/>
          <w:u w:val="single"/>
        </w:rPr>
        <w:t xml:space="preserve"> 3: Pre-processing</w:t>
      </w:r>
    </w:p>
    <w:p w14:paraId="2FEF76B6" w14:textId="10AA0035" w:rsidR="00077D88" w:rsidRDefault="00077D88" w:rsidP="00077D88">
      <w:pPr>
        <w:jc w:val="center"/>
        <w:rPr>
          <w:b/>
          <w:bCs/>
          <w:sz w:val="40"/>
          <w:szCs w:val="40"/>
          <w:u w:val="single"/>
        </w:rPr>
      </w:pPr>
    </w:p>
    <w:p w14:paraId="64D6ADCB" w14:textId="78C859BE" w:rsidR="00077D88" w:rsidRDefault="003400F8" w:rsidP="003400F8">
      <w:r w:rsidRPr="003400F8">
        <w:t>During pre-processing, we have selected 8 out of 17 attributes, for analyzation and estimation for the obesity level of individuals.</w:t>
      </w:r>
      <w:r>
        <w:t xml:space="preserve"> </w:t>
      </w:r>
      <w:r w:rsidRPr="003400F8">
        <w:t>This is to avoid complex data that might affect the performance during data analysis. Furthermore, we also do some filters to the dataset before our data mining process, as a result we will analyses the data according to the specific conditions.</w:t>
      </w:r>
    </w:p>
    <w:p w14:paraId="3927C28A" w14:textId="455EECFE" w:rsidR="005B4010" w:rsidRDefault="005B4010" w:rsidP="003400F8"/>
    <w:p w14:paraId="65B6A357" w14:textId="39576B61" w:rsidR="005B4010" w:rsidRDefault="005B4010" w:rsidP="003400F8">
      <w:r w:rsidRPr="005B4010">
        <w:t>Let us filtered individuals who are less than or equal to 35 years old, this will used for predict the probability of individuals who have obesity during their active years, and test whether that will affect their lifestyle. To reduce the scope of individuals, we also needed filtered out who is their family does not suffer from overweight. Also, we provide a new technology to help us to quicky solve the scope, that is rapid miner.</w:t>
      </w:r>
    </w:p>
    <w:p w14:paraId="69BF351D" w14:textId="7601D5DE" w:rsidR="00133ACE" w:rsidRDefault="00DD797A" w:rsidP="00DD797A">
      <w:pPr>
        <w:jc w:val="center"/>
      </w:pPr>
      <w:r>
        <w:t>The attribute is shown during my analysis</w:t>
      </w:r>
    </w:p>
    <w:tbl>
      <w:tblPr>
        <w:tblStyle w:val="TableGrid"/>
        <w:tblW w:w="0" w:type="auto"/>
        <w:tblLook w:val="04A0" w:firstRow="1" w:lastRow="0" w:firstColumn="1" w:lastColumn="0" w:noHBand="0" w:noVBand="1"/>
      </w:tblPr>
      <w:tblGrid>
        <w:gridCol w:w="3244"/>
        <w:gridCol w:w="3524"/>
        <w:gridCol w:w="2808"/>
      </w:tblGrid>
      <w:tr w:rsidR="006232C1" w14:paraId="50467998" w14:textId="77777777" w:rsidTr="008E4748">
        <w:tc>
          <w:tcPr>
            <w:tcW w:w="3244" w:type="dxa"/>
          </w:tcPr>
          <w:p w14:paraId="4D376777" w14:textId="10A19109" w:rsidR="006232C1" w:rsidRDefault="006232C1" w:rsidP="00EF5E73">
            <w:pPr>
              <w:jc w:val="center"/>
            </w:pPr>
            <w:r>
              <w:t>A</w:t>
            </w:r>
            <w:r>
              <w:rPr>
                <w:rFonts w:hint="eastAsia"/>
              </w:rPr>
              <w:t>t</w:t>
            </w:r>
            <w:r>
              <w:t>tribute</w:t>
            </w:r>
          </w:p>
        </w:tc>
        <w:tc>
          <w:tcPr>
            <w:tcW w:w="3524" w:type="dxa"/>
          </w:tcPr>
          <w:p w14:paraId="61893066" w14:textId="0E710871" w:rsidR="006232C1" w:rsidRDefault="00EF5E73" w:rsidP="00EF5E73">
            <w:pPr>
              <w:jc w:val="center"/>
            </w:pPr>
            <w:r>
              <w:t>Value</w:t>
            </w:r>
          </w:p>
        </w:tc>
        <w:tc>
          <w:tcPr>
            <w:tcW w:w="2808" w:type="dxa"/>
          </w:tcPr>
          <w:p w14:paraId="67129E0E" w14:textId="4FEB0782" w:rsidR="006232C1" w:rsidRDefault="00FF3407" w:rsidP="00EF5E73">
            <w:pPr>
              <w:jc w:val="center"/>
            </w:pPr>
            <w:r>
              <w:t>High Score</w:t>
            </w:r>
          </w:p>
        </w:tc>
      </w:tr>
      <w:tr w:rsidR="006232C1" w14:paraId="0D991012" w14:textId="77777777" w:rsidTr="008E4748">
        <w:tc>
          <w:tcPr>
            <w:tcW w:w="3244" w:type="dxa"/>
          </w:tcPr>
          <w:p w14:paraId="3AB39562" w14:textId="05E9C196" w:rsidR="006232C1" w:rsidRDefault="004A7E6E" w:rsidP="003400F8">
            <w:r>
              <w:t>Age</w:t>
            </w:r>
          </w:p>
        </w:tc>
        <w:tc>
          <w:tcPr>
            <w:tcW w:w="3524" w:type="dxa"/>
          </w:tcPr>
          <w:p w14:paraId="1676B04A" w14:textId="4C407B60" w:rsidR="006232C1" w:rsidRDefault="00133ACE" w:rsidP="003400F8">
            <w:r>
              <w:t>Numeric value</w:t>
            </w:r>
          </w:p>
        </w:tc>
        <w:tc>
          <w:tcPr>
            <w:tcW w:w="2808" w:type="dxa"/>
          </w:tcPr>
          <w:p w14:paraId="6255B8A2" w14:textId="0C6EF8FD" w:rsidR="006232C1" w:rsidRDefault="00FF3407" w:rsidP="003400F8">
            <w:r>
              <w:t>18 - 23</w:t>
            </w:r>
          </w:p>
        </w:tc>
      </w:tr>
      <w:tr w:rsidR="006232C1" w14:paraId="60ED0954" w14:textId="77777777" w:rsidTr="008E4748">
        <w:tc>
          <w:tcPr>
            <w:tcW w:w="3244" w:type="dxa"/>
          </w:tcPr>
          <w:p w14:paraId="440A479F" w14:textId="5AEFF704" w:rsidR="006232C1" w:rsidRDefault="004A7E6E" w:rsidP="003400F8">
            <w:r>
              <w:t>CAEC</w:t>
            </w:r>
          </w:p>
        </w:tc>
        <w:tc>
          <w:tcPr>
            <w:tcW w:w="3524" w:type="dxa"/>
          </w:tcPr>
          <w:p w14:paraId="596A8ABB" w14:textId="1B1D3E50" w:rsidR="006232C1" w:rsidRDefault="00133ACE" w:rsidP="003400F8">
            <w:r>
              <w:t>No, Sometimes, Frequently &amp; Always</w:t>
            </w:r>
          </w:p>
        </w:tc>
        <w:tc>
          <w:tcPr>
            <w:tcW w:w="2808" w:type="dxa"/>
          </w:tcPr>
          <w:p w14:paraId="67591E51" w14:textId="74959109" w:rsidR="006232C1" w:rsidRDefault="00CD6B86" w:rsidP="003400F8">
            <w:r>
              <w:t>Sometimes</w:t>
            </w:r>
          </w:p>
        </w:tc>
      </w:tr>
      <w:tr w:rsidR="006232C1" w14:paraId="22D5A02B" w14:textId="77777777" w:rsidTr="008E4748">
        <w:tc>
          <w:tcPr>
            <w:tcW w:w="3244" w:type="dxa"/>
          </w:tcPr>
          <w:p w14:paraId="008BB7AE" w14:textId="490C4CFB" w:rsidR="006232C1" w:rsidRDefault="004A7E6E" w:rsidP="003400F8">
            <w:r>
              <w:t>CALC</w:t>
            </w:r>
          </w:p>
        </w:tc>
        <w:tc>
          <w:tcPr>
            <w:tcW w:w="3524" w:type="dxa"/>
          </w:tcPr>
          <w:p w14:paraId="0B1251BA" w14:textId="2FDDB103" w:rsidR="006232C1" w:rsidRDefault="00133ACE" w:rsidP="003400F8">
            <w:r>
              <w:t>I do not drink, Sometimes, Frequently &amp; Always</w:t>
            </w:r>
          </w:p>
        </w:tc>
        <w:tc>
          <w:tcPr>
            <w:tcW w:w="2808" w:type="dxa"/>
          </w:tcPr>
          <w:p w14:paraId="58D5F2EF" w14:textId="36721340" w:rsidR="006232C1" w:rsidRDefault="00CD6B86" w:rsidP="003400F8">
            <w:r>
              <w:t>Sometimes</w:t>
            </w:r>
          </w:p>
        </w:tc>
      </w:tr>
      <w:tr w:rsidR="006232C1" w14:paraId="14DD3E9A" w14:textId="77777777" w:rsidTr="008E4748">
        <w:tc>
          <w:tcPr>
            <w:tcW w:w="3244" w:type="dxa"/>
          </w:tcPr>
          <w:p w14:paraId="786E4B9D" w14:textId="5E33C33B" w:rsidR="006232C1" w:rsidRDefault="004A7E6E" w:rsidP="003400F8">
            <w:r>
              <w:t>CH20</w:t>
            </w:r>
          </w:p>
        </w:tc>
        <w:tc>
          <w:tcPr>
            <w:tcW w:w="3524" w:type="dxa"/>
          </w:tcPr>
          <w:p w14:paraId="3A57B681" w14:textId="553533ED" w:rsidR="006232C1" w:rsidRDefault="00133ACE" w:rsidP="003400F8">
            <w:r>
              <w:t>Less than a liter, Between 1 and 2L &amp; more than 2L</w:t>
            </w:r>
          </w:p>
        </w:tc>
        <w:tc>
          <w:tcPr>
            <w:tcW w:w="2808" w:type="dxa"/>
          </w:tcPr>
          <w:p w14:paraId="52013F11" w14:textId="3A932B38" w:rsidR="006232C1" w:rsidRDefault="00CD6B86" w:rsidP="003400F8">
            <w:r>
              <w:t>2L – 2.2L</w:t>
            </w:r>
          </w:p>
        </w:tc>
      </w:tr>
      <w:tr w:rsidR="006232C1" w14:paraId="1A8896AD" w14:textId="77777777" w:rsidTr="008E4748">
        <w:tc>
          <w:tcPr>
            <w:tcW w:w="3244" w:type="dxa"/>
          </w:tcPr>
          <w:p w14:paraId="06B7621B" w14:textId="079C5630" w:rsidR="006232C1" w:rsidRDefault="004A7E6E" w:rsidP="003400F8">
            <w:r>
              <w:t>FCVC</w:t>
            </w:r>
          </w:p>
        </w:tc>
        <w:tc>
          <w:tcPr>
            <w:tcW w:w="3524" w:type="dxa"/>
          </w:tcPr>
          <w:p w14:paraId="443B5636" w14:textId="35FADE15" w:rsidR="006232C1" w:rsidRDefault="00133ACE" w:rsidP="003400F8">
            <w:r>
              <w:t>Never, Sometimes &amp; Always</w:t>
            </w:r>
          </w:p>
        </w:tc>
        <w:tc>
          <w:tcPr>
            <w:tcW w:w="2808" w:type="dxa"/>
          </w:tcPr>
          <w:p w14:paraId="33673C7F" w14:textId="30975115" w:rsidR="006232C1" w:rsidRDefault="00F162CF" w:rsidP="003400F8">
            <w:r>
              <w:t>2 – 2.2</w:t>
            </w:r>
          </w:p>
        </w:tc>
      </w:tr>
      <w:tr w:rsidR="006232C1" w14:paraId="66C44A0A" w14:textId="77777777" w:rsidTr="008E4748">
        <w:tc>
          <w:tcPr>
            <w:tcW w:w="3244" w:type="dxa"/>
          </w:tcPr>
          <w:p w14:paraId="050929B7" w14:textId="3C2FCF2F" w:rsidR="006232C1" w:rsidRDefault="004A7E6E" w:rsidP="003400F8">
            <w:r>
              <w:t>MTRANS</w:t>
            </w:r>
          </w:p>
        </w:tc>
        <w:tc>
          <w:tcPr>
            <w:tcW w:w="3524" w:type="dxa"/>
          </w:tcPr>
          <w:p w14:paraId="4B92142B" w14:textId="5DEC5D33" w:rsidR="006232C1" w:rsidRDefault="00133ACE" w:rsidP="003400F8">
            <w:r>
              <w:t>Automobile, Motorbike, Bike, Public Transportation &amp; Walking</w:t>
            </w:r>
          </w:p>
        </w:tc>
        <w:tc>
          <w:tcPr>
            <w:tcW w:w="2808" w:type="dxa"/>
          </w:tcPr>
          <w:p w14:paraId="3E1C826C" w14:textId="62C57075" w:rsidR="006232C1" w:rsidRDefault="00F162CF" w:rsidP="003400F8">
            <w:r>
              <w:t>Public Transportation</w:t>
            </w:r>
          </w:p>
        </w:tc>
      </w:tr>
      <w:tr w:rsidR="006232C1" w14:paraId="19D9F387" w14:textId="77777777" w:rsidTr="008E4748">
        <w:tc>
          <w:tcPr>
            <w:tcW w:w="3244" w:type="dxa"/>
          </w:tcPr>
          <w:p w14:paraId="1359558D" w14:textId="17EDACF0" w:rsidR="006232C1" w:rsidRDefault="004A7E6E" w:rsidP="003400F8">
            <w:r>
              <w:t>NCP</w:t>
            </w:r>
          </w:p>
        </w:tc>
        <w:tc>
          <w:tcPr>
            <w:tcW w:w="3524" w:type="dxa"/>
          </w:tcPr>
          <w:p w14:paraId="6533B59F" w14:textId="012121E0" w:rsidR="006232C1" w:rsidRDefault="00133ACE" w:rsidP="003400F8">
            <w:r>
              <w:t>Between 1 y 2, Three &amp; More than three</w:t>
            </w:r>
          </w:p>
        </w:tc>
        <w:tc>
          <w:tcPr>
            <w:tcW w:w="2808" w:type="dxa"/>
          </w:tcPr>
          <w:p w14:paraId="0BCB85D5" w14:textId="3B0BD52F" w:rsidR="006232C1" w:rsidRDefault="00F162CF" w:rsidP="003400F8">
            <w:r>
              <w:t>2 - 3</w:t>
            </w:r>
          </w:p>
        </w:tc>
      </w:tr>
      <w:tr w:rsidR="004A7E6E" w14:paraId="4AC14328" w14:textId="77777777" w:rsidTr="008E4748">
        <w:tc>
          <w:tcPr>
            <w:tcW w:w="3244" w:type="dxa"/>
          </w:tcPr>
          <w:p w14:paraId="5EDDD77B" w14:textId="0A5F6132" w:rsidR="004A7E6E" w:rsidRDefault="004A7E6E" w:rsidP="003400F8">
            <w:r>
              <w:t>NObeyesdad</w:t>
            </w:r>
          </w:p>
        </w:tc>
        <w:tc>
          <w:tcPr>
            <w:tcW w:w="3524" w:type="dxa"/>
          </w:tcPr>
          <w:p w14:paraId="7FA07AD2" w14:textId="21AE62AD" w:rsidR="004A7E6E" w:rsidRDefault="00133ACE" w:rsidP="003400F8">
            <w:r>
              <w:rPr>
                <w:color w:val="000000"/>
              </w:rPr>
              <w:t>Insufficient Weight, Normal Weight, Obesity Type I, Obesity Type II, Obesity Type III, Overweight Level I, Overweight Level II</w:t>
            </w:r>
          </w:p>
        </w:tc>
        <w:tc>
          <w:tcPr>
            <w:tcW w:w="2808" w:type="dxa"/>
          </w:tcPr>
          <w:p w14:paraId="4A94D522" w14:textId="082CBE0F" w:rsidR="004A7E6E" w:rsidRDefault="00F162CF" w:rsidP="003400F8">
            <w:r>
              <w:t xml:space="preserve">Obesity </w:t>
            </w:r>
            <w:r>
              <w:rPr>
                <w:color w:val="000000"/>
              </w:rPr>
              <w:t>Type I</w:t>
            </w:r>
          </w:p>
        </w:tc>
      </w:tr>
      <w:tr w:rsidR="008E4748" w14:paraId="0F310648" w14:textId="77777777" w:rsidTr="008E4748">
        <w:tc>
          <w:tcPr>
            <w:tcW w:w="3244" w:type="dxa"/>
          </w:tcPr>
          <w:p w14:paraId="6BDEC23E" w14:textId="77777777" w:rsidR="008E4748" w:rsidRDefault="008E4748" w:rsidP="005B69F3">
            <w:r>
              <w:t>FAF</w:t>
            </w:r>
          </w:p>
        </w:tc>
        <w:tc>
          <w:tcPr>
            <w:tcW w:w="3524" w:type="dxa"/>
          </w:tcPr>
          <w:p w14:paraId="5BCEB8BC" w14:textId="77777777" w:rsidR="008E4748" w:rsidRDefault="008E4748" w:rsidP="005B69F3">
            <w:r>
              <w:t>I do not have, 1 or 2 days, 2 or 3 days &amp; 4 or 5 days</w:t>
            </w:r>
          </w:p>
        </w:tc>
        <w:tc>
          <w:tcPr>
            <w:tcW w:w="2808" w:type="dxa"/>
          </w:tcPr>
          <w:p w14:paraId="2491FA03" w14:textId="1985F5D3" w:rsidR="008E4748" w:rsidRDefault="00DD797A" w:rsidP="005B69F3">
            <w:r>
              <w:t>0.9 – 1.2</w:t>
            </w:r>
          </w:p>
        </w:tc>
      </w:tr>
      <w:tr w:rsidR="008E4748" w14:paraId="6AEB889A" w14:textId="77777777" w:rsidTr="008E4748">
        <w:tc>
          <w:tcPr>
            <w:tcW w:w="3244" w:type="dxa"/>
          </w:tcPr>
          <w:p w14:paraId="66CAACAE" w14:textId="77777777" w:rsidR="008E4748" w:rsidRDefault="008E4748" w:rsidP="005B69F3">
            <w:r>
              <w:t>Family_History_With_Overweight</w:t>
            </w:r>
          </w:p>
        </w:tc>
        <w:tc>
          <w:tcPr>
            <w:tcW w:w="3524" w:type="dxa"/>
          </w:tcPr>
          <w:p w14:paraId="084F75B7" w14:textId="77777777" w:rsidR="008E4748" w:rsidRDefault="008E4748" w:rsidP="005B69F3">
            <w:proofErr w:type="gramStart"/>
            <w:r>
              <w:t>Yes ,</w:t>
            </w:r>
            <w:proofErr w:type="gramEnd"/>
            <w:r>
              <w:t xml:space="preserve"> No</w:t>
            </w:r>
          </w:p>
        </w:tc>
        <w:tc>
          <w:tcPr>
            <w:tcW w:w="2808" w:type="dxa"/>
          </w:tcPr>
          <w:p w14:paraId="6B63B389" w14:textId="6B9CDAF9" w:rsidR="008E4748" w:rsidRDefault="00DD797A" w:rsidP="005B69F3">
            <w:r>
              <w:t>Yes</w:t>
            </w:r>
          </w:p>
        </w:tc>
      </w:tr>
      <w:tr w:rsidR="008E4748" w14:paraId="2641BEEB" w14:textId="77777777" w:rsidTr="008E4748">
        <w:tc>
          <w:tcPr>
            <w:tcW w:w="3244" w:type="dxa"/>
          </w:tcPr>
          <w:p w14:paraId="68E46345" w14:textId="77777777" w:rsidR="008E4748" w:rsidRDefault="008E4748" w:rsidP="005B69F3">
            <w:r>
              <w:t>FAVC</w:t>
            </w:r>
          </w:p>
        </w:tc>
        <w:tc>
          <w:tcPr>
            <w:tcW w:w="3524" w:type="dxa"/>
          </w:tcPr>
          <w:p w14:paraId="1CC13A7D" w14:textId="77777777" w:rsidR="008E4748" w:rsidRDefault="008E4748" w:rsidP="005B69F3">
            <w:proofErr w:type="gramStart"/>
            <w:r>
              <w:t>Yes ,</w:t>
            </w:r>
            <w:proofErr w:type="gramEnd"/>
            <w:r>
              <w:t xml:space="preserve"> No</w:t>
            </w:r>
          </w:p>
        </w:tc>
        <w:tc>
          <w:tcPr>
            <w:tcW w:w="2808" w:type="dxa"/>
          </w:tcPr>
          <w:p w14:paraId="3BEDA0E1" w14:textId="6E6B6086" w:rsidR="008E4748" w:rsidRDefault="00DD797A" w:rsidP="005B69F3">
            <w:r>
              <w:t>Yes</w:t>
            </w:r>
          </w:p>
        </w:tc>
      </w:tr>
      <w:tr w:rsidR="008E4748" w14:paraId="42BE945B" w14:textId="77777777" w:rsidTr="008E4748">
        <w:tc>
          <w:tcPr>
            <w:tcW w:w="3244" w:type="dxa"/>
          </w:tcPr>
          <w:p w14:paraId="4345F56B" w14:textId="77777777" w:rsidR="008E4748" w:rsidRDefault="008E4748" w:rsidP="005B69F3">
            <w:r>
              <w:t>Gender</w:t>
            </w:r>
          </w:p>
        </w:tc>
        <w:tc>
          <w:tcPr>
            <w:tcW w:w="3524" w:type="dxa"/>
          </w:tcPr>
          <w:p w14:paraId="6DE4DE9D" w14:textId="77777777" w:rsidR="008E4748" w:rsidRDefault="008E4748" w:rsidP="005B69F3">
            <w:r>
              <w:t>Male (M), Female (F)</w:t>
            </w:r>
          </w:p>
        </w:tc>
        <w:tc>
          <w:tcPr>
            <w:tcW w:w="2808" w:type="dxa"/>
          </w:tcPr>
          <w:p w14:paraId="003D1796" w14:textId="5819726F" w:rsidR="008E4748" w:rsidRDefault="00DD797A" w:rsidP="005B69F3">
            <w:r>
              <w:t>Male</w:t>
            </w:r>
          </w:p>
        </w:tc>
      </w:tr>
      <w:tr w:rsidR="008E4748" w14:paraId="464D3443" w14:textId="77777777" w:rsidTr="008E4748">
        <w:tc>
          <w:tcPr>
            <w:tcW w:w="3244" w:type="dxa"/>
          </w:tcPr>
          <w:p w14:paraId="244E501D" w14:textId="77777777" w:rsidR="008E4748" w:rsidRDefault="008E4748" w:rsidP="005B69F3">
            <w:r>
              <w:t>Height</w:t>
            </w:r>
          </w:p>
        </w:tc>
        <w:tc>
          <w:tcPr>
            <w:tcW w:w="3524" w:type="dxa"/>
          </w:tcPr>
          <w:p w14:paraId="6B641D5B" w14:textId="77777777" w:rsidR="008E4748" w:rsidRDefault="008E4748" w:rsidP="005B69F3">
            <w:r>
              <w:t>Numeric value in meters</w:t>
            </w:r>
          </w:p>
        </w:tc>
        <w:tc>
          <w:tcPr>
            <w:tcW w:w="2808" w:type="dxa"/>
          </w:tcPr>
          <w:p w14:paraId="7AC72E6E" w14:textId="42268E96" w:rsidR="008E4748" w:rsidRDefault="00DD797A" w:rsidP="005B69F3">
            <w:r>
              <w:t>1.715 – 1.768</w:t>
            </w:r>
          </w:p>
        </w:tc>
      </w:tr>
      <w:tr w:rsidR="008E4748" w14:paraId="1BAD0786" w14:textId="77777777" w:rsidTr="008E4748">
        <w:tc>
          <w:tcPr>
            <w:tcW w:w="3244" w:type="dxa"/>
          </w:tcPr>
          <w:p w14:paraId="1ADAC363" w14:textId="77777777" w:rsidR="008E4748" w:rsidRDefault="008E4748" w:rsidP="005B69F3">
            <w:r>
              <w:t>SCC</w:t>
            </w:r>
          </w:p>
        </w:tc>
        <w:tc>
          <w:tcPr>
            <w:tcW w:w="3524" w:type="dxa"/>
          </w:tcPr>
          <w:p w14:paraId="558666A9" w14:textId="77777777" w:rsidR="008E4748" w:rsidRDefault="008E4748" w:rsidP="005B69F3">
            <w:proofErr w:type="gramStart"/>
            <w:r>
              <w:t>Yes ,</w:t>
            </w:r>
            <w:proofErr w:type="gramEnd"/>
            <w:r>
              <w:t xml:space="preserve"> No</w:t>
            </w:r>
          </w:p>
        </w:tc>
        <w:tc>
          <w:tcPr>
            <w:tcW w:w="2808" w:type="dxa"/>
          </w:tcPr>
          <w:p w14:paraId="201D35FE" w14:textId="5852CB0F" w:rsidR="008E4748" w:rsidRDefault="00DD797A" w:rsidP="005B69F3">
            <w:r>
              <w:t>No</w:t>
            </w:r>
          </w:p>
        </w:tc>
      </w:tr>
      <w:tr w:rsidR="008E4748" w14:paraId="42BD901A" w14:textId="77777777" w:rsidTr="008E4748">
        <w:tc>
          <w:tcPr>
            <w:tcW w:w="3244" w:type="dxa"/>
          </w:tcPr>
          <w:p w14:paraId="580666A3" w14:textId="77777777" w:rsidR="008E4748" w:rsidRDefault="008E4748" w:rsidP="005B69F3">
            <w:r>
              <w:t>SMOKE</w:t>
            </w:r>
          </w:p>
        </w:tc>
        <w:tc>
          <w:tcPr>
            <w:tcW w:w="3524" w:type="dxa"/>
          </w:tcPr>
          <w:p w14:paraId="089C5595" w14:textId="77777777" w:rsidR="008E4748" w:rsidRDefault="008E4748" w:rsidP="005B69F3">
            <w:proofErr w:type="gramStart"/>
            <w:r>
              <w:t>Yes ,</w:t>
            </w:r>
            <w:proofErr w:type="gramEnd"/>
            <w:r>
              <w:t xml:space="preserve"> No</w:t>
            </w:r>
          </w:p>
        </w:tc>
        <w:tc>
          <w:tcPr>
            <w:tcW w:w="2808" w:type="dxa"/>
          </w:tcPr>
          <w:p w14:paraId="708BEADA" w14:textId="661B7EDA" w:rsidR="008E4748" w:rsidRDefault="00DD797A" w:rsidP="005B69F3">
            <w:r>
              <w:t>No</w:t>
            </w:r>
          </w:p>
        </w:tc>
      </w:tr>
      <w:tr w:rsidR="008E4748" w14:paraId="3E0FB770" w14:textId="77777777" w:rsidTr="008E4748">
        <w:tc>
          <w:tcPr>
            <w:tcW w:w="3244" w:type="dxa"/>
          </w:tcPr>
          <w:p w14:paraId="7D4E064A" w14:textId="77777777" w:rsidR="008E4748" w:rsidRDefault="008E4748" w:rsidP="005B69F3">
            <w:r>
              <w:t>TUE</w:t>
            </w:r>
          </w:p>
        </w:tc>
        <w:tc>
          <w:tcPr>
            <w:tcW w:w="3524" w:type="dxa"/>
          </w:tcPr>
          <w:p w14:paraId="355444B6" w14:textId="77777777" w:rsidR="008E4748" w:rsidRDefault="008E4748" w:rsidP="005B69F3">
            <w:r>
              <w:t>0 – 2 hours, 3 – 5 hours &amp; more than 5 hours</w:t>
            </w:r>
          </w:p>
        </w:tc>
        <w:tc>
          <w:tcPr>
            <w:tcW w:w="2808" w:type="dxa"/>
          </w:tcPr>
          <w:p w14:paraId="7CDCCF75" w14:textId="36CB958A" w:rsidR="008E4748" w:rsidRDefault="00DD797A" w:rsidP="005B69F3">
            <w:r>
              <w:t>0 – 2 hours</w:t>
            </w:r>
          </w:p>
        </w:tc>
      </w:tr>
      <w:tr w:rsidR="008E4748" w14:paraId="75A0CC94" w14:textId="77777777" w:rsidTr="008E4748">
        <w:tc>
          <w:tcPr>
            <w:tcW w:w="3244" w:type="dxa"/>
          </w:tcPr>
          <w:p w14:paraId="7BFD07F2" w14:textId="77777777" w:rsidR="008E4748" w:rsidRDefault="008E4748" w:rsidP="005B69F3">
            <w:r>
              <w:t>Weight</w:t>
            </w:r>
          </w:p>
        </w:tc>
        <w:tc>
          <w:tcPr>
            <w:tcW w:w="3524" w:type="dxa"/>
          </w:tcPr>
          <w:p w14:paraId="3526BAF6" w14:textId="77777777" w:rsidR="008E4748" w:rsidRDefault="008E4748" w:rsidP="005B69F3">
            <w:r>
              <w:t>Numeric value in kilograms</w:t>
            </w:r>
          </w:p>
        </w:tc>
        <w:tc>
          <w:tcPr>
            <w:tcW w:w="2808" w:type="dxa"/>
          </w:tcPr>
          <w:p w14:paraId="29DF4683" w14:textId="0F88B0E2" w:rsidR="008E4748" w:rsidRDefault="00DD797A" w:rsidP="005B69F3">
            <w:r>
              <w:t xml:space="preserve">79.2 </w:t>
            </w:r>
            <w:proofErr w:type="gramStart"/>
            <w:r>
              <w:t>–  92</w:t>
            </w:r>
            <w:proofErr w:type="gramEnd"/>
            <w:r>
              <w:t>.6</w:t>
            </w:r>
          </w:p>
        </w:tc>
      </w:tr>
    </w:tbl>
    <w:p w14:paraId="5ED0935C" w14:textId="77777777" w:rsidR="00E9181A" w:rsidRDefault="00E9181A" w:rsidP="003400F8"/>
    <w:p w14:paraId="05CE52DF" w14:textId="7498014C" w:rsidR="00D6394B" w:rsidRDefault="00D6394B" w:rsidP="00D6394B">
      <w:pPr>
        <w:jc w:val="center"/>
        <w:rPr>
          <w:b/>
          <w:bCs/>
          <w:sz w:val="40"/>
          <w:szCs w:val="40"/>
          <w:u w:val="single"/>
        </w:rPr>
      </w:pPr>
      <w:r w:rsidRPr="00077D88">
        <w:rPr>
          <w:b/>
          <w:bCs/>
          <w:sz w:val="40"/>
          <w:szCs w:val="40"/>
          <w:u w:val="single"/>
        </w:rPr>
        <w:lastRenderedPageBreak/>
        <w:t>C</w:t>
      </w:r>
      <w:r w:rsidRPr="00077D88">
        <w:rPr>
          <w:rFonts w:hint="eastAsia"/>
          <w:b/>
          <w:bCs/>
          <w:sz w:val="40"/>
          <w:szCs w:val="40"/>
          <w:u w:val="single"/>
        </w:rPr>
        <w:t>hapter</w:t>
      </w:r>
      <w:r w:rsidRPr="00077D88">
        <w:rPr>
          <w:b/>
          <w:bCs/>
          <w:sz w:val="40"/>
          <w:szCs w:val="40"/>
          <w:u w:val="single"/>
        </w:rPr>
        <w:t xml:space="preserve"> </w:t>
      </w:r>
      <w:r>
        <w:rPr>
          <w:b/>
          <w:bCs/>
          <w:sz w:val="40"/>
          <w:szCs w:val="40"/>
          <w:u w:val="single"/>
        </w:rPr>
        <w:t>4</w:t>
      </w:r>
      <w:r w:rsidRPr="00077D88">
        <w:rPr>
          <w:b/>
          <w:bCs/>
          <w:sz w:val="40"/>
          <w:szCs w:val="40"/>
          <w:u w:val="single"/>
        </w:rPr>
        <w:t xml:space="preserve">: </w:t>
      </w:r>
      <w:r>
        <w:rPr>
          <w:b/>
          <w:bCs/>
          <w:sz w:val="40"/>
          <w:szCs w:val="40"/>
          <w:u w:val="single"/>
        </w:rPr>
        <w:t>D</w:t>
      </w:r>
      <w:r>
        <w:rPr>
          <w:rFonts w:hint="eastAsia"/>
          <w:b/>
          <w:bCs/>
          <w:sz w:val="40"/>
          <w:szCs w:val="40"/>
          <w:u w:val="single"/>
        </w:rPr>
        <w:t>ata</w:t>
      </w:r>
      <w:r>
        <w:rPr>
          <w:b/>
          <w:bCs/>
          <w:sz w:val="40"/>
          <w:szCs w:val="40"/>
          <w:u w:val="single"/>
        </w:rPr>
        <w:t xml:space="preserve"> Mining</w:t>
      </w:r>
    </w:p>
    <w:p w14:paraId="76594642" w14:textId="3905941A" w:rsidR="00C51C93" w:rsidRPr="00C51C93" w:rsidRDefault="00C51C93" w:rsidP="003400F8">
      <w:pPr>
        <w:rPr>
          <w:b/>
          <w:bCs/>
          <w:sz w:val="28"/>
          <w:szCs w:val="28"/>
          <w:u w:val="single"/>
        </w:rPr>
      </w:pPr>
      <w:r w:rsidRPr="00C51C93">
        <w:rPr>
          <w:b/>
          <w:bCs/>
          <w:sz w:val="28"/>
          <w:szCs w:val="28"/>
          <w:u w:val="single"/>
        </w:rPr>
        <w:t>4.1 Machine Learning Approaches</w:t>
      </w:r>
    </w:p>
    <w:p w14:paraId="439D54E3" w14:textId="3BE7CCD2" w:rsidR="00D6394B" w:rsidRDefault="00D6394B" w:rsidP="003400F8">
      <w:r>
        <w:t>4.1</w:t>
      </w:r>
      <w:r w:rsidR="00C51C93">
        <w:t>.1</w:t>
      </w:r>
      <w:r>
        <w:t xml:space="preserve"> Classification</w:t>
      </w:r>
    </w:p>
    <w:p w14:paraId="38666137" w14:textId="1CCB5C31" w:rsidR="000D495B" w:rsidRDefault="000D495B" w:rsidP="003400F8">
      <w:r>
        <w:t xml:space="preserve">The </w:t>
      </w:r>
      <w:r w:rsidRPr="000D495B">
        <w:t>Naïve Bayes</w:t>
      </w:r>
      <w:r>
        <w:t xml:space="preserve"> and K-Nearest Neighbor (K-NN) were the approaches used for the classification of dataset. </w:t>
      </w:r>
      <w:r w:rsidR="00637634">
        <w:t xml:space="preserve">When </w:t>
      </w:r>
      <w:r w:rsidR="00637634" w:rsidRPr="00637634">
        <w:t>Naïve Bayes</w:t>
      </w:r>
      <w:r w:rsidR="00637634">
        <w:t xml:space="preserve"> has a sound management method, it is suitable for large dataset.  It tends to be fast, and it also has a good accuracy rate. In addition, </w:t>
      </w:r>
      <w:r w:rsidR="00637634" w:rsidRPr="00637634">
        <w:t>Naïve Bayes</w:t>
      </w:r>
      <w:r w:rsidR="00637634">
        <w:t xml:space="preserve"> cannot be affected by the problem of several data sets, such as high-dimensional data and a large number of feature combinations.</w:t>
      </w:r>
    </w:p>
    <w:p w14:paraId="409C8703" w14:textId="4FF4554E" w:rsidR="004D01B9" w:rsidRDefault="004D01B9" w:rsidP="003400F8"/>
    <w:p w14:paraId="6E096739" w14:textId="081E65BE" w:rsidR="00607632" w:rsidRDefault="004D01B9" w:rsidP="003400F8">
      <w:r>
        <w:t xml:space="preserve">K-NN </w:t>
      </w:r>
      <w:r>
        <w:rPr>
          <w:rFonts w:hint="eastAsia"/>
        </w:rPr>
        <w:t>pu</w:t>
      </w:r>
      <w:r>
        <w:t xml:space="preserve">ts all the emphasis on the dataset, because it calculates every step of the process. Therefore, although it takes slightly more time than </w:t>
      </w:r>
      <w:r w:rsidRPr="000D495B">
        <w:t>Naïve Bayes</w:t>
      </w:r>
      <w:r>
        <w:t xml:space="preserve">, it provides a higher accuracy rate. The accuracy of K-NN can be adjusted using the value of k. Even </w:t>
      </w:r>
      <w:r w:rsidR="00BE7BB9">
        <w:t>though</w:t>
      </w:r>
      <w:r>
        <w:t xml:space="preserve"> the result is not satisfactory, we can still adjust, so the result we can get is satisfaction.</w:t>
      </w:r>
    </w:p>
    <w:p w14:paraId="1131F16F" w14:textId="4407E6C5" w:rsidR="00720342" w:rsidRDefault="00720342" w:rsidP="003400F8"/>
    <w:p w14:paraId="7E2CFD49" w14:textId="7917630E" w:rsidR="00720342" w:rsidRDefault="00720342" w:rsidP="003400F8">
      <w:r>
        <w:t>4.</w:t>
      </w:r>
      <w:r w:rsidR="00C51C93">
        <w:t>1.2</w:t>
      </w:r>
      <w:r>
        <w:t xml:space="preserve"> Clustering</w:t>
      </w:r>
    </w:p>
    <w:p w14:paraId="740CFFC9" w14:textId="3AAA838F" w:rsidR="00720342" w:rsidRPr="00713C6C" w:rsidRDefault="009A1FF4" w:rsidP="003400F8">
      <w:pPr>
        <w:rPr>
          <w:rFonts w:cstheme="minorHAnsi"/>
          <w:shd w:val="clear" w:color="auto" w:fill="FFFFFF"/>
        </w:rPr>
      </w:pPr>
      <w:r>
        <w:rPr>
          <w:rFonts w:cstheme="minorHAnsi"/>
          <w:shd w:val="clear" w:color="auto" w:fill="FFFFFF"/>
        </w:rPr>
        <w:t>M</w:t>
      </w:r>
      <w:r>
        <w:rPr>
          <w:rFonts w:cstheme="minorHAnsi" w:hint="eastAsia"/>
          <w:shd w:val="clear" w:color="auto" w:fill="FFFFFF"/>
        </w:rPr>
        <w:t>any</w:t>
      </w:r>
      <w:r>
        <w:rPr>
          <w:rFonts w:cstheme="minorHAnsi"/>
          <w:shd w:val="clear" w:color="auto" w:fill="FFFFFF"/>
        </w:rPr>
        <w:t xml:space="preserve"> real-world data are unlabeled and do not have any specific categories</w:t>
      </w:r>
      <w:r w:rsidR="00720342" w:rsidRPr="00713C6C">
        <w:rPr>
          <w:rFonts w:cstheme="minorHAnsi"/>
          <w:shd w:val="clear" w:color="auto" w:fill="FFFFFF"/>
        </w:rPr>
        <w:t>.</w:t>
      </w:r>
      <w:r>
        <w:rPr>
          <w:rFonts w:cstheme="minorHAnsi"/>
          <w:shd w:val="clear" w:color="auto" w:fill="FFFFFF"/>
        </w:rPr>
        <w:t xml:space="preserve"> The advantage of using algorithms like K-means clustering is that we usually don’t know how the instances in the data set should be grouped</w:t>
      </w:r>
      <w:r w:rsidR="00720342" w:rsidRPr="00713C6C">
        <w:rPr>
          <w:rFonts w:cstheme="minorHAnsi"/>
          <w:shd w:val="clear" w:color="auto" w:fill="FFFFFF"/>
        </w:rPr>
        <w:t xml:space="preserve">.  For example, consider the problem of trying to group cluster based on similar viewing behavior. As we know, some </w:t>
      </w:r>
      <w:r w:rsidR="00713C6C" w:rsidRPr="00713C6C">
        <w:rPr>
          <w:rFonts w:cstheme="minorHAnsi"/>
          <w:shd w:val="clear" w:color="auto" w:fill="FFFFFF"/>
        </w:rPr>
        <w:t>clusters</w:t>
      </w:r>
      <w:r w:rsidR="00720342" w:rsidRPr="00713C6C">
        <w:rPr>
          <w:rFonts w:cstheme="minorHAnsi"/>
          <w:shd w:val="clear" w:color="auto" w:fill="FFFFFF"/>
        </w:rPr>
        <w:t xml:space="preserve"> are different, so we would nope know whether which is cluster, so K-means can help us to build up and solve the problem.</w:t>
      </w:r>
    </w:p>
    <w:p w14:paraId="1E449040" w14:textId="39199DB8" w:rsidR="00720342" w:rsidRPr="004438AF" w:rsidRDefault="009F0D94" w:rsidP="003400F8">
      <w:pPr>
        <w:rPr>
          <w:rFonts w:cstheme="minorHAnsi"/>
          <w:i/>
          <w:iCs/>
          <w:shd w:val="clear" w:color="auto" w:fill="FFFFFF"/>
        </w:rPr>
      </w:pPr>
      <w:r w:rsidRPr="00091D38">
        <w:rPr>
          <w:rFonts w:cstheme="minorHAnsi"/>
          <w:shd w:val="clear" w:color="auto" w:fill="FFFFFF"/>
        </w:rPr>
        <w:t>For DB</w:t>
      </w:r>
      <w:r w:rsidR="004438AF" w:rsidRPr="00091D38">
        <w:rPr>
          <w:rFonts w:cstheme="minorHAnsi"/>
          <w:shd w:val="clear" w:color="auto" w:fill="FFFFFF"/>
        </w:rPr>
        <w:t>SCAN</w:t>
      </w:r>
      <w:r w:rsidRPr="00713C6C">
        <w:rPr>
          <w:rFonts w:cstheme="minorHAnsi"/>
          <w:i/>
          <w:iCs/>
          <w:shd w:val="clear" w:color="auto" w:fill="FFFFFF"/>
        </w:rPr>
        <w:t xml:space="preserve">, </w:t>
      </w:r>
      <w:r w:rsidR="00713C6C" w:rsidRPr="00713C6C">
        <w:rPr>
          <w:rStyle w:val="Emphasis"/>
          <w:rFonts w:cstheme="minorHAnsi"/>
          <w:i w:val="0"/>
          <w:iCs w:val="0"/>
          <w:spacing w:val="-1"/>
          <w:shd w:val="clear" w:color="auto" w:fill="FFFFFF"/>
        </w:rPr>
        <w:t>DBSCAN is a density-based clustering algorithm that forms clusters of dense regions of data points ignoring the low-density areas (considering them as noise).</w:t>
      </w:r>
      <w:r w:rsidR="00713C6C">
        <w:rPr>
          <w:rStyle w:val="Emphasis"/>
          <w:rFonts w:cstheme="minorHAnsi"/>
          <w:i w:val="0"/>
          <w:iCs w:val="0"/>
          <w:spacing w:val="-1"/>
          <w:shd w:val="clear" w:color="auto" w:fill="FFFFFF"/>
        </w:rPr>
        <w:t xml:space="preserve"> But it will help </w:t>
      </w:r>
      <w:r w:rsidR="004438AF">
        <w:rPr>
          <w:rStyle w:val="Emphasis"/>
          <w:rFonts w:cstheme="minorHAnsi"/>
          <w:i w:val="0"/>
          <w:iCs w:val="0"/>
          <w:spacing w:val="-1"/>
          <w:shd w:val="clear" w:color="auto" w:fill="FFFFFF"/>
        </w:rPr>
        <w:t>us</w:t>
      </w:r>
      <w:r w:rsidR="00713C6C">
        <w:rPr>
          <w:rStyle w:val="Emphasis"/>
          <w:rFonts w:cstheme="minorHAnsi"/>
          <w:i w:val="0"/>
          <w:iCs w:val="0"/>
          <w:spacing w:val="-1"/>
          <w:shd w:val="clear" w:color="auto" w:fill="FFFFFF"/>
        </w:rPr>
        <w:t xml:space="preserve"> solve a lot problem during data analysis. And most important is it can identity outliers easily. </w:t>
      </w:r>
      <w:r w:rsidR="00713C6C" w:rsidRPr="004438AF">
        <w:rPr>
          <w:rFonts w:cstheme="minorHAnsi"/>
          <w:spacing w:val="-1"/>
          <w:shd w:val="clear" w:color="auto" w:fill="FFFFFF"/>
        </w:rPr>
        <w:t>Clusters can take any irregular shape unlike K-Means where clusters are more or less spherical.</w:t>
      </w:r>
    </w:p>
    <w:p w14:paraId="14233A95" w14:textId="6A343C41" w:rsidR="00720342" w:rsidRDefault="00720342" w:rsidP="003400F8"/>
    <w:p w14:paraId="03829B0B" w14:textId="3D42CE0F" w:rsidR="00E9181A" w:rsidRDefault="00C51C93" w:rsidP="00C51C93">
      <w:r w:rsidRPr="00C51C93">
        <w:rPr>
          <w:b/>
          <w:bCs/>
          <w:sz w:val="28"/>
          <w:szCs w:val="28"/>
          <w:u w:val="single"/>
        </w:rPr>
        <w:t>4.</w:t>
      </w:r>
      <w:r>
        <w:rPr>
          <w:b/>
          <w:bCs/>
          <w:sz w:val="28"/>
          <w:szCs w:val="28"/>
          <w:u w:val="single"/>
        </w:rPr>
        <w:t>2 Evaluation</w:t>
      </w:r>
    </w:p>
    <w:p w14:paraId="71FC3F8F" w14:textId="0BB9E9D4" w:rsidR="006000A5" w:rsidRDefault="006000A5" w:rsidP="003400F8">
      <w:r>
        <w:t>For Evaluation part, I will display in Output there, because can easier to mention and understanding. In Output part, all of the evaluation explain I will mention at the top of them.</w:t>
      </w:r>
    </w:p>
    <w:p w14:paraId="60C01290" w14:textId="43951A2B" w:rsidR="00E9181A" w:rsidRDefault="00E9181A" w:rsidP="003400F8"/>
    <w:p w14:paraId="4A19C720" w14:textId="59F8F8DB" w:rsidR="00E9181A" w:rsidRDefault="00E9181A" w:rsidP="003400F8"/>
    <w:p w14:paraId="3F6FC86B" w14:textId="3E688910" w:rsidR="00E9181A" w:rsidRDefault="00E9181A" w:rsidP="003400F8"/>
    <w:p w14:paraId="4B5EFCA2" w14:textId="160EBA2E" w:rsidR="00E9181A" w:rsidRDefault="00E9181A" w:rsidP="003400F8"/>
    <w:p w14:paraId="4E093CB2" w14:textId="536A452A" w:rsidR="00E9181A" w:rsidRDefault="00E9181A" w:rsidP="003400F8"/>
    <w:p w14:paraId="30CFD682" w14:textId="77777777" w:rsidR="00E9181A" w:rsidRDefault="00E9181A" w:rsidP="003400F8"/>
    <w:p w14:paraId="6BF5A9D6" w14:textId="3A3BB580" w:rsidR="00CB29CD" w:rsidRDefault="00CB29CD" w:rsidP="00CB29CD">
      <w:pPr>
        <w:jc w:val="center"/>
        <w:rPr>
          <w:b/>
          <w:bCs/>
          <w:sz w:val="40"/>
          <w:szCs w:val="40"/>
          <w:u w:val="single"/>
        </w:rPr>
      </w:pPr>
      <w:r w:rsidRPr="00077D88">
        <w:rPr>
          <w:b/>
          <w:bCs/>
          <w:sz w:val="40"/>
          <w:szCs w:val="40"/>
          <w:u w:val="single"/>
        </w:rPr>
        <w:lastRenderedPageBreak/>
        <w:t>C</w:t>
      </w:r>
      <w:r w:rsidRPr="00077D88">
        <w:rPr>
          <w:rFonts w:hint="eastAsia"/>
          <w:b/>
          <w:bCs/>
          <w:sz w:val="40"/>
          <w:szCs w:val="40"/>
          <w:u w:val="single"/>
        </w:rPr>
        <w:t>hapter</w:t>
      </w:r>
      <w:r w:rsidRPr="00077D88">
        <w:rPr>
          <w:b/>
          <w:bCs/>
          <w:sz w:val="40"/>
          <w:szCs w:val="40"/>
          <w:u w:val="single"/>
        </w:rPr>
        <w:t xml:space="preserve"> </w:t>
      </w:r>
      <w:r w:rsidR="00324D72">
        <w:rPr>
          <w:b/>
          <w:bCs/>
          <w:sz w:val="40"/>
          <w:szCs w:val="40"/>
          <w:u w:val="single"/>
        </w:rPr>
        <w:t>5</w:t>
      </w:r>
      <w:r w:rsidRPr="00077D88">
        <w:rPr>
          <w:b/>
          <w:bCs/>
          <w:sz w:val="40"/>
          <w:szCs w:val="40"/>
          <w:u w:val="single"/>
        </w:rPr>
        <w:t xml:space="preserve">: </w:t>
      </w:r>
      <w:r w:rsidR="004155D1">
        <w:rPr>
          <w:b/>
          <w:bCs/>
          <w:sz w:val="40"/>
          <w:szCs w:val="40"/>
          <w:u w:val="single"/>
        </w:rPr>
        <w:t>Result and Discussion</w:t>
      </w:r>
    </w:p>
    <w:p w14:paraId="1FAECB4A" w14:textId="2223886C" w:rsidR="00D8311F" w:rsidRDefault="009F18FF" w:rsidP="00D8311F">
      <w:pPr>
        <w:rPr>
          <w:b/>
          <w:bCs/>
          <w:sz w:val="40"/>
          <w:szCs w:val="40"/>
          <w:u w:val="single"/>
        </w:rPr>
      </w:pPr>
      <w:r>
        <w:rPr>
          <w:b/>
          <w:bCs/>
          <w:sz w:val="28"/>
          <w:szCs w:val="28"/>
          <w:u w:val="single"/>
        </w:rPr>
        <w:t>5.1 Classification</w:t>
      </w:r>
    </w:p>
    <w:p w14:paraId="16CD4CB9" w14:textId="249475BE" w:rsidR="00FA22BB" w:rsidRDefault="004155D1" w:rsidP="003400F8">
      <w:pPr>
        <w:rPr>
          <w:b/>
          <w:bCs/>
          <w:u w:val="single"/>
        </w:rPr>
      </w:pPr>
      <w:r>
        <w:rPr>
          <w:b/>
          <w:bCs/>
          <w:sz w:val="28"/>
          <w:szCs w:val="28"/>
          <w:u w:val="single"/>
        </w:rPr>
        <w:t>5.1.</w:t>
      </w:r>
      <w:r w:rsidR="00704135">
        <w:rPr>
          <w:b/>
          <w:bCs/>
          <w:sz w:val="28"/>
          <w:szCs w:val="28"/>
          <w:u w:val="single"/>
        </w:rPr>
        <w:t>1</w:t>
      </w:r>
      <w:r>
        <w:rPr>
          <w:b/>
          <w:bCs/>
          <w:sz w:val="28"/>
          <w:szCs w:val="28"/>
          <w:u w:val="single"/>
        </w:rPr>
        <w:t xml:space="preserve"> Classification (</w:t>
      </w:r>
      <w:r w:rsidRPr="004155D1">
        <w:rPr>
          <w:b/>
          <w:bCs/>
          <w:sz w:val="28"/>
          <w:szCs w:val="28"/>
          <w:u w:val="single"/>
        </w:rPr>
        <w:t>Naïve Bayes</w:t>
      </w:r>
      <w:r>
        <w:rPr>
          <w:b/>
          <w:bCs/>
          <w:u w:val="single"/>
        </w:rPr>
        <w:t>)</w:t>
      </w:r>
    </w:p>
    <w:p w14:paraId="4A1426B7" w14:textId="2C448F7D" w:rsidR="00FA22BB" w:rsidRPr="00FA22BB" w:rsidRDefault="00FA22BB" w:rsidP="003400F8">
      <w:pPr>
        <w:rPr>
          <w:b/>
          <w:bCs/>
          <w:u w:val="single"/>
        </w:rPr>
      </w:pPr>
      <w:r>
        <w:t>The N</w:t>
      </w:r>
      <w:r w:rsidRPr="000D495B">
        <w:t>aïve Bayes</w:t>
      </w:r>
      <w:r>
        <w:t xml:space="preserve"> Model design that is applied on the Obesity dataset is depicted below.</w:t>
      </w:r>
    </w:p>
    <w:p w14:paraId="5EB2313A" w14:textId="2C238A72" w:rsidR="004A6CF7" w:rsidRDefault="004A6CF7" w:rsidP="003400F8">
      <w:r w:rsidRPr="004A6CF7">
        <w:rPr>
          <w:noProof/>
        </w:rPr>
        <w:drawing>
          <wp:inline distT="0" distB="0" distL="0" distR="0" wp14:anchorId="47BF21C2" wp14:editId="0684B515">
            <wp:extent cx="5943600" cy="14947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94790"/>
                    </a:xfrm>
                    <a:prstGeom prst="rect">
                      <a:avLst/>
                    </a:prstGeom>
                  </pic:spPr>
                </pic:pic>
              </a:graphicData>
            </a:graphic>
          </wp:inline>
        </w:drawing>
      </w:r>
    </w:p>
    <w:p w14:paraId="6A830A82" w14:textId="695CFE48" w:rsidR="004A6CF7" w:rsidRDefault="004A6CF7" w:rsidP="003400F8">
      <w:r w:rsidRPr="004A6CF7">
        <w:rPr>
          <w:noProof/>
        </w:rPr>
        <w:drawing>
          <wp:inline distT="0" distB="0" distL="0" distR="0" wp14:anchorId="16847935" wp14:editId="0D73BFB8">
            <wp:extent cx="5943600" cy="1471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1930"/>
                    </a:xfrm>
                    <a:prstGeom prst="rect">
                      <a:avLst/>
                    </a:prstGeom>
                  </pic:spPr>
                </pic:pic>
              </a:graphicData>
            </a:graphic>
          </wp:inline>
        </w:drawing>
      </w:r>
    </w:p>
    <w:p w14:paraId="2F93FD41" w14:textId="29A9D6FE" w:rsidR="00FA22BB" w:rsidRDefault="00FA22BB" w:rsidP="003400F8">
      <w:r>
        <w:t xml:space="preserve">We tried the </w:t>
      </w:r>
      <w:r w:rsidRPr="000D495B">
        <w:t>Naïve Bayes</w:t>
      </w:r>
      <w:r>
        <w:t xml:space="preserve"> </w:t>
      </w:r>
      <w:r>
        <w:rPr>
          <w:rFonts w:hint="eastAsia"/>
        </w:rPr>
        <w:t>with</w:t>
      </w:r>
      <w:r>
        <w:t xml:space="preserve"> the correction enabled, as well as the K-NN with k value of 5. The target role for this test is the </w:t>
      </w:r>
      <w:r w:rsidRPr="00CB513A">
        <w:t>NObeyesdad</w:t>
      </w:r>
      <w:r>
        <w:t xml:space="preserve">, </w:t>
      </w:r>
      <w:r w:rsidRPr="00CB513A">
        <w:t>family_history_with_overweight</w:t>
      </w:r>
      <w:r>
        <w:t xml:space="preserve"> and FAVC attribute.</w:t>
      </w:r>
    </w:p>
    <w:p w14:paraId="5D234F03" w14:textId="4933936C" w:rsidR="003B3AA2" w:rsidRDefault="003B3AA2" w:rsidP="003400F8">
      <w:r w:rsidRPr="003B3AA2">
        <w:rPr>
          <w:noProof/>
        </w:rPr>
        <w:drawing>
          <wp:inline distT="0" distB="0" distL="0" distR="0" wp14:anchorId="49806D1C" wp14:editId="69AC7C8B">
            <wp:extent cx="5943600" cy="209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8040"/>
                    </a:xfrm>
                    <a:prstGeom prst="rect">
                      <a:avLst/>
                    </a:prstGeom>
                  </pic:spPr>
                </pic:pic>
              </a:graphicData>
            </a:graphic>
          </wp:inline>
        </w:drawing>
      </w:r>
    </w:p>
    <w:p w14:paraId="7FC625C0" w14:textId="72FAC5AC" w:rsidR="00324D72" w:rsidRDefault="00C8072F" w:rsidP="00324D72">
      <w:pPr>
        <w:jc w:val="center"/>
      </w:pPr>
      <w:r>
        <w:t>Figure</w:t>
      </w:r>
      <w:r w:rsidR="00324D72">
        <w:t xml:space="preserve"> 5.1.1.1 </w:t>
      </w:r>
      <w:r w:rsidR="00324D72" w:rsidRPr="00CB513A">
        <w:t>NObeyesdad</w:t>
      </w:r>
    </w:p>
    <w:p w14:paraId="223442D1" w14:textId="0C374453" w:rsidR="003E670D" w:rsidRDefault="00CB513A" w:rsidP="003400F8">
      <w:r w:rsidRPr="00CB513A">
        <w:rPr>
          <w:noProof/>
        </w:rPr>
        <w:lastRenderedPageBreak/>
        <w:drawing>
          <wp:inline distT="0" distB="0" distL="0" distR="0" wp14:anchorId="3CFD3F32" wp14:editId="55C2999B">
            <wp:extent cx="5943600" cy="1150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50620"/>
                    </a:xfrm>
                    <a:prstGeom prst="rect">
                      <a:avLst/>
                    </a:prstGeom>
                  </pic:spPr>
                </pic:pic>
              </a:graphicData>
            </a:graphic>
          </wp:inline>
        </w:drawing>
      </w:r>
    </w:p>
    <w:p w14:paraId="3F44E7AA" w14:textId="7A8BE918" w:rsidR="00324D72" w:rsidRDefault="00C8072F" w:rsidP="00324D72">
      <w:pPr>
        <w:jc w:val="center"/>
      </w:pPr>
      <w:r>
        <w:t xml:space="preserve">Figure </w:t>
      </w:r>
      <w:r w:rsidR="00324D72">
        <w:t xml:space="preserve">5.1.1.2 </w:t>
      </w:r>
      <w:r w:rsidR="00324D72" w:rsidRPr="00CB513A">
        <w:t>family_history_with_overweight</w:t>
      </w:r>
    </w:p>
    <w:p w14:paraId="2CC90584" w14:textId="52EAFBED" w:rsidR="00CB513A" w:rsidRDefault="00CB513A" w:rsidP="003400F8">
      <w:r w:rsidRPr="00CB513A">
        <w:rPr>
          <w:noProof/>
        </w:rPr>
        <w:drawing>
          <wp:inline distT="0" distB="0" distL="0" distR="0" wp14:anchorId="666B7884" wp14:editId="1B2EEBBD">
            <wp:extent cx="5943600" cy="1151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51255"/>
                    </a:xfrm>
                    <a:prstGeom prst="rect">
                      <a:avLst/>
                    </a:prstGeom>
                  </pic:spPr>
                </pic:pic>
              </a:graphicData>
            </a:graphic>
          </wp:inline>
        </w:drawing>
      </w:r>
    </w:p>
    <w:p w14:paraId="1D12CABD" w14:textId="403648FD" w:rsidR="00324D72" w:rsidRDefault="00C8072F" w:rsidP="00324D72">
      <w:pPr>
        <w:jc w:val="center"/>
      </w:pPr>
      <w:r>
        <w:t xml:space="preserve">Figure </w:t>
      </w:r>
      <w:r w:rsidR="00324D72">
        <w:t xml:space="preserve">5.1.1.3 </w:t>
      </w:r>
      <w:r w:rsidR="00324D72" w:rsidRPr="00CB513A">
        <w:t>FAVC</w:t>
      </w:r>
    </w:p>
    <w:p w14:paraId="5ED0682F" w14:textId="19CEA1B5" w:rsidR="006000A5" w:rsidRDefault="006000A5" w:rsidP="003400F8">
      <w:pPr>
        <w:rPr>
          <w:b/>
          <w:bCs/>
          <w:u w:val="single"/>
        </w:rPr>
      </w:pPr>
      <w:r w:rsidRPr="004438AF">
        <w:rPr>
          <w:b/>
          <w:bCs/>
          <w:u w:val="single"/>
        </w:rPr>
        <w:t>Naïve Bayes</w:t>
      </w:r>
      <w:r>
        <w:rPr>
          <w:b/>
          <w:bCs/>
          <w:u w:val="single"/>
        </w:rPr>
        <w:t xml:space="preserve"> (Evaluation)</w:t>
      </w:r>
    </w:p>
    <w:tbl>
      <w:tblPr>
        <w:tblStyle w:val="TableGrid"/>
        <w:tblW w:w="10188" w:type="dxa"/>
        <w:tblLook w:val="04A0" w:firstRow="1" w:lastRow="0" w:firstColumn="1" w:lastColumn="0" w:noHBand="0" w:noVBand="1"/>
      </w:tblPr>
      <w:tblGrid>
        <w:gridCol w:w="3192"/>
        <w:gridCol w:w="6996"/>
      </w:tblGrid>
      <w:tr w:rsidR="00EB7B1D" w14:paraId="671F70ED" w14:textId="77777777" w:rsidTr="002E16E4">
        <w:tc>
          <w:tcPr>
            <w:tcW w:w="3192" w:type="dxa"/>
          </w:tcPr>
          <w:p w14:paraId="554B6750" w14:textId="77777777" w:rsidR="00EB7B1D" w:rsidRDefault="00EB7B1D" w:rsidP="00EB7B1D">
            <w:r>
              <w:t>Attribute</w:t>
            </w:r>
          </w:p>
        </w:tc>
        <w:tc>
          <w:tcPr>
            <w:tcW w:w="6996" w:type="dxa"/>
          </w:tcPr>
          <w:p w14:paraId="22D882D2" w14:textId="577502A0" w:rsidR="00EB7B1D" w:rsidRDefault="00EB7B1D" w:rsidP="00EB7B1D">
            <w:r>
              <w:t>Accuracy</w:t>
            </w:r>
          </w:p>
        </w:tc>
      </w:tr>
      <w:tr w:rsidR="002E16E4" w14:paraId="490599C5" w14:textId="77777777" w:rsidTr="002E16E4">
        <w:tc>
          <w:tcPr>
            <w:tcW w:w="3192" w:type="dxa"/>
          </w:tcPr>
          <w:p w14:paraId="3C3C2E9B" w14:textId="77777777" w:rsidR="002E16E4" w:rsidRDefault="002E16E4" w:rsidP="00F420F4">
            <w:r w:rsidRPr="00CB513A">
              <w:t>NObeyesdad</w:t>
            </w:r>
          </w:p>
        </w:tc>
        <w:tc>
          <w:tcPr>
            <w:tcW w:w="6996" w:type="dxa"/>
          </w:tcPr>
          <w:p w14:paraId="5D4206A4" w14:textId="2CD3D34F" w:rsidR="002E16E4" w:rsidRDefault="002E16E4" w:rsidP="00F420F4">
            <w:r>
              <w:t>64.76% +/ -2.93% (micro average: 64.76%)</w:t>
            </w:r>
          </w:p>
        </w:tc>
      </w:tr>
      <w:tr w:rsidR="002E16E4" w14:paraId="18809BCF" w14:textId="77777777" w:rsidTr="002E16E4">
        <w:tc>
          <w:tcPr>
            <w:tcW w:w="3192" w:type="dxa"/>
          </w:tcPr>
          <w:p w14:paraId="76E8EC63" w14:textId="77777777" w:rsidR="002E16E4" w:rsidRDefault="002E16E4" w:rsidP="00F420F4">
            <w:r w:rsidRPr="00CB513A">
              <w:t>family_history_with_overweight</w:t>
            </w:r>
          </w:p>
        </w:tc>
        <w:tc>
          <w:tcPr>
            <w:tcW w:w="6996" w:type="dxa"/>
          </w:tcPr>
          <w:p w14:paraId="7956F84D" w14:textId="52F561D7" w:rsidR="002E16E4" w:rsidRDefault="002E16E4" w:rsidP="00F420F4">
            <w:r>
              <w:t>83.14% +/ -3.21% (micro average: 83.14%)</w:t>
            </w:r>
          </w:p>
        </w:tc>
      </w:tr>
      <w:tr w:rsidR="002E16E4" w14:paraId="49E9EE7A" w14:textId="77777777" w:rsidTr="002E16E4">
        <w:tc>
          <w:tcPr>
            <w:tcW w:w="3192" w:type="dxa"/>
          </w:tcPr>
          <w:p w14:paraId="18E6152A" w14:textId="77777777" w:rsidR="002E16E4" w:rsidRDefault="002E16E4" w:rsidP="00F420F4">
            <w:r w:rsidRPr="00CB513A">
              <w:t>FAVC</w:t>
            </w:r>
          </w:p>
        </w:tc>
        <w:tc>
          <w:tcPr>
            <w:tcW w:w="6996" w:type="dxa"/>
          </w:tcPr>
          <w:p w14:paraId="5AB0C106" w14:textId="337B4C3E" w:rsidR="002E16E4" w:rsidRDefault="002E16E4" w:rsidP="00F420F4">
            <w:r>
              <w:t>82.24% +/ -1.87% (micro average: 82.24%)</w:t>
            </w:r>
          </w:p>
        </w:tc>
      </w:tr>
    </w:tbl>
    <w:p w14:paraId="64712752" w14:textId="77777777" w:rsidR="002E16E4" w:rsidRDefault="002E16E4" w:rsidP="003400F8"/>
    <w:p w14:paraId="3A096B1A" w14:textId="57A3F867" w:rsidR="00CB513A" w:rsidRDefault="006851D3" w:rsidP="003400F8">
      <w:r>
        <w:t xml:space="preserve">Combining the above average, the three performances of </w:t>
      </w:r>
      <w:r w:rsidRPr="000D495B">
        <w:t>Naïve Bayes</w:t>
      </w:r>
      <w:r>
        <w:t xml:space="preserve"> did successful pass the 64% accuracy of the goal mark. As we can see, the Figure 5.1.1.1 is the </w:t>
      </w:r>
      <w:r w:rsidR="00297FF3">
        <w:t>lower</w:t>
      </w:r>
      <w:r>
        <w:t xml:space="preserve"> in the performances of </w:t>
      </w:r>
      <w:r w:rsidRPr="000D495B">
        <w:t>Naïve Bayes</w:t>
      </w:r>
      <w:r>
        <w:t xml:space="preserve">, it is because the most of the people are </w:t>
      </w:r>
      <w:r w:rsidR="00297FF3">
        <w:t xml:space="preserve">obesity level III, this is a </w:t>
      </w:r>
      <w:r w:rsidR="008B791D">
        <w:t>serious issue</w:t>
      </w:r>
      <w:r>
        <w:t>. The Figure 5.1.</w:t>
      </w:r>
      <w:r w:rsidR="00297FF3">
        <w:t>1</w:t>
      </w:r>
      <w:r>
        <w:t xml:space="preserve">.2 is the </w:t>
      </w:r>
      <w:r w:rsidR="008B791D">
        <w:t>higher</w:t>
      </w:r>
      <w:r>
        <w:t xml:space="preserve"> in the performances of </w:t>
      </w:r>
      <w:r w:rsidR="00297FF3" w:rsidRPr="000D495B">
        <w:t>Naïve Bayes</w:t>
      </w:r>
      <w:r>
        <w:t xml:space="preserve">, this is possibly due to the people are </w:t>
      </w:r>
      <w:r w:rsidR="00297FF3">
        <w:t>increase their obesity, some of them are</w:t>
      </w:r>
      <w:r w:rsidR="008B791D">
        <w:t xml:space="preserve"> family history with overweight</w:t>
      </w:r>
      <w:r>
        <w:t>. The Figure 5.1.</w:t>
      </w:r>
      <w:r w:rsidR="008B791D">
        <w:t>1</w:t>
      </w:r>
      <w:r>
        <w:t xml:space="preserve">.3 is the </w:t>
      </w:r>
      <w:r w:rsidR="008B791D">
        <w:t>second higher</w:t>
      </w:r>
      <w:r>
        <w:t xml:space="preserve"> in the performances of </w:t>
      </w:r>
      <w:r w:rsidR="008B791D" w:rsidRPr="000D495B">
        <w:t>Naïve Bayes</w:t>
      </w:r>
      <w:r>
        <w:t xml:space="preserve">, it is because people are doing </w:t>
      </w:r>
      <w:r w:rsidR="008B791D">
        <w:t>exercise and also decrease some high caloric food</w:t>
      </w:r>
      <w:r>
        <w:t>.</w:t>
      </w:r>
      <w:r w:rsidR="005347FC">
        <w:t xml:space="preserve"> It is easy and fast to predict the class of the test data set. It also </w:t>
      </w:r>
      <w:r w:rsidR="001825D6">
        <w:t>performs</w:t>
      </w:r>
      <w:r w:rsidR="005347FC">
        <w:t xml:space="preserve"> well in multi-class prediction. When assumption of independence holds, a </w:t>
      </w:r>
      <w:r w:rsidR="005347FC" w:rsidRPr="000D495B">
        <w:t>Naïve Bayes</w:t>
      </w:r>
      <w:r w:rsidR="005347FC">
        <w:t xml:space="preserve"> classifier perform better compare to other models like logistic regression and you need less training data. It </w:t>
      </w:r>
      <w:r w:rsidR="001825D6">
        <w:t>performs</w:t>
      </w:r>
      <w:r w:rsidR="005347FC">
        <w:t xml:space="preserve"> well in case of categorical input variables compared to numerical variable. For numerical variable, normal distribution is assumed.</w:t>
      </w:r>
    </w:p>
    <w:p w14:paraId="3B285377" w14:textId="329F78C1" w:rsidR="004155D1" w:rsidRDefault="004155D1" w:rsidP="004155D1">
      <w:pPr>
        <w:rPr>
          <w:b/>
          <w:bCs/>
          <w:sz w:val="28"/>
          <w:szCs w:val="28"/>
          <w:u w:val="single"/>
        </w:rPr>
      </w:pPr>
      <w:r>
        <w:rPr>
          <w:b/>
          <w:bCs/>
          <w:sz w:val="28"/>
          <w:szCs w:val="28"/>
          <w:u w:val="single"/>
        </w:rPr>
        <w:t>5.1.2 Classification (K-NN)</w:t>
      </w:r>
    </w:p>
    <w:p w14:paraId="2AE860CD" w14:textId="4651D980" w:rsidR="00FA22BB" w:rsidRPr="00FA22BB" w:rsidRDefault="00FA22BB" w:rsidP="004155D1">
      <w:pPr>
        <w:rPr>
          <w:b/>
          <w:bCs/>
          <w:u w:val="single"/>
        </w:rPr>
      </w:pPr>
      <w:r>
        <w:t>The K-NN Model design that is applied on the Obesity dataset is depicted below.</w:t>
      </w:r>
    </w:p>
    <w:p w14:paraId="77AB91F8" w14:textId="239F102F" w:rsidR="00040688" w:rsidRDefault="00040688" w:rsidP="00CB513A">
      <w:r w:rsidRPr="00040688">
        <w:rPr>
          <w:noProof/>
        </w:rPr>
        <w:lastRenderedPageBreak/>
        <w:drawing>
          <wp:inline distT="0" distB="0" distL="0" distR="0" wp14:anchorId="1FDB5B90" wp14:editId="51C592D7">
            <wp:extent cx="59436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71600"/>
                    </a:xfrm>
                    <a:prstGeom prst="rect">
                      <a:avLst/>
                    </a:prstGeom>
                  </pic:spPr>
                </pic:pic>
              </a:graphicData>
            </a:graphic>
          </wp:inline>
        </w:drawing>
      </w:r>
    </w:p>
    <w:p w14:paraId="283C98E4" w14:textId="71400645" w:rsidR="00040688" w:rsidRDefault="00040688" w:rsidP="00CB513A">
      <w:r w:rsidRPr="00040688">
        <w:rPr>
          <w:noProof/>
        </w:rPr>
        <w:drawing>
          <wp:inline distT="0" distB="0" distL="0" distR="0" wp14:anchorId="403D675F" wp14:editId="46B2BA37">
            <wp:extent cx="5943600" cy="1309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09370"/>
                    </a:xfrm>
                    <a:prstGeom prst="rect">
                      <a:avLst/>
                    </a:prstGeom>
                  </pic:spPr>
                </pic:pic>
              </a:graphicData>
            </a:graphic>
          </wp:inline>
        </w:drawing>
      </w:r>
    </w:p>
    <w:p w14:paraId="3305B96C" w14:textId="77777777" w:rsidR="00FA22BB" w:rsidRDefault="00FA22BB" w:rsidP="00FA22BB">
      <w:r>
        <w:t xml:space="preserve">We tried the K-NN </w:t>
      </w:r>
      <w:r>
        <w:rPr>
          <w:rFonts w:hint="eastAsia"/>
        </w:rPr>
        <w:t>with</w:t>
      </w:r>
      <w:r>
        <w:t xml:space="preserve"> the correction enabled, as well as the K-NN with k value of 5 to 3. The target role for this test is the </w:t>
      </w:r>
      <w:r w:rsidRPr="00CB513A">
        <w:t>NObeyesdad</w:t>
      </w:r>
      <w:r>
        <w:t xml:space="preserve">, </w:t>
      </w:r>
      <w:r w:rsidRPr="00CB513A">
        <w:t>family_history_with_overweight</w:t>
      </w:r>
      <w:r>
        <w:t xml:space="preserve"> and </w:t>
      </w:r>
      <w:r w:rsidRPr="00CB513A">
        <w:t>FAVC</w:t>
      </w:r>
      <w:r>
        <w:t xml:space="preserve"> attribute.</w:t>
      </w:r>
    </w:p>
    <w:p w14:paraId="44E4579A" w14:textId="77777777" w:rsidR="00CB513A" w:rsidRDefault="00CB513A" w:rsidP="003400F8"/>
    <w:p w14:paraId="46C2EA00" w14:textId="494A0507" w:rsidR="00CB513A" w:rsidRDefault="00C352CE" w:rsidP="003400F8">
      <w:r w:rsidRPr="00C352CE">
        <w:rPr>
          <w:noProof/>
        </w:rPr>
        <w:drawing>
          <wp:inline distT="0" distB="0" distL="0" distR="0" wp14:anchorId="37AFA806" wp14:editId="4804FD10">
            <wp:extent cx="5943600" cy="2026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6285"/>
                    </a:xfrm>
                    <a:prstGeom prst="rect">
                      <a:avLst/>
                    </a:prstGeom>
                  </pic:spPr>
                </pic:pic>
              </a:graphicData>
            </a:graphic>
          </wp:inline>
        </w:drawing>
      </w:r>
    </w:p>
    <w:p w14:paraId="6424A78E" w14:textId="4CED85D8" w:rsidR="00324D72" w:rsidRDefault="00C8072F" w:rsidP="00324D72">
      <w:pPr>
        <w:jc w:val="center"/>
      </w:pPr>
      <w:r>
        <w:t xml:space="preserve">Figure </w:t>
      </w:r>
      <w:r w:rsidR="00324D72">
        <w:t xml:space="preserve">5.1.2.1 </w:t>
      </w:r>
      <w:proofErr w:type="gramStart"/>
      <w:r w:rsidR="00C352CE" w:rsidRPr="00CB513A">
        <w:t>NObeyesdad</w:t>
      </w:r>
      <w:r w:rsidR="00493755">
        <w:t xml:space="preserve"> ,</w:t>
      </w:r>
      <w:proofErr w:type="gramEnd"/>
      <w:r w:rsidR="00493755">
        <w:t xml:space="preserve"> K value - 5</w:t>
      </w:r>
    </w:p>
    <w:p w14:paraId="5386A641" w14:textId="11532E21" w:rsidR="00743673" w:rsidRDefault="00C352CE" w:rsidP="003400F8">
      <w:r w:rsidRPr="00C352CE">
        <w:rPr>
          <w:noProof/>
        </w:rPr>
        <w:drawing>
          <wp:inline distT="0" distB="0" distL="0" distR="0" wp14:anchorId="3F1D6009" wp14:editId="380C42B5">
            <wp:extent cx="5943600" cy="113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6650"/>
                    </a:xfrm>
                    <a:prstGeom prst="rect">
                      <a:avLst/>
                    </a:prstGeom>
                  </pic:spPr>
                </pic:pic>
              </a:graphicData>
            </a:graphic>
          </wp:inline>
        </w:drawing>
      </w:r>
    </w:p>
    <w:p w14:paraId="4166F2CC" w14:textId="2B00AE16" w:rsidR="00324D72" w:rsidRDefault="00C8072F" w:rsidP="00D628B8">
      <w:pPr>
        <w:jc w:val="center"/>
      </w:pPr>
      <w:r>
        <w:t xml:space="preserve">Figure </w:t>
      </w:r>
      <w:r w:rsidR="00324D72">
        <w:t xml:space="preserve">5.1.2.2 </w:t>
      </w:r>
      <w:r w:rsidR="00C352CE" w:rsidRPr="00CB513A">
        <w:t>family_history_with_overweight</w:t>
      </w:r>
      <w:r w:rsidR="00493755">
        <w:t>, K value - 4</w:t>
      </w:r>
    </w:p>
    <w:p w14:paraId="27A99AC9" w14:textId="0DCAB9D7" w:rsidR="00743673" w:rsidRDefault="00C352CE" w:rsidP="003400F8">
      <w:r w:rsidRPr="00C352CE">
        <w:rPr>
          <w:noProof/>
        </w:rPr>
        <w:lastRenderedPageBreak/>
        <w:drawing>
          <wp:inline distT="0" distB="0" distL="0" distR="0" wp14:anchorId="35482767" wp14:editId="559F69EC">
            <wp:extent cx="5943600" cy="1106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06170"/>
                    </a:xfrm>
                    <a:prstGeom prst="rect">
                      <a:avLst/>
                    </a:prstGeom>
                  </pic:spPr>
                </pic:pic>
              </a:graphicData>
            </a:graphic>
          </wp:inline>
        </w:drawing>
      </w:r>
    </w:p>
    <w:p w14:paraId="077C4F03" w14:textId="100CE6AE" w:rsidR="00324D72" w:rsidRDefault="00C8072F" w:rsidP="00324D72">
      <w:pPr>
        <w:jc w:val="center"/>
      </w:pPr>
      <w:r>
        <w:t xml:space="preserve">Figure </w:t>
      </w:r>
      <w:r w:rsidR="00324D72">
        <w:t xml:space="preserve">5.1.2.3 </w:t>
      </w:r>
      <w:r w:rsidR="00C352CE" w:rsidRPr="00CB513A">
        <w:t>FAVC</w:t>
      </w:r>
      <w:r w:rsidR="00493755">
        <w:t>, K value - 3</w:t>
      </w:r>
    </w:p>
    <w:p w14:paraId="6EA3314B" w14:textId="5EC8F650" w:rsidR="006000A5" w:rsidRDefault="006000A5" w:rsidP="003400F8">
      <w:r>
        <w:rPr>
          <w:b/>
          <w:bCs/>
          <w:u w:val="single"/>
        </w:rPr>
        <w:t>K-NN (Evaluation)</w:t>
      </w:r>
    </w:p>
    <w:tbl>
      <w:tblPr>
        <w:tblStyle w:val="TableGrid"/>
        <w:tblW w:w="0" w:type="auto"/>
        <w:tblLook w:val="04A0" w:firstRow="1" w:lastRow="0" w:firstColumn="1" w:lastColumn="0" w:noHBand="0" w:noVBand="1"/>
      </w:tblPr>
      <w:tblGrid>
        <w:gridCol w:w="3192"/>
        <w:gridCol w:w="2046"/>
        <w:gridCol w:w="4338"/>
      </w:tblGrid>
      <w:tr w:rsidR="00CA5BB3" w14:paraId="210B40D5" w14:textId="77777777" w:rsidTr="002E16E4">
        <w:tc>
          <w:tcPr>
            <w:tcW w:w="3192" w:type="dxa"/>
          </w:tcPr>
          <w:p w14:paraId="1114F037" w14:textId="2351097C" w:rsidR="00CA5BB3" w:rsidRDefault="00CA5BB3" w:rsidP="00CA5BB3">
            <w:r>
              <w:t>Attribute</w:t>
            </w:r>
          </w:p>
        </w:tc>
        <w:tc>
          <w:tcPr>
            <w:tcW w:w="2046" w:type="dxa"/>
          </w:tcPr>
          <w:p w14:paraId="6B502859" w14:textId="569D9BF6" w:rsidR="00CA5BB3" w:rsidRDefault="00CA5BB3" w:rsidP="00CA5BB3">
            <w:r>
              <w:t>Value of K</w:t>
            </w:r>
          </w:p>
        </w:tc>
        <w:tc>
          <w:tcPr>
            <w:tcW w:w="4338" w:type="dxa"/>
          </w:tcPr>
          <w:p w14:paraId="7D28CB46" w14:textId="6773C28A" w:rsidR="00CA5BB3" w:rsidRDefault="00CA5BB3" w:rsidP="00CA5BB3">
            <w:r>
              <w:t>A</w:t>
            </w:r>
            <w:r w:rsidR="00EB7B1D">
              <w:t>ccuracy</w:t>
            </w:r>
          </w:p>
        </w:tc>
      </w:tr>
      <w:tr w:rsidR="002E16E4" w14:paraId="2BA169D3" w14:textId="77777777" w:rsidTr="002E16E4">
        <w:tc>
          <w:tcPr>
            <w:tcW w:w="3192" w:type="dxa"/>
          </w:tcPr>
          <w:p w14:paraId="47C2DD5B" w14:textId="3B4202C6" w:rsidR="002E16E4" w:rsidRDefault="002E16E4" w:rsidP="002E16E4">
            <w:r w:rsidRPr="00CB513A">
              <w:t>NObeyesdad</w:t>
            </w:r>
          </w:p>
        </w:tc>
        <w:tc>
          <w:tcPr>
            <w:tcW w:w="2046" w:type="dxa"/>
          </w:tcPr>
          <w:p w14:paraId="19B2CBD2" w14:textId="7579C13B" w:rsidR="002E16E4" w:rsidRDefault="002E16E4" w:rsidP="002E16E4">
            <w:r>
              <w:t>5</w:t>
            </w:r>
          </w:p>
        </w:tc>
        <w:tc>
          <w:tcPr>
            <w:tcW w:w="4338" w:type="dxa"/>
          </w:tcPr>
          <w:p w14:paraId="7B41F002" w14:textId="4B65B65A" w:rsidR="002E16E4" w:rsidRDefault="002E16E4" w:rsidP="002E16E4">
            <w:r>
              <w:t>88.96% +/ -2.46% (micro average: 88.96%)</w:t>
            </w:r>
          </w:p>
        </w:tc>
      </w:tr>
      <w:tr w:rsidR="002E16E4" w14:paraId="02F887EA" w14:textId="77777777" w:rsidTr="002E16E4">
        <w:tc>
          <w:tcPr>
            <w:tcW w:w="3192" w:type="dxa"/>
          </w:tcPr>
          <w:p w14:paraId="6A65891C" w14:textId="729A1DB1" w:rsidR="002E16E4" w:rsidRDefault="002E16E4" w:rsidP="002E16E4">
            <w:r w:rsidRPr="00CB513A">
              <w:t>family_history_with_overweight</w:t>
            </w:r>
          </w:p>
        </w:tc>
        <w:tc>
          <w:tcPr>
            <w:tcW w:w="2046" w:type="dxa"/>
          </w:tcPr>
          <w:p w14:paraId="5449DF9F" w14:textId="5AF6E3B3" w:rsidR="002E16E4" w:rsidRDefault="002E16E4" w:rsidP="002E16E4">
            <w:r>
              <w:t>4</w:t>
            </w:r>
          </w:p>
        </w:tc>
        <w:tc>
          <w:tcPr>
            <w:tcW w:w="4338" w:type="dxa"/>
          </w:tcPr>
          <w:p w14:paraId="3114B88B" w14:textId="4F287656" w:rsidR="002E16E4" w:rsidRDefault="002E16E4" w:rsidP="002E16E4">
            <w:r>
              <w:t>90.34% +/ -2.49% (micro average: 90.34%)</w:t>
            </w:r>
          </w:p>
        </w:tc>
      </w:tr>
      <w:tr w:rsidR="002E16E4" w14:paraId="1FAAB7F5" w14:textId="77777777" w:rsidTr="002E16E4">
        <w:tc>
          <w:tcPr>
            <w:tcW w:w="3192" w:type="dxa"/>
          </w:tcPr>
          <w:p w14:paraId="1382C034" w14:textId="776B9681" w:rsidR="002E16E4" w:rsidRDefault="002E16E4" w:rsidP="002E16E4">
            <w:r w:rsidRPr="00CB513A">
              <w:t>FAVC</w:t>
            </w:r>
          </w:p>
        </w:tc>
        <w:tc>
          <w:tcPr>
            <w:tcW w:w="2046" w:type="dxa"/>
          </w:tcPr>
          <w:p w14:paraId="1A14341B" w14:textId="4C8A4030" w:rsidR="002E16E4" w:rsidRDefault="002E16E4" w:rsidP="002E16E4">
            <w:r>
              <w:t>3</w:t>
            </w:r>
          </w:p>
        </w:tc>
        <w:tc>
          <w:tcPr>
            <w:tcW w:w="4338" w:type="dxa"/>
          </w:tcPr>
          <w:p w14:paraId="141FB68B" w14:textId="140898CA" w:rsidR="002E16E4" w:rsidRDefault="002E16E4" w:rsidP="002E16E4">
            <w:r>
              <w:t>91.43% +/ -1.44% (micro average: 91.43%)</w:t>
            </w:r>
          </w:p>
        </w:tc>
      </w:tr>
    </w:tbl>
    <w:p w14:paraId="7ECC4AAA" w14:textId="77777777" w:rsidR="00810320" w:rsidRDefault="00810320" w:rsidP="003400F8"/>
    <w:p w14:paraId="469296D6" w14:textId="63AF96CA" w:rsidR="00743673" w:rsidRDefault="0020352C" w:rsidP="003400F8">
      <w:r>
        <w:t>C</w:t>
      </w:r>
      <w:r w:rsidR="008E2304">
        <w:t>ombining the above average</w:t>
      </w:r>
      <w:r>
        <w:t>,</w:t>
      </w:r>
      <w:r w:rsidR="008E2304">
        <w:t xml:space="preserve"> the three performances of K-NN </w:t>
      </w:r>
      <w:r>
        <w:t xml:space="preserve">did successful pass the 80% accuracy </w:t>
      </w:r>
      <w:r w:rsidR="00C712E2">
        <w:t xml:space="preserve">of the goal mark. As we can see, the Figure 5.1.2.1 is the </w:t>
      </w:r>
      <w:r w:rsidR="00C352CE">
        <w:t>lower</w:t>
      </w:r>
      <w:r w:rsidR="00C712E2">
        <w:t xml:space="preserve"> in the performances of K-NN, </w:t>
      </w:r>
      <w:r w:rsidR="00493755">
        <w:t xml:space="preserve">K value is 5 and </w:t>
      </w:r>
      <w:r w:rsidR="00C352CE">
        <w:t>it is because most people are the type of obesity level III</w:t>
      </w:r>
      <w:r w:rsidR="00C712E2">
        <w:t>. The Figure 5.1.2.2</w:t>
      </w:r>
      <w:r w:rsidR="00D756BF">
        <w:t xml:space="preserve"> is the </w:t>
      </w:r>
      <w:r w:rsidR="00C352CE">
        <w:t>most stable</w:t>
      </w:r>
      <w:r w:rsidR="00D756BF">
        <w:t xml:space="preserve"> in the performances of K-NN</w:t>
      </w:r>
      <w:r w:rsidR="00C53D18">
        <w:t>,</w:t>
      </w:r>
      <w:r w:rsidR="00493755" w:rsidRPr="00493755">
        <w:t xml:space="preserve"> </w:t>
      </w:r>
      <w:r w:rsidR="00493755">
        <w:t>K value is 4 and</w:t>
      </w:r>
      <w:r w:rsidR="00C53D18">
        <w:t xml:space="preserve"> this is possibly due</w:t>
      </w:r>
      <w:r w:rsidR="00C352CE">
        <w:t xml:space="preserve"> to family history with overweight</w:t>
      </w:r>
      <w:r w:rsidR="00BA62EB">
        <w:t xml:space="preserve">. The Figure 5.1.2.3 </w:t>
      </w:r>
      <w:r w:rsidR="00D628B8">
        <w:t xml:space="preserve">is the </w:t>
      </w:r>
      <w:r w:rsidR="00C352CE">
        <w:t>higher</w:t>
      </w:r>
      <w:r w:rsidR="00D628B8">
        <w:t xml:space="preserve"> in the performances of K-NN, </w:t>
      </w:r>
      <w:r w:rsidR="00493755">
        <w:t xml:space="preserve">K value is 3 and </w:t>
      </w:r>
      <w:r w:rsidR="00D628B8">
        <w:t xml:space="preserve">it is </w:t>
      </w:r>
      <w:r w:rsidR="00C352CE">
        <w:t>based on our plan is work, most people are decrease to eat more calories food.</w:t>
      </w:r>
      <w:r w:rsidR="00D126BF" w:rsidRPr="00D126BF">
        <w:rPr>
          <w:rFonts w:cstheme="minorHAnsi"/>
          <w:shd w:val="clear" w:color="auto" w:fill="FFFFFF"/>
        </w:rPr>
        <w:t xml:space="preserve"> The KNN algorithm can compete with the most accurate models because it makes highly accurate predictions. Therefore, you can use the KNN algorithm for applications that require high accuracy but that do not require a human-readable model. The quality of the predictions depends on the distance measure. Therefore, the KNN algorithm is suitable for applications for which sufficient domain knowledge is available. This knowledge supports the selection of an appropriate measure. The KNN algorithm is a type of lazy learning, where the computation for the generation of the predictions is deferred until classification. Although this method increases the costs of computation compared to other algorithms, KNN is still the better choice for applications where predictions are not requested frequently but where accuracy is important.</w:t>
      </w:r>
    </w:p>
    <w:p w14:paraId="018213D2" w14:textId="4957F251" w:rsidR="00897B09" w:rsidRDefault="006000A5" w:rsidP="003400F8">
      <w:r>
        <w:rPr>
          <w:b/>
          <w:bCs/>
          <w:u w:val="single"/>
        </w:rPr>
        <w:t xml:space="preserve">Conclusion of </w:t>
      </w:r>
      <w:r w:rsidR="00C352CE">
        <w:rPr>
          <w:b/>
          <w:bCs/>
          <w:u w:val="single"/>
        </w:rPr>
        <w:t>classification (</w:t>
      </w:r>
      <w:r>
        <w:rPr>
          <w:b/>
          <w:bCs/>
          <w:u w:val="single"/>
        </w:rPr>
        <w:t>Evaluation)</w:t>
      </w:r>
    </w:p>
    <w:p w14:paraId="6DBCAF7E" w14:textId="1D9C87E4" w:rsidR="00897B09" w:rsidRDefault="00897B09" w:rsidP="003400F8">
      <w:r>
        <w:t>A</w:t>
      </w:r>
      <w:r>
        <w:rPr>
          <w:rFonts w:hint="eastAsia"/>
        </w:rPr>
        <w:t>s</w:t>
      </w:r>
      <w:r>
        <w:t xml:space="preserve"> shown in the Figure above, there are two classifications. It is </w:t>
      </w:r>
      <w:r w:rsidRPr="000D495B">
        <w:t>Naïve Bayes</w:t>
      </w:r>
      <w:r>
        <w:t xml:space="preserve"> and K-NN. From Figure, we can conclude that the accuracy of </w:t>
      </w:r>
      <w:r w:rsidRPr="000D495B">
        <w:t>Naïve Bayes</w:t>
      </w:r>
      <w:r>
        <w:t xml:space="preserve"> is lower than K-NN.</w:t>
      </w:r>
      <w:r w:rsidR="005565C8">
        <w:t xml:space="preserve"> </w:t>
      </w:r>
      <w:r w:rsidR="00FF63B8">
        <w:t xml:space="preserve">For accuracy, we know K-NN is did a great job, it is because </w:t>
      </w:r>
      <w:r w:rsidR="00FF63B8" w:rsidRPr="00FF63B8">
        <w:t>it makes the expected job performance relatively outstanding</w:t>
      </w:r>
      <w:r w:rsidR="00FF63B8">
        <w:t xml:space="preserve">. </w:t>
      </w:r>
      <w:r w:rsidR="005565C8" w:rsidRPr="005565C8">
        <w:t xml:space="preserve">We found that if Naïve Bayes is taken out, it will effectively improve the accuracy of </w:t>
      </w:r>
      <w:r w:rsidR="005565C8">
        <w:t>K-NN</w:t>
      </w:r>
      <w:r w:rsidR="005565C8" w:rsidRPr="005565C8">
        <w:t>.</w:t>
      </w:r>
      <w:r>
        <w:t xml:space="preserve"> </w:t>
      </w:r>
      <w:r w:rsidR="00940E07" w:rsidRPr="00940E07">
        <w:t xml:space="preserve">Of course, if the relevant k value is not suitable for the data, </w:t>
      </w:r>
      <w:r w:rsidR="00940E07">
        <w:t>K-NN</w:t>
      </w:r>
      <w:r w:rsidR="00940E07" w:rsidRPr="00940E07">
        <w:t xml:space="preserve"> will also reduce its accuracy.</w:t>
      </w:r>
      <w:r w:rsidR="00D126BF">
        <w:t xml:space="preserve"> </w:t>
      </w:r>
    </w:p>
    <w:p w14:paraId="1915F8F7" w14:textId="35EE0A17" w:rsidR="005949C6" w:rsidRDefault="009F18FF" w:rsidP="003400F8">
      <w:r>
        <w:rPr>
          <w:b/>
          <w:bCs/>
          <w:sz w:val="28"/>
          <w:szCs w:val="28"/>
          <w:u w:val="single"/>
        </w:rPr>
        <w:t>5.2 Clustering</w:t>
      </w:r>
    </w:p>
    <w:p w14:paraId="59DC4EEC" w14:textId="4977069D" w:rsidR="004155D1" w:rsidRPr="00C51C93" w:rsidRDefault="004155D1" w:rsidP="004155D1">
      <w:pPr>
        <w:rPr>
          <w:b/>
          <w:bCs/>
          <w:sz w:val="28"/>
          <w:szCs w:val="28"/>
          <w:u w:val="single"/>
        </w:rPr>
      </w:pPr>
      <w:r>
        <w:rPr>
          <w:b/>
          <w:bCs/>
          <w:sz w:val="28"/>
          <w:szCs w:val="28"/>
          <w:u w:val="single"/>
        </w:rPr>
        <w:t>5.2.</w:t>
      </w:r>
      <w:r w:rsidR="0054296A">
        <w:rPr>
          <w:b/>
          <w:bCs/>
          <w:sz w:val="28"/>
          <w:szCs w:val="28"/>
          <w:u w:val="single"/>
        </w:rPr>
        <w:t>1</w:t>
      </w:r>
      <w:r>
        <w:rPr>
          <w:b/>
          <w:bCs/>
          <w:sz w:val="28"/>
          <w:szCs w:val="28"/>
          <w:u w:val="single"/>
        </w:rPr>
        <w:t xml:space="preserve"> Clustering (K-mean)</w:t>
      </w:r>
    </w:p>
    <w:p w14:paraId="371C2C50" w14:textId="62E6D2A3" w:rsidR="00BE7182" w:rsidRPr="00BE7182" w:rsidRDefault="00BE7182" w:rsidP="001316D1">
      <w:r>
        <w:t>We run the dataset with the k-value of 3 to 5 to compare the differences of its distribution of the clusters. We set both of the runs have maximum number of 10.</w:t>
      </w:r>
    </w:p>
    <w:p w14:paraId="27A9F61C" w14:textId="611B1F9C" w:rsidR="00293995" w:rsidRDefault="00FF4CC9" w:rsidP="001316D1">
      <w:r w:rsidRPr="00FF4CC9">
        <w:rPr>
          <w:noProof/>
        </w:rPr>
        <w:lastRenderedPageBreak/>
        <w:drawing>
          <wp:inline distT="0" distB="0" distL="0" distR="0" wp14:anchorId="167AEC33" wp14:editId="6D59594C">
            <wp:extent cx="5943600" cy="1442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554C56EB" w14:textId="48DF6ED2" w:rsidR="00FA02D9" w:rsidRDefault="00FA02D9" w:rsidP="00FA02D9">
      <w:r>
        <w:t xml:space="preserve">We tried the K-mean </w:t>
      </w:r>
      <w:r>
        <w:rPr>
          <w:rFonts w:hint="eastAsia"/>
        </w:rPr>
        <w:t>with</w:t>
      </w:r>
      <w:r>
        <w:t xml:space="preserve"> the correction enabled, as well as the K-mean with k value of 5. The cluster model is regarding how many values, it is 4 clusters.  About performance vector, the average of cluster distance is -28.966. The higher mean in this performance vector is cluster_0 (-59.837).</w:t>
      </w:r>
    </w:p>
    <w:p w14:paraId="68987CD6" w14:textId="6CAF60BE" w:rsidR="00FA02D9" w:rsidRPr="00FF4CC9" w:rsidRDefault="00FA02D9" w:rsidP="001316D1"/>
    <w:p w14:paraId="7EEA06A0" w14:textId="5EA32AFF" w:rsidR="001316D1" w:rsidRDefault="00FF4CC9" w:rsidP="00FF4CC9">
      <w:pPr>
        <w:jc w:val="center"/>
      </w:pPr>
      <w:r w:rsidRPr="00FF4CC9">
        <w:rPr>
          <w:noProof/>
        </w:rPr>
        <w:drawing>
          <wp:inline distT="0" distB="0" distL="0" distR="0" wp14:anchorId="6EB0B90F" wp14:editId="5B68EDC1">
            <wp:extent cx="1902023"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2023" cy="1371600"/>
                    </a:xfrm>
                    <a:prstGeom prst="rect">
                      <a:avLst/>
                    </a:prstGeom>
                  </pic:spPr>
                </pic:pic>
              </a:graphicData>
            </a:graphic>
          </wp:inline>
        </w:drawing>
      </w:r>
      <w:r w:rsidRPr="00FF4CC9">
        <w:rPr>
          <w:noProof/>
        </w:rPr>
        <w:drawing>
          <wp:inline distT="0" distB="0" distL="0" distR="0" wp14:anchorId="5F6F8B35" wp14:editId="553C5A0D">
            <wp:extent cx="2480912" cy="1346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8216" cy="1355590"/>
                    </a:xfrm>
                    <a:prstGeom prst="rect">
                      <a:avLst/>
                    </a:prstGeom>
                  </pic:spPr>
                </pic:pic>
              </a:graphicData>
            </a:graphic>
          </wp:inline>
        </w:drawing>
      </w:r>
    </w:p>
    <w:p w14:paraId="72830A23" w14:textId="72CCEA90" w:rsidR="00C8072F" w:rsidRDefault="00C8072F" w:rsidP="00C8072F">
      <w:pPr>
        <w:jc w:val="center"/>
      </w:pPr>
      <w:r>
        <w:t>Figure 5.2.1.1 K-value of 5</w:t>
      </w:r>
    </w:p>
    <w:p w14:paraId="4BAD4F27" w14:textId="61D0760C" w:rsidR="00FA02D9" w:rsidRDefault="00FA02D9" w:rsidP="00FA02D9">
      <w:r>
        <w:t xml:space="preserve">We tried the K-mean </w:t>
      </w:r>
      <w:r>
        <w:rPr>
          <w:rFonts w:hint="eastAsia"/>
        </w:rPr>
        <w:t>with</w:t>
      </w:r>
      <w:r>
        <w:t xml:space="preserve"> the correction enabled, as well as the K-mean with k value of 4. The cluster model is regarding how many values, it is 3 clusters.  About performance vector, the average of cluster distance is -29.861. The higher mean in this performance vector is cluster_2 (-53.690).</w:t>
      </w:r>
    </w:p>
    <w:p w14:paraId="4BDB1AA2" w14:textId="77777777" w:rsidR="008B60C3" w:rsidRDefault="008B60C3" w:rsidP="003400F8"/>
    <w:p w14:paraId="63664D9C" w14:textId="6BB34214" w:rsidR="00743673" w:rsidRDefault="003F64D3" w:rsidP="003F64D3">
      <w:pPr>
        <w:jc w:val="center"/>
      </w:pPr>
      <w:r w:rsidRPr="003F64D3">
        <w:rPr>
          <w:noProof/>
        </w:rPr>
        <w:drawing>
          <wp:inline distT="0" distB="0" distL="0" distR="0" wp14:anchorId="5425F2B7" wp14:editId="7E95AA3D">
            <wp:extent cx="1807684"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4071" cy="1261742"/>
                    </a:xfrm>
                    <a:prstGeom prst="rect">
                      <a:avLst/>
                    </a:prstGeom>
                  </pic:spPr>
                </pic:pic>
              </a:graphicData>
            </a:graphic>
          </wp:inline>
        </w:drawing>
      </w:r>
      <w:r w:rsidRPr="003F64D3">
        <w:rPr>
          <w:noProof/>
        </w:rPr>
        <w:drawing>
          <wp:inline distT="0" distB="0" distL="0" distR="0" wp14:anchorId="56FAF618" wp14:editId="233893C0">
            <wp:extent cx="2464554" cy="124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4990" cy="1249870"/>
                    </a:xfrm>
                    <a:prstGeom prst="rect">
                      <a:avLst/>
                    </a:prstGeom>
                  </pic:spPr>
                </pic:pic>
              </a:graphicData>
            </a:graphic>
          </wp:inline>
        </w:drawing>
      </w:r>
    </w:p>
    <w:p w14:paraId="1C33C749" w14:textId="154D9BA7" w:rsidR="00C8072F" w:rsidRDefault="00C8072F" w:rsidP="00C8072F">
      <w:pPr>
        <w:jc w:val="center"/>
      </w:pPr>
      <w:r>
        <w:t>Figure 5.2.1.2 K-value of 4</w:t>
      </w:r>
    </w:p>
    <w:p w14:paraId="5D5921B8" w14:textId="1BB4FD08" w:rsidR="00FA02D9" w:rsidRDefault="00D22141" w:rsidP="00FA02D9">
      <w:r>
        <w:t xml:space="preserve">We tried the K-mean </w:t>
      </w:r>
      <w:r>
        <w:rPr>
          <w:rFonts w:hint="eastAsia"/>
        </w:rPr>
        <w:t>with</w:t>
      </w:r>
      <w:r>
        <w:t xml:space="preserve"> the correction enabled, as well as the K-mean with k value of 3. The cluster model is regarding how many values, it is 2 clusters.  About performance vector, the average of cluster distance is -31.916. The higher mean in this performance vector is cluster_1 (-56.115).</w:t>
      </w:r>
    </w:p>
    <w:p w14:paraId="48E06760" w14:textId="542490F5" w:rsidR="00997FDD" w:rsidRDefault="003F64D3" w:rsidP="003F64D3">
      <w:pPr>
        <w:jc w:val="center"/>
      </w:pPr>
      <w:r w:rsidRPr="003F64D3">
        <w:rPr>
          <w:noProof/>
        </w:rPr>
        <w:lastRenderedPageBreak/>
        <w:drawing>
          <wp:inline distT="0" distB="0" distL="0" distR="0" wp14:anchorId="1C0C203F" wp14:editId="7DF43FEA">
            <wp:extent cx="1799634" cy="111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2356" cy="1112931"/>
                    </a:xfrm>
                    <a:prstGeom prst="rect">
                      <a:avLst/>
                    </a:prstGeom>
                  </pic:spPr>
                </pic:pic>
              </a:graphicData>
            </a:graphic>
          </wp:inline>
        </w:drawing>
      </w:r>
      <w:r w:rsidRPr="003F64D3">
        <w:rPr>
          <w:noProof/>
        </w:rPr>
        <w:drawing>
          <wp:inline distT="0" distB="0" distL="0" distR="0" wp14:anchorId="19D9F992" wp14:editId="69FF2B49">
            <wp:extent cx="2551081" cy="1104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7259" cy="1107576"/>
                    </a:xfrm>
                    <a:prstGeom prst="rect">
                      <a:avLst/>
                    </a:prstGeom>
                  </pic:spPr>
                </pic:pic>
              </a:graphicData>
            </a:graphic>
          </wp:inline>
        </w:drawing>
      </w:r>
    </w:p>
    <w:p w14:paraId="0ED42B0A" w14:textId="28329904" w:rsidR="00C8072F" w:rsidRDefault="00C8072F" w:rsidP="00C8072F">
      <w:pPr>
        <w:jc w:val="center"/>
      </w:pPr>
      <w:r>
        <w:t>Figure 5.2.1.3 K-value of 3</w:t>
      </w:r>
    </w:p>
    <w:p w14:paraId="1A51F45B" w14:textId="14E1832C" w:rsidR="002E16E4" w:rsidRDefault="006000A5" w:rsidP="003400F8">
      <w:pPr>
        <w:rPr>
          <w:b/>
          <w:bCs/>
          <w:u w:val="single"/>
        </w:rPr>
      </w:pPr>
      <w:r>
        <w:rPr>
          <w:b/>
          <w:bCs/>
          <w:u w:val="single"/>
        </w:rPr>
        <w:t>K-mean (Evaluation)</w:t>
      </w:r>
    </w:p>
    <w:tbl>
      <w:tblPr>
        <w:tblStyle w:val="TableGrid"/>
        <w:tblW w:w="0" w:type="auto"/>
        <w:tblLook w:val="04A0" w:firstRow="1" w:lastRow="0" w:firstColumn="1" w:lastColumn="0" w:noHBand="0" w:noVBand="1"/>
      </w:tblPr>
      <w:tblGrid>
        <w:gridCol w:w="2046"/>
        <w:gridCol w:w="7422"/>
      </w:tblGrid>
      <w:tr w:rsidR="00C10D2B" w14:paraId="3E135F46" w14:textId="77777777" w:rsidTr="00C10D2B">
        <w:tc>
          <w:tcPr>
            <w:tcW w:w="2046" w:type="dxa"/>
          </w:tcPr>
          <w:p w14:paraId="2C4AFBC9" w14:textId="77777777" w:rsidR="00C10D2B" w:rsidRDefault="00C10D2B" w:rsidP="00F420F4">
            <w:r>
              <w:t>Value of K</w:t>
            </w:r>
          </w:p>
        </w:tc>
        <w:tc>
          <w:tcPr>
            <w:tcW w:w="7422" w:type="dxa"/>
          </w:tcPr>
          <w:p w14:paraId="53AA0F22" w14:textId="65117B4C" w:rsidR="00C10D2B" w:rsidRDefault="00C10D2B" w:rsidP="00F420F4">
            <w:r>
              <w:t>Accuracy Within Centroid Distance</w:t>
            </w:r>
          </w:p>
        </w:tc>
      </w:tr>
      <w:tr w:rsidR="00C10D2B" w14:paraId="66DE2C8D" w14:textId="77777777" w:rsidTr="00C10D2B">
        <w:tc>
          <w:tcPr>
            <w:tcW w:w="2046" w:type="dxa"/>
          </w:tcPr>
          <w:p w14:paraId="51987FFC" w14:textId="77777777" w:rsidR="00C10D2B" w:rsidRDefault="00C10D2B" w:rsidP="00F420F4">
            <w:r>
              <w:t>5</w:t>
            </w:r>
          </w:p>
        </w:tc>
        <w:tc>
          <w:tcPr>
            <w:tcW w:w="7422" w:type="dxa"/>
          </w:tcPr>
          <w:p w14:paraId="6272BD89" w14:textId="5B59D19C" w:rsidR="00C10D2B" w:rsidRDefault="00C10D2B" w:rsidP="00F420F4">
            <w:r>
              <w:t>-28.966</w:t>
            </w:r>
          </w:p>
        </w:tc>
      </w:tr>
      <w:tr w:rsidR="00C10D2B" w14:paraId="6E0295F3" w14:textId="77777777" w:rsidTr="00C10D2B">
        <w:tc>
          <w:tcPr>
            <w:tcW w:w="2046" w:type="dxa"/>
          </w:tcPr>
          <w:p w14:paraId="20FD6DD5" w14:textId="77777777" w:rsidR="00C10D2B" w:rsidRDefault="00C10D2B" w:rsidP="00F420F4">
            <w:r>
              <w:t>4</w:t>
            </w:r>
          </w:p>
        </w:tc>
        <w:tc>
          <w:tcPr>
            <w:tcW w:w="7422" w:type="dxa"/>
          </w:tcPr>
          <w:p w14:paraId="356B3CA7" w14:textId="288F1272" w:rsidR="00C10D2B" w:rsidRDefault="00C10D2B" w:rsidP="00F420F4">
            <w:r>
              <w:t>-29.861</w:t>
            </w:r>
          </w:p>
        </w:tc>
      </w:tr>
      <w:tr w:rsidR="00C10D2B" w14:paraId="28578287" w14:textId="77777777" w:rsidTr="00C10D2B">
        <w:tc>
          <w:tcPr>
            <w:tcW w:w="2046" w:type="dxa"/>
          </w:tcPr>
          <w:p w14:paraId="457D77EE" w14:textId="77777777" w:rsidR="00C10D2B" w:rsidRDefault="00C10D2B" w:rsidP="00F420F4">
            <w:r>
              <w:t>3</w:t>
            </w:r>
          </w:p>
        </w:tc>
        <w:tc>
          <w:tcPr>
            <w:tcW w:w="7422" w:type="dxa"/>
          </w:tcPr>
          <w:p w14:paraId="796EBD0D" w14:textId="54626C1C" w:rsidR="00C10D2B" w:rsidRDefault="00C10D2B" w:rsidP="00F420F4">
            <w:r>
              <w:t>-31.916</w:t>
            </w:r>
          </w:p>
        </w:tc>
      </w:tr>
    </w:tbl>
    <w:p w14:paraId="2A71F6D8" w14:textId="77777777" w:rsidR="00C10D2B" w:rsidRPr="002E16E4" w:rsidRDefault="00C10D2B" w:rsidP="003400F8">
      <w:pPr>
        <w:rPr>
          <w:b/>
          <w:bCs/>
          <w:u w:val="single"/>
        </w:rPr>
      </w:pPr>
    </w:p>
    <w:p w14:paraId="06DDC5C2" w14:textId="1402F8F5" w:rsidR="002F52F0" w:rsidRDefault="00F84A84" w:rsidP="003400F8">
      <w:r>
        <w:t xml:space="preserve">As shown in the figure above, they are </w:t>
      </w:r>
      <w:r w:rsidR="00F15798">
        <w:t>cluster model and performance vector</w:t>
      </w:r>
      <w:r>
        <w:t xml:space="preserve">. The K-value of Figure </w:t>
      </w:r>
      <w:r w:rsidR="009D4398">
        <w:t>5.2.1.1 is</w:t>
      </w:r>
      <w:r>
        <w:t xml:space="preserve"> 5</w:t>
      </w:r>
      <w:r w:rsidR="009D4398">
        <w:t>.</w:t>
      </w:r>
      <w:r w:rsidR="00F15798">
        <w:t xml:space="preserve"> </w:t>
      </w:r>
      <w:r>
        <w:t xml:space="preserve">The K-value of Figure </w:t>
      </w:r>
      <w:r w:rsidR="00072B24">
        <w:t>5.2.1.2 is</w:t>
      </w:r>
      <w:r>
        <w:t xml:space="preserve"> 4 and the K-value of Figure </w:t>
      </w:r>
      <w:r w:rsidR="00072B24">
        <w:t>5.2.1.3 is</w:t>
      </w:r>
      <w:r>
        <w:t xml:space="preserve"> 3.</w:t>
      </w:r>
      <w:r w:rsidR="00F15798">
        <w:t xml:space="preserve"> In Figure, we know when the k value is </w:t>
      </w:r>
      <w:r w:rsidR="00072B24">
        <w:t>decreasing</w:t>
      </w:r>
      <w:r w:rsidR="00F15798">
        <w:t xml:space="preserve"> the </w:t>
      </w:r>
      <w:r w:rsidR="00072B24">
        <w:t>Davies</w:t>
      </w:r>
      <w:r w:rsidR="00F15798">
        <w:t xml:space="preserve"> </w:t>
      </w:r>
      <w:r w:rsidR="00072B24">
        <w:t>Bouldin</w:t>
      </w:r>
      <w:r w:rsidR="00F15798">
        <w:t xml:space="preserve"> will also be decrease</w:t>
      </w:r>
      <w:r>
        <w:t>. As we can know</w:t>
      </w:r>
      <w:r w:rsidR="00072B24">
        <w:t xml:space="preserve">, the K-means model with 2 clusters has the lowest score in performance vector, which is 2.468. So, we know the model has highest inter-cluster distances and lowest intra-cluster distances. The Highest performance vector belong to K-means is </w:t>
      </w:r>
      <w:r w:rsidR="00554AC4">
        <w:t>5</w:t>
      </w:r>
      <w:r w:rsidR="00072B24">
        <w:t xml:space="preserve"> clusters.</w:t>
      </w:r>
    </w:p>
    <w:p w14:paraId="015801F8" w14:textId="1D80DC07" w:rsidR="004155D1" w:rsidRDefault="004155D1" w:rsidP="004155D1">
      <w:pPr>
        <w:rPr>
          <w:b/>
          <w:bCs/>
          <w:sz w:val="28"/>
          <w:szCs w:val="28"/>
          <w:u w:val="single"/>
        </w:rPr>
      </w:pPr>
      <w:r>
        <w:rPr>
          <w:b/>
          <w:bCs/>
          <w:sz w:val="28"/>
          <w:szCs w:val="28"/>
          <w:u w:val="single"/>
        </w:rPr>
        <w:t>5.2.2 Clustering (DBScan)</w:t>
      </w:r>
    </w:p>
    <w:p w14:paraId="7385B130" w14:textId="2A5D1E2E" w:rsidR="0044245F" w:rsidRPr="0044245F" w:rsidRDefault="0044245F" w:rsidP="004155D1">
      <w:r>
        <w:t>We run the dataset with the Epsilon of 0.1 to 2.5 to compare the differences of its distribution of the clusters. We set both of the runs have minimum number of 5.</w:t>
      </w:r>
    </w:p>
    <w:p w14:paraId="49FAF67B" w14:textId="1883B107" w:rsidR="00394A07" w:rsidRDefault="00394A07" w:rsidP="00394A07">
      <w:pPr>
        <w:rPr>
          <w:b/>
          <w:bCs/>
          <w:sz w:val="28"/>
          <w:szCs w:val="28"/>
          <w:u w:val="single"/>
        </w:rPr>
      </w:pPr>
      <w:r w:rsidRPr="00394A07">
        <w:rPr>
          <w:noProof/>
          <w:sz w:val="28"/>
          <w:szCs w:val="28"/>
        </w:rPr>
        <w:drawing>
          <wp:inline distT="0" distB="0" distL="0" distR="0" wp14:anchorId="00ABB4A5" wp14:editId="1ADDC9E5">
            <wp:extent cx="5943600" cy="1358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58265"/>
                    </a:xfrm>
                    <a:prstGeom prst="rect">
                      <a:avLst/>
                    </a:prstGeom>
                  </pic:spPr>
                </pic:pic>
              </a:graphicData>
            </a:graphic>
          </wp:inline>
        </w:drawing>
      </w:r>
    </w:p>
    <w:p w14:paraId="0F2B1411" w14:textId="0C742AE3" w:rsidR="00394A07" w:rsidRPr="00394A07" w:rsidRDefault="00394A07" w:rsidP="00394A07">
      <w:r>
        <w:t xml:space="preserve">We tried the DBScan </w:t>
      </w:r>
      <w:r>
        <w:rPr>
          <w:rFonts w:hint="eastAsia"/>
        </w:rPr>
        <w:t>with</w:t>
      </w:r>
      <w:r>
        <w:t xml:space="preserve"> the correction enabled, as well as the DBScan with Epsilon of 1.0</w:t>
      </w:r>
      <w:r w:rsidR="00E528DB">
        <w:t xml:space="preserve"> and min point = </w:t>
      </w:r>
      <w:r w:rsidR="0032684D">
        <w:t>1</w:t>
      </w:r>
      <w:r w:rsidR="00E528DB">
        <w:t>5</w:t>
      </w:r>
      <w:r>
        <w:t xml:space="preserve">. The </w:t>
      </w:r>
      <w:r w:rsidR="00E528DB">
        <w:t xml:space="preserve">average of </w:t>
      </w:r>
      <w:r>
        <w:t xml:space="preserve">cluster distance is </w:t>
      </w:r>
      <w:r w:rsidR="006F1F2F">
        <w:t>-60766.063</w:t>
      </w:r>
      <w:r w:rsidR="00E528DB">
        <w:t xml:space="preserve">. </w:t>
      </w:r>
      <w:r>
        <w:t>The higher</w:t>
      </w:r>
      <w:r w:rsidR="00E528DB">
        <w:t xml:space="preserve"> mean</w:t>
      </w:r>
      <w:r>
        <w:t xml:space="preserve"> in this performance vector </w:t>
      </w:r>
      <w:r w:rsidR="00E528DB">
        <w:t>is cluster_0 (</w:t>
      </w:r>
      <w:r w:rsidR="006F1F2F">
        <w:t>-64491.611</w:t>
      </w:r>
      <w:r w:rsidR="00E528DB">
        <w:t>).</w:t>
      </w:r>
    </w:p>
    <w:p w14:paraId="48B36337" w14:textId="153F84B3" w:rsidR="002F52F0" w:rsidRDefault="00C01F3B" w:rsidP="0085533D">
      <w:pPr>
        <w:jc w:val="center"/>
      </w:pPr>
      <w:r w:rsidRPr="00C01F3B">
        <w:lastRenderedPageBreak/>
        <w:drawing>
          <wp:inline distT="0" distB="0" distL="0" distR="0" wp14:anchorId="40D292C8" wp14:editId="6955CEA2">
            <wp:extent cx="4349974" cy="2063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9974" cy="2063856"/>
                    </a:xfrm>
                    <a:prstGeom prst="rect">
                      <a:avLst/>
                    </a:prstGeom>
                  </pic:spPr>
                </pic:pic>
              </a:graphicData>
            </a:graphic>
          </wp:inline>
        </w:drawing>
      </w:r>
    </w:p>
    <w:p w14:paraId="586E64DC" w14:textId="2259BE6E" w:rsidR="00C8072F" w:rsidRDefault="00C8072F" w:rsidP="00C8072F">
      <w:pPr>
        <w:jc w:val="center"/>
      </w:pPr>
      <w:r>
        <w:t>Figure 5.2.2.1 Epsilon of 1.0</w:t>
      </w:r>
    </w:p>
    <w:p w14:paraId="67EB3C07" w14:textId="3C0F16A4" w:rsidR="006F1F2F" w:rsidRDefault="006F1F2F" w:rsidP="00C8072F">
      <w:pPr>
        <w:jc w:val="center"/>
      </w:pPr>
      <w:r w:rsidRPr="00C01F3B">
        <w:drawing>
          <wp:inline distT="0" distB="0" distL="0" distR="0" wp14:anchorId="4725079B" wp14:editId="07486E85">
            <wp:extent cx="5943600" cy="3282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82315"/>
                    </a:xfrm>
                    <a:prstGeom prst="rect">
                      <a:avLst/>
                    </a:prstGeom>
                  </pic:spPr>
                </pic:pic>
              </a:graphicData>
            </a:graphic>
          </wp:inline>
        </w:drawing>
      </w:r>
    </w:p>
    <w:p w14:paraId="29E45B3C" w14:textId="40289642" w:rsidR="002377B8" w:rsidRDefault="002377B8" w:rsidP="002377B8">
      <w:pPr>
        <w:jc w:val="center"/>
      </w:pPr>
      <w:r>
        <w:t>Diagram 5.2.</w:t>
      </w:r>
      <w:r>
        <w:t>2.1</w:t>
      </w:r>
    </w:p>
    <w:p w14:paraId="102717DA" w14:textId="2848448B" w:rsidR="00E528DB" w:rsidRDefault="00E528DB" w:rsidP="00E528DB">
      <w:r>
        <w:t xml:space="preserve">We tried the DBScan </w:t>
      </w:r>
      <w:r>
        <w:rPr>
          <w:rFonts w:hint="eastAsia"/>
        </w:rPr>
        <w:t>with</w:t>
      </w:r>
      <w:r>
        <w:t xml:space="preserve"> the correction enabled, as well as the DBScan with Epsilon of </w:t>
      </w:r>
      <w:r w:rsidR="00CD34F6">
        <w:t>2.5</w:t>
      </w:r>
      <w:r>
        <w:t xml:space="preserve"> and min point = 5. The average of cluster distance is </w:t>
      </w:r>
      <w:r w:rsidR="007A5947">
        <w:t>-</w:t>
      </w:r>
      <w:r w:rsidR="00CD34F6">
        <w:t>3351.654</w:t>
      </w:r>
      <w:r>
        <w:t>. The higher mean in this performance vector is cluster_0 (</w:t>
      </w:r>
      <w:r w:rsidR="007A5947">
        <w:t>-</w:t>
      </w:r>
      <w:r w:rsidR="00CD34F6">
        <w:t>11056.180</w:t>
      </w:r>
      <w:r>
        <w:t>).</w:t>
      </w:r>
    </w:p>
    <w:p w14:paraId="5079F64E" w14:textId="523F501D" w:rsidR="002F52F0" w:rsidRDefault="00475B2E" w:rsidP="00475B2E">
      <w:pPr>
        <w:jc w:val="center"/>
      </w:pPr>
      <w:r w:rsidRPr="00475B2E">
        <w:rPr>
          <w:noProof/>
        </w:rPr>
        <w:lastRenderedPageBreak/>
        <w:drawing>
          <wp:inline distT="0" distB="0" distL="0" distR="0" wp14:anchorId="0B42EF77" wp14:editId="25ECC19E">
            <wp:extent cx="2773763" cy="30410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6369" cy="3076763"/>
                    </a:xfrm>
                    <a:prstGeom prst="rect">
                      <a:avLst/>
                    </a:prstGeom>
                  </pic:spPr>
                </pic:pic>
              </a:graphicData>
            </a:graphic>
          </wp:inline>
        </w:drawing>
      </w:r>
      <w:r w:rsidRPr="00475B2E">
        <w:rPr>
          <w:noProof/>
        </w:rPr>
        <w:drawing>
          <wp:inline distT="0" distB="0" distL="0" distR="0" wp14:anchorId="61F15BD9" wp14:editId="5B335BC8">
            <wp:extent cx="2514600" cy="2928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7981" cy="2931947"/>
                    </a:xfrm>
                    <a:prstGeom prst="rect">
                      <a:avLst/>
                    </a:prstGeom>
                  </pic:spPr>
                </pic:pic>
              </a:graphicData>
            </a:graphic>
          </wp:inline>
        </w:drawing>
      </w:r>
    </w:p>
    <w:p w14:paraId="302EA097" w14:textId="4A066A24" w:rsidR="00C8072F" w:rsidRDefault="00C8072F" w:rsidP="00C8072F">
      <w:pPr>
        <w:jc w:val="center"/>
      </w:pPr>
      <w:r>
        <w:t>Figure 5.2.2.2 Epsilon of 2.5</w:t>
      </w:r>
    </w:p>
    <w:p w14:paraId="7322CDCD" w14:textId="5CD3AF32" w:rsidR="0032684D" w:rsidRDefault="0032684D" w:rsidP="00C8072F">
      <w:pPr>
        <w:jc w:val="center"/>
      </w:pPr>
      <w:r w:rsidRPr="0032684D">
        <w:drawing>
          <wp:inline distT="0" distB="0" distL="0" distR="0" wp14:anchorId="797D33BD" wp14:editId="1A988D3A">
            <wp:extent cx="5943600" cy="292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2270"/>
                    </a:xfrm>
                    <a:prstGeom prst="rect">
                      <a:avLst/>
                    </a:prstGeom>
                  </pic:spPr>
                </pic:pic>
              </a:graphicData>
            </a:graphic>
          </wp:inline>
        </w:drawing>
      </w:r>
    </w:p>
    <w:p w14:paraId="3FF4FAD0" w14:textId="75323479" w:rsidR="002377B8" w:rsidRDefault="002377B8" w:rsidP="00C8072F">
      <w:pPr>
        <w:jc w:val="center"/>
      </w:pPr>
      <w:r>
        <w:t>Diagram</w:t>
      </w:r>
      <w:r>
        <w:t xml:space="preserve"> 5.2.2.2</w:t>
      </w:r>
    </w:p>
    <w:p w14:paraId="797B6AB5" w14:textId="3A5B459B" w:rsidR="00CD34F6" w:rsidRDefault="00CD34F6" w:rsidP="00CD34F6">
      <w:r>
        <w:t xml:space="preserve">We tried the DBScan </w:t>
      </w:r>
      <w:r>
        <w:rPr>
          <w:rFonts w:hint="eastAsia"/>
        </w:rPr>
        <w:t>with</w:t>
      </w:r>
      <w:r>
        <w:t xml:space="preserve"> the correction enabled, as well as the DBScan with Epsilon of 0.1 and min point = </w:t>
      </w:r>
      <w:r w:rsidR="00C01F3B">
        <w:t>10</w:t>
      </w:r>
      <w:r>
        <w:t xml:space="preserve">. The average of cluster distance is </w:t>
      </w:r>
      <w:r w:rsidR="00C01F3B">
        <w:t>-64234.597</w:t>
      </w:r>
      <w:r>
        <w:t>. The higher mean in this performance vector is cluster_0 (</w:t>
      </w:r>
      <w:r w:rsidR="00C01F3B">
        <w:t xml:space="preserve"> -66176.206</w:t>
      </w:r>
      <w:r>
        <w:t>).</w:t>
      </w:r>
    </w:p>
    <w:p w14:paraId="2928769A" w14:textId="767E32D5" w:rsidR="00A010ED" w:rsidRDefault="00C01F3B" w:rsidP="00475B2E">
      <w:pPr>
        <w:jc w:val="center"/>
      </w:pPr>
      <w:r w:rsidRPr="00C01F3B">
        <w:lastRenderedPageBreak/>
        <w:drawing>
          <wp:inline distT="0" distB="0" distL="0" distR="0" wp14:anchorId="62711667" wp14:editId="27756588">
            <wp:extent cx="4324572" cy="17717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572" cy="1771741"/>
                    </a:xfrm>
                    <a:prstGeom prst="rect">
                      <a:avLst/>
                    </a:prstGeom>
                  </pic:spPr>
                </pic:pic>
              </a:graphicData>
            </a:graphic>
          </wp:inline>
        </w:drawing>
      </w:r>
    </w:p>
    <w:p w14:paraId="4C3A038F" w14:textId="5A8A29A4" w:rsidR="00C8072F" w:rsidRDefault="00C8072F" w:rsidP="00C8072F">
      <w:pPr>
        <w:jc w:val="center"/>
      </w:pPr>
      <w:r>
        <w:t xml:space="preserve">Figure 5.2.2.3 Epsilon of </w:t>
      </w:r>
      <w:r w:rsidR="00475B2E">
        <w:t>0.1</w:t>
      </w:r>
    </w:p>
    <w:p w14:paraId="016C6CB9" w14:textId="7019331F" w:rsidR="00C01F3B" w:rsidRDefault="00C01F3B" w:rsidP="00C8072F">
      <w:pPr>
        <w:jc w:val="center"/>
      </w:pPr>
      <w:r w:rsidRPr="00C01F3B">
        <w:drawing>
          <wp:inline distT="0" distB="0" distL="0" distR="0" wp14:anchorId="5DA12139" wp14:editId="5F25A409">
            <wp:extent cx="5943600" cy="3259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59455"/>
                    </a:xfrm>
                    <a:prstGeom prst="rect">
                      <a:avLst/>
                    </a:prstGeom>
                  </pic:spPr>
                </pic:pic>
              </a:graphicData>
            </a:graphic>
          </wp:inline>
        </w:drawing>
      </w:r>
    </w:p>
    <w:p w14:paraId="11CB219A" w14:textId="1DF620C1" w:rsidR="002377B8" w:rsidRDefault="002377B8" w:rsidP="002377B8">
      <w:pPr>
        <w:jc w:val="center"/>
      </w:pPr>
      <w:r>
        <w:t>Diagram 5.2.2.</w:t>
      </w:r>
      <w:r>
        <w:t>3</w:t>
      </w:r>
    </w:p>
    <w:p w14:paraId="71933970" w14:textId="4037309C" w:rsidR="006000A5" w:rsidRDefault="006000A5" w:rsidP="003400F8">
      <w:pPr>
        <w:rPr>
          <w:b/>
          <w:bCs/>
          <w:u w:val="single"/>
        </w:rPr>
      </w:pPr>
      <w:r>
        <w:rPr>
          <w:b/>
          <w:bCs/>
          <w:u w:val="single"/>
        </w:rPr>
        <w:t>DBScan (Evaluation)</w:t>
      </w:r>
    </w:p>
    <w:tbl>
      <w:tblPr>
        <w:tblStyle w:val="TableGrid"/>
        <w:tblW w:w="0" w:type="auto"/>
        <w:tblLook w:val="04A0" w:firstRow="1" w:lastRow="0" w:firstColumn="1" w:lastColumn="0" w:noHBand="0" w:noVBand="1"/>
      </w:tblPr>
      <w:tblGrid>
        <w:gridCol w:w="1728"/>
        <w:gridCol w:w="1710"/>
        <w:gridCol w:w="2607"/>
        <w:gridCol w:w="3531"/>
      </w:tblGrid>
      <w:tr w:rsidR="004220D1" w14:paraId="2A693CF4" w14:textId="77777777" w:rsidTr="004220D1">
        <w:tc>
          <w:tcPr>
            <w:tcW w:w="1728" w:type="dxa"/>
          </w:tcPr>
          <w:p w14:paraId="6E06A04A" w14:textId="277AB17E" w:rsidR="004220D1" w:rsidRDefault="004220D1" w:rsidP="00F420F4">
            <w:r>
              <w:t>Value of Epsilon</w:t>
            </w:r>
          </w:p>
        </w:tc>
        <w:tc>
          <w:tcPr>
            <w:tcW w:w="1710" w:type="dxa"/>
          </w:tcPr>
          <w:p w14:paraId="0808115B" w14:textId="208CFA7D" w:rsidR="004220D1" w:rsidRDefault="004220D1" w:rsidP="00F420F4">
            <w:r>
              <w:t>Minimum Value</w:t>
            </w:r>
          </w:p>
        </w:tc>
        <w:tc>
          <w:tcPr>
            <w:tcW w:w="2607" w:type="dxa"/>
          </w:tcPr>
          <w:p w14:paraId="5D4257B4" w14:textId="3A343C8F" w:rsidR="004220D1" w:rsidRDefault="004220D1" w:rsidP="00F420F4">
            <w:r>
              <w:t>Number of Cluster</w:t>
            </w:r>
          </w:p>
        </w:tc>
        <w:tc>
          <w:tcPr>
            <w:tcW w:w="3531" w:type="dxa"/>
          </w:tcPr>
          <w:p w14:paraId="0F40221C" w14:textId="459AC347" w:rsidR="004220D1" w:rsidRDefault="004220D1" w:rsidP="00F420F4">
            <w:r>
              <w:t>Accuracy Within Centroid Distance</w:t>
            </w:r>
          </w:p>
        </w:tc>
      </w:tr>
      <w:tr w:rsidR="004220D1" w14:paraId="2B0BE28B" w14:textId="77777777" w:rsidTr="004220D1">
        <w:tc>
          <w:tcPr>
            <w:tcW w:w="1728" w:type="dxa"/>
          </w:tcPr>
          <w:p w14:paraId="225419A2" w14:textId="2494DB97" w:rsidR="004220D1" w:rsidRDefault="004220D1" w:rsidP="00F420F4">
            <w:r>
              <w:t>1.0</w:t>
            </w:r>
          </w:p>
        </w:tc>
        <w:tc>
          <w:tcPr>
            <w:tcW w:w="1710" w:type="dxa"/>
          </w:tcPr>
          <w:p w14:paraId="4CFFFFF6" w14:textId="498C11FF" w:rsidR="004220D1" w:rsidRDefault="004220D1" w:rsidP="00F420F4">
            <w:r>
              <w:t>15</w:t>
            </w:r>
          </w:p>
        </w:tc>
        <w:tc>
          <w:tcPr>
            <w:tcW w:w="2607" w:type="dxa"/>
          </w:tcPr>
          <w:p w14:paraId="7F898F95" w14:textId="35FFB126" w:rsidR="004220D1" w:rsidRDefault="00E93C7D" w:rsidP="00F420F4">
            <w:r>
              <w:t>4</w:t>
            </w:r>
          </w:p>
        </w:tc>
        <w:tc>
          <w:tcPr>
            <w:tcW w:w="3531" w:type="dxa"/>
          </w:tcPr>
          <w:p w14:paraId="0F683026" w14:textId="552B7738" w:rsidR="004220D1" w:rsidRDefault="004220D1" w:rsidP="00F420F4">
            <w:r>
              <w:t>-60766.063</w:t>
            </w:r>
          </w:p>
        </w:tc>
      </w:tr>
      <w:tr w:rsidR="004220D1" w14:paraId="5E2419E6" w14:textId="77777777" w:rsidTr="004220D1">
        <w:tc>
          <w:tcPr>
            <w:tcW w:w="1728" w:type="dxa"/>
          </w:tcPr>
          <w:p w14:paraId="01FEC5F1" w14:textId="7ADC5975" w:rsidR="004220D1" w:rsidRDefault="004220D1" w:rsidP="00F420F4">
            <w:r>
              <w:t>2.5</w:t>
            </w:r>
          </w:p>
        </w:tc>
        <w:tc>
          <w:tcPr>
            <w:tcW w:w="1710" w:type="dxa"/>
          </w:tcPr>
          <w:p w14:paraId="11DE3CF2" w14:textId="1D9B529C" w:rsidR="004220D1" w:rsidRDefault="004220D1" w:rsidP="00F420F4">
            <w:r>
              <w:t>5</w:t>
            </w:r>
          </w:p>
        </w:tc>
        <w:tc>
          <w:tcPr>
            <w:tcW w:w="2607" w:type="dxa"/>
          </w:tcPr>
          <w:p w14:paraId="188B132A" w14:textId="6C579F16" w:rsidR="004220D1" w:rsidRDefault="00E93C7D" w:rsidP="00F420F4">
            <w:r>
              <w:t>37</w:t>
            </w:r>
          </w:p>
        </w:tc>
        <w:tc>
          <w:tcPr>
            <w:tcW w:w="3531" w:type="dxa"/>
          </w:tcPr>
          <w:p w14:paraId="25FC610E" w14:textId="5B564B14" w:rsidR="004220D1" w:rsidRDefault="004220D1" w:rsidP="00F420F4">
            <w:r>
              <w:t>-3351.654</w:t>
            </w:r>
          </w:p>
        </w:tc>
      </w:tr>
      <w:tr w:rsidR="004220D1" w14:paraId="0377340E" w14:textId="77777777" w:rsidTr="004220D1">
        <w:tc>
          <w:tcPr>
            <w:tcW w:w="1728" w:type="dxa"/>
          </w:tcPr>
          <w:p w14:paraId="2A0265CC" w14:textId="538C41D2" w:rsidR="004220D1" w:rsidRDefault="004220D1" w:rsidP="00F420F4">
            <w:r>
              <w:t>0.1</w:t>
            </w:r>
          </w:p>
        </w:tc>
        <w:tc>
          <w:tcPr>
            <w:tcW w:w="1710" w:type="dxa"/>
          </w:tcPr>
          <w:p w14:paraId="2212FA11" w14:textId="6AB188D4" w:rsidR="004220D1" w:rsidRDefault="004220D1" w:rsidP="00F420F4">
            <w:r>
              <w:t>10</w:t>
            </w:r>
          </w:p>
        </w:tc>
        <w:tc>
          <w:tcPr>
            <w:tcW w:w="2607" w:type="dxa"/>
          </w:tcPr>
          <w:p w14:paraId="60D41C4A" w14:textId="787EF198" w:rsidR="004220D1" w:rsidRDefault="00E93C7D" w:rsidP="00F420F4">
            <w:r>
              <w:t>4</w:t>
            </w:r>
          </w:p>
        </w:tc>
        <w:tc>
          <w:tcPr>
            <w:tcW w:w="3531" w:type="dxa"/>
          </w:tcPr>
          <w:p w14:paraId="39080366" w14:textId="2A6ADE05" w:rsidR="004220D1" w:rsidRDefault="004220D1" w:rsidP="00F420F4">
            <w:r>
              <w:t>-64234.597</w:t>
            </w:r>
          </w:p>
        </w:tc>
      </w:tr>
    </w:tbl>
    <w:p w14:paraId="2050BA06" w14:textId="77777777" w:rsidR="00C10D2B" w:rsidRDefault="00C10D2B" w:rsidP="003400F8"/>
    <w:p w14:paraId="7750F342" w14:textId="22B8C90C" w:rsidR="00743673" w:rsidRDefault="0069078B" w:rsidP="003400F8">
      <w:r w:rsidRPr="0069078B">
        <w:t xml:space="preserve">As shown in the figure above, they </w:t>
      </w:r>
      <w:r w:rsidR="00394A07">
        <w:t>are performance vector</w:t>
      </w:r>
      <w:r w:rsidRPr="0069078B">
        <w:t xml:space="preserve">. The Epsilon of Figure </w:t>
      </w:r>
      <w:r w:rsidR="00D467A1" w:rsidRPr="0069078B">
        <w:t>5.2.2.1 is</w:t>
      </w:r>
      <w:r w:rsidRPr="0069078B">
        <w:t xml:space="preserve"> 1.0. The Epsilon of Figure </w:t>
      </w:r>
      <w:r w:rsidR="00D467A1" w:rsidRPr="0069078B">
        <w:t>5.2.2.2 is</w:t>
      </w:r>
      <w:r w:rsidRPr="0069078B">
        <w:t xml:space="preserve"> 2.5 and the </w:t>
      </w:r>
      <w:r w:rsidR="00D467A1" w:rsidRPr="0069078B">
        <w:t>Epsilon of</w:t>
      </w:r>
      <w:r w:rsidRPr="0069078B">
        <w:t xml:space="preserve"> Figure </w:t>
      </w:r>
      <w:r w:rsidR="00D467A1" w:rsidRPr="0069078B">
        <w:t>5.2.2.3 is</w:t>
      </w:r>
      <w:r w:rsidRPr="0069078B">
        <w:t xml:space="preserve"> </w:t>
      </w:r>
      <w:r w:rsidR="00475B2E">
        <w:t>0.1</w:t>
      </w:r>
      <w:r w:rsidRPr="0069078B">
        <w:t xml:space="preserve">. </w:t>
      </w:r>
      <w:r w:rsidR="00A03C4F">
        <w:t xml:space="preserve">As we know, when the epsilon is increase, the cluster also will be increase. And </w:t>
      </w:r>
      <w:r w:rsidR="00213ECF">
        <w:t>accuracy increase, the cluster will be decreasing</w:t>
      </w:r>
      <w:r w:rsidR="00A03C4F">
        <w:t>. In Figure, the higher will be Figure 5.2.2.</w:t>
      </w:r>
      <w:r w:rsidR="00912CB7">
        <w:t>3</w:t>
      </w:r>
      <w:r w:rsidR="00A03C4F">
        <w:t xml:space="preserve"> in the epsilon of </w:t>
      </w:r>
      <w:r w:rsidR="00912CB7">
        <w:t>0.1 and the min value is 10</w:t>
      </w:r>
      <w:r w:rsidR="00A03C4F">
        <w:t>. The lowest will be the Figure5.2.2.</w:t>
      </w:r>
      <w:r w:rsidR="00912CB7">
        <w:t>2</w:t>
      </w:r>
      <w:r w:rsidR="00A03C4F">
        <w:t xml:space="preserve"> in the epsilon of </w:t>
      </w:r>
      <w:r w:rsidR="00912CB7">
        <w:t xml:space="preserve">2.5 </w:t>
      </w:r>
      <w:r w:rsidR="00912CB7">
        <w:t xml:space="preserve">and the min value is </w:t>
      </w:r>
      <w:r w:rsidR="00912CB7">
        <w:t>5</w:t>
      </w:r>
      <w:r w:rsidR="00A03C4F">
        <w:t>.</w:t>
      </w:r>
      <w:r w:rsidR="009B1BF0">
        <w:t xml:space="preserve"> At the same time, we found that the size of </w:t>
      </w:r>
      <w:r w:rsidR="009B1BF0">
        <w:lastRenderedPageBreak/>
        <w:t>epsilon will not affect the average. For example, Figure 5.2.2.3 is a good example to us to understanding as well.</w:t>
      </w:r>
    </w:p>
    <w:p w14:paraId="41F2E345" w14:textId="77777777" w:rsidR="00292767" w:rsidRDefault="00292767" w:rsidP="003400F8">
      <w:pPr>
        <w:rPr>
          <w:b/>
          <w:bCs/>
          <w:u w:val="single"/>
        </w:rPr>
      </w:pPr>
    </w:p>
    <w:p w14:paraId="5D4D3883" w14:textId="47DB4500" w:rsidR="007D09CF" w:rsidRDefault="006000A5" w:rsidP="003400F8">
      <w:r>
        <w:rPr>
          <w:b/>
          <w:bCs/>
          <w:u w:val="single"/>
        </w:rPr>
        <w:t>Conclusion of clustering (Evaluation)</w:t>
      </w:r>
    </w:p>
    <w:p w14:paraId="56557B6A" w14:textId="6497EF16" w:rsidR="007D09CF" w:rsidRDefault="007D09CF" w:rsidP="003400F8">
      <w:r>
        <w:t xml:space="preserve">From the figure </w:t>
      </w:r>
      <w:r w:rsidR="00FA02D9">
        <w:t>above,</w:t>
      </w:r>
      <w:r>
        <w:t xml:space="preserve"> there are two </w:t>
      </w:r>
      <w:r w:rsidR="00614AC8">
        <w:t xml:space="preserve">performance </w:t>
      </w:r>
      <w:r w:rsidR="00213ECF">
        <w:t>vectors</w:t>
      </w:r>
      <w:r>
        <w:t xml:space="preserve">. It is K-mean and </w:t>
      </w:r>
      <w:r w:rsidR="00F035A2">
        <w:t>DBSCAN</w:t>
      </w:r>
      <w:r>
        <w:t xml:space="preserve">. From Figure, we can conclude that </w:t>
      </w:r>
      <w:r w:rsidR="00614AC8">
        <w:t xml:space="preserve">both models produce high distinct result. They are not comparable. As we can see in Figure, K-means tend to the data analysis given by obesity (original dataset). For DBScan, we can know that are make a new relationship in features. At the moment, we should choose to able to compare with the original data set instead of choosing a new pool. </w:t>
      </w:r>
      <w:r w:rsidR="00D223A7">
        <w:t>So,</w:t>
      </w:r>
      <w:r w:rsidR="00614AC8">
        <w:t xml:space="preserve"> I think choice K-mean is better than DBSCAN, it is because the system can respond quickly and provide more performance </w:t>
      </w:r>
      <w:r w:rsidR="00957131">
        <w:t>vector.</w:t>
      </w:r>
    </w:p>
    <w:p w14:paraId="38BAA8D4" w14:textId="6BEB971E" w:rsidR="002F52F0" w:rsidRDefault="002F52F0" w:rsidP="003400F8"/>
    <w:p w14:paraId="48114C64" w14:textId="5AAC60C8" w:rsidR="002F52F0" w:rsidRDefault="002F52F0" w:rsidP="003400F8"/>
    <w:p w14:paraId="2209CB4C" w14:textId="279C77D6" w:rsidR="002F52F0" w:rsidRDefault="002F52F0" w:rsidP="003400F8"/>
    <w:p w14:paraId="38AE2515" w14:textId="0BD17664" w:rsidR="0093448A" w:rsidRDefault="0093448A" w:rsidP="003400F8"/>
    <w:p w14:paraId="5A669898" w14:textId="696E98AC" w:rsidR="002F52F0" w:rsidRDefault="002F52F0" w:rsidP="003400F8"/>
    <w:p w14:paraId="52E3FDF0" w14:textId="0F91B8E8" w:rsidR="0032684D" w:rsidRDefault="0032684D" w:rsidP="003400F8"/>
    <w:p w14:paraId="646F5227" w14:textId="1DAF9303" w:rsidR="0032684D" w:rsidRDefault="0032684D" w:rsidP="003400F8"/>
    <w:p w14:paraId="73A7A2B1" w14:textId="011960E2" w:rsidR="0032684D" w:rsidRDefault="0032684D" w:rsidP="003400F8"/>
    <w:p w14:paraId="45A665E3" w14:textId="1B9FA09E" w:rsidR="0032684D" w:rsidRDefault="0032684D" w:rsidP="003400F8"/>
    <w:p w14:paraId="55E18299" w14:textId="475C0012" w:rsidR="0032684D" w:rsidRDefault="0032684D" w:rsidP="003400F8"/>
    <w:p w14:paraId="2F7BA03C" w14:textId="34BEF4A4" w:rsidR="0032684D" w:rsidRDefault="0032684D" w:rsidP="003400F8"/>
    <w:p w14:paraId="1CBBFF10" w14:textId="7334C73A" w:rsidR="0032684D" w:rsidRDefault="0032684D" w:rsidP="003400F8"/>
    <w:p w14:paraId="4ACBE1AC" w14:textId="0A9D6904" w:rsidR="0032684D" w:rsidRDefault="0032684D" w:rsidP="003400F8"/>
    <w:p w14:paraId="53D276A6" w14:textId="4C1EA0FC" w:rsidR="0032684D" w:rsidRDefault="0032684D" w:rsidP="003400F8"/>
    <w:p w14:paraId="4E12C5DA" w14:textId="413D2206" w:rsidR="0032684D" w:rsidRDefault="0032684D" w:rsidP="003400F8"/>
    <w:p w14:paraId="614F143F" w14:textId="31C8AD73" w:rsidR="0032684D" w:rsidRDefault="0032684D" w:rsidP="003400F8"/>
    <w:p w14:paraId="7AB2D237" w14:textId="39378616" w:rsidR="0032684D" w:rsidRDefault="0032684D" w:rsidP="003400F8"/>
    <w:p w14:paraId="221FC872" w14:textId="385977B6" w:rsidR="0032684D" w:rsidRDefault="0032684D" w:rsidP="003400F8"/>
    <w:p w14:paraId="5B5240BB" w14:textId="7D8A27F0" w:rsidR="0032684D" w:rsidRDefault="0032684D" w:rsidP="003400F8"/>
    <w:p w14:paraId="382B1281" w14:textId="6771C37D" w:rsidR="0032684D" w:rsidRDefault="0032684D" w:rsidP="003400F8"/>
    <w:p w14:paraId="6CAF6906" w14:textId="77777777" w:rsidR="0032684D" w:rsidRDefault="0032684D" w:rsidP="003400F8"/>
    <w:p w14:paraId="41CA1039" w14:textId="3583A9B9" w:rsidR="001F3B83" w:rsidRPr="00DE1F3B" w:rsidRDefault="004155D1" w:rsidP="003400F8">
      <w:pPr>
        <w:rPr>
          <w:b/>
          <w:bCs/>
          <w:sz w:val="28"/>
          <w:szCs w:val="28"/>
          <w:u w:val="single"/>
        </w:rPr>
      </w:pPr>
      <w:r>
        <w:rPr>
          <w:b/>
          <w:bCs/>
          <w:sz w:val="28"/>
          <w:szCs w:val="28"/>
          <w:u w:val="single"/>
        </w:rPr>
        <w:lastRenderedPageBreak/>
        <w:t>5.3 Conclusions</w:t>
      </w:r>
    </w:p>
    <w:p w14:paraId="328C461C" w14:textId="4A6A5D2A" w:rsidR="002F52F0" w:rsidRDefault="002F52F0" w:rsidP="003400F8"/>
    <w:p w14:paraId="3C84BAC8" w14:textId="1B952FCE" w:rsidR="00DF0885" w:rsidRDefault="00DE1F3B" w:rsidP="003400F8">
      <w:r>
        <w:t xml:space="preserve">        </w:t>
      </w:r>
      <w:r w:rsidR="00D96EAF">
        <w:t>In conclusion, we have gone through data mining tasks, that are classification and clustering. In order to establish a predictive model with high accuracy, the model can quickly respond and detect people related to obesity.</w:t>
      </w:r>
      <w:r w:rsidR="00DF0885">
        <w:t xml:space="preserve"> </w:t>
      </w:r>
      <w:r w:rsidR="00DF0885" w:rsidRPr="00DF0885">
        <w:t>With the support of the government, this plan received a great response and received more detailed information sources. Under the leadership of the government and the company, we can analyze the problems and quickly launch actions to solve the health problems caused by obesity.</w:t>
      </w:r>
    </w:p>
    <w:p w14:paraId="26B5FC5C" w14:textId="29A04923" w:rsidR="00DF0885" w:rsidRDefault="00DF0885" w:rsidP="003400F8"/>
    <w:p w14:paraId="38485798" w14:textId="51142136" w:rsidR="002F52F0" w:rsidRDefault="00DE1F3B" w:rsidP="003400F8">
      <w:r>
        <w:t xml:space="preserve">        </w:t>
      </w:r>
      <w:r w:rsidR="00DF0885">
        <w:t xml:space="preserve">Based on Classification, they are </w:t>
      </w:r>
      <w:r w:rsidR="00DF0885" w:rsidRPr="000D495B">
        <w:t>Naïve Bayes</w:t>
      </w:r>
      <w:r w:rsidR="00DF0885">
        <w:t xml:space="preserve"> and K-NN. In data analysis, we can provide K-NN is better than </w:t>
      </w:r>
      <w:r w:rsidR="00DF0885" w:rsidRPr="000D495B">
        <w:t>Naïve Bayes</w:t>
      </w:r>
      <w:r w:rsidR="00DF0885">
        <w:t xml:space="preserve">. It is because accuracy of the K-NN is the most stable and high in the Figure that I display at the top. The accuracy of </w:t>
      </w:r>
      <w:r w:rsidR="00D442F3" w:rsidRPr="000D495B">
        <w:t>Naïve Bayes</w:t>
      </w:r>
      <w:r w:rsidR="007E4E2F">
        <w:t xml:space="preserve"> is lower than K-NN. Regarding </w:t>
      </w:r>
      <w:r w:rsidR="007E4E2F" w:rsidRPr="000D495B">
        <w:t>Naïve Bayes</w:t>
      </w:r>
      <w:r w:rsidR="007E4E2F">
        <w:t>, total accuracy is 76.71%. For K-NN, the total accuracy is 90.24%. From the related Figure, the achieved accuracy rate is as high as 90.24%, it is sufficient to meet the project of the goal.</w:t>
      </w:r>
    </w:p>
    <w:p w14:paraId="0957DD1D" w14:textId="0ACA5C95" w:rsidR="007E4E2F" w:rsidRDefault="007E4E2F" w:rsidP="003400F8"/>
    <w:p w14:paraId="104E78B4" w14:textId="0C4B06E3" w:rsidR="007E4E2F" w:rsidRDefault="00DE1F3B" w:rsidP="003400F8">
      <w:r>
        <w:t xml:space="preserve">        </w:t>
      </w:r>
      <w:r w:rsidR="00D223A7">
        <w:t xml:space="preserve">In clustering algorithms, they are K-mean and DBSCAN. In performance vector, we can provide K-mean is better than DBSCAN. It is because accuracy of the K-mean can be control and produce by ourself. That mean, I can choose how many clusters for analysis. In the end, </w:t>
      </w:r>
      <w:r w:rsidR="00E8091D">
        <w:t>we found that using K-mean can reduce some unnecessary things and then achieve precise efficiency. For DBSCAN, it has the lower average intra-cluster distance. We cannot control the cluster and make easy to understanding.</w:t>
      </w:r>
    </w:p>
    <w:p w14:paraId="0FF7056A" w14:textId="07B243E4" w:rsidR="00E8091D" w:rsidRDefault="00E8091D" w:rsidP="003400F8"/>
    <w:p w14:paraId="5CE329D7" w14:textId="3553E604" w:rsidR="00E8091D" w:rsidRDefault="00DE1F3B" w:rsidP="003400F8">
      <w:r>
        <w:t xml:space="preserve">        </w:t>
      </w:r>
      <w:r w:rsidR="00E8091D">
        <w:t>As classification and clustering, it provides better analysis and accurate data set, help us reduce some unnecessary troubles. Classification can effectively predict the degree of obesity. Clustering</w:t>
      </w:r>
      <w:r w:rsidR="00B25513">
        <w:t xml:space="preserve"> assists us in finding hidden data through a centralized method. From the above analysis, I believe that when the data set meets predictions, classification and clustering can play a role. In the case of complementarity, the related accuracy is greatly improved, thereby reducing errors.</w:t>
      </w:r>
      <w:r w:rsidR="00AF386B">
        <w:t xml:space="preserve"> </w:t>
      </w:r>
    </w:p>
    <w:p w14:paraId="54317069" w14:textId="77777777" w:rsidR="00E8091D" w:rsidRDefault="00E8091D" w:rsidP="003400F8"/>
    <w:p w14:paraId="42C87ECD" w14:textId="1ACFFDCE" w:rsidR="002F52F0" w:rsidRDefault="002F52F0" w:rsidP="003400F8"/>
    <w:p w14:paraId="38488A26" w14:textId="77777777" w:rsidR="004A444E" w:rsidRDefault="004A444E" w:rsidP="003400F8"/>
    <w:p w14:paraId="6A400D41" w14:textId="09C36BDC" w:rsidR="002F52F0" w:rsidRDefault="002F52F0" w:rsidP="003400F8"/>
    <w:p w14:paraId="290D9244" w14:textId="08B10F27" w:rsidR="000F175A" w:rsidRDefault="000F175A" w:rsidP="003400F8"/>
    <w:p w14:paraId="0B9EF37C" w14:textId="6BEF84E1" w:rsidR="000F175A" w:rsidRDefault="000F175A" w:rsidP="003400F8"/>
    <w:p w14:paraId="5EC9ABB7" w14:textId="79CD6E9B" w:rsidR="000F175A" w:rsidRDefault="000F175A" w:rsidP="003400F8"/>
    <w:p w14:paraId="59193C6C" w14:textId="382FEED9" w:rsidR="000F175A" w:rsidRDefault="000F175A" w:rsidP="003400F8"/>
    <w:p w14:paraId="71721368" w14:textId="77777777" w:rsidR="000F175A" w:rsidRDefault="000F175A" w:rsidP="003400F8"/>
    <w:p w14:paraId="2C5C0706" w14:textId="5FAA7D02" w:rsidR="00743673" w:rsidRPr="00740DAB" w:rsidRDefault="00D126BF" w:rsidP="00D126BF">
      <w:pPr>
        <w:jc w:val="center"/>
        <w:rPr>
          <w:b/>
          <w:bCs/>
          <w:sz w:val="28"/>
          <w:szCs w:val="28"/>
          <w:u w:val="single"/>
        </w:rPr>
      </w:pPr>
      <w:r>
        <w:rPr>
          <w:b/>
          <w:bCs/>
          <w:sz w:val="28"/>
          <w:szCs w:val="28"/>
          <w:u w:val="single"/>
        </w:rPr>
        <w:lastRenderedPageBreak/>
        <w:t xml:space="preserve">Chapter </w:t>
      </w:r>
      <w:proofErr w:type="gramStart"/>
      <w:r>
        <w:rPr>
          <w:b/>
          <w:bCs/>
          <w:sz w:val="28"/>
          <w:szCs w:val="28"/>
          <w:u w:val="single"/>
        </w:rPr>
        <w:t>6 :</w:t>
      </w:r>
      <w:proofErr w:type="gramEnd"/>
      <w:r>
        <w:rPr>
          <w:b/>
          <w:bCs/>
          <w:sz w:val="28"/>
          <w:szCs w:val="28"/>
          <w:u w:val="single"/>
        </w:rPr>
        <w:t xml:space="preserve"> </w:t>
      </w:r>
      <w:r w:rsidR="00087298">
        <w:rPr>
          <w:b/>
          <w:bCs/>
          <w:sz w:val="28"/>
          <w:szCs w:val="28"/>
          <w:u w:val="single"/>
        </w:rPr>
        <w:t>Reference</w:t>
      </w:r>
    </w:p>
    <w:p w14:paraId="68D9F017" w14:textId="068A3031" w:rsidR="00673044" w:rsidRDefault="00673044" w:rsidP="003400F8">
      <w:r>
        <w:t>Chapter 1: Business Understanding</w:t>
      </w:r>
    </w:p>
    <w:p w14:paraId="655848CA" w14:textId="5B5387B3" w:rsidR="00673044" w:rsidRDefault="00511055" w:rsidP="003400F8">
      <w:hyperlink r:id="rId40" w:history="1">
        <w:r w:rsidR="00673044" w:rsidRPr="00E0326D">
          <w:rPr>
            <w:rStyle w:val="Hyperlink"/>
          </w:rPr>
          <w:t>https://www.nutrition.org.uk/nutritioninthenews/new-reports/obesity-strategy.html</w:t>
        </w:r>
      </w:hyperlink>
      <w:r w:rsidR="002940C0">
        <w:rPr>
          <w:rStyle w:val="Hyperlink"/>
        </w:rPr>
        <w:t xml:space="preserve"> </w:t>
      </w:r>
      <w:r w:rsidR="00673044">
        <w:rPr>
          <w:rStyle w:val="Hyperlink"/>
        </w:rPr>
        <w:t xml:space="preserve"> </w:t>
      </w:r>
      <w:r w:rsidR="00673044">
        <w:t>[Accessed 1 September 2021]</w:t>
      </w:r>
    </w:p>
    <w:p w14:paraId="7FC19353" w14:textId="51ACE0D0" w:rsidR="00673044" w:rsidRDefault="00673044" w:rsidP="003400F8">
      <w:r>
        <w:t>Chapter 4: K-mean</w:t>
      </w:r>
    </w:p>
    <w:p w14:paraId="328C8683" w14:textId="25DECB6D" w:rsidR="002940C0" w:rsidRDefault="00511055" w:rsidP="003400F8">
      <w:hyperlink r:id="rId41" w:history="1">
        <w:r w:rsidR="00673044" w:rsidRPr="00E0326D">
          <w:rPr>
            <w:rStyle w:val="Hyperlink"/>
          </w:rPr>
          <w:t>https://automaticaddison.com/advantages-of-k-means-clustering/</w:t>
        </w:r>
      </w:hyperlink>
      <w:r w:rsidR="002940C0">
        <w:t xml:space="preserve">  </w:t>
      </w:r>
      <w:r w:rsidR="00673044">
        <w:t>[Accessed 2 September 2021]</w:t>
      </w:r>
    </w:p>
    <w:p w14:paraId="6F2EE8BD" w14:textId="75A39A2F" w:rsidR="00673044" w:rsidRDefault="00673044" w:rsidP="003400F8">
      <w:r>
        <w:t>Chapter 4: DBScan</w:t>
      </w:r>
    </w:p>
    <w:p w14:paraId="2E1AC89D" w14:textId="4FBE0420" w:rsidR="00713C6C" w:rsidRDefault="00511055" w:rsidP="00713C6C">
      <w:hyperlink r:id="rId42" w:history="1">
        <w:r w:rsidR="00713C6C" w:rsidRPr="00713C6C">
          <w:rPr>
            <w:rStyle w:val="Hyperlink"/>
          </w:rPr>
          <w:t>https://towardsdatascience.com/k-means-vs-dbscan-clustering-49f8e627de27</w:t>
        </w:r>
      </w:hyperlink>
      <w:r w:rsidR="00713C6C">
        <w:t xml:space="preserve">  </w:t>
      </w:r>
      <w:r w:rsidR="00673044">
        <w:t>[Accessed 4 September 2021]</w:t>
      </w:r>
    </w:p>
    <w:p w14:paraId="77B2DDEE" w14:textId="02BFE23C" w:rsidR="00673044" w:rsidRDefault="00673044" w:rsidP="00713C6C">
      <w:r>
        <w:t xml:space="preserve">Chapter 5.1.1 </w:t>
      </w:r>
      <w:r w:rsidRPr="000D495B">
        <w:t>Naïve Bayes</w:t>
      </w:r>
    </w:p>
    <w:p w14:paraId="46E9C746" w14:textId="724163D8" w:rsidR="00673044" w:rsidRDefault="00511055" w:rsidP="00713C6C">
      <w:hyperlink r:id="rId43" w:history="1">
        <w:r w:rsidR="00673044" w:rsidRPr="00673044">
          <w:rPr>
            <w:rStyle w:val="Hyperlink"/>
          </w:rPr>
          <w:t>https://towardsdatascience.com/all-about-naive-bayes-8e13cef044cf</w:t>
        </w:r>
      </w:hyperlink>
      <w:r w:rsidR="00673044">
        <w:t xml:space="preserve"> [Accessed 7 September 2021]</w:t>
      </w:r>
    </w:p>
    <w:p w14:paraId="363888BA" w14:textId="3EA07B0A" w:rsidR="00D126BF" w:rsidRDefault="00D126BF" w:rsidP="003400F8">
      <w:r>
        <w:t>Chapter 5.1.2 K-NN</w:t>
      </w:r>
    </w:p>
    <w:p w14:paraId="2D9D0A0C" w14:textId="72CD42DA" w:rsidR="00D126BF" w:rsidRDefault="00511055" w:rsidP="003400F8">
      <w:hyperlink r:id="rId44" w:history="1">
        <w:r w:rsidR="00D126BF" w:rsidRPr="00D126BF">
          <w:rPr>
            <w:rStyle w:val="Hyperlink"/>
          </w:rPr>
          <w:t>https://www.ibm.com/docs/en/ias?topic=knn-usage</w:t>
        </w:r>
      </w:hyperlink>
      <w:r w:rsidR="00D126BF">
        <w:t xml:space="preserve"> [Accessed 7 September 2021]</w:t>
      </w:r>
    </w:p>
    <w:p w14:paraId="0EC307DF" w14:textId="6238C05D" w:rsidR="00673044" w:rsidRDefault="00673044" w:rsidP="003400F8">
      <w:r>
        <w:t>Chapter 5.3 Conclusion</w:t>
      </w:r>
    </w:p>
    <w:p w14:paraId="006BE93D" w14:textId="2A21BEC7" w:rsidR="00673044" w:rsidRDefault="00511055" w:rsidP="00673044">
      <w:hyperlink r:id="rId45" w:history="1">
        <w:r w:rsidR="00673044" w:rsidRPr="00E0326D">
          <w:rPr>
            <w:rStyle w:val="Hyperlink"/>
          </w:rPr>
          <w:t>https://techdifferences.com/difference-between-classification-and-clustering.html</w:t>
        </w:r>
      </w:hyperlink>
      <w:r w:rsidR="004E7925">
        <w:t xml:space="preserve"> </w:t>
      </w:r>
      <w:r w:rsidR="00673044">
        <w:t>[Accessed 12 September 2021]</w:t>
      </w:r>
    </w:p>
    <w:p w14:paraId="3EBC280D" w14:textId="46DF76A4" w:rsidR="00713C6C" w:rsidRPr="00077D88" w:rsidRDefault="00713C6C" w:rsidP="003400F8"/>
    <w:sectPr w:rsidR="00713C6C" w:rsidRPr="00077D88" w:rsidSect="00FA1CE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CEDCB" w14:textId="77777777" w:rsidR="00511055" w:rsidRDefault="00511055" w:rsidP="00120AA2">
      <w:pPr>
        <w:spacing w:after="0" w:line="240" w:lineRule="auto"/>
      </w:pPr>
      <w:r>
        <w:separator/>
      </w:r>
    </w:p>
  </w:endnote>
  <w:endnote w:type="continuationSeparator" w:id="0">
    <w:p w14:paraId="00EE0666" w14:textId="77777777" w:rsidR="00511055" w:rsidRDefault="00511055" w:rsidP="00120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altName w:val="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070248"/>
      <w:docPartObj>
        <w:docPartGallery w:val="Page Numbers (Bottom of Page)"/>
        <w:docPartUnique/>
      </w:docPartObj>
    </w:sdtPr>
    <w:sdtEndPr>
      <w:rPr>
        <w:noProof/>
      </w:rPr>
    </w:sdtEndPr>
    <w:sdtContent>
      <w:p w14:paraId="1B904126" w14:textId="518DF89A" w:rsidR="00E87302" w:rsidRDefault="00E873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A066E" w14:textId="77777777" w:rsidR="00E87302" w:rsidRDefault="00E873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B998E" w14:textId="77777777" w:rsidR="00511055" w:rsidRDefault="00511055" w:rsidP="00120AA2">
      <w:pPr>
        <w:spacing w:after="0" w:line="240" w:lineRule="auto"/>
      </w:pPr>
      <w:r>
        <w:separator/>
      </w:r>
    </w:p>
  </w:footnote>
  <w:footnote w:type="continuationSeparator" w:id="0">
    <w:p w14:paraId="720C71C1" w14:textId="77777777" w:rsidR="00511055" w:rsidRDefault="00511055" w:rsidP="00120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A95A9C"/>
    <w:multiLevelType w:val="multilevel"/>
    <w:tmpl w:val="5178BB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57EF"/>
    <w:rsid w:val="00005895"/>
    <w:rsid w:val="00007BF3"/>
    <w:rsid w:val="00025AD7"/>
    <w:rsid w:val="00026124"/>
    <w:rsid w:val="00026CBB"/>
    <w:rsid w:val="00040688"/>
    <w:rsid w:val="000621D0"/>
    <w:rsid w:val="00062775"/>
    <w:rsid w:val="00063327"/>
    <w:rsid w:val="00066F39"/>
    <w:rsid w:val="00072B24"/>
    <w:rsid w:val="00077D88"/>
    <w:rsid w:val="00087298"/>
    <w:rsid w:val="00091D38"/>
    <w:rsid w:val="000B2D8E"/>
    <w:rsid w:val="000B410D"/>
    <w:rsid w:val="000D495B"/>
    <w:rsid w:val="000E322A"/>
    <w:rsid w:val="000F175A"/>
    <w:rsid w:val="000F2FC7"/>
    <w:rsid w:val="000F510E"/>
    <w:rsid w:val="000F5FB2"/>
    <w:rsid w:val="00105BE7"/>
    <w:rsid w:val="0011360A"/>
    <w:rsid w:val="00120AA2"/>
    <w:rsid w:val="001316D1"/>
    <w:rsid w:val="00133ACE"/>
    <w:rsid w:val="001464A0"/>
    <w:rsid w:val="0015281A"/>
    <w:rsid w:val="00163775"/>
    <w:rsid w:val="0016408F"/>
    <w:rsid w:val="001825D6"/>
    <w:rsid w:val="001A1123"/>
    <w:rsid w:val="001B106C"/>
    <w:rsid w:val="001B1AFD"/>
    <w:rsid w:val="001C2A4B"/>
    <w:rsid w:val="001D3869"/>
    <w:rsid w:val="001F3B83"/>
    <w:rsid w:val="001F4631"/>
    <w:rsid w:val="00202894"/>
    <w:rsid w:val="0020352C"/>
    <w:rsid w:val="002060B5"/>
    <w:rsid w:val="00213ECF"/>
    <w:rsid w:val="002377B8"/>
    <w:rsid w:val="00244A74"/>
    <w:rsid w:val="00251065"/>
    <w:rsid w:val="00292767"/>
    <w:rsid w:val="00293995"/>
    <w:rsid w:val="002940C0"/>
    <w:rsid w:val="0029763E"/>
    <w:rsid w:val="00297FF3"/>
    <w:rsid w:val="002A7B3F"/>
    <w:rsid w:val="002D30B7"/>
    <w:rsid w:val="002E16E4"/>
    <w:rsid w:val="002E37C1"/>
    <w:rsid w:val="002F52F0"/>
    <w:rsid w:val="003013A3"/>
    <w:rsid w:val="00303E95"/>
    <w:rsid w:val="00305C04"/>
    <w:rsid w:val="00305CF2"/>
    <w:rsid w:val="00324D72"/>
    <w:rsid w:val="003266F3"/>
    <w:rsid w:val="0032684D"/>
    <w:rsid w:val="00326FAC"/>
    <w:rsid w:val="00337A91"/>
    <w:rsid w:val="003400F8"/>
    <w:rsid w:val="00350D02"/>
    <w:rsid w:val="00361652"/>
    <w:rsid w:val="003818FF"/>
    <w:rsid w:val="00381FA3"/>
    <w:rsid w:val="00394A07"/>
    <w:rsid w:val="003A4F80"/>
    <w:rsid w:val="003A577C"/>
    <w:rsid w:val="003A666A"/>
    <w:rsid w:val="003A7F85"/>
    <w:rsid w:val="003B3AA2"/>
    <w:rsid w:val="003E2233"/>
    <w:rsid w:val="003E670D"/>
    <w:rsid w:val="003E70A4"/>
    <w:rsid w:val="003F5EC8"/>
    <w:rsid w:val="003F64D3"/>
    <w:rsid w:val="003F73DA"/>
    <w:rsid w:val="00403FC4"/>
    <w:rsid w:val="004155D1"/>
    <w:rsid w:val="004220D1"/>
    <w:rsid w:val="0044245F"/>
    <w:rsid w:val="004438AF"/>
    <w:rsid w:val="0045061A"/>
    <w:rsid w:val="00454BDB"/>
    <w:rsid w:val="0046510D"/>
    <w:rsid w:val="00466A6C"/>
    <w:rsid w:val="00475B2E"/>
    <w:rsid w:val="004812AF"/>
    <w:rsid w:val="00493755"/>
    <w:rsid w:val="004A444E"/>
    <w:rsid w:val="004A6CF7"/>
    <w:rsid w:val="004A7E6E"/>
    <w:rsid w:val="004B65ED"/>
    <w:rsid w:val="004C75F1"/>
    <w:rsid w:val="004D01B9"/>
    <w:rsid w:val="004D0CC6"/>
    <w:rsid w:val="004D2192"/>
    <w:rsid w:val="004E7925"/>
    <w:rsid w:val="00511055"/>
    <w:rsid w:val="005347FC"/>
    <w:rsid w:val="00537635"/>
    <w:rsid w:val="0054296A"/>
    <w:rsid w:val="00553B6C"/>
    <w:rsid w:val="00554AC4"/>
    <w:rsid w:val="00555431"/>
    <w:rsid w:val="005565C8"/>
    <w:rsid w:val="005744A3"/>
    <w:rsid w:val="005757A8"/>
    <w:rsid w:val="005949C6"/>
    <w:rsid w:val="005952AE"/>
    <w:rsid w:val="005A6D39"/>
    <w:rsid w:val="005B0C35"/>
    <w:rsid w:val="005B4010"/>
    <w:rsid w:val="005C2696"/>
    <w:rsid w:val="005C51EC"/>
    <w:rsid w:val="005D7EB9"/>
    <w:rsid w:val="005F3697"/>
    <w:rsid w:val="006000A5"/>
    <w:rsid w:val="006021D6"/>
    <w:rsid w:val="00603F25"/>
    <w:rsid w:val="00607632"/>
    <w:rsid w:val="00607B76"/>
    <w:rsid w:val="00614AC8"/>
    <w:rsid w:val="0062218A"/>
    <w:rsid w:val="006232C1"/>
    <w:rsid w:val="006268E1"/>
    <w:rsid w:val="0063147C"/>
    <w:rsid w:val="00637634"/>
    <w:rsid w:val="00650BF8"/>
    <w:rsid w:val="00673044"/>
    <w:rsid w:val="006851D3"/>
    <w:rsid w:val="0068643B"/>
    <w:rsid w:val="0069078B"/>
    <w:rsid w:val="006B440A"/>
    <w:rsid w:val="006C2284"/>
    <w:rsid w:val="006F1F2F"/>
    <w:rsid w:val="006F7DAA"/>
    <w:rsid w:val="00704135"/>
    <w:rsid w:val="00713C6C"/>
    <w:rsid w:val="00720342"/>
    <w:rsid w:val="00730A69"/>
    <w:rsid w:val="00735916"/>
    <w:rsid w:val="00740DAB"/>
    <w:rsid w:val="00743673"/>
    <w:rsid w:val="00750753"/>
    <w:rsid w:val="00773517"/>
    <w:rsid w:val="007A5947"/>
    <w:rsid w:val="007B0486"/>
    <w:rsid w:val="007C258B"/>
    <w:rsid w:val="007D09CF"/>
    <w:rsid w:val="007E42C7"/>
    <w:rsid w:val="007E4E2F"/>
    <w:rsid w:val="00802A76"/>
    <w:rsid w:val="00804C93"/>
    <w:rsid w:val="00805732"/>
    <w:rsid w:val="008074B8"/>
    <w:rsid w:val="00810320"/>
    <w:rsid w:val="00813419"/>
    <w:rsid w:val="00853398"/>
    <w:rsid w:val="00854DEE"/>
    <w:rsid w:val="0085533D"/>
    <w:rsid w:val="00884807"/>
    <w:rsid w:val="008956CC"/>
    <w:rsid w:val="00897B09"/>
    <w:rsid w:val="008B60C3"/>
    <w:rsid w:val="008B791D"/>
    <w:rsid w:val="008E1FFD"/>
    <w:rsid w:val="008E2304"/>
    <w:rsid w:val="008E4748"/>
    <w:rsid w:val="008E71C1"/>
    <w:rsid w:val="008F1D78"/>
    <w:rsid w:val="009068F7"/>
    <w:rsid w:val="00912CB7"/>
    <w:rsid w:val="00922E42"/>
    <w:rsid w:val="0093448A"/>
    <w:rsid w:val="00940E07"/>
    <w:rsid w:val="00944025"/>
    <w:rsid w:val="00957131"/>
    <w:rsid w:val="009641AE"/>
    <w:rsid w:val="00971577"/>
    <w:rsid w:val="009730C8"/>
    <w:rsid w:val="00974F14"/>
    <w:rsid w:val="00977FF4"/>
    <w:rsid w:val="009870A4"/>
    <w:rsid w:val="00994402"/>
    <w:rsid w:val="0099508A"/>
    <w:rsid w:val="00997CE4"/>
    <w:rsid w:val="00997FDD"/>
    <w:rsid w:val="009A1FF4"/>
    <w:rsid w:val="009B1BF0"/>
    <w:rsid w:val="009C7641"/>
    <w:rsid w:val="009D4398"/>
    <w:rsid w:val="009D46D5"/>
    <w:rsid w:val="009E5FA2"/>
    <w:rsid w:val="009F0D94"/>
    <w:rsid w:val="009F18FF"/>
    <w:rsid w:val="00A010ED"/>
    <w:rsid w:val="00A03C4F"/>
    <w:rsid w:val="00A1644F"/>
    <w:rsid w:val="00A3361E"/>
    <w:rsid w:val="00A35C89"/>
    <w:rsid w:val="00A40E5E"/>
    <w:rsid w:val="00A40FA3"/>
    <w:rsid w:val="00A557DE"/>
    <w:rsid w:val="00A557EF"/>
    <w:rsid w:val="00A762EF"/>
    <w:rsid w:val="00A83478"/>
    <w:rsid w:val="00A91AB5"/>
    <w:rsid w:val="00AB4941"/>
    <w:rsid w:val="00AB49C9"/>
    <w:rsid w:val="00AC1CC7"/>
    <w:rsid w:val="00AC4A2F"/>
    <w:rsid w:val="00AC7260"/>
    <w:rsid w:val="00AE05ED"/>
    <w:rsid w:val="00AF386B"/>
    <w:rsid w:val="00B1354D"/>
    <w:rsid w:val="00B25513"/>
    <w:rsid w:val="00B65B40"/>
    <w:rsid w:val="00B73A3F"/>
    <w:rsid w:val="00B85074"/>
    <w:rsid w:val="00B9163C"/>
    <w:rsid w:val="00BA4908"/>
    <w:rsid w:val="00BA62EB"/>
    <w:rsid w:val="00BC15BA"/>
    <w:rsid w:val="00BE7182"/>
    <w:rsid w:val="00BE7BB9"/>
    <w:rsid w:val="00C01F3B"/>
    <w:rsid w:val="00C02D55"/>
    <w:rsid w:val="00C10D2B"/>
    <w:rsid w:val="00C21D2B"/>
    <w:rsid w:val="00C22534"/>
    <w:rsid w:val="00C239D9"/>
    <w:rsid w:val="00C352CE"/>
    <w:rsid w:val="00C51C93"/>
    <w:rsid w:val="00C53D18"/>
    <w:rsid w:val="00C712E2"/>
    <w:rsid w:val="00C72657"/>
    <w:rsid w:val="00C8072F"/>
    <w:rsid w:val="00CA457B"/>
    <w:rsid w:val="00CA5BB3"/>
    <w:rsid w:val="00CB0C52"/>
    <w:rsid w:val="00CB29CD"/>
    <w:rsid w:val="00CB454A"/>
    <w:rsid w:val="00CB513A"/>
    <w:rsid w:val="00CD34F6"/>
    <w:rsid w:val="00CD6B86"/>
    <w:rsid w:val="00D02082"/>
    <w:rsid w:val="00D048D3"/>
    <w:rsid w:val="00D06EBE"/>
    <w:rsid w:val="00D126BF"/>
    <w:rsid w:val="00D22141"/>
    <w:rsid w:val="00D223A7"/>
    <w:rsid w:val="00D30A29"/>
    <w:rsid w:val="00D442F3"/>
    <w:rsid w:val="00D467A1"/>
    <w:rsid w:val="00D57197"/>
    <w:rsid w:val="00D628B8"/>
    <w:rsid w:val="00D6394B"/>
    <w:rsid w:val="00D7477C"/>
    <w:rsid w:val="00D7496C"/>
    <w:rsid w:val="00D756BF"/>
    <w:rsid w:val="00D8311F"/>
    <w:rsid w:val="00D96EAF"/>
    <w:rsid w:val="00DC7543"/>
    <w:rsid w:val="00DD797A"/>
    <w:rsid w:val="00DE1F3B"/>
    <w:rsid w:val="00DF0885"/>
    <w:rsid w:val="00DF397F"/>
    <w:rsid w:val="00DF67A2"/>
    <w:rsid w:val="00E0069B"/>
    <w:rsid w:val="00E00E95"/>
    <w:rsid w:val="00E07371"/>
    <w:rsid w:val="00E30392"/>
    <w:rsid w:val="00E30C9D"/>
    <w:rsid w:val="00E33203"/>
    <w:rsid w:val="00E528DB"/>
    <w:rsid w:val="00E6610B"/>
    <w:rsid w:val="00E8091D"/>
    <w:rsid w:val="00E87302"/>
    <w:rsid w:val="00E9181A"/>
    <w:rsid w:val="00E93C7D"/>
    <w:rsid w:val="00E958A8"/>
    <w:rsid w:val="00EB7B1D"/>
    <w:rsid w:val="00EC01B6"/>
    <w:rsid w:val="00ED5050"/>
    <w:rsid w:val="00EF5E73"/>
    <w:rsid w:val="00EF6A32"/>
    <w:rsid w:val="00F035A2"/>
    <w:rsid w:val="00F049D7"/>
    <w:rsid w:val="00F14635"/>
    <w:rsid w:val="00F15798"/>
    <w:rsid w:val="00F15F4C"/>
    <w:rsid w:val="00F162CF"/>
    <w:rsid w:val="00F2710A"/>
    <w:rsid w:val="00F349D5"/>
    <w:rsid w:val="00F35353"/>
    <w:rsid w:val="00F51A7B"/>
    <w:rsid w:val="00F54AAC"/>
    <w:rsid w:val="00F54D15"/>
    <w:rsid w:val="00F71000"/>
    <w:rsid w:val="00F742A5"/>
    <w:rsid w:val="00F7460A"/>
    <w:rsid w:val="00F7472A"/>
    <w:rsid w:val="00F80601"/>
    <w:rsid w:val="00F84A84"/>
    <w:rsid w:val="00F972ED"/>
    <w:rsid w:val="00FA02D9"/>
    <w:rsid w:val="00FA1CE3"/>
    <w:rsid w:val="00FA22BB"/>
    <w:rsid w:val="00FB7DCD"/>
    <w:rsid w:val="00FC31D0"/>
    <w:rsid w:val="00FD4001"/>
    <w:rsid w:val="00FF3407"/>
    <w:rsid w:val="00FF4CC9"/>
    <w:rsid w:val="00FF6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72D2E"/>
  <w15:docId w15:val="{6F4C3B7D-7183-42A4-AE0B-D0944FCDF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7EF"/>
    <w:pPr>
      <w:ind w:left="720"/>
      <w:contextualSpacing/>
    </w:pPr>
  </w:style>
  <w:style w:type="paragraph" w:styleId="BodyText">
    <w:name w:val="Body Text"/>
    <w:basedOn w:val="Normal"/>
    <w:link w:val="BodyTextChar"/>
    <w:uiPriority w:val="1"/>
    <w:unhideWhenUsed/>
    <w:qFormat/>
    <w:rsid w:val="00F349D5"/>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semiHidden/>
    <w:rsid w:val="00F349D5"/>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F349D5"/>
    <w:pPr>
      <w:widowControl w:val="0"/>
      <w:autoSpaceDE w:val="0"/>
      <w:autoSpaceDN w:val="0"/>
      <w:spacing w:after="0" w:line="240" w:lineRule="auto"/>
      <w:ind w:left="107"/>
    </w:pPr>
    <w:rPr>
      <w:rFonts w:ascii="Times New Roman" w:eastAsia="Times New Roman" w:hAnsi="Times New Roman" w:cs="Times New Roman"/>
      <w:lang w:eastAsia="en-US"/>
    </w:rPr>
  </w:style>
  <w:style w:type="paragraph" w:styleId="Header">
    <w:name w:val="header"/>
    <w:basedOn w:val="Normal"/>
    <w:link w:val="HeaderChar"/>
    <w:uiPriority w:val="99"/>
    <w:unhideWhenUsed/>
    <w:rsid w:val="00120A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AA2"/>
  </w:style>
  <w:style w:type="paragraph" w:styleId="Footer">
    <w:name w:val="footer"/>
    <w:basedOn w:val="Normal"/>
    <w:link w:val="FooterChar"/>
    <w:uiPriority w:val="99"/>
    <w:unhideWhenUsed/>
    <w:rsid w:val="00120A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AA2"/>
  </w:style>
  <w:style w:type="character" w:styleId="Hyperlink">
    <w:name w:val="Hyperlink"/>
    <w:basedOn w:val="DefaultParagraphFont"/>
    <w:uiPriority w:val="99"/>
    <w:unhideWhenUsed/>
    <w:rsid w:val="0029763E"/>
    <w:rPr>
      <w:color w:val="0563C1" w:themeColor="hyperlink"/>
      <w:u w:val="single"/>
    </w:rPr>
  </w:style>
  <w:style w:type="character" w:styleId="UnresolvedMention">
    <w:name w:val="Unresolved Mention"/>
    <w:basedOn w:val="DefaultParagraphFont"/>
    <w:uiPriority w:val="99"/>
    <w:semiHidden/>
    <w:unhideWhenUsed/>
    <w:rsid w:val="0029763E"/>
    <w:rPr>
      <w:color w:val="605E5C"/>
      <w:shd w:val="clear" w:color="auto" w:fill="E1DFDD"/>
    </w:rPr>
  </w:style>
  <w:style w:type="character" w:styleId="Emphasis">
    <w:name w:val="Emphasis"/>
    <w:basedOn w:val="DefaultParagraphFont"/>
    <w:uiPriority w:val="20"/>
    <w:qFormat/>
    <w:rsid w:val="00713C6C"/>
    <w:rPr>
      <w:i/>
      <w:iCs/>
    </w:rPr>
  </w:style>
  <w:style w:type="table" w:styleId="TableGrid">
    <w:name w:val="Table Grid"/>
    <w:basedOn w:val="TableNormal"/>
    <w:uiPriority w:val="39"/>
    <w:rsid w:val="00623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A1F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4922">
      <w:bodyDiv w:val="1"/>
      <w:marLeft w:val="0"/>
      <w:marRight w:val="0"/>
      <w:marTop w:val="0"/>
      <w:marBottom w:val="0"/>
      <w:divBdr>
        <w:top w:val="none" w:sz="0" w:space="0" w:color="auto"/>
        <w:left w:val="none" w:sz="0" w:space="0" w:color="auto"/>
        <w:bottom w:val="none" w:sz="0" w:space="0" w:color="auto"/>
        <w:right w:val="none" w:sz="0" w:space="0" w:color="auto"/>
      </w:divBdr>
    </w:div>
    <w:div w:id="299041544">
      <w:bodyDiv w:val="1"/>
      <w:marLeft w:val="0"/>
      <w:marRight w:val="0"/>
      <w:marTop w:val="0"/>
      <w:marBottom w:val="0"/>
      <w:divBdr>
        <w:top w:val="none" w:sz="0" w:space="0" w:color="auto"/>
        <w:left w:val="none" w:sz="0" w:space="0" w:color="auto"/>
        <w:bottom w:val="none" w:sz="0" w:space="0" w:color="auto"/>
        <w:right w:val="none" w:sz="0" w:space="0" w:color="auto"/>
      </w:divBdr>
    </w:div>
    <w:div w:id="601843965">
      <w:bodyDiv w:val="1"/>
      <w:marLeft w:val="0"/>
      <w:marRight w:val="0"/>
      <w:marTop w:val="0"/>
      <w:marBottom w:val="0"/>
      <w:divBdr>
        <w:top w:val="none" w:sz="0" w:space="0" w:color="auto"/>
        <w:left w:val="none" w:sz="0" w:space="0" w:color="auto"/>
        <w:bottom w:val="none" w:sz="0" w:space="0" w:color="auto"/>
        <w:right w:val="none" w:sz="0" w:space="0" w:color="auto"/>
      </w:divBdr>
    </w:div>
    <w:div w:id="844902627">
      <w:bodyDiv w:val="1"/>
      <w:marLeft w:val="0"/>
      <w:marRight w:val="0"/>
      <w:marTop w:val="0"/>
      <w:marBottom w:val="0"/>
      <w:divBdr>
        <w:top w:val="none" w:sz="0" w:space="0" w:color="auto"/>
        <w:left w:val="none" w:sz="0" w:space="0" w:color="auto"/>
        <w:bottom w:val="none" w:sz="0" w:space="0" w:color="auto"/>
        <w:right w:val="none" w:sz="0" w:space="0" w:color="auto"/>
      </w:divBdr>
    </w:div>
    <w:div w:id="860432075">
      <w:bodyDiv w:val="1"/>
      <w:marLeft w:val="0"/>
      <w:marRight w:val="0"/>
      <w:marTop w:val="0"/>
      <w:marBottom w:val="0"/>
      <w:divBdr>
        <w:top w:val="none" w:sz="0" w:space="0" w:color="auto"/>
        <w:left w:val="none" w:sz="0" w:space="0" w:color="auto"/>
        <w:bottom w:val="none" w:sz="0" w:space="0" w:color="auto"/>
        <w:right w:val="none" w:sz="0" w:space="0" w:color="auto"/>
      </w:divBdr>
    </w:div>
    <w:div w:id="1780373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owardsdatascience.com/k-means-vs-dbscan-clustering-49f8e627de27"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nutrition.org.uk/nutritioninthenews/new-reports/obesity-strategy.html" TargetMode="External"/><Relationship Id="rId45" Type="http://schemas.openxmlformats.org/officeDocument/2006/relationships/hyperlink" Target="https://techdifferences.com/difference-between-classification-and-clustering.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ibm.com/docs/en/ias?topic=knn-usag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owardsdatascience.com/all-about-naive-bayes-8e13cef044c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automaticaddison.com/advantages-of-k-means-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69D1A-1C9A-4C9C-9C0A-05C69FD91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3811</TotalTime>
  <Pages>22</Pages>
  <Words>4088</Words>
  <Characters>23305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Kang Hong</dc:creator>
  <cp:keywords/>
  <dc:description/>
  <cp:lastModifiedBy>Tan Kang Hong</cp:lastModifiedBy>
  <cp:revision>270</cp:revision>
  <dcterms:created xsi:type="dcterms:W3CDTF">2021-08-01T05:44:00Z</dcterms:created>
  <dcterms:modified xsi:type="dcterms:W3CDTF">2021-09-14T08:19:00Z</dcterms:modified>
</cp:coreProperties>
</file>