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b/>
          <w:i w:val="0"/>
        </w:rPr>
        <w:t>TRƯỜNG ĐẠI HỌC ĐỒNG THÁP</w:t>
      </w:r>
    </w:p>
    <w:p>
      <w:pPr>
        <w:spacing w:line="360" w:lineRule="auto" w:after="120"/>
        <w:jc w:val="center"/>
      </w:pPr>
      <w:r>
        <w:rPr>
          <w:b/>
          <w:i w:val="0"/>
        </w:rPr>
        <w:t>KHOA CÔNG NGHỆ VÀ KỸ THUẬT</w:t>
      </w:r>
    </w:p>
    <w:p>
      <w:pPr>
        <w:spacing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b w:val="0"/>
          <w:i w:val="0"/>
        </w:rPr>
        <w:t>Lê Thanh Trân - [MSSV]</w:t>
      </w:r>
    </w:p>
    <w:p>
      <w:pPr>
        <w:spacing w:line="360" w:lineRule="auto" w:after="120"/>
        <w:jc w:val="center"/>
      </w:pPr>
      <w:r>
        <w:rPr>
          <w:b w:val="0"/>
          <w:i w:val="0"/>
        </w:rPr>
        <w:t>Lê Mai Trường Chinh - [MSSV]</w:t>
      </w:r>
    </w:p>
    <w:p>
      <w:pPr>
        <w:spacing w:line="360" w:lineRule="auto" w:after="120"/>
        <w:jc w:val="center"/>
      </w:pPr>
      <w:r>
        <w:rPr>
          <w:b w:val="0"/>
          <w:i w:val="0"/>
        </w:rPr>
        <w:t>Hồ Nguyễn Đức Anh Hào - [MSSV]</w:t>
      </w:r>
    </w:p>
    <w:p>
      <w:pPr>
        <w:spacing w:line="360" w:lineRule="auto" w:after="120"/>
        <w:jc w:val="center"/>
      </w:pPr>
      <w:r>
        <w:rPr>
          <w:b w:val="0"/>
          <w:i w:val="0"/>
        </w:rPr>
        <w:t>Võ Tấn Qui - [MSSV]</w:t>
      </w:r>
    </w:p>
    <w:p>
      <w:pPr>
        <w:spacing w:line="360" w:lineRule="auto" w:after="480"/>
      </w:pPr>
      <w:r>
        <w:rPr>
          <w:b w:val="0"/>
          <w:i w:val="0"/>
        </w:rPr>
      </w:r>
    </w:p>
    <w:p>
      <w:pPr>
        <w:spacing w:line="360" w:lineRule="auto" w:after="120"/>
        <w:jc w:val="center"/>
      </w:pPr>
      <w:r>
        <w:rPr>
          <w:b/>
          <w:i w:val="0"/>
        </w:rPr>
        <w:t>BÁO CÁO KẾT THÚC HỌC PHẦN BLOCKCHAIN VÀ ỨNG DỤNG</w:t>
      </w:r>
    </w:p>
    <w:p>
      <w:pPr>
        <w:spacing w:line="360" w:lineRule="auto" w:after="120"/>
        <w:jc w:val="center"/>
      </w:pPr>
      <w:r>
        <w:rPr>
          <w:b/>
          <w:i w:val="0"/>
        </w:rPr>
        <w:t>ĐỀ TÀI: XÂY DỰNG ỨNG DỤNG DAPP ĐẶT SÂN THỂ THAO SỬ DỤNG BLOCKCHAIN</w:t>
      </w:r>
    </w:p>
    <w:p>
      <w:pPr>
        <w:spacing w:line="360" w:lineRule="auto" w:after="600"/>
      </w:pPr>
      <w:r>
        <w:rPr>
          <w:b w:val="0"/>
          <w:i w:val="0"/>
        </w:rPr>
      </w:r>
    </w:p>
    <w:p>
      <w:pPr>
        <w:spacing w:line="360" w:lineRule="auto" w:after="120"/>
        <w:jc w:val="center"/>
      </w:pPr>
      <w:r>
        <w:rPr>
          <w:b w:val="0"/>
          <w:i w:val="0"/>
        </w:rPr>
        <w:t>NGÀNH: KHOA HỌC MÁY TÍNH</w:t>
      </w:r>
    </w:p>
    <w:p>
      <w:pPr>
        <w:spacing w:line="360" w:lineRule="auto" w:after="120"/>
        <w:jc w:val="center"/>
      </w:pPr>
      <w:r>
        <w:rPr>
          <w:b w:val="0"/>
          <w:i w:val="0"/>
        </w:rPr>
        <w:t>LỚP: DHCNTT23A-CS</w:t>
      </w:r>
    </w:p>
    <w:p>
      <w:pPr>
        <w:spacing w:line="360" w:lineRule="auto" w:after="120"/>
        <w:jc w:val="center"/>
      </w:pPr>
      <w:r>
        <w:rPr>
          <w:b w:val="0"/>
          <w:i w:val="0"/>
        </w:rPr>
        <w:t>GIẢNG VIÊN HƯỚNG DẪN: THẦY HUỲNH MINH CHÂU</w:t>
      </w:r>
    </w:p>
    <w:p>
      <w:pPr>
        <w:spacing w:line="360" w:lineRule="auto" w:after="120"/>
        <w:jc w:val="right"/>
      </w:pPr>
      <w:r>
        <w:rPr>
          <w:b w:val="0"/>
          <w:i/>
        </w:rPr>
        <w:t>Đồng Tháp, tháng 4 năm 2026</w:t>
      </w:r>
    </w:p>
    <w:p>
      <w:pPr>
        <w:spacing w:line="360" w:lineRule="auto"/>
      </w:pPr>
      <w:r>
        <w:br w:type="page"/>
      </w:r>
    </w:p>
    <w:p>
      <w:pPr>
        <w:pStyle w:val="Heading1"/>
        <w:spacing w:line="360" w:lineRule="auto" w:after="120"/>
      </w:pPr>
      <w:r>
        <w:t>MỤC LỤC</w:t>
      </w:r>
    </w:p>
    <w:p>
      <w:pPr>
        <w:spacing w:line="360" w:lineRule="auto"/>
      </w:pPr>
      <w:r>
        <w:fldChar w:fldCharType="begin"/>
        <w:instrText xml:space="preserve">TOC \o "1-3" \h \z \u</w:instrText>
        <w:fldChar w:fldCharType="separate"/>
        <w:t>Nhấp chuột phải vào mục lục và chọn Update Field để cập nhật số trang.</w:t>
        <w:fldChar w:fldCharType="end"/>
      </w:r>
    </w:p>
    <w:p>
      <w:pPr>
        <w:spacing w:line="360" w:lineRule="auto" w:after="120"/>
      </w:pPr>
      <w:r>
        <w:rPr>
          <w:b w:val="0"/>
          <w:i/>
        </w:rPr>
        <w:t>Dàn ý được mở rộng chi tiết bên dưới, có chừa các vị trí để bạn chèn thêm hình, sơ đồ và bảng.</w:t>
      </w:r>
    </w:p>
    <w:p>
      <w:pPr>
        <w:spacing w:line="360" w:lineRule="auto"/>
      </w:pPr>
      <w:r>
        <w:br w:type="page"/>
      </w:r>
    </w:p>
    <w:p>
      <w:pPr>
        <w:pStyle w:val="Heading1"/>
        <w:spacing w:line="360" w:lineRule="auto" w:after="120"/>
      </w:pPr>
      <w:r>
        <w:t>LỜI CẢM ƠN</w:t>
      </w:r>
    </w:p>
    <w:p>
      <w:pPr>
        <w:spacing w:line="360" w:lineRule="auto" w:after="120"/>
      </w:pPr>
      <w:r>
        <w:rPr>
          <w:b w:val="0"/>
          <w:i w:val="0"/>
        </w:rPr>
        <w:t>Nhóm xin cảm ơn Thầy Huỳnh Minh Châu đã hướng dẫn học phần Blockchain và ứng dụng, hỗ trợ chuyên môn và định hướng triển khai đề tài.</w:t>
      </w:r>
    </w:p>
    <w:p>
      <w:pPr>
        <w:pStyle w:val="Heading1"/>
        <w:spacing w:line="360" w:lineRule="auto" w:after="120"/>
      </w:pPr>
      <w:r>
        <w:t>DANH MỤC KÝ HIỆU VÀ THUẬT NGỮ</w:t>
      </w:r>
    </w:p>
    <w:p>
      <w:pPr>
        <w:spacing w:line="360" w:lineRule="auto" w:after="120"/>
      </w:pPr>
      <w:r>
        <w:rPr>
          <w:b w:val="0"/>
          <w:i w:val="0"/>
        </w:rPr>
        <w:t>DApp: Ứng dụng phi tập trung vận hành dựa trên blockchain.</w:t>
      </w:r>
    </w:p>
    <w:p>
      <w:pPr>
        <w:spacing w:line="360" w:lineRule="auto" w:after="120"/>
      </w:pPr>
      <w:r>
        <w:rPr>
          <w:b w:val="0"/>
          <w:i w:val="0"/>
        </w:rPr>
        <w:t>Smart Contract: Hợp đồng thông minh viết bằng Solidity, thực thi trên EVM.</w:t>
      </w:r>
    </w:p>
    <w:p>
      <w:pPr>
        <w:spacing w:line="360" w:lineRule="auto" w:after="120"/>
      </w:pPr>
      <w:r>
        <w:rPr>
          <w:b w:val="0"/>
          <w:i w:val="0"/>
        </w:rPr>
        <w:t>EVM: Ethereum Virtual Machine dùng để chạy bytecode của hợp đồng.</w:t>
      </w:r>
    </w:p>
    <w:p>
      <w:pPr>
        <w:spacing w:line="360" w:lineRule="auto" w:after="120"/>
      </w:pPr>
      <w:r>
        <w:rPr>
          <w:b w:val="0"/>
          <w:i w:val="0"/>
        </w:rPr>
        <w:t>JSON-RPC: Giao thức trung gian để client gọi hàm đến node blockchain.</w:t>
      </w:r>
    </w:p>
    <w:p>
      <w:pPr>
        <w:spacing w:line="360" w:lineRule="auto" w:after="120"/>
      </w:pPr>
      <w:r>
        <w:rPr>
          <w:b w:val="0"/>
          <w:i w:val="0"/>
        </w:rPr>
        <w:t>Transaction Signing: Cơ chế ký giao dịch bằng private key trong MetaMask.</w:t>
      </w:r>
    </w:p>
    <w:p>
      <w:pPr>
        <w:spacing w:line="360" w:lineRule="auto" w:after="120"/>
      </w:pPr>
      <w:r>
        <w:rPr>
          <w:b w:val="0"/>
          <w:i w:val="0"/>
        </w:rPr>
        <w:t>Gas Fee: Chi phí xử lý giao dịch trên mạng Ethereum.</w:t>
      </w:r>
    </w:p>
    <w:p>
      <w:pPr>
        <w:spacing w:line="360" w:lineRule="auto" w:after="120"/>
      </w:pPr>
      <w:r>
        <w:rPr>
          <w:b w:val="0"/>
          <w:i w:val="0"/>
        </w:rPr>
        <w:t>REST API: Chuẩn giao tiếp HTTP giữa frontend và backend.</w:t>
      </w:r>
    </w:p>
    <w:p>
      <w:pPr>
        <w:spacing w:line="360" w:lineRule="auto" w:after="120"/>
      </w:pPr>
      <w:r>
        <w:rPr>
          <w:b w:val="0"/>
          <w:i w:val="0"/>
        </w:rPr>
        <w:t>Middleware: Thành phần xử lý trung gian request/response.</w:t>
      </w:r>
    </w:p>
    <w:p>
      <w:pPr>
        <w:spacing w:line="360" w:lineRule="auto" w:after="120"/>
      </w:pPr>
      <w:r>
        <w:rPr>
          <w:b w:val="0"/>
          <w:i w:val="0"/>
        </w:rPr>
        <w:t>Authorization: Kiểm soát quyền truy cập dựa trên vai trò hoặc địa chỉ ví.</w:t>
      </w:r>
    </w:p>
    <w:p>
      <w:pPr>
        <w:pStyle w:val="Heading1"/>
        <w:spacing w:line="360" w:lineRule="auto" w:after="120"/>
      </w:pPr>
      <w:r>
        <w:t>CHƯƠNG 1. TỔNG QUAN ĐỀ TÀI</w:t>
      </w:r>
    </w:p>
    <w:p>
      <w:pPr>
        <w:pStyle w:val="Heading2"/>
        <w:spacing w:line="360" w:lineRule="auto" w:after="120"/>
      </w:pPr>
      <w:r>
        <w:t>1.1 Bối cảnh và lý do chọn đề tài</w:t>
      </w:r>
    </w:p>
    <w:p>
      <w:pPr>
        <w:spacing w:line="360" w:lineRule="auto" w:after="120"/>
      </w:pPr>
      <w:r>
        <w:rPr>
          <w:b w:val="0"/>
          <w:i w:val="0"/>
        </w:rPr>
        <w:t>Nêu thực trạng đặt sân truyền thống, vấn đề minh bạch lịch đặt và đối soát thanh toán.</w:t>
      </w:r>
    </w:p>
    <w:p>
      <w:pPr>
        <w:spacing w:line="360" w:lineRule="auto" w:after="120"/>
      </w:pPr>
      <w:r>
        <w:rPr>
          <w:b w:val="0"/>
          <w:i/>
        </w:rPr>
        <w:t>[Chèn hình: Hình 1: 1.1 Bối cảnh và lý do chọn đề tài]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1: 1.1 Bối cảnh và lý do chọn đề tài]</w:t>
      </w:r>
    </w:p>
    <w:p>
      <w:pPr>
        <w:spacing w:line="360" w:lineRule="auto" w:after="120"/>
      </w:pPr>
      <w:r>
        <w:rPr>
          <w:b w:val="0"/>
          <w:i/>
        </w:rPr>
        <w:t>[Chèn sơ đồ: Sơ đồ 1: 1.1 Bối cảnh và lý do chọn đề tài]</w:t>
      </w:r>
    </w:p>
    <w:p>
      <w:pPr>
        <w:pStyle w:val="Heading2"/>
        <w:spacing w:line="360" w:lineRule="auto" w:after="120"/>
      </w:pPr>
      <w:r>
        <w:t>1.2 Mục tiêu nghiên cứu</w:t>
      </w:r>
    </w:p>
    <w:p>
      <w:pPr>
        <w:spacing w:line="360" w:lineRule="auto" w:after="120"/>
      </w:pPr>
      <w:r>
        <w:rPr>
          <w:b w:val="0"/>
          <w:i w:val="0"/>
        </w:rPr>
        <w:t>Mô tả mục tiêu kỹ thuật và nghiệp vụ của hệ thống DApp đặt sân.</w:t>
      </w:r>
    </w:p>
    <w:p>
      <w:pPr>
        <w:spacing w:line="360" w:lineRule="auto" w:after="120"/>
      </w:pPr>
      <w:r>
        <w:rPr>
          <w:b w:val="0"/>
          <w:i/>
        </w:rPr>
        <w:t>[Chèn hình: Hình 2: 1.2 Mục tiêu nghiên cứu]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2: 1.2 Mục tiêu nghiên cứu]</w:t>
      </w:r>
    </w:p>
    <w:p>
      <w:pPr>
        <w:spacing w:line="360" w:lineRule="auto" w:after="120"/>
      </w:pPr>
      <w:r>
        <w:rPr>
          <w:b w:val="0"/>
          <w:i/>
        </w:rPr>
        <w:t>[Chèn sơ đồ: Sơ đồ 2: 1.2 Mục tiêu nghiên cứu]</w:t>
      </w:r>
    </w:p>
    <w:p>
      <w:pPr>
        <w:pStyle w:val="Heading2"/>
        <w:spacing w:line="360" w:lineRule="auto" w:after="120"/>
      </w:pPr>
      <w:r>
        <w:t>1.3 Phạm vi và giới hạn</w:t>
      </w:r>
    </w:p>
    <w:p>
      <w:pPr>
        <w:spacing w:line="360" w:lineRule="auto" w:after="120"/>
      </w:pPr>
      <w:r>
        <w:rPr>
          <w:b w:val="0"/>
          <w:i w:val="0"/>
        </w:rPr>
        <w:t>Xác định phạm vi triển khai trên Hardhat localhost và giới hạn hiện tại.</w:t>
      </w:r>
    </w:p>
    <w:p>
      <w:pPr>
        <w:spacing w:line="360" w:lineRule="auto" w:after="120"/>
      </w:pPr>
      <w:r>
        <w:rPr>
          <w:b w:val="0"/>
          <w:i/>
        </w:rPr>
        <w:t>[Chèn hình: Hình 3: 1.3 Phạm vi và giới hạn]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3: 1.3 Phạm vi và giới hạn]</w:t>
      </w:r>
    </w:p>
    <w:p>
      <w:pPr>
        <w:spacing w:line="360" w:lineRule="auto" w:after="120"/>
      </w:pPr>
      <w:r>
        <w:rPr>
          <w:b w:val="0"/>
          <w:i/>
        </w:rPr>
        <w:t>[Chèn sơ đồ: Sơ đồ 3: 1.3 Phạm vi và giới hạn]</w:t>
      </w:r>
    </w:p>
    <w:p>
      <w:pPr>
        <w:pStyle w:val="Heading2"/>
        <w:spacing w:line="360" w:lineRule="auto" w:after="120"/>
      </w:pPr>
      <w:r>
        <w:t>1.4 Phương pháp thực hiện</w:t>
      </w:r>
    </w:p>
    <w:p>
      <w:pPr>
        <w:spacing w:line="360" w:lineRule="auto" w:after="120"/>
      </w:pPr>
      <w:r>
        <w:rPr>
          <w:b w:val="0"/>
          <w:i w:val="0"/>
        </w:rPr>
        <w:t>Trình bày quy trình phân tích, thiết kế, triển khai và kiểm thử.</w:t>
      </w:r>
    </w:p>
    <w:p>
      <w:pPr>
        <w:spacing w:line="360" w:lineRule="auto" w:after="120"/>
      </w:pPr>
      <w:r>
        <w:rPr>
          <w:b w:val="0"/>
          <w:i/>
        </w:rPr>
        <w:t>[Chèn hình: Hình 4: 1.4 Phương pháp thực hiện]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4: 1.4 Phương pháp thực hiện]</w:t>
      </w:r>
    </w:p>
    <w:p>
      <w:pPr>
        <w:spacing w:line="360" w:lineRule="auto" w:after="120"/>
      </w:pPr>
      <w:r>
        <w:rPr>
          <w:b w:val="0"/>
          <w:i/>
        </w:rPr>
        <w:t>[Chèn sơ đồ: Sơ đồ 4: 1.4 Phương pháp thực hiện]</w:t>
      </w:r>
    </w:p>
    <w:p>
      <w:pPr>
        <w:pStyle w:val="Heading1"/>
        <w:spacing w:line="360" w:lineRule="auto" w:after="120"/>
      </w:pPr>
      <w:r>
        <w:t>CHƯƠNG 2. PHÂN TÍCH VÀ THIẾT KẾ HỆ THỐNG</w:t>
      </w:r>
    </w:p>
    <w:p>
      <w:pPr>
        <w:pStyle w:val="Heading2"/>
        <w:spacing w:line="360" w:lineRule="auto" w:after="120"/>
      </w:pPr>
      <w:r>
        <w:t>2.1 Kiến trúc tổng thể Frontend–Backend–Blockchain</w:t>
      </w:r>
    </w:p>
    <w:p>
      <w:pPr>
        <w:spacing w:line="360" w:lineRule="auto" w:after="120"/>
      </w:pPr>
      <w:r>
        <w:rPr>
          <w:b w:val="0"/>
          <w:i w:val="0"/>
        </w:rPr>
        <w:t>Mô tả vai trò từng lớp và cơ chế tương tác liên lớp.</w:t>
      </w:r>
    </w:p>
    <w:p>
      <w:pPr>
        <w:spacing w:line="360" w:lineRule="auto" w:after="120"/>
      </w:pPr>
      <w:r>
        <w:rPr>
          <w:b w:val="0"/>
          <w:i/>
        </w:rPr>
        <w:t>[Chèn hình: Hình 5: 2.1 Kiến trúc tổng thể Frontend–Backend–Blockchain]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5: 2.1 Kiến trúc tổng thể Frontend–Backend–Blockchain]</w:t>
      </w:r>
    </w:p>
    <w:p>
      <w:pPr>
        <w:spacing w:line="360" w:lineRule="auto" w:after="120"/>
      </w:pPr>
      <w:r>
        <w:rPr>
          <w:b w:val="0"/>
          <w:i/>
        </w:rPr>
        <w:t>[Chèn sơ đồ: Sơ đồ 5: 2.1 Kiến trúc tổng thể Frontend–Backend–Blockchain]</w:t>
      </w:r>
    </w:p>
    <w:p>
      <w:pPr>
        <w:pStyle w:val="Heading2"/>
        <w:spacing w:line="360" w:lineRule="auto" w:after="120"/>
      </w:pPr>
      <w:r>
        <w:t>2.2 Luồng kết nối MetaMask</w:t>
      </w:r>
    </w:p>
    <w:p>
      <w:pPr>
        <w:spacing w:line="360" w:lineRule="auto" w:after="120"/>
      </w:pPr>
      <w:r>
        <w:rPr>
          <w:b w:val="0"/>
          <w:i w:val="0"/>
        </w:rPr>
        <w:t>Mô tả quy trình định danh người dùng bằng ví.</w:t>
      </w:r>
    </w:p>
    <w:p>
      <w:pPr>
        <w:spacing w:line="360" w:lineRule="auto" w:after="120"/>
      </w:pPr>
      <w:r>
        <w:rPr>
          <w:b w:val="0"/>
          <w:i/>
        </w:rPr>
        <w:t>[Chèn hình: Hình 6: 2.2 Luồng kết nối MetaMask]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6: 2.2 Luồng kết nối MetaMask]</w:t>
      </w:r>
    </w:p>
    <w:p>
      <w:pPr>
        <w:spacing w:line="360" w:lineRule="auto" w:after="120"/>
      </w:pPr>
      <w:r>
        <w:rPr>
          <w:b w:val="0"/>
          <w:i/>
        </w:rPr>
        <w:t>[Chèn sơ đồ: Sơ đồ 6: 2.2 Luồng kết nối MetaMask]</w:t>
      </w:r>
    </w:p>
    <w:p>
      <w:pPr>
        <w:pStyle w:val="Heading2"/>
        <w:spacing w:line="360" w:lineRule="auto" w:after="120"/>
      </w:pPr>
      <w:r>
        <w:t>2.3 Luồng đặt sân và thanh toán ETH</w:t>
      </w:r>
    </w:p>
    <w:p>
      <w:pPr>
        <w:spacing w:line="360" w:lineRule="auto" w:after="120"/>
      </w:pPr>
      <w:r>
        <w:rPr>
          <w:b w:val="0"/>
          <w:i w:val="0"/>
        </w:rPr>
        <w:t>Mô tả sequence từ chọn sân đến xác nhận giao dịch.</w:t>
      </w:r>
    </w:p>
    <w:p>
      <w:pPr>
        <w:spacing w:line="360" w:lineRule="auto" w:after="120"/>
      </w:pPr>
      <w:r>
        <w:rPr>
          <w:b w:val="0"/>
          <w:i/>
        </w:rPr>
        <w:t>[Chèn hình: Hình 7: 2.3 Luồng đặt sân và thanh toán ETH]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7: 2.3 Luồng đặt sân và thanh toán ETH]</w:t>
      </w:r>
    </w:p>
    <w:p>
      <w:pPr>
        <w:spacing w:line="360" w:lineRule="auto" w:after="120"/>
      </w:pPr>
      <w:r>
        <w:rPr>
          <w:b w:val="0"/>
          <w:i/>
        </w:rPr>
        <w:t>[Chèn sơ đồ: Sơ đồ 7: 2.3 Luồng đặt sân và thanh toán ETH]</w:t>
      </w:r>
    </w:p>
    <w:p>
      <w:pPr>
        <w:pStyle w:val="Heading2"/>
        <w:spacing w:line="360" w:lineRule="auto" w:after="120"/>
      </w:pPr>
      <w:r>
        <w:t>2.4 Thiết kế dữ liệu on-chain/off-chain</w:t>
      </w:r>
    </w:p>
    <w:p>
      <w:pPr>
        <w:spacing w:line="360" w:lineRule="auto" w:after="120"/>
      </w:pPr>
      <w:r>
        <w:rPr>
          <w:b w:val="0"/>
          <w:i w:val="0"/>
        </w:rPr>
        <w:t>Nêu cấu trúc dữ liệu, khóa định danh và chiến lược lưu trữ.</w:t>
      </w:r>
    </w:p>
    <w:p>
      <w:pPr>
        <w:spacing w:line="360" w:lineRule="auto" w:after="120"/>
      </w:pPr>
      <w:r>
        <w:rPr>
          <w:b w:val="0"/>
          <w:i/>
        </w:rPr>
        <w:t>[Chèn hình: Hình 8: 2.4 Thiết kế dữ liệu on-chain/off-chain]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8: 2.4 Thiết kế dữ liệu on-chain/off-chain]</w:t>
      </w:r>
    </w:p>
    <w:p>
      <w:pPr>
        <w:spacing w:line="360" w:lineRule="auto" w:after="120"/>
      </w:pPr>
      <w:r>
        <w:rPr>
          <w:b w:val="0"/>
          <w:i/>
        </w:rPr>
        <w:t>[Chèn sơ đồ: Sơ đồ 8: 2.4 Thiết kế dữ liệu on-chain/off-chain]</w:t>
      </w:r>
    </w:p>
    <w:p>
      <w:pPr>
        <w:pStyle w:val="Heading2"/>
        <w:spacing w:line="360" w:lineRule="auto" w:after="120"/>
      </w:pPr>
      <w:r>
        <w:t>2.5 Yêu cầu bảo mật và phân quyền</w:t>
      </w:r>
    </w:p>
    <w:p>
      <w:pPr>
        <w:spacing w:line="360" w:lineRule="auto" w:after="120"/>
      </w:pPr>
      <w:r>
        <w:rPr>
          <w:b w:val="0"/>
          <w:i w:val="0"/>
        </w:rPr>
        <w:t>Mô tả quy tắc authorization và kiểm soát input.</w:t>
      </w:r>
    </w:p>
    <w:p>
      <w:pPr>
        <w:spacing w:line="360" w:lineRule="auto" w:after="120"/>
      </w:pPr>
      <w:r>
        <w:rPr>
          <w:b w:val="0"/>
          <w:i/>
        </w:rPr>
        <w:t>[Chèn hình: Hình 9: 2.5 Yêu cầu bảo mật và phân quyền]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9: 2.5 Yêu cầu bảo mật và phân quyền]</w:t>
      </w:r>
    </w:p>
    <w:p>
      <w:pPr>
        <w:spacing w:line="360" w:lineRule="auto" w:after="120"/>
      </w:pPr>
      <w:r>
        <w:rPr>
          <w:b w:val="0"/>
          <w:i/>
        </w:rPr>
        <w:t>[Chèn sơ đồ: Sơ đồ 9: 2.5 Yêu cầu bảo mật và phân quyền]</w:t>
      </w:r>
    </w:p>
    <w:p>
      <w:pPr>
        <w:pStyle w:val="Heading1"/>
        <w:spacing w:line="360" w:lineRule="auto" w:after="120"/>
      </w:pPr>
      <w:r>
        <w:t>CHƯƠNG 3. TRIỂN KHAI HỆ THỐNG</w:t>
      </w:r>
    </w:p>
    <w:p>
      <w:pPr>
        <w:pStyle w:val="Heading2"/>
        <w:spacing w:line="360" w:lineRule="auto" w:after="120"/>
      </w:pPr>
      <w:r>
        <w:t>3.1 Triển khai Smart Contract bằng Solidity</w:t>
      </w:r>
    </w:p>
    <w:p>
      <w:pPr>
        <w:spacing w:line="360" w:lineRule="auto" w:after="120"/>
      </w:pPr>
      <w:r>
        <w:rPr>
          <w:b w:val="0"/>
          <w:i w:val="0"/>
        </w:rPr>
        <w:t>Đặc tả các hàm chính, điều kiện kiểm tra và event.</w:t>
      </w:r>
    </w:p>
    <w:p>
      <w:pPr>
        <w:spacing w:line="360" w:lineRule="auto" w:after="120"/>
      </w:pPr>
      <w:r>
        <w:rPr>
          <w:b w:val="0"/>
          <w:i/>
        </w:rPr>
        <w:t>[Chèn hình: Hình 10: 3.1 Triển khai Smart Contract bằng Solidity]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10: 3.1 Triển khai Smart Contract bằng Solidity]</w:t>
      </w:r>
    </w:p>
    <w:p>
      <w:pPr>
        <w:spacing w:line="360" w:lineRule="auto" w:after="120"/>
      </w:pPr>
      <w:r>
        <w:rPr>
          <w:b w:val="0"/>
          <w:i/>
        </w:rPr>
        <w:t>[Chèn sơ đồ: Sơ đồ 10: 3.1 Triển khai Smart Contract bằng Solidity]</w:t>
      </w:r>
    </w:p>
    <w:p>
      <w:pPr>
        <w:pStyle w:val="Heading2"/>
        <w:spacing w:line="360" w:lineRule="auto" w:after="120"/>
      </w:pPr>
      <w:r>
        <w:t>3.2 Tích hợp blockchain qua JSON-RPC</w:t>
      </w:r>
    </w:p>
    <w:p>
      <w:pPr>
        <w:spacing w:line="360" w:lineRule="auto" w:after="120"/>
      </w:pPr>
      <w:r>
        <w:rPr>
          <w:b w:val="0"/>
          <w:i w:val="0"/>
        </w:rPr>
        <w:t>Mô tả giao tiếp từ frontend đến node blockchain.</w:t>
      </w:r>
    </w:p>
    <w:p>
      <w:pPr>
        <w:spacing w:line="360" w:lineRule="auto" w:after="120"/>
      </w:pPr>
      <w:r>
        <w:rPr>
          <w:b w:val="0"/>
          <w:i/>
        </w:rPr>
        <w:t>[Chèn hình: Hình 11: 3.2 Tích hợp blockchain qua JSON-RPC]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11: 3.2 Tích hợp blockchain qua JSON-RPC]</w:t>
      </w:r>
    </w:p>
    <w:p>
      <w:pPr>
        <w:spacing w:line="360" w:lineRule="auto" w:after="120"/>
      </w:pPr>
      <w:r>
        <w:rPr>
          <w:b w:val="0"/>
          <w:i/>
        </w:rPr>
        <w:t>[Chèn sơ đồ: Sơ đồ 11: 3.2 Tích hợp blockchain qua JSON-RPC]</w:t>
      </w:r>
    </w:p>
    <w:p>
      <w:pPr>
        <w:pStyle w:val="Heading2"/>
        <w:spacing w:line="360" w:lineRule="auto" w:after="120"/>
      </w:pPr>
      <w:r>
        <w:t>3.3 Xây dựng backend REST API</w:t>
      </w:r>
    </w:p>
    <w:p>
      <w:pPr>
        <w:spacing w:line="360" w:lineRule="auto" w:after="120"/>
      </w:pPr>
      <w:r>
        <w:rPr>
          <w:b w:val="0"/>
          <w:i w:val="0"/>
        </w:rPr>
        <w:t>Mô tả endpoint nghiệp vụ, middleware và chuẩn response.</w:t>
      </w:r>
    </w:p>
    <w:p>
      <w:pPr>
        <w:spacing w:line="360" w:lineRule="auto" w:after="120"/>
      </w:pPr>
      <w:r>
        <w:rPr>
          <w:b w:val="0"/>
          <w:i/>
        </w:rPr>
        <w:t>[Chèn hình: Hình 12: 3.3 Xây dựng backend REST API]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12: 3.3 Xây dựng backend REST API]</w:t>
      </w:r>
    </w:p>
    <w:p>
      <w:pPr>
        <w:spacing w:line="360" w:lineRule="auto" w:after="120"/>
      </w:pPr>
      <w:r>
        <w:rPr>
          <w:b w:val="0"/>
          <w:i/>
        </w:rPr>
        <w:t>[Chèn sơ đồ: Sơ đồ 12: 3.3 Xây dựng backend REST API]</w:t>
      </w:r>
    </w:p>
    <w:p>
      <w:pPr>
        <w:pStyle w:val="Heading2"/>
        <w:spacing w:line="360" w:lineRule="auto" w:after="120"/>
      </w:pPr>
      <w:r>
        <w:t>3.4 Cấu hình Hardhat localhost và MetaMask</w:t>
      </w:r>
    </w:p>
    <w:p>
      <w:pPr>
        <w:spacing w:line="360" w:lineRule="auto" w:after="120"/>
      </w:pPr>
      <w:r>
        <w:rPr>
          <w:b w:val="0"/>
          <w:i w:val="0"/>
        </w:rPr>
        <w:t>Trình bày cách cấu hình môi trường dev.</w:t>
      </w:r>
    </w:p>
    <w:p>
      <w:pPr>
        <w:spacing w:line="360" w:lineRule="auto" w:after="120"/>
      </w:pPr>
      <w:r>
        <w:rPr>
          <w:b w:val="0"/>
          <w:i/>
        </w:rPr>
        <w:t>[Chèn hình: Hình 13: 3.4 Cấu hình Hardhat localhost và MetaMask]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13: 3.4 Cấu hình Hardhat localhost và MetaMask]</w:t>
      </w:r>
    </w:p>
    <w:p>
      <w:pPr>
        <w:spacing w:line="360" w:lineRule="auto" w:after="120"/>
      </w:pPr>
      <w:r>
        <w:rPr>
          <w:b w:val="0"/>
          <w:i/>
        </w:rPr>
        <w:t>[Chèn sơ đồ: Sơ đồ 13: 3.4 Cấu hình Hardhat localhost và MetaMask]</w:t>
      </w:r>
    </w:p>
    <w:p>
      <w:pPr>
        <w:pStyle w:val="Heading2"/>
        <w:spacing w:line="360" w:lineRule="auto" w:after="120"/>
      </w:pPr>
      <w:r>
        <w:t>3.5 Phương án deploy frontend/backend</w:t>
      </w:r>
    </w:p>
    <w:p>
      <w:pPr>
        <w:spacing w:line="360" w:lineRule="auto" w:after="120"/>
      </w:pPr>
      <w:r>
        <w:rPr>
          <w:b w:val="0"/>
          <w:i w:val="0"/>
        </w:rPr>
        <w:t>Mô tả phương án triển khai Azure và chuẩn bị production.</w:t>
      </w:r>
    </w:p>
    <w:p>
      <w:pPr>
        <w:spacing w:line="360" w:lineRule="auto" w:after="120"/>
      </w:pPr>
      <w:r>
        <w:rPr>
          <w:b w:val="0"/>
          <w:i/>
        </w:rPr>
        <w:t>[Chèn hình: Hình 14: 3.5 Phương án deploy frontend/backend]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14: 3.5 Phương án deploy frontend/backend]</w:t>
      </w:r>
    </w:p>
    <w:p>
      <w:pPr>
        <w:spacing w:line="360" w:lineRule="auto" w:after="120"/>
      </w:pPr>
      <w:r>
        <w:rPr>
          <w:b w:val="0"/>
          <w:i/>
        </w:rPr>
        <w:t>[Chèn sơ đồ: Sơ đồ 14: 3.5 Phương án deploy frontend/backend]</w:t>
      </w:r>
    </w:p>
    <w:p>
      <w:pPr>
        <w:pStyle w:val="Heading1"/>
        <w:spacing w:line="360" w:lineRule="auto" w:after="120"/>
      </w:pPr>
      <w:r>
        <w:t>CHƯƠNG 4. MÔ TẢ CHỨC NĂNG NGHIỆP VỤ</w:t>
      </w:r>
    </w:p>
    <w:p>
      <w:pPr>
        <w:pStyle w:val="Heading2"/>
        <w:spacing w:line="360" w:lineRule="auto" w:after="120"/>
      </w:pPr>
      <w:r>
        <w:t>4.1 Chức năng người dùng</w:t>
      </w:r>
    </w:p>
    <w:p>
      <w:pPr>
        <w:spacing w:line="360" w:lineRule="auto" w:after="120"/>
      </w:pPr>
      <w:r>
        <w:rPr>
          <w:b w:val="0"/>
          <w:i w:val="0"/>
        </w:rPr>
        <w:t>Kết nối ví, xem sân, đặt sân, xem lịch sử giao dịch.</w:t>
      </w:r>
    </w:p>
    <w:p>
      <w:pPr>
        <w:spacing w:line="360" w:lineRule="auto" w:after="120"/>
      </w:pPr>
      <w:r>
        <w:rPr>
          <w:b w:val="0"/>
          <w:i/>
        </w:rPr>
        <w:t>[Chèn hình: Hình 15: 4.1 Chức năng người dùng]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15: 4.1 Chức năng người dùng]</w:t>
      </w:r>
    </w:p>
    <w:p>
      <w:pPr>
        <w:spacing w:line="360" w:lineRule="auto" w:after="120"/>
      </w:pPr>
      <w:r>
        <w:rPr>
          <w:b w:val="0"/>
          <w:i/>
        </w:rPr>
        <w:t>[Chèn sơ đồ: Sơ đồ 15: 4.1 Chức năng người dùng]</w:t>
      </w:r>
    </w:p>
    <w:p>
      <w:pPr>
        <w:pStyle w:val="Heading2"/>
        <w:spacing w:line="360" w:lineRule="auto" w:after="120"/>
      </w:pPr>
      <w:r>
        <w:t>4.2 Chức năng quản trị viên</w:t>
      </w:r>
    </w:p>
    <w:p>
      <w:pPr>
        <w:spacing w:line="360" w:lineRule="auto" w:after="120"/>
      </w:pPr>
      <w:r>
        <w:rPr>
          <w:b w:val="0"/>
          <w:i w:val="0"/>
        </w:rPr>
        <w:t>CRUD sân, thống kê doanh thu, giám sát trạng thái sân.</w:t>
      </w:r>
    </w:p>
    <w:p>
      <w:pPr>
        <w:spacing w:line="360" w:lineRule="auto" w:after="120"/>
      </w:pPr>
      <w:r>
        <w:rPr>
          <w:b w:val="0"/>
          <w:i/>
        </w:rPr>
        <w:t>[Chèn hình: Hình 16: 4.2 Chức năng quản trị viên]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16: 4.2 Chức năng quản trị viên]</w:t>
      </w:r>
    </w:p>
    <w:p>
      <w:pPr>
        <w:spacing w:line="360" w:lineRule="auto" w:after="120"/>
      </w:pPr>
      <w:r>
        <w:rPr>
          <w:b w:val="0"/>
          <w:i/>
        </w:rPr>
        <w:t>[Chèn sơ đồ: Sơ đồ 16: 4.2 Chức năng quản trị viên]</w:t>
      </w:r>
    </w:p>
    <w:p>
      <w:pPr>
        <w:pStyle w:val="Heading2"/>
        <w:spacing w:line="360" w:lineRule="auto" w:after="120"/>
      </w:pPr>
      <w:r>
        <w:t>4.3 Ma trận phân quyền</w:t>
      </w:r>
    </w:p>
    <w:p>
      <w:pPr>
        <w:spacing w:line="360" w:lineRule="auto" w:after="120"/>
      </w:pPr>
      <w:r>
        <w:rPr>
          <w:b w:val="0"/>
          <w:i w:val="0"/>
        </w:rPr>
        <w:t>Bảng quyền thao tác theo từng vai trò.</w:t>
      </w:r>
    </w:p>
    <w:p>
      <w:pPr>
        <w:spacing w:line="360" w:lineRule="auto" w:after="120"/>
      </w:pPr>
      <w:r>
        <w:rPr>
          <w:b w:val="0"/>
          <w:i/>
        </w:rPr>
        <w:t>[Chèn hình: Hình 17: 4.3 Ma trận phân quyền]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17: 4.3 Ma trận phân quyền]</w:t>
      </w:r>
    </w:p>
    <w:p>
      <w:pPr>
        <w:spacing w:line="360" w:lineRule="auto" w:after="120"/>
      </w:pPr>
      <w:r>
        <w:rPr>
          <w:b w:val="0"/>
          <w:i/>
        </w:rPr>
        <w:t>[Chèn sơ đồ: Sơ đồ 17: 4.3 Ma trận phân quyền]</w:t>
      </w:r>
    </w:p>
    <w:p>
      <w:pPr>
        <w:pStyle w:val="Heading2"/>
        <w:spacing w:line="360" w:lineRule="auto" w:after="120"/>
      </w:pPr>
      <w:r>
        <w:t>4.4 Xử lý ngoại lệ nghiệp vụ</w:t>
      </w:r>
    </w:p>
    <w:p>
      <w:pPr>
        <w:spacing w:line="360" w:lineRule="auto" w:after="120"/>
      </w:pPr>
      <w:r>
        <w:rPr>
          <w:b w:val="0"/>
          <w:i w:val="0"/>
        </w:rPr>
        <w:t>Mô tả các lỗi và chiến lược xử lý an toàn.</w:t>
      </w:r>
    </w:p>
    <w:p>
      <w:pPr>
        <w:spacing w:line="360" w:lineRule="auto" w:after="120"/>
      </w:pPr>
      <w:r>
        <w:rPr>
          <w:b w:val="0"/>
          <w:i/>
        </w:rPr>
        <w:t>[Chèn hình: Hình 18: 4.4 Xử lý ngoại lệ nghiệp vụ]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18: 4.4 Xử lý ngoại lệ nghiệp vụ]</w:t>
      </w:r>
    </w:p>
    <w:p>
      <w:pPr>
        <w:spacing w:line="360" w:lineRule="auto" w:after="120"/>
      </w:pPr>
      <w:r>
        <w:rPr>
          <w:b w:val="0"/>
          <w:i/>
        </w:rPr>
        <w:t>[Chèn sơ đồ: Sơ đồ 18: 4.4 Xử lý ngoại lệ nghiệp vụ]</w:t>
      </w:r>
    </w:p>
    <w:p>
      <w:pPr>
        <w:pStyle w:val="Heading1"/>
        <w:spacing w:line="360" w:lineRule="auto" w:after="120"/>
      </w:pPr>
      <w:r>
        <w:t>CHƯƠNG 5. KIỂM THỬ VÀ ĐÁNH GIÁ KẾT QUẢ</w:t>
      </w:r>
    </w:p>
    <w:p>
      <w:pPr>
        <w:pStyle w:val="Heading2"/>
        <w:spacing w:line="360" w:lineRule="auto" w:after="120"/>
      </w:pPr>
      <w:r>
        <w:t>5.1 Kế hoạch kiểm thử</w:t>
      </w:r>
    </w:p>
    <w:p>
      <w:pPr>
        <w:spacing w:line="360" w:lineRule="auto" w:after="120"/>
      </w:pPr>
      <w:r>
        <w:rPr>
          <w:b w:val="0"/>
          <w:i w:val="0"/>
        </w:rPr>
        <w:t>Nêu phạm vi, kịch bản và tiêu chí pass/fail.</w:t>
      </w:r>
    </w:p>
    <w:p>
      <w:pPr>
        <w:spacing w:line="360" w:lineRule="auto" w:after="120"/>
      </w:pPr>
      <w:r>
        <w:rPr>
          <w:b w:val="0"/>
          <w:i/>
        </w:rPr>
        <w:t>[Chèn hình: Hình 19: 5.1 Kế hoạch kiểm thử]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19: 5.1 Kế hoạch kiểm thử]</w:t>
      </w:r>
    </w:p>
    <w:p>
      <w:pPr>
        <w:spacing w:line="360" w:lineRule="auto" w:after="120"/>
      </w:pPr>
      <w:r>
        <w:rPr>
          <w:b w:val="0"/>
          <w:i/>
        </w:rPr>
        <w:t>[Chèn sơ đồ: Sơ đồ 19: 5.1 Kế hoạch kiểm thử]</w:t>
      </w:r>
    </w:p>
    <w:p>
      <w:pPr>
        <w:pStyle w:val="Heading2"/>
        <w:spacing w:line="360" w:lineRule="auto" w:after="120"/>
      </w:pPr>
      <w:r>
        <w:t>5.2 Bộ test case chi tiết</w:t>
      </w:r>
    </w:p>
    <w:p>
      <w:pPr>
        <w:spacing w:line="360" w:lineRule="auto" w:after="120"/>
      </w:pPr>
      <w:r>
        <w:rPr>
          <w:b w:val="0"/>
          <w:i w:val="0"/>
        </w:rPr>
        <w:t>Liệt kê các test case cốt lõi và expected output.</w:t>
      </w:r>
    </w:p>
    <w:p>
      <w:pPr>
        <w:spacing w:line="360" w:lineRule="auto" w:after="120"/>
      </w:pPr>
      <w:r>
        <w:rPr>
          <w:b w:val="0"/>
          <w:i/>
        </w:rPr>
        <w:t>[Chèn hình: Hình 20: 5.2 Bộ test case chi tiết]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20: 5.2 Bộ test case chi tiết]</w:t>
      </w:r>
    </w:p>
    <w:p>
      <w:pPr>
        <w:spacing w:line="360" w:lineRule="auto" w:after="120"/>
      </w:pPr>
      <w:r>
        <w:rPr>
          <w:b w:val="0"/>
          <w:i/>
        </w:rPr>
        <w:t>[Chèn sơ đồ: Sơ đồ 20: 5.2 Bộ test case chi tiết]</w:t>
      </w:r>
    </w:p>
    <w:p>
      <w:pPr>
        <w:pStyle w:val="Heading2"/>
        <w:spacing w:line="360" w:lineRule="auto" w:after="120"/>
      </w:pPr>
      <w:r>
        <w:t>5.3 Kết quả thực nghiệm</w:t>
      </w:r>
    </w:p>
    <w:p>
      <w:pPr>
        <w:spacing w:line="360" w:lineRule="auto" w:after="120"/>
      </w:pPr>
      <w:r>
        <w:rPr>
          <w:b w:val="0"/>
          <w:i w:val="0"/>
        </w:rPr>
        <w:t>Trình bày số liệu và mức độ đáp ứng yêu cầu.</w:t>
      </w:r>
    </w:p>
    <w:p>
      <w:pPr>
        <w:spacing w:line="360" w:lineRule="auto" w:after="120"/>
      </w:pPr>
      <w:r>
        <w:rPr>
          <w:b w:val="0"/>
          <w:i/>
        </w:rPr>
        <w:t>[Chèn hình: Hình 21: 5.3 Kết quả thực nghiệm]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21: 5.3 Kết quả thực nghiệm]</w:t>
      </w:r>
    </w:p>
    <w:p>
      <w:pPr>
        <w:spacing w:line="360" w:lineRule="auto" w:after="120"/>
      </w:pPr>
      <w:r>
        <w:rPr>
          <w:b w:val="0"/>
          <w:i/>
        </w:rPr>
        <w:t>[Chèn sơ đồ: Sơ đồ 21: 5.3 Kết quả thực nghiệm]</w:t>
      </w:r>
    </w:p>
    <w:p>
      <w:pPr>
        <w:pStyle w:val="Heading2"/>
        <w:spacing w:line="360" w:lineRule="auto" w:after="120"/>
      </w:pPr>
      <w:r>
        <w:t>5.4 Nhận xét</w:t>
      </w:r>
    </w:p>
    <w:p>
      <w:pPr>
        <w:spacing w:line="360" w:lineRule="auto" w:after="120"/>
      </w:pPr>
      <w:r>
        <w:rPr>
          <w:b w:val="0"/>
          <w:i w:val="0"/>
        </w:rPr>
        <w:t>Đánh giá các điểm đạt được và tồn tại.</w:t>
      </w:r>
    </w:p>
    <w:p>
      <w:pPr>
        <w:spacing w:line="360" w:lineRule="auto" w:after="120"/>
      </w:pPr>
      <w:r>
        <w:rPr>
          <w:b w:val="0"/>
          <w:i/>
        </w:rPr>
        <w:t>[Chèn hình: Hình 22: 5.4 Nhận xét]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22: 5.4 Nhận xét]</w:t>
      </w:r>
    </w:p>
    <w:p>
      <w:pPr>
        <w:spacing w:line="360" w:lineRule="auto" w:after="120"/>
      </w:pPr>
      <w:r>
        <w:rPr>
          <w:b w:val="0"/>
          <w:i/>
        </w:rPr>
        <w:t>[Chèn sơ đồ: Sơ đồ 22: 5.4 Nhận xét]</w:t>
      </w:r>
    </w:p>
    <w:p>
      <w:pPr>
        <w:pStyle w:val="Heading1"/>
        <w:spacing w:line="360" w:lineRule="auto" w:after="120"/>
      </w:pPr>
      <w:r>
        <w:t>CHƯƠNG 6. ĐÁNH GIÁ HỆ THỐNG VÀ HƯỚNG PHÁT TRIỂN</w:t>
      </w:r>
    </w:p>
    <w:p>
      <w:pPr>
        <w:pStyle w:val="Heading2"/>
        <w:spacing w:line="360" w:lineRule="auto" w:after="120"/>
      </w:pPr>
      <w:r>
        <w:t>6.1 Ưu điểm</w:t>
      </w:r>
    </w:p>
    <w:p>
      <w:pPr>
        <w:spacing w:line="360" w:lineRule="auto" w:after="120"/>
      </w:pPr>
      <w:r>
        <w:rPr>
          <w:b w:val="0"/>
          <w:i w:val="0"/>
        </w:rPr>
        <w:t>Phân tích các điểm mạnh về tính minh bạch và khả năng mở rộng.</w:t>
      </w:r>
    </w:p>
    <w:p>
      <w:pPr>
        <w:spacing w:line="360" w:lineRule="auto" w:after="120"/>
      </w:pPr>
      <w:r>
        <w:rPr>
          <w:b w:val="0"/>
          <w:i/>
        </w:rPr>
        <w:t>[Chèn hình: Hình 23: 6.1 Ưu điểm]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23: 6.1 Ưu điểm]</w:t>
      </w:r>
    </w:p>
    <w:p>
      <w:pPr>
        <w:spacing w:line="360" w:lineRule="auto" w:after="120"/>
      </w:pPr>
      <w:r>
        <w:rPr>
          <w:b w:val="0"/>
          <w:i/>
        </w:rPr>
        <w:t>[Chèn sơ đồ: Sơ đồ 23: 6.1 Ưu điểm]</w:t>
      </w:r>
    </w:p>
    <w:p>
      <w:pPr>
        <w:pStyle w:val="Heading2"/>
        <w:spacing w:line="360" w:lineRule="auto" w:after="120"/>
      </w:pPr>
      <w:r>
        <w:t>6.2 Hạn chế của Hardhat localhost</w:t>
      </w:r>
    </w:p>
    <w:p>
      <w:pPr>
        <w:spacing w:line="360" w:lineRule="auto" w:after="120"/>
      </w:pPr>
      <w:r>
        <w:rPr>
          <w:b w:val="0"/>
          <w:i w:val="0"/>
        </w:rPr>
        <w:t>Nêu giới hạn so với mạng công khai.</w:t>
      </w:r>
    </w:p>
    <w:p>
      <w:pPr>
        <w:spacing w:line="360" w:lineRule="auto" w:after="120"/>
      </w:pPr>
      <w:r>
        <w:rPr>
          <w:b w:val="0"/>
          <w:i/>
        </w:rPr>
        <w:t>[Chèn hình: Hình 24: 6.2 Hạn chế của Hardhat localhost]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24: 6.2 Hạn chế của Hardhat localhost]</w:t>
      </w:r>
    </w:p>
    <w:p>
      <w:pPr>
        <w:spacing w:line="360" w:lineRule="auto" w:after="120"/>
      </w:pPr>
      <w:r>
        <w:rPr>
          <w:b w:val="0"/>
          <w:i/>
        </w:rPr>
        <w:t>[Chèn sơ đồ: Sơ đồ 24: 6.2 Hạn chế của Hardhat localhost]</w:t>
      </w:r>
    </w:p>
    <w:p>
      <w:pPr>
        <w:pStyle w:val="Heading2"/>
        <w:spacing w:line="360" w:lineRule="auto" w:after="120"/>
      </w:pPr>
      <w:r>
        <w:t>6.3 Hướng phát triển lên Sepolia</w:t>
      </w:r>
    </w:p>
    <w:p>
      <w:pPr>
        <w:spacing w:line="360" w:lineRule="auto" w:after="120"/>
      </w:pPr>
      <w:r>
        <w:rPr>
          <w:b w:val="0"/>
          <w:i w:val="0"/>
        </w:rPr>
        <w:t>Lộ trình triển khai testnet và cải tiến tiếp theo.</w:t>
      </w:r>
    </w:p>
    <w:p>
      <w:pPr>
        <w:spacing w:line="360" w:lineRule="auto" w:after="120"/>
      </w:pPr>
      <w:r>
        <w:rPr>
          <w:b w:val="0"/>
          <w:i/>
        </w:rPr>
        <w:t>[Chèn hình: Hình 25: 6.3 Hướng phát triển lên Sepolia]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25: 6.3 Hướng phát triển lên Sepolia]</w:t>
      </w:r>
    </w:p>
    <w:p>
      <w:pPr>
        <w:spacing w:line="360" w:lineRule="auto" w:after="120"/>
      </w:pPr>
      <w:r>
        <w:rPr>
          <w:b w:val="0"/>
          <w:i/>
        </w:rPr>
        <w:t>[Chèn sơ đồ: Sơ đồ 25: 6.3 Hướng phát triển lên Sepolia]</w:t>
      </w:r>
    </w:p>
    <w:p>
      <w:pPr>
        <w:pStyle w:val="Heading1"/>
        <w:spacing w:line="360" w:lineRule="auto" w:after="120"/>
      </w:pPr>
      <w:r>
        <w:t>CHƯƠNG 7. KẾT LUẬN</w:t>
      </w:r>
    </w:p>
    <w:p>
      <w:pPr>
        <w:pStyle w:val="Heading2"/>
        <w:spacing w:line="360" w:lineRule="auto" w:after="120"/>
      </w:pPr>
      <w:r>
        <w:t>7.1 Kết quả đạt được</w:t>
      </w:r>
    </w:p>
    <w:p>
      <w:pPr>
        <w:spacing w:line="360" w:lineRule="auto" w:after="120"/>
      </w:pPr>
      <w:r>
        <w:rPr>
          <w:b w:val="0"/>
          <w:i w:val="0"/>
        </w:rPr>
        <w:t>Tổng kết mục tiêu đã hoàn thành.</w:t>
      </w:r>
    </w:p>
    <w:p>
      <w:pPr>
        <w:spacing w:line="360" w:lineRule="auto" w:after="120"/>
      </w:pPr>
      <w:r>
        <w:rPr>
          <w:b w:val="0"/>
          <w:i/>
        </w:rPr>
        <w:t>[Chèn hình: Hình 26: 7.1 Kết quả đạt được]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26: 7.1 Kết quả đạt được]</w:t>
      </w:r>
    </w:p>
    <w:p>
      <w:pPr>
        <w:spacing w:line="360" w:lineRule="auto" w:after="120"/>
      </w:pPr>
      <w:r>
        <w:rPr>
          <w:b w:val="0"/>
          <w:i/>
        </w:rPr>
        <w:t>[Chèn sơ đồ: Sơ đồ 26: 7.1 Kết quả đạt được]</w:t>
      </w:r>
    </w:p>
    <w:p>
      <w:pPr>
        <w:pStyle w:val="Heading2"/>
        <w:spacing w:line="360" w:lineRule="auto" w:after="120"/>
      </w:pPr>
      <w:r>
        <w:t>7.2 Đóng góp</w:t>
      </w:r>
    </w:p>
    <w:p>
      <w:pPr>
        <w:spacing w:line="360" w:lineRule="auto" w:after="120"/>
      </w:pPr>
      <w:r>
        <w:rPr>
          <w:b w:val="0"/>
          <w:i w:val="0"/>
        </w:rPr>
        <w:t>Nêu giá trị học thuật và thực tiễn.</w:t>
      </w:r>
    </w:p>
    <w:p>
      <w:pPr>
        <w:spacing w:line="360" w:lineRule="auto" w:after="120"/>
      </w:pPr>
      <w:r>
        <w:rPr>
          <w:b w:val="0"/>
          <w:i/>
        </w:rPr>
        <w:t>[Chèn hình: Hình 27: 7.2 Đóng góp]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27: 7.2 Đóng góp]</w:t>
      </w:r>
    </w:p>
    <w:p>
      <w:pPr>
        <w:spacing w:line="360" w:lineRule="auto" w:after="120"/>
      </w:pPr>
      <w:r>
        <w:rPr>
          <w:b w:val="0"/>
          <w:i/>
        </w:rPr>
        <w:t>[Chèn sơ đồ: Sơ đồ 27: 7.2 Đóng góp]</w:t>
      </w:r>
    </w:p>
    <w:p>
      <w:pPr>
        <w:pStyle w:val="Heading2"/>
        <w:spacing w:line="360" w:lineRule="auto" w:after="120"/>
      </w:pPr>
      <w:r>
        <w:t>7.3 Đề xuất mở rộng</w:t>
      </w:r>
    </w:p>
    <w:p>
      <w:pPr>
        <w:spacing w:line="360" w:lineRule="auto" w:after="120"/>
      </w:pPr>
      <w:r>
        <w:rPr>
          <w:b w:val="0"/>
          <w:i w:val="0"/>
        </w:rPr>
        <w:t>Đề xuất nâng cấp kỹ thuật trong tương lai.</w:t>
      </w:r>
    </w:p>
    <w:p>
      <w:pPr>
        <w:spacing w:line="360" w:lineRule="auto" w:after="120"/>
      </w:pPr>
      <w:r>
        <w:rPr>
          <w:b w:val="0"/>
          <w:i/>
        </w:rPr>
        <w:t>[Chèn hình: Hình 28: 7.3 Đề xuất mở rộng]</w:t>
      </w:r>
    </w:p>
    <w:p>
      <w:pPr>
        <w:spacing w:line="360" w:lineRule="auto" w:after="120"/>
      </w:pPr>
      <w:r>
        <w:rPr>
          <w:b w:val="0"/>
          <w:i/>
        </w:rPr>
        <w:t>[Mô tả hình: ............................................................]</w:t>
      </w:r>
    </w:p>
    <w:p>
      <w:pPr>
        <w:spacing w:line="360" w:lineRule="auto" w:after="120"/>
      </w:pPr>
      <w:r>
        <w:rPr>
          <w:b w:val="0"/>
          <w:i/>
        </w:rPr>
        <w:t>[Chèn bảng: Bảng 28: 7.3 Đề xuất mở rộng]</w:t>
      </w:r>
    </w:p>
    <w:p>
      <w:pPr>
        <w:spacing w:line="360" w:lineRule="auto" w:after="120"/>
      </w:pPr>
      <w:r>
        <w:rPr>
          <w:b w:val="0"/>
          <w:i/>
        </w:rPr>
        <w:t>[Chèn sơ đồ: Sơ đồ 28: 7.3 Đề xuất mở rộng]</w:t>
      </w:r>
    </w:p>
    <w:p>
      <w:pPr>
        <w:pStyle w:val="Heading1"/>
        <w:spacing w:line="360" w:lineRule="auto" w:after="120"/>
      </w:pPr>
      <w:r>
        <w:t>PHỤ LỤC</w:t>
      </w:r>
    </w:p>
    <w:p>
      <w:pPr>
        <w:spacing w:line="360" w:lineRule="auto" w:after="120"/>
      </w:pPr>
      <w:r>
        <w:rPr>
          <w:b w:val="0"/>
          <w:i w:val="0"/>
        </w:rPr>
        <w:t>Phụ lục A: Danh sách API và mẫu request/response.</w:t>
      </w:r>
    </w:p>
    <w:p>
      <w:pPr>
        <w:spacing w:line="360" w:lineRule="auto" w:after="120"/>
      </w:pPr>
      <w:r>
        <w:rPr>
          <w:b w:val="0"/>
          <w:i w:val="0"/>
        </w:rPr>
        <w:t>Phụ lục B: Danh sách hàm Smart Contract và điều kiện kiểm tra.</w:t>
      </w:r>
    </w:p>
    <w:p>
      <w:pPr>
        <w:spacing w:line="360" w:lineRule="auto" w:after="120"/>
      </w:pPr>
      <w:r>
        <w:rPr>
          <w:b w:val="0"/>
          <w:i w:val="0"/>
        </w:rPr>
        <w:t>Phụ lục C: Ảnh chụp màn hình giao diện và giao dịch thực tế.</w:t>
      </w:r>
    </w:p>
    <w:p>
      <w:pPr>
        <w:pStyle w:val="Heading1"/>
        <w:spacing w:line="360" w:lineRule="auto" w:after="120"/>
      </w:pPr>
      <w:r>
        <w:t>TÀI LIỆU THAM KHẢO</w:t>
      </w:r>
    </w:p>
    <w:p>
      <w:pPr>
        <w:spacing w:line="360" w:lineRule="auto" w:after="120"/>
      </w:pPr>
      <w:r>
        <w:rPr>
          <w:b w:val="0"/>
          <w:i w:val="0"/>
        </w:rPr>
        <w:t>Ethereum Documentation</w:t>
      </w:r>
    </w:p>
    <w:p>
      <w:pPr>
        <w:spacing w:line="360" w:lineRule="auto" w:after="120"/>
      </w:pPr>
      <w:r>
        <w:rPr>
          <w:b w:val="0"/>
          <w:i w:val="0"/>
        </w:rPr>
        <w:t>Hardhat Documentation</w:t>
      </w:r>
    </w:p>
    <w:p>
      <w:pPr>
        <w:spacing w:line="360" w:lineRule="auto" w:after="120"/>
      </w:pPr>
      <w:r>
        <w:rPr>
          <w:b w:val="0"/>
          <w:i w:val="0"/>
        </w:rPr>
        <w:t>MetaMask Developer Docs</w:t>
      </w:r>
    </w:p>
    <w:p>
      <w:pPr>
        <w:spacing w:line="360" w:lineRule="auto" w:after="120"/>
      </w:pPr>
      <w:r>
        <w:rPr>
          <w:b w:val="0"/>
          <w:i w:val="0"/>
        </w:rPr>
        <w:t>Solidity Documentation</w:t>
      </w:r>
    </w:p>
    <w:p>
      <w:pPr>
        <w:spacing w:line="360" w:lineRule="auto" w:after="120"/>
      </w:pPr>
      <w:r>
        <w:rPr>
          <w:b w:val="0"/>
          <w:i w:val="0"/>
        </w:rPr>
        <w:t>Microsoft Azure Documentation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