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3864"/>
          <w:sz w:val="40"/>
        </w:rPr>
        <w:t>BÁO CÁO DỰ ÁN KIỂM THỬ PHẦN MỀM</w:t>
      </w:r>
    </w:p>
    <w:p>
      <w:pPr>
        <w:jc w:val="center"/>
      </w:pPr>
      <w:r>
        <w:rPr>
          <w:b/>
          <w:color w:val="2E74B5"/>
          <w:sz w:val="32"/>
        </w:rPr>
        <w:t>SMART TRAVEL VIETNAM – MODULE: ĐẶT KHÁCH SẠN (HOTEL)</w:t>
      </w:r>
    </w:p>
    <w:p/>
    <w:p>
      <w:pPr>
        <w:jc w:val="center"/>
      </w:pPr>
      <w:r>
        <w:rPr>
          <w:sz w:val="24"/>
        </w:rPr>
        <w:t>Môn học: Software Testing Foundations</w:t>
      </w:r>
    </w:p>
    <w:p/>
    <w:tbl>
      <w:tblPr>
        <w:tblStyle w:val="TableGrid"/>
        <w:tblW w:type="auto" w:w="0"/>
        <w:jc w:val="center"/>
        <w:tblLook w:firstColumn="1" w:firstRow="1" w:lastColumn="0" w:lastRow="0" w:noHBand="0" w:noVBand="1" w:val="04A0"/>
      </w:tblPr>
      <w:tblGrid>
        <w:gridCol w:w="4702"/>
        <w:gridCol w:w="4702"/>
      </w:tblGrid>
      <w:tr>
        <w:tc>
          <w:tcPr>
            <w:tcW w:type="dxa" w:w="2835"/>
            <w:shd w:val="clear" w:color="auto" w:fill="1F3864"/>
          </w:tcPr>
          <w:p>
            <w:r>
              <w:rPr>
                <w:b/>
                <w:color w:val="FFFFFF"/>
                <w:sz w:val="22"/>
              </w:rPr>
              <w:t>Nhóm</w:t>
            </w:r>
          </w:p>
        </w:tc>
        <w:tc>
          <w:tcPr>
            <w:tcW w:type="dxa" w:w="5102"/>
          </w:tcPr>
          <w:p>
            <w:r>
              <w:rPr>
                <w:sz w:val="22"/>
              </w:rPr>
            </w:r>
          </w:p>
        </w:tc>
      </w:tr>
      <w:tr>
        <w:tc>
          <w:tcPr>
            <w:tcW w:type="dxa" w:w="2835"/>
            <w:shd w:val="clear" w:color="auto" w:fill="1F3864"/>
          </w:tcPr>
          <w:p>
            <w:r>
              <w:rPr>
                <w:b/>
                <w:color w:val="FFFFFF"/>
                <w:sz w:val="22"/>
              </w:rPr>
              <w:t>Thành viên 1</w:t>
            </w:r>
          </w:p>
        </w:tc>
        <w:tc>
          <w:tcPr>
            <w:tcW w:type="dxa" w:w="5102"/>
          </w:tcPr>
          <w:p>
            <w:r>
              <w:rPr>
                <w:sz w:val="22"/>
              </w:rPr>
              <w:t>Võ Tấn Qui</w:t>
            </w:r>
          </w:p>
        </w:tc>
      </w:tr>
      <w:tr>
        <w:tc>
          <w:tcPr>
            <w:tcW w:type="dxa" w:w="2835"/>
            <w:shd w:val="clear" w:color="auto" w:fill="1F3864"/>
          </w:tcPr>
          <w:p>
            <w:r>
              <w:rPr>
                <w:b/>
                <w:color w:val="FFFFFF"/>
                <w:sz w:val="22"/>
              </w:rPr>
              <w:t>Thành viên 2</w:t>
            </w:r>
          </w:p>
        </w:tc>
        <w:tc>
          <w:tcPr>
            <w:tcW w:type="dxa" w:w="5102"/>
          </w:tcPr>
          <w:p>
            <w:r>
              <w:rPr>
                <w:sz w:val="22"/>
              </w:rPr>
              <w:t>Lê Thanh Trân</w:t>
            </w:r>
          </w:p>
        </w:tc>
      </w:tr>
      <w:tr>
        <w:tc>
          <w:tcPr>
            <w:tcW w:type="dxa" w:w="2835"/>
            <w:shd w:val="clear" w:color="auto" w:fill="1F3864"/>
          </w:tcPr>
          <w:p>
            <w:r>
              <w:rPr>
                <w:b/>
                <w:color w:val="FFFFFF"/>
                <w:sz w:val="22"/>
              </w:rPr>
              <w:t>Thành viên 3</w:t>
            </w:r>
          </w:p>
        </w:tc>
        <w:tc>
          <w:tcPr>
            <w:tcW w:type="dxa" w:w="5102"/>
          </w:tcPr>
          <w:p>
            <w:r>
              <w:rPr>
                <w:sz w:val="22"/>
              </w:rPr>
              <w:t>Hồ Nguyễn Đức Anh Hào</w:t>
            </w:r>
          </w:p>
        </w:tc>
      </w:tr>
      <w:tr>
        <w:tc>
          <w:tcPr>
            <w:tcW w:type="dxa" w:w="2835"/>
            <w:shd w:val="clear" w:color="auto" w:fill="1F3864"/>
          </w:tcPr>
          <w:p>
            <w:r>
              <w:rPr>
                <w:b/>
                <w:color w:val="FFFFFF"/>
                <w:sz w:val="22"/>
              </w:rPr>
              <w:t>Thành viên 4</w:t>
            </w:r>
          </w:p>
        </w:tc>
        <w:tc>
          <w:tcPr>
            <w:tcW w:type="dxa" w:w="5102"/>
          </w:tcPr>
          <w:p>
            <w:r>
              <w:rPr>
                <w:sz w:val="22"/>
              </w:rPr>
              <w:t>Lê Mai Trường Chinh</w:t>
            </w:r>
          </w:p>
        </w:tc>
      </w:tr>
      <w:tr>
        <w:tc>
          <w:tcPr>
            <w:tcW w:type="dxa" w:w="2835"/>
            <w:shd w:val="clear" w:color="auto" w:fill="1F3864"/>
          </w:tcPr>
          <w:p>
            <w:r>
              <w:rPr>
                <w:b/>
                <w:color w:val="FFFFFF"/>
                <w:sz w:val="22"/>
              </w:rPr>
              <w:t>Năm học</w:t>
            </w:r>
          </w:p>
        </w:tc>
        <w:tc>
          <w:tcPr>
            <w:tcW w:type="dxa" w:w="5102"/>
          </w:tcPr>
          <w:p>
            <w:r>
              <w:rPr>
                <w:sz w:val="22"/>
              </w:rPr>
              <w:t>2025–2026</w:t>
            </w:r>
          </w:p>
        </w:tc>
      </w:tr>
    </w:tbl>
    <w:p>
      <w:r>
        <w:br w:type="page"/>
      </w:r>
    </w:p>
    <w:p>
      <w:pPr>
        <w:spacing w:before="280" w:after="80"/>
      </w:pPr>
      <w:r>
        <w:rPr>
          <w:b/>
          <w:color w:val="1F3864"/>
          <w:sz w:val="30"/>
        </w:rPr>
        <w:t>PHASE 1: TÀI LIỆU YÊU CẦU SẢN PHẨM (PRD)</w:t>
      </w:r>
    </w:p>
    <w:p>
      <w:pPr>
        <w:spacing w:after="40"/>
      </w:pPr>
      <w:r>
        <w:rPr>
          <w:sz w:val="22"/>
        </w:rPr>
        <w:t>Tài liệu này mô tả tầm nhìn, tính năng và mục tiêu của module Đặt Khách Sạn trong hệ thống Smart Travel Vietnam.</w:t>
      </w:r>
    </w:p>
    <w:p>
      <w:pPr>
        <w:spacing w:before="200" w:after="40"/>
      </w:pPr>
      <w:r>
        <w:rPr>
          <w:b/>
          <w:color w:val="2E74B5"/>
          <w:sz w:val="26"/>
        </w:rPr>
        <w:t>1.1. Giới thiệu dự án</w:t>
      </w:r>
    </w:p>
    <w:p>
      <w:pPr>
        <w:spacing w:after="40"/>
      </w:pPr>
      <w:r>
        <w:rPr>
          <w:sz w:val="22"/>
        </w:rPr>
        <w:t>Smart Travel Vietnam là một nền tảng web và mobile giúp người dùng lên kế hoạch du lịch tại Việt Nam một cách toàn diện. Module Hotel hỗ trợ tìm kiếm, so sánh, đặt phòng và quản lý đơn đặt phòng khách sạn theo thời gian thực, kết nối với các API của Agoda, Booking.com và hệ thống quản lý khách sạn nội địa.</w:t>
      </w:r>
    </w:p>
    <w:p>
      <w:pPr>
        <w:spacing w:before="200" w:after="40"/>
      </w:pPr>
      <w:r>
        <w:rPr>
          <w:b/>
          <w:color w:val="2E74B5"/>
          <w:sz w:val="26"/>
        </w:rPr>
        <w:t>1.2. Tầm nhìn (Vision)</w:t>
      </w:r>
    </w:p>
    <w:p>
      <w:pPr>
        <w:spacing w:after="40"/>
      </w:pPr>
      <w:r>
        <w:rPr>
          <w:sz w:val="22"/>
        </w:rPr>
        <w:t>Xây dựng một module đặt khách sạn liền mạch, giúp người dùng tìm thấy, so sánh và đặt phòng khách sạn tại bất kỳ tỉnh thành nào ở Việt Nam chỉ trong vài bước, với thông tin giá và tình trạng phòng cập nhật theo thời gian thực.</w:t>
      </w:r>
    </w:p>
    <w:p>
      <w:pPr>
        <w:spacing w:before="200" w:after="40"/>
      </w:pPr>
      <w:r>
        <w:rPr>
          <w:b/>
          <w:color w:val="2E74B5"/>
          <w:sz w:val="26"/>
        </w:rPr>
        <w:t>1.3. Mục tiêu (Goals)</w:t>
      </w:r>
    </w:p>
    <w:p>
      <w:pPr>
        <w:pStyle w:val="ListBullet"/>
        <w:spacing w:after="20"/>
        <w:ind w:left="283"/>
      </w:pPr>
      <w:r>
        <w:rPr>
          <w:sz w:val="22"/>
        </w:rPr>
        <w:t>Đơn giản hóa quy trình: tìm kiếm → chọn phòng → thanh toán → xác nhận.</w:t>
      </w:r>
    </w:p>
    <w:p>
      <w:pPr>
        <w:pStyle w:val="ListBullet"/>
        <w:spacing w:after="20"/>
        <w:ind w:left="283"/>
      </w:pPr>
      <w:r>
        <w:rPr>
          <w:sz w:val="22"/>
        </w:rPr>
        <w:t>Hiển thị giá và tình trạng phòng trống theo thời gian thực.</w:t>
      </w:r>
    </w:p>
    <w:p>
      <w:pPr>
        <w:pStyle w:val="ListBullet"/>
        <w:spacing w:after="20"/>
        <w:ind w:left="283"/>
      </w:pPr>
      <w:r>
        <w:rPr>
          <w:sz w:val="22"/>
        </w:rPr>
        <w:t>Giảm thiểu lỗi nhập liệu (ngày, số khách, thông tin thanh toán).</w:t>
      </w:r>
    </w:p>
    <w:p>
      <w:pPr>
        <w:pStyle w:val="ListBullet"/>
        <w:spacing w:after="20"/>
        <w:ind w:left="283"/>
      </w:pPr>
      <w:r>
        <w:rPr>
          <w:sz w:val="22"/>
        </w:rPr>
        <w:t>Tăng tỷ lệ đặt phòng thành công và giảm tỷ lệ hủy đơn.</w:t>
      </w:r>
    </w:p>
    <w:p>
      <w:pPr>
        <w:pStyle w:val="ListBullet"/>
        <w:spacing w:after="20"/>
        <w:ind w:left="283"/>
      </w:pPr>
      <w:r>
        <w:rPr>
          <w:sz w:val="22"/>
        </w:rPr>
        <w:t>Hỗ trợ đa nền tảng: Web, iOS, Android.</w:t>
      </w:r>
    </w:p>
    <w:p>
      <w:pPr>
        <w:spacing w:before="200" w:after="40"/>
      </w:pPr>
      <w:r>
        <w:rPr>
          <w:b/>
          <w:color w:val="2E74B5"/>
          <w:sz w:val="26"/>
        </w:rPr>
        <w:t>1.4. Các tính năng chính (Features)</w:t>
      </w:r>
    </w:p>
    <w:tbl>
      <w:tblPr>
        <w:tblStyle w:val="TableGrid"/>
        <w:tblW w:type="auto" w:w="0"/>
        <w:jc w:val="left"/>
        <w:tblLook w:firstColumn="1" w:firstRow="1" w:lastColumn="0" w:lastRow="0" w:noHBand="0" w:noVBand="1" w:val="04A0"/>
      </w:tblPr>
      <w:tblGrid>
        <w:gridCol w:w="4702"/>
        <w:gridCol w:w="4702"/>
      </w:tblGrid>
      <w:tr>
        <w:tc>
          <w:tcPr>
            <w:tcW w:type="dxa" w:w="4702"/>
            <w:shd w:val="clear" w:color="auto" w:fill="1F3864"/>
            <w:vAlign w:val="center"/>
          </w:tcPr>
          <w:p>
            <w:pPr>
              <w:jc w:val="center"/>
            </w:pPr>
            <w:r>
              <w:rPr>
                <w:b/>
                <w:color w:val="FFFFFF"/>
                <w:sz w:val="22"/>
              </w:rPr>
              <w:t>Tính năng</w:t>
            </w:r>
          </w:p>
        </w:tc>
        <w:tc>
          <w:tcPr>
            <w:tcW w:type="dxa" w:w="4702"/>
            <w:shd w:val="clear" w:color="auto" w:fill="1F3864"/>
            <w:vAlign w:val="center"/>
          </w:tcPr>
          <w:p>
            <w:pPr>
              <w:jc w:val="center"/>
            </w:pPr>
            <w:r>
              <w:rPr>
                <w:b/>
                <w:color w:val="FFFFFF"/>
                <w:sz w:val="22"/>
              </w:rPr>
              <w:t>Mô tả</w:t>
            </w:r>
          </w:p>
        </w:tc>
      </w:tr>
      <w:tr>
        <w:tc>
          <w:tcPr>
            <w:tcW w:type="dxa" w:w="4702"/>
          </w:tcPr>
          <w:p>
            <w:r>
              <w:rPr>
                <w:b/>
                <w:sz w:val="21"/>
              </w:rPr>
              <w:t>Tìm kiếm khách sạn</w:t>
            </w:r>
          </w:p>
        </w:tc>
        <w:tc>
          <w:tcPr>
            <w:tcW w:type="dxa" w:w="4702"/>
          </w:tcPr>
          <w:p>
            <w:r>
              <w:rPr>
                <w:sz w:val="21"/>
              </w:rPr>
              <w:t>Cho phép người dùng tìm kiếm theo địa điểm (tỉnh/thành phố), ngày nhận phòng, ngày trả phòng và số lượng khách.</w:t>
            </w:r>
          </w:p>
        </w:tc>
      </w:tr>
      <w:tr>
        <w:tc>
          <w:tcPr>
            <w:tcW w:type="dxa" w:w="4702"/>
            <w:shd w:val="clear" w:color="auto" w:fill="DEEAF1"/>
          </w:tcPr>
          <w:p>
            <w:r>
              <w:rPr>
                <w:b/>
                <w:sz w:val="21"/>
              </w:rPr>
              <w:t>Lọc và sắp xếp</w:t>
            </w:r>
          </w:p>
        </w:tc>
        <w:tc>
          <w:tcPr>
            <w:tcW w:type="dxa" w:w="4702"/>
            <w:shd w:val="clear" w:color="auto" w:fill="DEEAF1"/>
          </w:tcPr>
          <w:p>
            <w:r>
              <w:rPr>
                <w:sz w:val="21"/>
              </w:rPr>
              <w:t>Lọc theo mức giá, hạng sao (1–5 sao), tiện nghi (hồ bơi, bãi đỗ xe, WiFi…), đánh giá người dùng.</w:t>
            </w:r>
          </w:p>
        </w:tc>
      </w:tr>
      <w:tr>
        <w:tc>
          <w:tcPr>
            <w:tcW w:type="dxa" w:w="4702"/>
          </w:tcPr>
          <w:p>
            <w:r>
              <w:rPr>
                <w:b/>
                <w:sz w:val="21"/>
              </w:rPr>
              <w:t>Xem chi tiết khách sạn</w:t>
            </w:r>
          </w:p>
        </w:tc>
        <w:tc>
          <w:tcPr>
            <w:tcW w:type="dxa" w:w="4702"/>
          </w:tcPr>
          <w:p>
            <w:r>
              <w:rPr>
                <w:sz w:val="21"/>
              </w:rPr>
              <w:t>Hiển thị ảnh, mô tả, chính sách hủy phòng, bản đồ vị trí và đánh giá từ người dùng khác.</w:t>
            </w:r>
          </w:p>
        </w:tc>
      </w:tr>
      <w:tr>
        <w:tc>
          <w:tcPr>
            <w:tcW w:type="dxa" w:w="4702"/>
            <w:shd w:val="clear" w:color="auto" w:fill="DEEAF1"/>
          </w:tcPr>
          <w:p>
            <w:r>
              <w:rPr>
                <w:b/>
                <w:sz w:val="21"/>
              </w:rPr>
              <w:t>Đặt phòng</w:t>
            </w:r>
          </w:p>
        </w:tc>
        <w:tc>
          <w:tcPr>
            <w:tcW w:type="dxa" w:w="4702"/>
            <w:shd w:val="clear" w:color="auto" w:fill="DEEAF1"/>
          </w:tcPr>
          <w:p>
            <w:r>
              <w:rPr>
                <w:sz w:val="21"/>
              </w:rPr>
              <w:t>Cho phép người dùng chọn loại phòng, nhập thông tin cá nhân và xác nhận đơn đặt phòng.</w:t>
            </w:r>
          </w:p>
        </w:tc>
      </w:tr>
      <w:tr>
        <w:tc>
          <w:tcPr>
            <w:tcW w:type="dxa" w:w="4702"/>
          </w:tcPr>
          <w:p>
            <w:r>
              <w:rPr>
                <w:b/>
                <w:sz w:val="21"/>
              </w:rPr>
              <w:t>Thanh toán online</w:t>
            </w:r>
          </w:p>
        </w:tc>
        <w:tc>
          <w:tcPr>
            <w:tcW w:type="dxa" w:w="4702"/>
          </w:tcPr>
          <w:p>
            <w:r>
              <w:rPr>
                <w:sz w:val="21"/>
              </w:rPr>
              <w:t>Hỗ trợ VNPay, MoMo, thẻ Visa/Mastercard và chuyển khoản ngân hàng.</w:t>
            </w:r>
          </w:p>
        </w:tc>
      </w:tr>
      <w:tr>
        <w:tc>
          <w:tcPr>
            <w:tcW w:type="dxa" w:w="4702"/>
            <w:shd w:val="clear" w:color="auto" w:fill="DEEAF1"/>
          </w:tcPr>
          <w:p>
            <w:r>
              <w:rPr>
                <w:b/>
                <w:sz w:val="21"/>
              </w:rPr>
              <w:t>Quản lý đơn đặt phòng</w:t>
            </w:r>
          </w:p>
        </w:tc>
        <w:tc>
          <w:tcPr>
            <w:tcW w:type="dxa" w:w="4702"/>
            <w:shd w:val="clear" w:color="auto" w:fill="DEEAF1"/>
          </w:tcPr>
          <w:p>
            <w:r>
              <w:rPr>
                <w:sz w:val="21"/>
              </w:rPr>
              <w:t>Người dùng có thể xem, hủy hoặc yêu cầu đổi ngày (nếu chính sách cho phép).</w:t>
            </w:r>
          </w:p>
        </w:tc>
      </w:tr>
      <w:tr>
        <w:tc>
          <w:tcPr>
            <w:tcW w:type="dxa" w:w="4702"/>
          </w:tcPr>
          <w:p>
            <w:r>
              <w:rPr>
                <w:b/>
                <w:sz w:val="21"/>
              </w:rPr>
              <w:t>Thông báo xác nhận</w:t>
            </w:r>
          </w:p>
        </w:tc>
        <w:tc>
          <w:tcPr>
            <w:tcW w:type="dxa" w:w="4702"/>
          </w:tcPr>
          <w:p>
            <w:r>
              <w:rPr>
                <w:sz w:val="21"/>
              </w:rPr>
              <w:t>Gửi email và SMS xác nhận ngay sau khi đặt phòng thành công.</w:t>
            </w:r>
          </w:p>
        </w:tc>
      </w:tr>
    </w:tbl>
    <w:p/>
    <w:p>
      <w:pPr>
        <w:spacing w:before="200" w:after="40"/>
      </w:pPr>
      <w:r>
        <w:rPr>
          <w:b/>
          <w:color w:val="2E74B5"/>
          <w:sz w:val="26"/>
        </w:rPr>
        <w:t>1.5. Chân dung người dùng (User Persona)</w:t>
      </w:r>
    </w:p>
    <w:tbl>
      <w:tblPr>
        <w:tblStyle w:val="TableGrid"/>
        <w:tblW w:type="auto" w:w="0"/>
        <w:tblLook w:firstColumn="1" w:firstRow="1" w:lastColumn="0" w:lastRow="0" w:noHBand="0" w:noVBand="1" w:val="04A0"/>
      </w:tblPr>
      <w:tblGrid>
        <w:gridCol w:w="4702"/>
        <w:gridCol w:w="4702"/>
      </w:tblGrid>
      <w:tr>
        <w:tc>
          <w:tcPr>
            <w:tcW w:type="dxa" w:w="4702"/>
            <w:shd w:val="clear" w:color="auto" w:fill="1F3864"/>
          </w:tcPr>
          <w:p>
            <w:r>
              <w:rPr>
                <w:b/>
                <w:color w:val="FFFFFF"/>
                <w:sz w:val="22"/>
              </w:rPr>
              <w:t>Tên</w:t>
            </w:r>
          </w:p>
        </w:tc>
        <w:tc>
          <w:tcPr>
            <w:tcW w:type="dxa" w:w="4702"/>
          </w:tcPr>
          <w:p>
            <w:r>
              <w:rPr>
                <w:sz w:val="22"/>
              </w:rPr>
              <w:t>Nguyễn Thị Mai</w:t>
            </w:r>
          </w:p>
        </w:tc>
      </w:tr>
      <w:tr>
        <w:tc>
          <w:tcPr>
            <w:tcW w:type="dxa" w:w="4702"/>
            <w:shd w:val="clear" w:color="auto" w:fill="1F3864"/>
          </w:tcPr>
          <w:p>
            <w:r>
              <w:rPr>
                <w:b/>
                <w:color w:val="FFFFFF"/>
                <w:sz w:val="22"/>
              </w:rPr>
              <w:t>Tuổi</w:t>
            </w:r>
          </w:p>
        </w:tc>
        <w:tc>
          <w:tcPr>
            <w:tcW w:type="dxa" w:w="4702"/>
          </w:tcPr>
          <w:p>
            <w:r>
              <w:rPr>
                <w:sz w:val="22"/>
              </w:rPr>
              <w:t>27 tuổi, nhân viên văn phòng tại TP.HCM</w:t>
            </w:r>
          </w:p>
        </w:tc>
      </w:tr>
      <w:tr>
        <w:tc>
          <w:tcPr>
            <w:tcW w:type="dxa" w:w="4702"/>
            <w:shd w:val="clear" w:color="auto" w:fill="1F3864"/>
          </w:tcPr>
          <w:p>
            <w:r>
              <w:rPr>
                <w:b/>
                <w:color w:val="FFFFFF"/>
                <w:sz w:val="22"/>
              </w:rPr>
              <w:t>Nhu cầu</w:t>
            </w:r>
          </w:p>
        </w:tc>
        <w:tc>
          <w:tcPr>
            <w:tcW w:type="dxa" w:w="4702"/>
          </w:tcPr>
          <w:p>
            <w:r>
              <w:rPr>
                <w:sz w:val="22"/>
              </w:rPr>
              <w:t>Đặt phòng khách sạn nhanh cho chuyến du lịch 3 ngày tại Đà Nẵng cùng gia đình</w:t>
            </w:r>
          </w:p>
        </w:tc>
      </w:tr>
      <w:tr>
        <w:tc>
          <w:tcPr>
            <w:tcW w:type="dxa" w:w="4702"/>
            <w:shd w:val="clear" w:color="auto" w:fill="1F3864"/>
          </w:tcPr>
          <w:p>
            <w:r>
              <w:rPr>
                <w:b/>
                <w:color w:val="FFFFFF"/>
                <w:sz w:val="22"/>
              </w:rPr>
              <w:t>Hành vi</w:t>
            </w:r>
          </w:p>
        </w:tc>
        <w:tc>
          <w:tcPr>
            <w:tcW w:type="dxa" w:w="4702"/>
          </w:tcPr>
          <w:p>
            <w:r>
              <w:rPr>
                <w:sz w:val="22"/>
              </w:rPr>
              <w:t>Hay so sánh giá trên nhiều ứng dụng, ưu tiên khách sạn có bữa sáng và gần biển</w:t>
            </w:r>
          </w:p>
        </w:tc>
      </w:tr>
      <w:tr>
        <w:tc>
          <w:tcPr>
            <w:tcW w:type="dxa" w:w="4702"/>
            <w:shd w:val="clear" w:color="auto" w:fill="1F3864"/>
          </w:tcPr>
          <w:p>
            <w:r>
              <w:rPr>
                <w:b/>
                <w:color w:val="FFFFFF"/>
                <w:sz w:val="22"/>
              </w:rPr>
              <w:t>Pain points</w:t>
            </w:r>
          </w:p>
        </w:tc>
        <w:tc>
          <w:tcPr>
            <w:tcW w:type="dxa" w:w="4702"/>
          </w:tcPr>
          <w:p>
            <w:r>
              <w:rPr>
                <w:sz w:val="22"/>
              </w:rPr>
              <w:t>Lo lắng giá ảo, hết phòng sau khi thanh toán, hệ thống chậm và khó hủy đơn</w:t>
            </w:r>
          </w:p>
        </w:tc>
      </w:tr>
      <w:tr>
        <w:tc>
          <w:tcPr>
            <w:tcW w:type="dxa" w:w="4702"/>
            <w:shd w:val="clear" w:color="auto" w:fill="1F3864"/>
          </w:tcPr>
          <w:p>
            <w:r>
              <w:rPr>
                <w:b/>
                <w:color w:val="FFFFFF"/>
                <w:sz w:val="22"/>
              </w:rPr>
              <w:t>Kỳ vọng</w:t>
            </w:r>
          </w:p>
        </w:tc>
        <w:tc>
          <w:tcPr>
            <w:tcW w:type="dxa" w:w="4702"/>
          </w:tcPr>
          <w:p>
            <w:r>
              <w:rPr>
                <w:sz w:val="22"/>
              </w:rPr>
              <w:t>Giao diện đơn giản, xác nhận ngay lập tức, hỗ trợ thanh toán MoMo/VNPay</w:t>
            </w:r>
          </w:p>
        </w:tc>
      </w:tr>
    </w:tbl>
    <w:p>
      <w:r>
        <w:br w:type="page"/>
      </w:r>
    </w:p>
    <w:p>
      <w:pPr>
        <w:spacing w:before="280" w:after="80"/>
      </w:pPr>
      <w:r>
        <w:rPr>
          <w:b/>
          <w:color w:val="1F3864"/>
          <w:sz w:val="30"/>
        </w:rPr>
        <w:t>PHASE 2: KẾ HOẠCH KIỂM THỬ ALPHA</w:t>
      </w:r>
    </w:p>
    <w:p>
      <w:pPr>
        <w:spacing w:before="200" w:after="40"/>
      </w:pPr>
      <w:r>
        <w:rPr>
          <w:b/>
          <w:color w:val="2E74B5"/>
          <w:sz w:val="26"/>
        </w:rPr>
        <w:t>2.1. Phạm vi kiểm thử (Scope)</w:t>
      </w:r>
    </w:p>
    <w:p>
      <w:pPr>
        <w:spacing w:after="40"/>
      </w:pPr>
      <w:r>
        <w:rPr>
          <w:sz w:val="22"/>
        </w:rPr>
        <w:t>Kiểm thử toàn bộ luồng chức năng của module Hotel trong hệ thống Smart Travel Vietnam, bao gồm: tìm kiếm khách sạn, lọc kết quả, xem chi tiết, đặt phòng, thanh toán, hủy đặt phòng và nhận thông báo. Không nằm trong phạm vi: các module Air, Food, Search.</w:t>
      </w:r>
    </w:p>
    <w:p>
      <w:pPr>
        <w:spacing w:before="200" w:after="40"/>
      </w:pPr>
      <w:r>
        <w:rPr>
          <w:b/>
          <w:color w:val="2E74B5"/>
          <w:sz w:val="26"/>
        </w:rPr>
        <w:t>2.2. Chiến lược kiểm thử (Test Strategy)</w:t>
      </w:r>
    </w:p>
    <w:tbl>
      <w:tblPr>
        <w:tblStyle w:val="TableGrid"/>
        <w:tblW w:type="auto" w:w="0"/>
        <w:tblLook w:firstColumn="1" w:firstRow="1" w:lastColumn="0" w:lastRow="0" w:noHBand="0" w:noVBand="1" w:val="04A0"/>
      </w:tblPr>
      <w:tblGrid>
        <w:gridCol w:w="4702"/>
        <w:gridCol w:w="4702"/>
      </w:tblGrid>
      <w:tr>
        <w:tc>
          <w:tcPr>
            <w:tcW w:type="dxa" w:w="4702"/>
            <w:shd w:val="clear" w:color="auto" w:fill="1F3864"/>
            <w:vAlign w:val="center"/>
          </w:tcPr>
          <w:p>
            <w:pPr>
              <w:jc w:val="center"/>
            </w:pPr>
            <w:r>
              <w:rPr>
                <w:b/>
                <w:color w:val="FFFFFF"/>
                <w:sz w:val="22"/>
              </w:rPr>
              <w:t>Loại kiểm thử</w:t>
            </w:r>
          </w:p>
        </w:tc>
        <w:tc>
          <w:tcPr>
            <w:tcW w:type="dxa" w:w="4702"/>
            <w:shd w:val="clear" w:color="auto" w:fill="1F3864"/>
            <w:vAlign w:val="center"/>
          </w:tcPr>
          <w:p>
            <w:pPr>
              <w:jc w:val="center"/>
            </w:pPr>
            <w:r>
              <w:rPr>
                <w:b/>
                <w:color w:val="FFFFFF"/>
                <w:sz w:val="22"/>
              </w:rPr>
              <w:t>Mô tả</w:t>
            </w:r>
          </w:p>
        </w:tc>
      </w:tr>
      <w:tr>
        <w:tc>
          <w:tcPr>
            <w:tcW w:type="dxa" w:w="4702"/>
          </w:tcPr>
          <w:p>
            <w:r>
              <w:rPr>
                <w:b/>
                <w:sz w:val="21"/>
              </w:rPr>
              <w:t>Functional Testing</w:t>
            </w:r>
          </w:p>
        </w:tc>
        <w:tc>
          <w:tcPr>
            <w:tcW w:type="dxa" w:w="4702"/>
          </w:tcPr>
          <w:p>
            <w:r>
              <w:rPr>
                <w:sz w:val="21"/>
              </w:rPr>
              <w:t>Kiểm tra các chức năng cốt lõi: tìm kiếm, đặt phòng, hủy phòng, thanh toán.</w:t>
            </w:r>
          </w:p>
        </w:tc>
      </w:tr>
      <w:tr>
        <w:tc>
          <w:tcPr>
            <w:tcW w:type="dxa" w:w="4702"/>
            <w:shd w:val="clear" w:color="auto" w:fill="DEEAF1"/>
          </w:tcPr>
          <w:p>
            <w:r>
              <w:rPr>
                <w:b/>
                <w:sz w:val="21"/>
              </w:rPr>
              <w:t>Negative Testing</w:t>
            </w:r>
          </w:p>
        </w:tc>
        <w:tc>
          <w:tcPr>
            <w:tcW w:type="dxa" w:w="4702"/>
            <w:shd w:val="clear" w:color="auto" w:fill="DEEAF1"/>
          </w:tcPr>
          <w:p>
            <w:r>
              <w:rPr>
                <w:sz w:val="21"/>
              </w:rPr>
              <w:t>Kiểm tra phản ứng của hệ thống khi nhận đầu vào không hợp lệ (ngày sai, thẻ hết hạn, số khách vượt sức chứa).</w:t>
            </w:r>
          </w:p>
        </w:tc>
      </w:tr>
      <w:tr>
        <w:tc>
          <w:tcPr>
            <w:tcW w:type="dxa" w:w="4702"/>
          </w:tcPr>
          <w:p>
            <w:r>
              <w:rPr>
                <w:b/>
                <w:sz w:val="21"/>
              </w:rPr>
              <w:t>Boundary Testing</w:t>
            </w:r>
          </w:p>
        </w:tc>
        <w:tc>
          <w:tcPr>
            <w:tcW w:type="dxa" w:w="4702"/>
          </w:tcPr>
          <w:p>
            <w:r>
              <w:rPr>
                <w:sz w:val="21"/>
              </w:rPr>
              <w:t>Kiểm tra tại các giá trị biên: số khách tối đa/tối thiểu, ngày check-in = ngày check-out.</w:t>
            </w:r>
          </w:p>
        </w:tc>
      </w:tr>
      <w:tr>
        <w:tc>
          <w:tcPr>
            <w:tcW w:type="dxa" w:w="4702"/>
            <w:shd w:val="clear" w:color="auto" w:fill="DEEAF1"/>
          </w:tcPr>
          <w:p>
            <w:r>
              <w:rPr>
                <w:b/>
                <w:sz w:val="21"/>
              </w:rPr>
              <w:t>API Integration Testing</w:t>
            </w:r>
          </w:p>
        </w:tc>
        <w:tc>
          <w:tcPr>
            <w:tcW w:type="dxa" w:w="4702"/>
            <w:shd w:val="clear" w:color="auto" w:fill="DEEAF1"/>
          </w:tcPr>
          <w:p>
            <w:r>
              <w:rPr>
                <w:sz w:val="21"/>
              </w:rPr>
              <w:t>Xác minh kết nối với cổng thanh toán (VNPay, MoMo) và API dữ liệu khách sạn bên thứ ba.</w:t>
            </w:r>
          </w:p>
        </w:tc>
      </w:tr>
      <w:tr>
        <w:tc>
          <w:tcPr>
            <w:tcW w:type="dxa" w:w="4702"/>
          </w:tcPr>
          <w:p>
            <w:r>
              <w:rPr>
                <w:b/>
                <w:sz w:val="21"/>
              </w:rPr>
              <w:t>Performance Testing</w:t>
            </w:r>
          </w:p>
        </w:tc>
        <w:tc>
          <w:tcPr>
            <w:tcW w:type="dxa" w:w="4702"/>
          </w:tcPr>
          <w:p>
            <w:r>
              <w:rPr>
                <w:sz w:val="21"/>
              </w:rPr>
              <w:t>Kiểm tra hiệu năng API tìm kiếm dưới tải cao (500 yêu cầu/phút), mục tiêu thời gian phản hồi &lt; 2 giây.</w:t>
            </w:r>
          </w:p>
        </w:tc>
      </w:tr>
      <w:tr>
        <w:tc>
          <w:tcPr>
            <w:tcW w:type="dxa" w:w="4702"/>
            <w:shd w:val="clear" w:color="auto" w:fill="DEEAF1"/>
          </w:tcPr>
          <w:p>
            <w:r>
              <w:rPr>
                <w:b/>
                <w:sz w:val="21"/>
              </w:rPr>
              <w:t>Regression Testing</w:t>
            </w:r>
          </w:p>
        </w:tc>
        <w:tc>
          <w:tcPr>
            <w:tcW w:type="dxa" w:w="4702"/>
            <w:shd w:val="clear" w:color="auto" w:fill="DEEAF1"/>
          </w:tcPr>
          <w:p>
            <w:r>
              <w:rPr>
                <w:sz w:val="21"/>
              </w:rPr>
              <w:t>Chạy lại toàn bộ test case sau khi sửa lỗi để đảm bảo không phát sinh lỗi mới.</w:t>
            </w:r>
          </w:p>
        </w:tc>
      </w:tr>
    </w:tbl>
    <w:p/>
    <w:p>
      <w:pPr>
        <w:spacing w:before="200" w:after="40"/>
      </w:pPr>
      <w:r>
        <w:rPr>
          <w:b/>
          <w:color w:val="2E74B5"/>
          <w:sz w:val="26"/>
        </w:rPr>
        <w:t>2.3. Lịch trình kiểm thử (6 tuần)</w:t>
      </w:r>
    </w:p>
    <w:tbl>
      <w:tblPr>
        <w:tblStyle w:val="TableGrid"/>
        <w:tblW w:type="auto" w:w="0"/>
        <w:tblLook w:firstColumn="1" w:firstRow="1" w:lastColumn="0" w:lastRow="0" w:noHBand="0" w:noVBand="1" w:val="04A0"/>
      </w:tblPr>
      <w:tblGrid>
        <w:gridCol w:w="4702"/>
        <w:gridCol w:w="4702"/>
      </w:tblGrid>
      <w:tr>
        <w:tc>
          <w:tcPr>
            <w:tcW w:type="dxa" w:w="4702"/>
            <w:shd w:val="clear" w:color="auto" w:fill="1F3864"/>
            <w:vAlign w:val="center"/>
          </w:tcPr>
          <w:p>
            <w:pPr>
              <w:jc w:val="center"/>
            </w:pPr>
            <w:r>
              <w:rPr>
                <w:b/>
                <w:color w:val="FFFFFF"/>
                <w:sz w:val="22"/>
              </w:rPr>
              <w:t>Thời gian</w:t>
            </w:r>
          </w:p>
        </w:tc>
        <w:tc>
          <w:tcPr>
            <w:tcW w:type="dxa" w:w="4702"/>
            <w:shd w:val="clear" w:color="auto" w:fill="1F3864"/>
            <w:vAlign w:val="center"/>
          </w:tcPr>
          <w:p>
            <w:pPr>
              <w:jc w:val="center"/>
            </w:pPr>
            <w:r>
              <w:rPr>
                <w:b/>
                <w:color w:val="FFFFFF"/>
                <w:sz w:val="22"/>
              </w:rPr>
              <w:t>Hoạt động</w:t>
            </w:r>
          </w:p>
        </w:tc>
      </w:tr>
      <w:tr>
        <w:tc>
          <w:tcPr>
            <w:tcW w:type="dxa" w:w="4702"/>
          </w:tcPr>
          <w:p>
            <w:r>
              <w:rPr>
                <w:sz w:val="22"/>
              </w:rPr>
              <w:t>Tuần 1</w:t>
            </w:r>
          </w:p>
        </w:tc>
        <w:tc>
          <w:tcPr>
            <w:tcW w:type="dxa" w:w="4702"/>
          </w:tcPr>
          <w:p>
            <w:r>
              <w:rPr>
                <w:sz w:val="22"/>
              </w:rPr>
              <w:t>Phân tích yêu cầu, viết test case cho module Hotel</w:t>
            </w:r>
          </w:p>
        </w:tc>
      </w:tr>
      <w:tr>
        <w:tc>
          <w:tcPr>
            <w:tcW w:type="dxa" w:w="4702"/>
            <w:shd w:val="clear" w:color="auto" w:fill="DEEAF1"/>
          </w:tcPr>
          <w:p>
            <w:r>
              <w:rPr>
                <w:sz w:val="22"/>
              </w:rPr>
              <w:t>Tuần 2</w:t>
            </w:r>
          </w:p>
        </w:tc>
        <w:tc>
          <w:tcPr>
            <w:tcW w:type="dxa" w:w="4702"/>
            <w:shd w:val="clear" w:color="auto" w:fill="DEEAF1"/>
          </w:tcPr>
          <w:p>
            <w:r>
              <w:rPr>
                <w:sz w:val="22"/>
              </w:rPr>
              <w:t>Chuẩn bị môi trường kiểm thử, dữ liệu mẫu, cấu hình API sandbox</w:t>
            </w:r>
          </w:p>
        </w:tc>
      </w:tr>
      <w:tr>
        <w:tc>
          <w:tcPr>
            <w:tcW w:type="dxa" w:w="4702"/>
          </w:tcPr>
          <w:p>
            <w:r>
              <w:rPr>
                <w:sz w:val="22"/>
              </w:rPr>
              <w:t>Tuần 3</w:t>
            </w:r>
          </w:p>
        </w:tc>
        <w:tc>
          <w:tcPr>
            <w:tcW w:type="dxa" w:w="4702"/>
          </w:tcPr>
          <w:p>
            <w:r>
              <w:rPr>
                <w:sz w:val="22"/>
              </w:rPr>
              <w:t>Kiểm thử chức năng: tìm kiếm, lọc, xem chi tiết khách sạn</w:t>
            </w:r>
          </w:p>
        </w:tc>
      </w:tr>
      <w:tr>
        <w:tc>
          <w:tcPr>
            <w:tcW w:type="dxa" w:w="4702"/>
            <w:shd w:val="clear" w:color="auto" w:fill="DEEAF1"/>
          </w:tcPr>
          <w:p>
            <w:r>
              <w:rPr>
                <w:sz w:val="22"/>
              </w:rPr>
              <w:t>Tuần 4</w:t>
            </w:r>
          </w:p>
        </w:tc>
        <w:tc>
          <w:tcPr>
            <w:tcW w:type="dxa" w:w="4702"/>
            <w:shd w:val="clear" w:color="auto" w:fill="DEEAF1"/>
          </w:tcPr>
          <w:p>
            <w:r>
              <w:rPr>
                <w:sz w:val="22"/>
              </w:rPr>
              <w:t>Kiểm thử đặt phòng, hủy phòng, thanh toán (VNPay, MoMo)</w:t>
            </w:r>
          </w:p>
        </w:tc>
      </w:tr>
      <w:tr>
        <w:tc>
          <w:tcPr>
            <w:tcW w:type="dxa" w:w="4702"/>
          </w:tcPr>
          <w:p>
            <w:r>
              <w:rPr>
                <w:sz w:val="22"/>
              </w:rPr>
              <w:t>Tuần 5</w:t>
            </w:r>
          </w:p>
        </w:tc>
        <w:tc>
          <w:tcPr>
            <w:tcW w:type="dxa" w:w="4702"/>
          </w:tcPr>
          <w:p>
            <w:r>
              <w:rPr>
                <w:sz w:val="22"/>
              </w:rPr>
              <w:t>Kiểm thử Negative, Boundary và Performance</w:t>
            </w:r>
          </w:p>
        </w:tc>
      </w:tr>
      <w:tr>
        <w:tc>
          <w:tcPr>
            <w:tcW w:type="dxa" w:w="4702"/>
            <w:shd w:val="clear" w:color="auto" w:fill="DEEAF1"/>
          </w:tcPr>
          <w:p>
            <w:r>
              <w:rPr>
                <w:sz w:val="22"/>
              </w:rPr>
              <w:t>Tuần 6</w:t>
            </w:r>
          </w:p>
        </w:tc>
        <w:tc>
          <w:tcPr>
            <w:tcW w:type="dxa" w:w="4702"/>
            <w:shd w:val="clear" w:color="auto" w:fill="DEEAF1"/>
          </w:tcPr>
          <w:p>
            <w:r>
              <w:rPr>
                <w:sz w:val="22"/>
              </w:rPr>
              <w:t>Regression test, tổng hợp lỗi, viết báo cáo và trình bày</w:t>
            </w:r>
          </w:p>
        </w:tc>
      </w:tr>
    </w:tbl>
    <w:p/>
    <w:p>
      <w:pPr>
        <w:spacing w:before="200" w:after="40"/>
      </w:pPr>
      <w:r>
        <w:rPr>
          <w:b/>
          <w:color w:val="2E74B5"/>
          <w:sz w:val="26"/>
        </w:rPr>
        <w:t>2.4. Phân loại mức độ lỗi (Bug Severity)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vAlign w:val="center"/>
          </w:tcPr>
          <w:p>
            <w:pPr>
              <w:jc w:val="center"/>
            </w:pPr>
            <w:r>
              <w:rPr>
                <w:b/>
                <w:color w:val="FFFFFF"/>
                <w:sz w:val="22"/>
              </w:rPr>
              <w:t>Mức độ</w:t>
            </w:r>
          </w:p>
        </w:tc>
        <w:tc>
          <w:tcPr>
            <w:tcW w:type="dxa" w:w="3135"/>
            <w:shd w:val="clear" w:color="auto" w:fill="1F3864"/>
            <w:vAlign w:val="center"/>
          </w:tcPr>
          <w:p>
            <w:pPr>
              <w:jc w:val="center"/>
            </w:pPr>
            <w:r>
              <w:rPr>
                <w:b/>
                <w:color w:val="FFFFFF"/>
                <w:sz w:val="22"/>
              </w:rPr>
              <w:t>Trọng số</w:t>
            </w:r>
          </w:p>
        </w:tc>
        <w:tc>
          <w:tcPr>
            <w:tcW w:type="dxa" w:w="3135"/>
            <w:shd w:val="clear" w:color="auto" w:fill="1F3864"/>
            <w:vAlign w:val="center"/>
          </w:tcPr>
          <w:p>
            <w:pPr>
              <w:jc w:val="center"/>
            </w:pPr>
            <w:r>
              <w:rPr>
                <w:b/>
                <w:color w:val="FFFFFF"/>
                <w:sz w:val="22"/>
              </w:rPr>
              <w:t>Mô tả / Ví dụ</w:t>
            </w:r>
          </w:p>
        </w:tc>
      </w:tr>
      <w:tr>
        <w:tc>
          <w:tcPr>
            <w:tcW w:type="dxa" w:w="3135"/>
          </w:tcPr>
          <w:p>
            <w:r>
              <w:rPr>
                <w:sz w:val="22"/>
              </w:rPr>
              <w:t>Critical</w:t>
            </w:r>
          </w:p>
        </w:tc>
        <w:tc>
          <w:tcPr>
            <w:tcW w:type="dxa" w:w="3135"/>
          </w:tcPr>
          <w:p>
            <w:r>
              <w:rPr>
                <w:sz w:val="22"/>
              </w:rPr>
              <w:t>2.5</w:t>
            </w:r>
          </w:p>
        </w:tc>
        <w:tc>
          <w:tcPr>
            <w:tcW w:type="dxa" w:w="3135"/>
          </w:tcPr>
          <w:p>
            <w:r>
              <w:rPr>
                <w:sz w:val="22"/>
              </w:rPr>
              <w:t>Hệ thống crash, mất dữ liệu đặt phòng, thanh toán bị trừ tiền nhưng không tạo được đơn</w:t>
            </w:r>
          </w:p>
        </w:tc>
      </w:tr>
      <w:tr>
        <w:tc>
          <w:tcPr>
            <w:tcW w:type="dxa" w:w="3135"/>
            <w:shd w:val="clear" w:color="auto" w:fill="DEEAF1"/>
          </w:tcPr>
          <w:p>
            <w:r>
              <w:rPr>
                <w:sz w:val="22"/>
              </w:rPr>
              <w:t>Major</w:t>
            </w:r>
          </w:p>
        </w:tc>
        <w:tc>
          <w:tcPr>
            <w:tcW w:type="dxa" w:w="3135"/>
            <w:shd w:val="clear" w:color="auto" w:fill="DEEAF1"/>
          </w:tcPr>
          <w:p>
            <w:r>
              <w:rPr>
                <w:sz w:val="22"/>
              </w:rPr>
              <w:t>1.2</w:t>
            </w:r>
          </w:p>
        </w:tc>
        <w:tc>
          <w:tcPr>
            <w:tcW w:type="dxa" w:w="3135"/>
            <w:shd w:val="clear" w:color="auto" w:fill="DEEAF1"/>
          </w:tcPr>
          <w:p>
            <w:r>
              <w:rPr>
                <w:sz w:val="22"/>
              </w:rPr>
              <w:t>Không đặt được phòng, không hủy được, lỗi cổng thanh toán toàn bộ</w:t>
            </w:r>
          </w:p>
        </w:tc>
      </w:tr>
      <w:tr>
        <w:tc>
          <w:tcPr>
            <w:tcW w:type="dxa" w:w="3135"/>
          </w:tcPr>
          <w:p>
            <w:r>
              <w:rPr>
                <w:sz w:val="22"/>
              </w:rPr>
              <w:t>Minor</w:t>
            </w:r>
          </w:p>
        </w:tc>
        <w:tc>
          <w:tcPr>
            <w:tcW w:type="dxa" w:w="3135"/>
          </w:tcPr>
          <w:p>
            <w:r>
              <w:rPr>
                <w:sz w:val="22"/>
              </w:rPr>
              <w:t>1.0</w:t>
            </w:r>
          </w:p>
        </w:tc>
        <w:tc>
          <w:tcPr>
            <w:tcW w:type="dxa" w:w="3135"/>
          </w:tcPr>
          <w:p>
            <w:r>
              <w:rPr>
                <w:sz w:val="22"/>
              </w:rPr>
              <w:t>Lỗi nhỏ trong hiển thị giá, có workaround đơn giản</w:t>
            </w:r>
          </w:p>
        </w:tc>
      </w:tr>
      <w:tr>
        <w:tc>
          <w:tcPr>
            <w:tcW w:type="dxa" w:w="3135"/>
            <w:shd w:val="clear" w:color="auto" w:fill="DEEAF1"/>
          </w:tcPr>
          <w:p>
            <w:r>
              <w:rPr>
                <w:sz w:val="22"/>
              </w:rPr>
              <w:t>Trivial</w:t>
            </w:r>
          </w:p>
        </w:tc>
        <w:tc>
          <w:tcPr>
            <w:tcW w:type="dxa" w:w="3135"/>
            <w:shd w:val="clear" w:color="auto" w:fill="DEEAF1"/>
          </w:tcPr>
          <w:p>
            <w:r>
              <w:rPr>
                <w:sz w:val="22"/>
              </w:rPr>
              <w:t>0.5</w:t>
            </w:r>
          </w:p>
        </w:tc>
        <w:tc>
          <w:tcPr>
            <w:tcW w:type="dxa" w:w="3135"/>
            <w:shd w:val="clear" w:color="auto" w:fill="DEEAF1"/>
          </w:tcPr>
          <w:p>
            <w:r>
              <w:rPr>
                <w:sz w:val="22"/>
              </w:rPr>
              <w:t>Lỗi giao diện, sai font hoặc căn lề, không ảnh hưởng chức năng</w:t>
            </w:r>
          </w:p>
        </w:tc>
      </w:tr>
    </w:tbl>
    <w:p>
      <w:r>
        <w:br w:type="page"/>
      </w:r>
    </w:p>
    <w:p>
      <w:pPr>
        <w:spacing w:before="280" w:after="80"/>
      </w:pPr>
      <w:r>
        <w:rPr>
          <w:b/>
          <w:color w:val="1F3864"/>
          <w:sz w:val="30"/>
        </w:rPr>
        <w:t>PHASE 3: KỊCH BẢN KIỂM THỬ &amp; KẾT QUẢ THỰC THI</w:t>
      </w:r>
    </w:p>
    <w:p>
      <w:pPr>
        <w:spacing w:after="40"/>
      </w:pPr>
      <w:r>
        <w:rPr>
          <w:sz w:val="22"/>
        </w:rPr>
        <w:t>Phiên bản kiểm thử: Build 0.2.1  |  Module: Hotel  |  Môi trường: Web + Android</w:t>
      </w:r>
    </w:p>
    <w:p>
      <w:pPr>
        <w:spacing w:before="200" w:after="40"/>
      </w:pPr>
      <w:r>
        <w:rPr>
          <w:b/>
          <w:color w:val="2E74B5"/>
          <w:sz w:val="26"/>
        </w:rPr>
        <w:t>3.1. Bảng test case</w:t>
      </w:r>
    </w:p>
    <w:tbl>
      <w:tblPr>
        <w:tblStyle w:val="TableGrid"/>
        <w:tblW w:type="auto" w:w="0"/>
        <w:jc w:val="left"/>
        <w:tblLook w:firstColumn="1" w:firstRow="1" w:lastColumn="0" w:lastRow="0" w:noHBand="0" w:noVBand="1" w:val="04A0"/>
      </w:tblPr>
      <w:tblGrid>
        <w:gridCol w:w="1567"/>
        <w:gridCol w:w="1567"/>
        <w:gridCol w:w="1567"/>
        <w:gridCol w:w="1567"/>
        <w:gridCol w:w="1567"/>
        <w:gridCol w:w="1567"/>
      </w:tblGrid>
      <w:tr>
        <w:tc>
          <w:tcPr>
            <w:tcW w:type="dxa" w:w="454"/>
            <w:shd w:val="clear" w:color="auto" w:fill="1F3864"/>
            <w:vAlign w:val="center"/>
          </w:tcPr>
          <w:p>
            <w:pPr>
              <w:jc w:val="center"/>
            </w:pPr>
            <w:r>
              <w:rPr>
                <w:b/>
                <w:color w:val="FFFFFF"/>
                <w:sz w:val="22"/>
              </w:rPr>
              <w:t>#</w:t>
            </w:r>
          </w:p>
        </w:tc>
        <w:tc>
          <w:tcPr>
            <w:tcW w:type="dxa" w:w="1304"/>
            <w:shd w:val="clear" w:color="auto" w:fill="1F3864"/>
            <w:vAlign w:val="center"/>
          </w:tcPr>
          <w:p>
            <w:pPr>
              <w:jc w:val="center"/>
            </w:pPr>
            <w:r>
              <w:rPr>
                <w:b/>
                <w:color w:val="FFFFFF"/>
                <w:sz w:val="22"/>
              </w:rPr>
              <w:t>Loại test</w:t>
            </w:r>
          </w:p>
        </w:tc>
        <w:tc>
          <w:tcPr>
            <w:tcW w:type="dxa" w:w="2551"/>
            <w:shd w:val="clear" w:color="auto" w:fill="1F3864"/>
            <w:vAlign w:val="center"/>
          </w:tcPr>
          <w:p>
            <w:pPr>
              <w:jc w:val="center"/>
            </w:pPr>
            <w:r>
              <w:rPr>
                <w:b/>
                <w:color w:val="FFFFFF"/>
                <w:sz w:val="22"/>
              </w:rPr>
              <w:t>Hành động (Action)</w:t>
            </w:r>
          </w:p>
        </w:tc>
        <w:tc>
          <w:tcPr>
            <w:tcW w:type="dxa" w:w="1984"/>
            <w:shd w:val="clear" w:color="auto" w:fill="1F3864"/>
            <w:vAlign w:val="center"/>
          </w:tcPr>
          <w:p>
            <w:pPr>
              <w:jc w:val="center"/>
            </w:pPr>
            <w:r>
              <w:rPr>
                <w:b/>
                <w:color w:val="FFFFFF"/>
                <w:sz w:val="22"/>
              </w:rPr>
              <w:t>Kết quả kỳ vọng</w:t>
              <w:br/>
              <w:t>(Expected Result)</w:t>
            </w:r>
          </w:p>
        </w:tc>
        <w:tc>
          <w:tcPr>
            <w:tcW w:type="dxa" w:w="1984"/>
            <w:shd w:val="clear" w:color="auto" w:fill="1F3864"/>
            <w:vAlign w:val="center"/>
          </w:tcPr>
          <w:p>
            <w:pPr>
              <w:jc w:val="center"/>
            </w:pPr>
            <w:r>
              <w:rPr>
                <w:b/>
                <w:color w:val="FFFFFF"/>
                <w:sz w:val="22"/>
              </w:rPr>
              <w:t>Kết quả thực tế</w:t>
              <w:br/>
              <w:t>(Actual Result)</w:t>
            </w:r>
          </w:p>
        </w:tc>
        <w:tc>
          <w:tcPr>
            <w:tcW w:type="dxa" w:w="1020"/>
            <w:shd w:val="clear" w:color="auto" w:fill="1F3864"/>
            <w:vAlign w:val="center"/>
          </w:tcPr>
          <w:p>
            <w:pPr>
              <w:jc w:val="center"/>
            </w:pPr>
            <w:r>
              <w:rPr>
                <w:b/>
                <w:color w:val="FFFFFF"/>
                <w:sz w:val="22"/>
              </w:rPr>
              <w:t>Trạng thái</w:t>
              <w:br/>
              <w:t>(Status)</w:t>
            </w:r>
          </w:p>
        </w:tc>
      </w:tr>
      <w:tr>
        <w:tc>
          <w:tcPr>
            <w:tcW w:type="dxa" w:w="454"/>
            <w:vAlign w:val="center"/>
          </w:tcPr>
          <w:p>
            <w:pPr>
              <w:jc w:val="center"/>
            </w:pPr>
            <w:r>
              <w:rPr>
                <w:sz w:val="21"/>
              </w:rPr>
              <w:t>1</w:t>
            </w:r>
          </w:p>
        </w:tc>
        <w:tc>
          <w:tcPr>
            <w:tcW w:type="dxa" w:w="1304"/>
            <w:vAlign w:val="center"/>
          </w:tcPr>
          <w:p>
            <w:pPr>
              <w:jc w:val="left"/>
            </w:pPr>
            <w:r>
              <w:rPr>
                <w:sz w:val="21"/>
              </w:rPr>
              <w:t>Functional</w:t>
            </w:r>
          </w:p>
        </w:tc>
        <w:tc>
          <w:tcPr>
            <w:tcW w:type="dxa" w:w="2551"/>
            <w:vAlign w:val="center"/>
          </w:tcPr>
          <w:p>
            <w:pPr>
              <w:jc w:val="left"/>
            </w:pPr>
            <w:r>
              <w:rPr>
                <w:sz w:val="21"/>
              </w:rPr>
              <w:t>Tìm kiếm KS tại Đà Nẵng, check-in 20/06/2026, check-out 22/06/2026, 2 người lớn</w:t>
            </w:r>
          </w:p>
        </w:tc>
        <w:tc>
          <w:tcPr>
            <w:tcW w:type="dxa" w:w="1984"/>
            <w:vAlign w:val="center"/>
          </w:tcPr>
          <w:p>
            <w:pPr>
              <w:jc w:val="left"/>
            </w:pPr>
            <w:r>
              <w:rPr>
                <w:sz w:val="21"/>
              </w:rPr>
              <w:t>Hiển thị danh sách khách sạn phù hợp</w:t>
            </w:r>
          </w:p>
        </w:tc>
        <w:tc>
          <w:tcPr>
            <w:tcW w:type="dxa" w:w="1984"/>
            <w:vAlign w:val="center"/>
          </w:tcPr>
          <w:p>
            <w:pPr>
              <w:jc w:val="left"/>
            </w:pPr>
            <w:r>
              <w:rPr>
                <w:sz w:val="21"/>
              </w:rPr>
              <w:t>Hiển thị đúng 38 khách sạn còn phòng</w:t>
            </w:r>
          </w:p>
        </w:tc>
        <w:tc>
          <w:tcPr>
            <w:tcW w:type="dxa" w:w="1020"/>
            <w:vAlign w:val="center"/>
          </w:tcPr>
          <w:p>
            <w:pPr>
              <w:jc w:val="left"/>
            </w:pPr>
            <w:r>
              <w:rPr>
                <w:b/>
                <w:color w:val="378610"/>
                <w:sz w:val="21"/>
              </w:rPr>
              <w:t>PASS</w:t>
            </w:r>
          </w:p>
        </w:tc>
      </w:tr>
      <w:tr>
        <w:tc>
          <w:tcPr>
            <w:tcW w:type="dxa" w:w="454"/>
            <w:shd w:val="clear" w:color="auto" w:fill="DEEAF1"/>
            <w:vAlign w:val="center"/>
          </w:tcPr>
          <w:p>
            <w:pPr>
              <w:jc w:val="center"/>
            </w:pPr>
            <w:r>
              <w:rPr>
                <w:sz w:val="21"/>
              </w:rPr>
              <w:t>2</w:t>
            </w:r>
          </w:p>
        </w:tc>
        <w:tc>
          <w:tcPr>
            <w:tcW w:type="dxa" w:w="1304"/>
            <w:shd w:val="clear" w:color="auto" w:fill="DEEAF1"/>
            <w:vAlign w:val="center"/>
          </w:tcPr>
          <w:p>
            <w:pPr>
              <w:jc w:val="left"/>
            </w:pPr>
            <w:r>
              <w:rPr>
                <w:sz w:val="21"/>
              </w:rPr>
              <w:t>Functional</w:t>
            </w:r>
          </w:p>
        </w:tc>
        <w:tc>
          <w:tcPr>
            <w:tcW w:type="dxa" w:w="2551"/>
            <w:shd w:val="clear" w:color="auto" w:fill="DEEAF1"/>
            <w:vAlign w:val="center"/>
          </w:tcPr>
          <w:p>
            <w:pPr>
              <w:jc w:val="left"/>
            </w:pPr>
            <w:r>
              <w:rPr>
                <w:sz w:val="21"/>
              </w:rPr>
              <w:t>Lọc danh sách theo khoảng giá 500.000đ – 1.000.000đ/đêm</w:t>
            </w:r>
          </w:p>
        </w:tc>
        <w:tc>
          <w:tcPr>
            <w:tcW w:type="dxa" w:w="1984"/>
            <w:shd w:val="clear" w:color="auto" w:fill="DEEAF1"/>
            <w:vAlign w:val="center"/>
          </w:tcPr>
          <w:p>
            <w:pPr>
              <w:jc w:val="left"/>
            </w:pPr>
            <w:r>
              <w:rPr>
                <w:sz w:val="21"/>
              </w:rPr>
              <w:t>Chỉ hiển thị KS trong khoảng giá đã chọn</w:t>
            </w:r>
          </w:p>
        </w:tc>
        <w:tc>
          <w:tcPr>
            <w:tcW w:type="dxa" w:w="1984"/>
            <w:shd w:val="clear" w:color="auto" w:fill="DEEAF1"/>
            <w:vAlign w:val="center"/>
          </w:tcPr>
          <w:p>
            <w:pPr>
              <w:jc w:val="left"/>
            </w:pPr>
            <w:r>
              <w:rPr>
                <w:sz w:val="21"/>
              </w:rPr>
              <w:t>Kết quả đúng, hiển thị 12 KS</w:t>
            </w:r>
          </w:p>
        </w:tc>
        <w:tc>
          <w:tcPr>
            <w:tcW w:type="dxa" w:w="1020"/>
            <w:shd w:val="clear" w:color="auto" w:fill="DEEAF1"/>
            <w:vAlign w:val="center"/>
          </w:tcPr>
          <w:p>
            <w:pPr>
              <w:jc w:val="left"/>
            </w:pPr>
            <w:r>
              <w:rPr>
                <w:b/>
                <w:color w:val="378610"/>
                <w:sz w:val="21"/>
              </w:rPr>
              <w:t>PASS</w:t>
            </w:r>
          </w:p>
        </w:tc>
      </w:tr>
      <w:tr>
        <w:tc>
          <w:tcPr>
            <w:tcW w:type="dxa" w:w="454"/>
            <w:vAlign w:val="center"/>
          </w:tcPr>
          <w:p>
            <w:pPr>
              <w:jc w:val="center"/>
            </w:pPr>
            <w:r>
              <w:rPr>
                <w:sz w:val="21"/>
              </w:rPr>
              <w:t>3</w:t>
            </w:r>
          </w:p>
        </w:tc>
        <w:tc>
          <w:tcPr>
            <w:tcW w:type="dxa" w:w="1304"/>
            <w:vAlign w:val="center"/>
          </w:tcPr>
          <w:p>
            <w:pPr>
              <w:jc w:val="left"/>
            </w:pPr>
            <w:r>
              <w:rPr>
                <w:sz w:val="21"/>
              </w:rPr>
              <w:t>Functional</w:t>
            </w:r>
          </w:p>
        </w:tc>
        <w:tc>
          <w:tcPr>
            <w:tcW w:type="dxa" w:w="2551"/>
            <w:vAlign w:val="center"/>
          </w:tcPr>
          <w:p>
            <w:pPr>
              <w:jc w:val="left"/>
            </w:pPr>
            <w:r>
              <w:rPr>
                <w:sz w:val="21"/>
              </w:rPr>
              <w:t>Xem chi tiết KS 'Sea Breeze Hotel': ảnh, tiện nghi, chính sách hủy</w:t>
            </w:r>
          </w:p>
        </w:tc>
        <w:tc>
          <w:tcPr>
            <w:tcW w:type="dxa" w:w="1984"/>
            <w:vAlign w:val="center"/>
          </w:tcPr>
          <w:p>
            <w:pPr>
              <w:jc w:val="left"/>
            </w:pPr>
            <w:r>
              <w:rPr>
                <w:sz w:val="21"/>
              </w:rPr>
              <w:t>Trang chi tiết tải đầy đủ thông tin</w:t>
            </w:r>
          </w:p>
        </w:tc>
        <w:tc>
          <w:tcPr>
            <w:tcW w:type="dxa" w:w="1984"/>
            <w:vAlign w:val="center"/>
          </w:tcPr>
          <w:p>
            <w:pPr>
              <w:jc w:val="left"/>
            </w:pPr>
            <w:r>
              <w:rPr>
                <w:sz w:val="21"/>
              </w:rPr>
              <w:t>Tải đầy đủ, ảnh hiển thị bình thường</w:t>
            </w:r>
          </w:p>
        </w:tc>
        <w:tc>
          <w:tcPr>
            <w:tcW w:type="dxa" w:w="1020"/>
            <w:vAlign w:val="center"/>
          </w:tcPr>
          <w:p>
            <w:pPr>
              <w:jc w:val="left"/>
            </w:pPr>
            <w:r>
              <w:rPr>
                <w:b/>
                <w:color w:val="378610"/>
                <w:sz w:val="21"/>
              </w:rPr>
              <w:t>PASS</w:t>
            </w:r>
          </w:p>
        </w:tc>
      </w:tr>
      <w:tr>
        <w:tc>
          <w:tcPr>
            <w:tcW w:type="dxa" w:w="454"/>
            <w:shd w:val="clear" w:color="auto" w:fill="DEEAF1"/>
            <w:vAlign w:val="center"/>
          </w:tcPr>
          <w:p>
            <w:pPr>
              <w:jc w:val="center"/>
            </w:pPr>
            <w:r>
              <w:rPr>
                <w:sz w:val="21"/>
              </w:rPr>
              <w:t>4</w:t>
            </w:r>
          </w:p>
        </w:tc>
        <w:tc>
          <w:tcPr>
            <w:tcW w:type="dxa" w:w="1304"/>
            <w:shd w:val="clear" w:color="auto" w:fill="DEEAF1"/>
            <w:vAlign w:val="center"/>
          </w:tcPr>
          <w:p>
            <w:pPr>
              <w:jc w:val="left"/>
            </w:pPr>
            <w:r>
              <w:rPr>
                <w:sz w:val="21"/>
              </w:rPr>
              <w:t>Functional</w:t>
            </w:r>
          </w:p>
        </w:tc>
        <w:tc>
          <w:tcPr>
            <w:tcW w:type="dxa" w:w="2551"/>
            <w:shd w:val="clear" w:color="auto" w:fill="DEEAF1"/>
            <w:vAlign w:val="center"/>
          </w:tcPr>
          <w:p>
            <w:pPr>
              <w:jc w:val="left"/>
            </w:pPr>
            <w:r>
              <w:rPr>
                <w:sz w:val="21"/>
              </w:rPr>
              <w:t>Đặt phòng Deluxe (2 người lớn, 2 đêm) tại 'Sea Breeze Hotel'</w:t>
            </w:r>
          </w:p>
        </w:tc>
        <w:tc>
          <w:tcPr>
            <w:tcW w:type="dxa" w:w="1984"/>
            <w:shd w:val="clear" w:color="auto" w:fill="DEEAF1"/>
            <w:vAlign w:val="center"/>
          </w:tcPr>
          <w:p>
            <w:pPr>
              <w:jc w:val="left"/>
            </w:pPr>
            <w:r>
              <w:rPr>
                <w:sz w:val="21"/>
              </w:rPr>
              <w:t>Tạo đơn thành công, trả về mã đơn #HTL-0247</w:t>
            </w:r>
          </w:p>
        </w:tc>
        <w:tc>
          <w:tcPr>
            <w:tcW w:type="dxa" w:w="1984"/>
            <w:shd w:val="clear" w:color="auto" w:fill="DEEAF1"/>
            <w:vAlign w:val="center"/>
          </w:tcPr>
          <w:p>
            <w:pPr>
              <w:jc w:val="left"/>
            </w:pPr>
            <w:r>
              <w:rPr>
                <w:sz w:val="21"/>
              </w:rPr>
              <w:t>Đặt phòng thành công, mã #HTL-0247</w:t>
            </w:r>
          </w:p>
        </w:tc>
        <w:tc>
          <w:tcPr>
            <w:tcW w:type="dxa" w:w="1020"/>
            <w:shd w:val="clear" w:color="auto" w:fill="DEEAF1"/>
            <w:vAlign w:val="center"/>
          </w:tcPr>
          <w:p>
            <w:pPr>
              <w:jc w:val="left"/>
            </w:pPr>
            <w:r>
              <w:rPr>
                <w:b/>
                <w:color w:val="378610"/>
                <w:sz w:val="21"/>
              </w:rPr>
              <w:t>PASS</w:t>
            </w:r>
          </w:p>
        </w:tc>
      </w:tr>
      <w:tr>
        <w:tc>
          <w:tcPr>
            <w:tcW w:type="dxa" w:w="454"/>
            <w:vAlign w:val="center"/>
          </w:tcPr>
          <w:p>
            <w:pPr>
              <w:jc w:val="center"/>
            </w:pPr>
            <w:r>
              <w:rPr>
                <w:sz w:val="21"/>
              </w:rPr>
              <w:t>5</w:t>
            </w:r>
          </w:p>
        </w:tc>
        <w:tc>
          <w:tcPr>
            <w:tcW w:type="dxa" w:w="1304"/>
            <w:vAlign w:val="center"/>
          </w:tcPr>
          <w:p>
            <w:pPr>
              <w:jc w:val="left"/>
            </w:pPr>
            <w:r>
              <w:rPr>
                <w:sz w:val="21"/>
              </w:rPr>
              <w:t>Functional</w:t>
            </w:r>
          </w:p>
        </w:tc>
        <w:tc>
          <w:tcPr>
            <w:tcW w:type="dxa" w:w="2551"/>
            <w:vAlign w:val="center"/>
          </w:tcPr>
          <w:p>
            <w:pPr>
              <w:jc w:val="left"/>
            </w:pPr>
            <w:r>
              <w:rPr>
                <w:sz w:val="21"/>
              </w:rPr>
              <w:t>Hủy đơn #HTL-0247 trước thời hạn 48 giờ</w:t>
            </w:r>
          </w:p>
        </w:tc>
        <w:tc>
          <w:tcPr>
            <w:tcW w:type="dxa" w:w="1984"/>
            <w:vAlign w:val="center"/>
          </w:tcPr>
          <w:p>
            <w:pPr>
              <w:jc w:val="left"/>
            </w:pPr>
            <w:r>
              <w:rPr>
                <w:sz w:val="21"/>
              </w:rPr>
              <w:t>Hủy thành công, gửi email xác nhận hoàn tiền</w:t>
            </w:r>
          </w:p>
        </w:tc>
        <w:tc>
          <w:tcPr>
            <w:tcW w:type="dxa" w:w="1984"/>
            <w:vAlign w:val="center"/>
          </w:tcPr>
          <w:p>
            <w:pPr>
              <w:jc w:val="left"/>
            </w:pPr>
            <w:r>
              <w:rPr>
                <w:sz w:val="21"/>
              </w:rPr>
              <w:t>Hủy thành công, nhận email trong 5 phút</w:t>
            </w:r>
          </w:p>
        </w:tc>
        <w:tc>
          <w:tcPr>
            <w:tcW w:type="dxa" w:w="1020"/>
            <w:vAlign w:val="center"/>
          </w:tcPr>
          <w:p>
            <w:pPr>
              <w:jc w:val="left"/>
            </w:pPr>
            <w:r>
              <w:rPr>
                <w:b/>
                <w:color w:val="378610"/>
                <w:sz w:val="21"/>
              </w:rPr>
              <w:t>PASS</w:t>
            </w:r>
          </w:p>
        </w:tc>
      </w:tr>
      <w:tr>
        <w:tc>
          <w:tcPr>
            <w:tcW w:type="dxa" w:w="454"/>
            <w:shd w:val="clear" w:color="auto" w:fill="DEEAF1"/>
            <w:vAlign w:val="center"/>
          </w:tcPr>
          <w:p>
            <w:pPr>
              <w:jc w:val="center"/>
            </w:pPr>
            <w:r>
              <w:rPr>
                <w:sz w:val="21"/>
              </w:rPr>
              <w:t>6</w:t>
            </w:r>
          </w:p>
        </w:tc>
        <w:tc>
          <w:tcPr>
            <w:tcW w:type="dxa" w:w="1304"/>
            <w:shd w:val="clear" w:color="auto" w:fill="DEEAF1"/>
            <w:vAlign w:val="center"/>
          </w:tcPr>
          <w:p>
            <w:pPr>
              <w:jc w:val="left"/>
            </w:pPr>
            <w:r>
              <w:rPr>
                <w:sz w:val="21"/>
              </w:rPr>
              <w:t>Negative</w:t>
            </w:r>
          </w:p>
        </w:tc>
        <w:tc>
          <w:tcPr>
            <w:tcW w:type="dxa" w:w="2551"/>
            <w:shd w:val="clear" w:color="auto" w:fill="DEEAF1"/>
            <w:vAlign w:val="center"/>
          </w:tcPr>
          <w:p>
            <w:pPr>
              <w:jc w:val="left"/>
            </w:pPr>
            <w:r>
              <w:rPr>
                <w:sz w:val="21"/>
              </w:rPr>
              <w:t>Nhập ngày check-out (18/06/2026) sớm hơn ngày check-in (20/06/2026)</w:t>
            </w:r>
          </w:p>
        </w:tc>
        <w:tc>
          <w:tcPr>
            <w:tcW w:type="dxa" w:w="1984"/>
            <w:shd w:val="clear" w:color="auto" w:fill="DEEAF1"/>
            <w:vAlign w:val="center"/>
          </w:tcPr>
          <w:p>
            <w:pPr>
              <w:jc w:val="left"/>
            </w:pPr>
            <w:r>
              <w:rPr>
                <w:sz w:val="21"/>
              </w:rPr>
              <w:t>Hệ thống hiển thị thông báo lỗi: 'Ngày trả phòng phải sau ngày nhận phòng'</w:t>
            </w:r>
          </w:p>
        </w:tc>
        <w:tc>
          <w:tcPr>
            <w:tcW w:type="dxa" w:w="1984"/>
            <w:shd w:val="clear" w:color="auto" w:fill="DEEAF1"/>
            <w:vAlign w:val="center"/>
          </w:tcPr>
          <w:p>
            <w:pPr>
              <w:jc w:val="left"/>
            </w:pPr>
            <w:r>
              <w:rPr>
                <w:sz w:val="21"/>
              </w:rPr>
              <w:t>Hệ thống không báo lỗi, vẫn cho chuyển sang bước chọn phòng</w:t>
            </w:r>
          </w:p>
        </w:tc>
        <w:tc>
          <w:tcPr>
            <w:tcW w:type="dxa" w:w="1020"/>
            <w:shd w:val="clear" w:color="auto" w:fill="DEEAF1"/>
            <w:vAlign w:val="center"/>
          </w:tcPr>
          <w:p>
            <w:pPr>
              <w:jc w:val="left"/>
            </w:pPr>
            <w:r>
              <w:rPr>
                <w:b/>
                <w:color w:val="C00000"/>
                <w:sz w:val="21"/>
              </w:rPr>
              <w:t>FAIL</w:t>
            </w:r>
          </w:p>
        </w:tc>
      </w:tr>
      <w:tr>
        <w:tc>
          <w:tcPr>
            <w:tcW w:type="dxa" w:w="454"/>
            <w:vAlign w:val="center"/>
          </w:tcPr>
          <w:p>
            <w:pPr>
              <w:jc w:val="center"/>
            </w:pPr>
            <w:r>
              <w:rPr>
                <w:sz w:val="21"/>
              </w:rPr>
              <w:t>7</w:t>
            </w:r>
          </w:p>
        </w:tc>
        <w:tc>
          <w:tcPr>
            <w:tcW w:type="dxa" w:w="1304"/>
            <w:vAlign w:val="center"/>
          </w:tcPr>
          <w:p>
            <w:pPr>
              <w:jc w:val="left"/>
            </w:pPr>
            <w:r>
              <w:rPr>
                <w:sz w:val="21"/>
              </w:rPr>
              <w:t>Negative</w:t>
            </w:r>
          </w:p>
        </w:tc>
        <w:tc>
          <w:tcPr>
            <w:tcW w:type="dxa" w:w="2551"/>
            <w:vAlign w:val="center"/>
          </w:tcPr>
          <w:p>
            <w:pPr>
              <w:jc w:val="left"/>
            </w:pPr>
            <w:r>
              <w:rPr>
                <w:sz w:val="21"/>
              </w:rPr>
              <w:t>Thanh toán bằng thẻ Visa hết hạn (exp: 01/2020)</w:t>
            </w:r>
          </w:p>
        </w:tc>
        <w:tc>
          <w:tcPr>
            <w:tcW w:type="dxa" w:w="1984"/>
            <w:vAlign w:val="center"/>
          </w:tcPr>
          <w:p>
            <w:pPr>
              <w:jc w:val="left"/>
            </w:pPr>
            <w:r>
              <w:rPr>
                <w:sz w:val="21"/>
              </w:rPr>
              <w:t>Từ chối thanh toán, hiển thị thông báo lỗi rõ ràng trong vòng 5 giây</w:t>
            </w:r>
          </w:p>
        </w:tc>
        <w:tc>
          <w:tcPr>
            <w:tcW w:type="dxa" w:w="1984"/>
            <w:vAlign w:val="center"/>
          </w:tcPr>
          <w:p>
            <w:pPr>
              <w:jc w:val="left"/>
            </w:pPr>
            <w:r>
              <w:rPr>
                <w:sz w:val="21"/>
              </w:rPr>
              <w:t>Hệ thống treo 25 giây rồi hiển thị lỗi generic 'Có lỗi xảy ra'</w:t>
            </w:r>
          </w:p>
        </w:tc>
        <w:tc>
          <w:tcPr>
            <w:tcW w:type="dxa" w:w="1020"/>
            <w:vAlign w:val="center"/>
          </w:tcPr>
          <w:p>
            <w:pPr>
              <w:jc w:val="left"/>
            </w:pPr>
            <w:r>
              <w:rPr>
                <w:b/>
                <w:color w:val="C00000"/>
                <w:sz w:val="21"/>
              </w:rPr>
              <w:t>FAIL</w:t>
            </w:r>
          </w:p>
        </w:tc>
      </w:tr>
      <w:tr>
        <w:tc>
          <w:tcPr>
            <w:tcW w:type="dxa" w:w="454"/>
            <w:shd w:val="clear" w:color="auto" w:fill="DEEAF1"/>
            <w:vAlign w:val="center"/>
          </w:tcPr>
          <w:p>
            <w:pPr>
              <w:jc w:val="center"/>
            </w:pPr>
            <w:r>
              <w:rPr>
                <w:sz w:val="21"/>
              </w:rPr>
              <w:t>8</w:t>
            </w:r>
          </w:p>
        </w:tc>
        <w:tc>
          <w:tcPr>
            <w:tcW w:type="dxa" w:w="1304"/>
            <w:shd w:val="clear" w:color="auto" w:fill="DEEAF1"/>
            <w:vAlign w:val="center"/>
          </w:tcPr>
          <w:p>
            <w:pPr>
              <w:jc w:val="left"/>
            </w:pPr>
            <w:r>
              <w:rPr>
                <w:sz w:val="21"/>
              </w:rPr>
              <w:t>Boundary</w:t>
            </w:r>
          </w:p>
        </w:tc>
        <w:tc>
          <w:tcPr>
            <w:tcW w:type="dxa" w:w="2551"/>
            <w:shd w:val="clear" w:color="auto" w:fill="DEEAF1"/>
            <w:vAlign w:val="center"/>
          </w:tcPr>
          <w:p>
            <w:pPr>
              <w:jc w:val="left"/>
            </w:pPr>
            <w:r>
              <w:rPr>
                <w:sz w:val="21"/>
              </w:rPr>
              <w:t>Đặt phòng với đúng sức chứa tối đa của phòng (4 người lớn)</w:t>
            </w:r>
          </w:p>
        </w:tc>
        <w:tc>
          <w:tcPr>
            <w:tcW w:type="dxa" w:w="1984"/>
            <w:shd w:val="clear" w:color="auto" w:fill="DEEAF1"/>
            <w:vAlign w:val="center"/>
          </w:tcPr>
          <w:p>
            <w:pPr>
              <w:jc w:val="left"/>
            </w:pPr>
            <w:r>
              <w:rPr>
                <w:sz w:val="21"/>
              </w:rPr>
              <w:t>Cho phép đặt phòng thành công</w:t>
            </w:r>
          </w:p>
        </w:tc>
        <w:tc>
          <w:tcPr>
            <w:tcW w:type="dxa" w:w="1984"/>
            <w:shd w:val="clear" w:color="auto" w:fill="DEEAF1"/>
            <w:vAlign w:val="center"/>
          </w:tcPr>
          <w:p>
            <w:pPr>
              <w:jc w:val="left"/>
            </w:pPr>
            <w:r>
              <w:rPr>
                <w:sz w:val="21"/>
              </w:rPr>
              <w:t>Đặt phòng thành công, mã #HTL-0251</w:t>
            </w:r>
          </w:p>
        </w:tc>
        <w:tc>
          <w:tcPr>
            <w:tcW w:type="dxa" w:w="1020"/>
            <w:shd w:val="clear" w:color="auto" w:fill="DEEAF1"/>
            <w:vAlign w:val="center"/>
          </w:tcPr>
          <w:p>
            <w:pPr>
              <w:jc w:val="left"/>
            </w:pPr>
            <w:r>
              <w:rPr>
                <w:b/>
                <w:color w:val="378610"/>
                <w:sz w:val="21"/>
              </w:rPr>
              <w:t>PASS</w:t>
            </w:r>
          </w:p>
        </w:tc>
      </w:tr>
      <w:tr>
        <w:tc>
          <w:tcPr>
            <w:tcW w:type="dxa" w:w="454"/>
            <w:vAlign w:val="center"/>
          </w:tcPr>
          <w:p>
            <w:pPr>
              <w:jc w:val="center"/>
            </w:pPr>
            <w:r>
              <w:rPr>
                <w:sz w:val="21"/>
              </w:rPr>
              <w:t>9</w:t>
            </w:r>
          </w:p>
        </w:tc>
        <w:tc>
          <w:tcPr>
            <w:tcW w:type="dxa" w:w="1304"/>
            <w:vAlign w:val="center"/>
          </w:tcPr>
          <w:p>
            <w:pPr>
              <w:jc w:val="left"/>
            </w:pPr>
            <w:r>
              <w:rPr>
                <w:sz w:val="21"/>
              </w:rPr>
              <w:t>Boundary</w:t>
            </w:r>
          </w:p>
        </w:tc>
        <w:tc>
          <w:tcPr>
            <w:tcW w:type="dxa" w:w="2551"/>
            <w:vAlign w:val="center"/>
          </w:tcPr>
          <w:p>
            <w:pPr>
              <w:jc w:val="left"/>
            </w:pPr>
            <w:r>
              <w:rPr>
                <w:sz w:val="21"/>
              </w:rPr>
              <w:t>Đặt phòng với số khách vượt sức chứa tối đa (5 người lớn cho phòng 4 người)</w:t>
            </w:r>
          </w:p>
        </w:tc>
        <w:tc>
          <w:tcPr>
            <w:tcW w:type="dxa" w:w="1984"/>
            <w:vAlign w:val="center"/>
          </w:tcPr>
          <w:p>
            <w:pPr>
              <w:jc w:val="left"/>
            </w:pPr>
            <w:r>
              <w:rPr>
                <w:sz w:val="21"/>
              </w:rPr>
              <w:t>Hệ thống chặn và hiển thị cảnh báo: 'Vượt quá sức chứa phòng'</w:t>
            </w:r>
          </w:p>
        </w:tc>
        <w:tc>
          <w:tcPr>
            <w:tcW w:type="dxa" w:w="1984"/>
            <w:vAlign w:val="center"/>
          </w:tcPr>
          <w:p>
            <w:pPr>
              <w:jc w:val="left"/>
            </w:pPr>
            <w:r>
              <w:rPr>
                <w:sz w:val="21"/>
              </w:rPr>
              <w:t>Hệ thống vẫn cho qua đến bước thanh toán mà không cảnh báo</w:t>
            </w:r>
          </w:p>
        </w:tc>
        <w:tc>
          <w:tcPr>
            <w:tcW w:type="dxa" w:w="1020"/>
            <w:vAlign w:val="center"/>
          </w:tcPr>
          <w:p>
            <w:pPr>
              <w:jc w:val="left"/>
            </w:pPr>
            <w:r>
              <w:rPr>
                <w:b/>
                <w:color w:val="C00000"/>
                <w:sz w:val="21"/>
              </w:rPr>
              <w:t>FAIL</w:t>
            </w:r>
          </w:p>
        </w:tc>
      </w:tr>
      <w:tr>
        <w:tc>
          <w:tcPr>
            <w:tcW w:type="dxa" w:w="454"/>
            <w:shd w:val="clear" w:color="auto" w:fill="DEEAF1"/>
            <w:vAlign w:val="center"/>
          </w:tcPr>
          <w:p>
            <w:pPr>
              <w:jc w:val="center"/>
            </w:pPr>
            <w:r>
              <w:rPr>
                <w:sz w:val="21"/>
              </w:rPr>
              <w:t>10</w:t>
            </w:r>
          </w:p>
        </w:tc>
        <w:tc>
          <w:tcPr>
            <w:tcW w:type="dxa" w:w="1304"/>
            <w:shd w:val="clear" w:color="auto" w:fill="DEEAF1"/>
            <w:vAlign w:val="center"/>
          </w:tcPr>
          <w:p>
            <w:pPr>
              <w:jc w:val="left"/>
            </w:pPr>
            <w:r>
              <w:rPr>
                <w:sz w:val="21"/>
              </w:rPr>
              <w:t>Performance</w:t>
            </w:r>
          </w:p>
        </w:tc>
        <w:tc>
          <w:tcPr>
            <w:tcW w:type="dxa" w:w="2551"/>
            <w:shd w:val="clear" w:color="auto" w:fill="DEEAF1"/>
            <w:vAlign w:val="center"/>
          </w:tcPr>
          <w:p>
            <w:pPr>
              <w:jc w:val="left"/>
            </w:pPr>
            <w:r>
              <w:rPr>
                <w:sz w:val="21"/>
              </w:rPr>
              <w:t>Gửi 500 yêu cầu tìm kiếm KS đồng thời trong vòng 1 phút (công cụ JMeter)</w:t>
            </w:r>
          </w:p>
        </w:tc>
        <w:tc>
          <w:tcPr>
            <w:tcW w:type="dxa" w:w="1984"/>
            <w:shd w:val="clear" w:color="auto" w:fill="DEEAF1"/>
            <w:vAlign w:val="center"/>
          </w:tcPr>
          <w:p>
            <w:pPr>
              <w:jc w:val="left"/>
            </w:pPr>
            <w:r>
              <w:rPr>
                <w:sz w:val="21"/>
              </w:rPr>
              <w:t>Thời gian phản hồi trung bình &lt; 2 giây, tỷ lệ lỗi &lt; 1%</w:t>
            </w:r>
          </w:p>
        </w:tc>
        <w:tc>
          <w:tcPr>
            <w:tcW w:type="dxa" w:w="1984"/>
            <w:shd w:val="clear" w:color="auto" w:fill="DEEAF1"/>
            <w:vAlign w:val="center"/>
          </w:tcPr>
          <w:p>
            <w:pPr>
              <w:jc w:val="left"/>
            </w:pPr>
            <w:r>
              <w:rPr>
                <w:sz w:val="21"/>
              </w:rPr>
              <w:t>Thời gian phản hồi trung bình 4,1 giây, tỷ lệ lỗi 6,3%</w:t>
            </w:r>
          </w:p>
        </w:tc>
        <w:tc>
          <w:tcPr>
            <w:tcW w:type="dxa" w:w="1020"/>
            <w:shd w:val="clear" w:color="auto" w:fill="DEEAF1"/>
            <w:vAlign w:val="center"/>
          </w:tcPr>
          <w:p>
            <w:pPr>
              <w:jc w:val="left"/>
            </w:pPr>
            <w:r>
              <w:rPr>
                <w:b/>
                <w:color w:val="C00000"/>
                <w:sz w:val="21"/>
              </w:rPr>
              <w:t>FAIL</w:t>
            </w:r>
          </w:p>
        </w:tc>
      </w:tr>
      <w:tr>
        <w:tc>
          <w:tcPr>
            <w:tcW w:type="dxa" w:w="454"/>
            <w:vAlign w:val="center"/>
          </w:tcPr>
          <w:p>
            <w:pPr>
              <w:jc w:val="center"/>
            </w:pPr>
            <w:r>
              <w:rPr>
                <w:sz w:val="21"/>
              </w:rPr>
              <w:t>11</w:t>
            </w:r>
          </w:p>
        </w:tc>
        <w:tc>
          <w:tcPr>
            <w:tcW w:type="dxa" w:w="1304"/>
            <w:vAlign w:val="center"/>
          </w:tcPr>
          <w:p>
            <w:pPr>
              <w:jc w:val="left"/>
            </w:pPr>
            <w:r>
              <w:rPr>
                <w:sz w:val="21"/>
              </w:rPr>
              <w:t>Functional</w:t>
            </w:r>
          </w:p>
        </w:tc>
        <w:tc>
          <w:tcPr>
            <w:tcW w:type="dxa" w:w="2551"/>
            <w:vAlign w:val="center"/>
          </w:tcPr>
          <w:p>
            <w:pPr>
              <w:jc w:val="left"/>
            </w:pPr>
            <w:r>
              <w:rPr>
                <w:sz w:val="21"/>
              </w:rPr>
              <w:t>Gửi email xác nhận sau khi đặt phòng thành công</w:t>
            </w:r>
          </w:p>
        </w:tc>
        <w:tc>
          <w:tcPr>
            <w:tcW w:type="dxa" w:w="1984"/>
            <w:vAlign w:val="center"/>
          </w:tcPr>
          <w:p>
            <w:pPr>
              <w:jc w:val="left"/>
            </w:pPr>
            <w:r>
              <w:rPr>
                <w:sz w:val="21"/>
              </w:rPr>
              <w:t>Email xác nhận gửi đến hòm thư người dùng trong vòng 2 phút</w:t>
            </w:r>
          </w:p>
        </w:tc>
        <w:tc>
          <w:tcPr>
            <w:tcW w:type="dxa" w:w="1984"/>
            <w:vAlign w:val="center"/>
          </w:tcPr>
          <w:p>
            <w:pPr>
              <w:jc w:val="left"/>
            </w:pPr>
            <w:r>
              <w:rPr>
                <w:sz w:val="21"/>
              </w:rPr>
              <w:t>Email nhận được sau 1 phút 42 giây</w:t>
            </w:r>
          </w:p>
        </w:tc>
        <w:tc>
          <w:tcPr>
            <w:tcW w:type="dxa" w:w="1020"/>
            <w:vAlign w:val="center"/>
          </w:tcPr>
          <w:p>
            <w:pPr>
              <w:jc w:val="left"/>
            </w:pPr>
            <w:r>
              <w:rPr>
                <w:b/>
                <w:color w:val="378610"/>
                <w:sz w:val="21"/>
              </w:rPr>
              <w:t>PASS</w:t>
            </w:r>
          </w:p>
        </w:tc>
      </w:tr>
      <w:tr>
        <w:tc>
          <w:tcPr>
            <w:tcW w:type="dxa" w:w="454"/>
            <w:shd w:val="clear" w:color="auto" w:fill="DEEAF1"/>
            <w:vAlign w:val="center"/>
          </w:tcPr>
          <w:p>
            <w:pPr>
              <w:jc w:val="center"/>
            </w:pPr>
            <w:r>
              <w:rPr>
                <w:sz w:val="21"/>
              </w:rPr>
              <w:t>12</w:t>
            </w:r>
          </w:p>
        </w:tc>
        <w:tc>
          <w:tcPr>
            <w:tcW w:type="dxa" w:w="1304"/>
            <w:shd w:val="clear" w:color="auto" w:fill="DEEAF1"/>
            <w:vAlign w:val="center"/>
          </w:tcPr>
          <w:p>
            <w:pPr>
              <w:jc w:val="left"/>
            </w:pPr>
            <w:r>
              <w:rPr>
                <w:sz w:val="21"/>
              </w:rPr>
              <w:t>Boundary</w:t>
            </w:r>
          </w:p>
        </w:tc>
        <w:tc>
          <w:tcPr>
            <w:tcW w:type="dxa" w:w="2551"/>
            <w:shd w:val="clear" w:color="auto" w:fill="DEEAF1"/>
            <w:vAlign w:val="center"/>
          </w:tcPr>
          <w:p>
            <w:pPr>
              <w:jc w:val="left"/>
            </w:pPr>
            <w:r>
              <w:rPr>
                <w:sz w:val="21"/>
              </w:rPr>
              <w:t>Tìm kiếm với ngày check-in = ngày check-out (cùng 1 ngày)</w:t>
            </w:r>
          </w:p>
        </w:tc>
        <w:tc>
          <w:tcPr>
            <w:tcW w:type="dxa" w:w="1984"/>
            <w:shd w:val="clear" w:color="auto" w:fill="DEEAF1"/>
            <w:vAlign w:val="center"/>
          </w:tcPr>
          <w:p>
            <w:pPr>
              <w:jc w:val="left"/>
            </w:pPr>
            <w:r>
              <w:rPr>
                <w:sz w:val="21"/>
              </w:rPr>
              <w:t>Hệ thống hiển thị thông báo: 'Cần ở ít nhất 1 đêm'</w:t>
            </w:r>
          </w:p>
        </w:tc>
        <w:tc>
          <w:tcPr>
            <w:tcW w:type="dxa" w:w="1984"/>
            <w:shd w:val="clear" w:color="auto" w:fill="DEEAF1"/>
            <w:vAlign w:val="center"/>
          </w:tcPr>
          <w:p>
            <w:pPr>
              <w:jc w:val="left"/>
            </w:pPr>
            <w:r>
              <w:rPr>
                <w:sz w:val="21"/>
              </w:rPr>
              <w:t>Hệ thống hiển thị cảnh báo đúng như mong đợi</w:t>
            </w:r>
          </w:p>
        </w:tc>
        <w:tc>
          <w:tcPr>
            <w:tcW w:type="dxa" w:w="1020"/>
            <w:shd w:val="clear" w:color="auto" w:fill="DEEAF1"/>
            <w:vAlign w:val="center"/>
          </w:tcPr>
          <w:p>
            <w:pPr>
              <w:jc w:val="left"/>
            </w:pPr>
            <w:r>
              <w:rPr>
                <w:b/>
                <w:color w:val="378610"/>
                <w:sz w:val="21"/>
              </w:rPr>
              <w:t>PASS</w:t>
            </w:r>
          </w:p>
        </w:tc>
      </w:tr>
    </w:tbl>
    <w:p/>
    <w:p>
      <w:pPr>
        <w:spacing w:after="40"/>
      </w:pPr>
      <w:r>
        <w:rPr>
          <w:sz w:val="22"/>
        </w:rPr>
        <w:t>Tổng kết: 12 test case  |  PASS: 8  |  FAIL: 4  |  Tỷ lệ pass: 66,7%</w:t>
      </w:r>
    </w:p>
    <w:p>
      <w:r>
        <w:br w:type="page"/>
      </w:r>
    </w:p>
    <w:p>
      <w:pPr>
        <w:spacing w:before="280" w:after="80"/>
      </w:pPr>
      <w:r>
        <w:rPr>
          <w:b/>
          <w:color w:val="1F3864"/>
          <w:sz w:val="30"/>
        </w:rPr>
        <w:t>PHASE 4: BÁO CÁO THỰC THI KIỂM THỬ &amp; KẾT LUẬN</w:t>
      </w:r>
    </w:p>
    <w:p>
      <w:pPr>
        <w:spacing w:before="200" w:after="40"/>
      </w:pPr>
      <w:r>
        <w:rPr>
          <w:b/>
          <w:color w:val="2E74B5"/>
          <w:sz w:val="26"/>
        </w:rPr>
        <w:t>4.1. Tổng quan kết quả kiểm thử (Summary)</w:t>
      </w:r>
    </w:p>
    <w:tbl>
      <w:tblPr>
        <w:tblStyle w:val="TableGrid"/>
        <w:tblW w:type="auto" w:w="0"/>
        <w:tblLook w:firstColumn="1" w:firstRow="1" w:lastColumn="0" w:lastRow="0" w:noHBand="0" w:noVBand="1" w:val="04A0"/>
      </w:tblPr>
      <w:tblGrid>
        <w:gridCol w:w="4702"/>
        <w:gridCol w:w="4702"/>
      </w:tblGrid>
      <w:tr>
        <w:tc>
          <w:tcPr>
            <w:tcW w:type="dxa" w:w="4702"/>
            <w:shd w:val="clear" w:color="auto" w:fill="1F3864"/>
          </w:tcPr>
          <w:p>
            <w:r>
              <w:rPr>
                <w:b/>
                <w:color w:val="FFFFFF"/>
                <w:sz w:val="22"/>
              </w:rPr>
              <w:t>Tổng số test case</w:t>
            </w:r>
          </w:p>
        </w:tc>
        <w:tc>
          <w:tcPr>
            <w:tcW w:type="dxa" w:w="4702"/>
          </w:tcPr>
          <w:p>
            <w:r>
              <w:rPr>
                <w:sz w:val="22"/>
              </w:rPr>
              <w:t>12</w:t>
            </w:r>
          </w:p>
        </w:tc>
      </w:tr>
      <w:tr>
        <w:tc>
          <w:tcPr>
            <w:tcW w:type="dxa" w:w="4702"/>
            <w:shd w:val="clear" w:color="auto" w:fill="1F3864"/>
          </w:tcPr>
          <w:p>
            <w:r>
              <w:rPr>
                <w:b/>
                <w:color w:val="FFFFFF"/>
                <w:sz w:val="22"/>
              </w:rPr>
              <w:t>PASS</w:t>
            </w:r>
          </w:p>
        </w:tc>
        <w:tc>
          <w:tcPr>
            <w:tcW w:type="dxa" w:w="4702"/>
          </w:tcPr>
          <w:p>
            <w:r>
              <w:rPr>
                <w:b/>
                <w:color w:val="378610"/>
                <w:sz w:val="22"/>
              </w:rPr>
              <w:t>8 (66,7%)</w:t>
            </w:r>
          </w:p>
        </w:tc>
      </w:tr>
      <w:tr>
        <w:tc>
          <w:tcPr>
            <w:tcW w:type="dxa" w:w="4702"/>
            <w:shd w:val="clear" w:color="auto" w:fill="1F3864"/>
          </w:tcPr>
          <w:p>
            <w:r>
              <w:rPr>
                <w:b/>
                <w:color w:val="FFFFFF"/>
                <w:sz w:val="22"/>
              </w:rPr>
              <w:t>FAIL</w:t>
            </w:r>
          </w:p>
        </w:tc>
        <w:tc>
          <w:tcPr>
            <w:tcW w:type="dxa" w:w="4702"/>
          </w:tcPr>
          <w:p>
            <w:r>
              <w:rPr>
                <w:b/>
                <w:color w:val="C00000"/>
                <w:sz w:val="22"/>
              </w:rPr>
              <w:t>4 (33,3%)</w:t>
            </w:r>
          </w:p>
        </w:tc>
      </w:tr>
      <w:tr>
        <w:tc>
          <w:tcPr>
            <w:tcW w:type="dxa" w:w="4702"/>
            <w:shd w:val="clear" w:color="auto" w:fill="1F3864"/>
          </w:tcPr>
          <w:p>
            <w:r>
              <w:rPr>
                <w:b/>
                <w:color w:val="FFFFFF"/>
                <w:sz w:val="22"/>
              </w:rPr>
              <w:t>Tổng số lỗi phát hiện</w:t>
            </w:r>
          </w:p>
        </w:tc>
        <w:tc>
          <w:tcPr>
            <w:tcW w:type="dxa" w:w="4702"/>
          </w:tcPr>
          <w:p>
            <w:r>
              <w:rPr>
                <w:sz w:val="22"/>
              </w:rPr>
              <w:t>4</w:t>
            </w:r>
          </w:p>
        </w:tc>
      </w:tr>
      <w:tr>
        <w:tc>
          <w:tcPr>
            <w:tcW w:type="dxa" w:w="4702"/>
            <w:shd w:val="clear" w:color="auto" w:fill="1F3864"/>
          </w:tcPr>
          <w:p>
            <w:r>
              <w:rPr>
                <w:b/>
                <w:color w:val="FFFFFF"/>
                <w:sz w:val="22"/>
              </w:rPr>
              <w:t>Lỗi Critical</w:t>
            </w:r>
          </w:p>
        </w:tc>
        <w:tc>
          <w:tcPr>
            <w:tcW w:type="dxa" w:w="4702"/>
          </w:tcPr>
          <w:p>
            <w:r>
              <w:rPr>
                <w:sz w:val="22"/>
              </w:rPr>
              <w:t>0</w:t>
            </w:r>
          </w:p>
        </w:tc>
      </w:tr>
      <w:tr>
        <w:tc>
          <w:tcPr>
            <w:tcW w:type="dxa" w:w="4702"/>
            <w:shd w:val="clear" w:color="auto" w:fill="1F3864"/>
          </w:tcPr>
          <w:p>
            <w:r>
              <w:rPr>
                <w:b/>
                <w:color w:val="FFFFFF"/>
                <w:sz w:val="22"/>
              </w:rPr>
              <w:t>Lỗi Major</w:t>
            </w:r>
          </w:p>
        </w:tc>
        <w:tc>
          <w:tcPr>
            <w:tcW w:type="dxa" w:w="4702"/>
          </w:tcPr>
          <w:p>
            <w:r>
              <w:rPr>
                <w:sz w:val="22"/>
              </w:rPr>
              <w:t>3</w:t>
            </w:r>
          </w:p>
        </w:tc>
      </w:tr>
      <w:tr>
        <w:tc>
          <w:tcPr>
            <w:tcW w:type="dxa" w:w="4702"/>
            <w:shd w:val="clear" w:color="auto" w:fill="1F3864"/>
          </w:tcPr>
          <w:p>
            <w:r>
              <w:rPr>
                <w:b/>
                <w:color w:val="FFFFFF"/>
                <w:sz w:val="22"/>
              </w:rPr>
              <w:t>Lỗi Minor</w:t>
            </w:r>
          </w:p>
        </w:tc>
        <w:tc>
          <w:tcPr>
            <w:tcW w:type="dxa" w:w="4702"/>
          </w:tcPr>
          <w:p>
            <w:r>
              <w:rPr>
                <w:sz w:val="22"/>
              </w:rPr>
              <w:t>1</w:t>
            </w:r>
          </w:p>
        </w:tc>
      </w:tr>
      <w:tr>
        <w:tc>
          <w:tcPr>
            <w:tcW w:type="dxa" w:w="4702"/>
            <w:shd w:val="clear" w:color="auto" w:fill="1F3864"/>
          </w:tcPr>
          <w:p>
            <w:r>
              <w:rPr>
                <w:b/>
                <w:color w:val="FFFFFF"/>
                <w:sz w:val="22"/>
              </w:rPr>
              <w:t>Phiên bản build</w:t>
            </w:r>
          </w:p>
        </w:tc>
        <w:tc>
          <w:tcPr>
            <w:tcW w:type="dxa" w:w="4702"/>
          </w:tcPr>
          <w:p>
            <w:r>
              <w:rPr>
                <w:sz w:val="22"/>
              </w:rPr>
              <w:t>0.2.1</w:t>
            </w:r>
          </w:p>
        </w:tc>
      </w:tr>
      <w:tr>
        <w:tc>
          <w:tcPr>
            <w:tcW w:type="dxa" w:w="4702"/>
            <w:shd w:val="clear" w:color="auto" w:fill="1F3864"/>
          </w:tcPr>
          <w:p>
            <w:r>
              <w:rPr>
                <w:b/>
                <w:color w:val="FFFFFF"/>
                <w:sz w:val="22"/>
              </w:rPr>
              <w:t>Môi trường kiểm thử</w:t>
            </w:r>
          </w:p>
        </w:tc>
        <w:tc>
          <w:tcPr>
            <w:tcW w:type="dxa" w:w="4702"/>
          </w:tcPr>
          <w:p>
            <w:r>
              <w:rPr>
                <w:sz w:val="22"/>
              </w:rPr>
              <w:t>Web (Chrome 124), Android 13, iOS 17</w:t>
            </w:r>
          </w:p>
        </w:tc>
      </w:tr>
    </w:tbl>
    <w:p/>
    <w:p>
      <w:pPr>
        <w:spacing w:before="200" w:after="40"/>
      </w:pPr>
      <w:r>
        <w:rPr>
          <w:b/>
          <w:color w:val="2E74B5"/>
          <w:sz w:val="26"/>
        </w:rPr>
        <w:t>4.2. Danh sách lỗi phát hiện (Issues Found)</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shd w:val="clear" w:color="auto" w:fill="1F3864"/>
            <w:vAlign w:val="center"/>
          </w:tcPr>
          <w:p>
            <w:pPr>
              <w:jc w:val="center"/>
            </w:pPr>
            <w:r>
              <w:rPr>
                <w:b/>
                <w:color w:val="FFFFFF"/>
                <w:sz w:val="22"/>
              </w:rPr>
              <w:t>Mã lỗi</w:t>
            </w:r>
          </w:p>
        </w:tc>
        <w:tc>
          <w:tcPr>
            <w:tcW w:type="dxa" w:w="1567"/>
            <w:shd w:val="clear" w:color="auto" w:fill="1F3864"/>
            <w:vAlign w:val="center"/>
          </w:tcPr>
          <w:p>
            <w:pPr>
              <w:jc w:val="center"/>
            </w:pPr>
            <w:r>
              <w:rPr>
                <w:b/>
                <w:color w:val="FFFFFF"/>
                <w:sz w:val="22"/>
              </w:rPr>
              <w:t>Mức độ</w:t>
            </w:r>
          </w:p>
        </w:tc>
        <w:tc>
          <w:tcPr>
            <w:tcW w:type="dxa" w:w="1567"/>
            <w:shd w:val="clear" w:color="auto" w:fill="1F3864"/>
            <w:vAlign w:val="center"/>
          </w:tcPr>
          <w:p>
            <w:pPr>
              <w:jc w:val="center"/>
            </w:pPr>
            <w:r>
              <w:rPr>
                <w:b/>
                <w:color w:val="FFFFFF"/>
                <w:sz w:val="22"/>
              </w:rPr>
              <w:t>TC#</w:t>
            </w:r>
          </w:p>
        </w:tc>
        <w:tc>
          <w:tcPr>
            <w:tcW w:type="dxa" w:w="1567"/>
            <w:shd w:val="clear" w:color="auto" w:fill="1F3864"/>
            <w:vAlign w:val="center"/>
          </w:tcPr>
          <w:p>
            <w:pPr>
              <w:jc w:val="center"/>
            </w:pPr>
            <w:r>
              <w:rPr>
                <w:b/>
                <w:color w:val="FFFFFF"/>
                <w:sz w:val="22"/>
              </w:rPr>
              <w:t>Loại</w:t>
            </w:r>
          </w:p>
        </w:tc>
        <w:tc>
          <w:tcPr>
            <w:tcW w:type="dxa" w:w="1567"/>
            <w:shd w:val="clear" w:color="auto" w:fill="1F3864"/>
            <w:vAlign w:val="center"/>
          </w:tcPr>
          <w:p>
            <w:pPr>
              <w:jc w:val="center"/>
            </w:pPr>
            <w:r>
              <w:rPr>
                <w:b/>
                <w:color w:val="FFFFFF"/>
                <w:sz w:val="22"/>
              </w:rPr>
              <w:t>Mô tả ngắn</w:t>
            </w:r>
          </w:p>
        </w:tc>
        <w:tc>
          <w:tcPr>
            <w:tcW w:type="dxa" w:w="1567"/>
            <w:shd w:val="clear" w:color="auto" w:fill="1F3864"/>
            <w:vAlign w:val="center"/>
          </w:tcPr>
          <w:p>
            <w:pPr>
              <w:jc w:val="center"/>
            </w:pPr>
            <w:r>
              <w:rPr>
                <w:b/>
                <w:color w:val="FFFFFF"/>
                <w:sz w:val="22"/>
              </w:rPr>
              <w:t>Ảnh hưởng</w:t>
            </w:r>
          </w:p>
        </w:tc>
      </w:tr>
      <w:tr>
        <w:tc>
          <w:tcPr>
            <w:tcW w:type="dxa" w:w="1567"/>
          </w:tcPr>
          <w:p>
            <w:r>
              <w:rPr>
                <w:sz w:val="21"/>
              </w:rPr>
              <w:t>ISS-HTL-001</w:t>
            </w:r>
          </w:p>
        </w:tc>
        <w:tc>
          <w:tcPr>
            <w:tcW w:type="dxa" w:w="1567"/>
          </w:tcPr>
          <w:p>
            <w:r>
              <w:rPr>
                <w:b/>
                <w:color w:val="FF7F00"/>
                <w:sz w:val="21"/>
              </w:rPr>
              <w:t>Major</w:t>
            </w:r>
          </w:p>
        </w:tc>
        <w:tc>
          <w:tcPr>
            <w:tcW w:type="dxa" w:w="1567"/>
          </w:tcPr>
          <w:p>
            <w:r>
              <w:rPr>
                <w:sz w:val="21"/>
              </w:rPr>
              <w:t>6</w:t>
            </w:r>
          </w:p>
        </w:tc>
        <w:tc>
          <w:tcPr>
            <w:tcW w:type="dxa" w:w="1567"/>
          </w:tcPr>
          <w:p>
            <w:r>
              <w:rPr>
                <w:sz w:val="21"/>
              </w:rPr>
              <w:t>Logic</w:t>
            </w:r>
          </w:p>
        </w:tc>
        <w:tc>
          <w:tcPr>
            <w:tcW w:type="dxa" w:w="1567"/>
          </w:tcPr>
          <w:p>
            <w:r>
              <w:rPr>
                <w:sz w:val="21"/>
              </w:rPr>
              <w:t>Không validate ngày check-out phải sau check-in</w:t>
            </w:r>
          </w:p>
        </w:tc>
        <w:tc>
          <w:tcPr>
            <w:tcW w:type="dxa" w:w="1567"/>
          </w:tcPr>
          <w:p>
            <w:r>
              <w:rPr>
                <w:sz w:val="21"/>
              </w:rPr>
              <w:t>Người dùng đặt phòng với ngày trả trước ngày nhận, hệ thống không báo lỗi, tạo đơn sai dữ liệu</w:t>
            </w:r>
          </w:p>
        </w:tc>
      </w:tr>
      <w:tr>
        <w:tc>
          <w:tcPr>
            <w:tcW w:type="dxa" w:w="1567"/>
            <w:shd w:val="clear" w:color="auto" w:fill="DEEAF1"/>
          </w:tcPr>
          <w:p>
            <w:r>
              <w:rPr>
                <w:sz w:val="21"/>
              </w:rPr>
              <w:t>ISS-HTL-002</w:t>
            </w:r>
          </w:p>
        </w:tc>
        <w:tc>
          <w:tcPr>
            <w:tcW w:type="dxa" w:w="1567"/>
            <w:shd w:val="clear" w:color="auto" w:fill="DEEAF1"/>
          </w:tcPr>
          <w:p>
            <w:r>
              <w:rPr>
                <w:b/>
                <w:color w:val="FF7F00"/>
                <w:sz w:val="21"/>
              </w:rPr>
              <w:t>Major</w:t>
            </w:r>
          </w:p>
        </w:tc>
        <w:tc>
          <w:tcPr>
            <w:tcW w:type="dxa" w:w="1567"/>
            <w:shd w:val="clear" w:color="auto" w:fill="DEEAF1"/>
          </w:tcPr>
          <w:p>
            <w:r>
              <w:rPr>
                <w:sz w:val="21"/>
              </w:rPr>
              <w:t>9</w:t>
            </w:r>
          </w:p>
        </w:tc>
        <w:tc>
          <w:tcPr>
            <w:tcW w:type="dxa" w:w="1567"/>
            <w:shd w:val="clear" w:color="auto" w:fill="DEEAF1"/>
          </w:tcPr>
          <w:p>
            <w:r>
              <w:rPr>
                <w:sz w:val="21"/>
              </w:rPr>
              <w:t>Logic</w:t>
            </w:r>
          </w:p>
        </w:tc>
        <w:tc>
          <w:tcPr>
            <w:tcW w:type="dxa" w:w="1567"/>
            <w:shd w:val="clear" w:color="auto" w:fill="DEEAF1"/>
          </w:tcPr>
          <w:p>
            <w:r>
              <w:rPr>
                <w:sz w:val="21"/>
              </w:rPr>
              <w:t>Không chặn số khách vượt sức chứa phòng</w:t>
            </w:r>
          </w:p>
        </w:tc>
        <w:tc>
          <w:tcPr>
            <w:tcW w:type="dxa" w:w="1567"/>
            <w:shd w:val="clear" w:color="auto" w:fill="DEEAF1"/>
          </w:tcPr>
          <w:p>
            <w:r>
              <w:rPr>
                <w:sz w:val="21"/>
              </w:rPr>
              <w:t>Đặt phòng 4 người với 5 khách được hệ thống chấp nhận, tạo xung đột khi khách nhận phòng</w:t>
            </w:r>
          </w:p>
        </w:tc>
      </w:tr>
      <w:tr>
        <w:tc>
          <w:tcPr>
            <w:tcW w:type="dxa" w:w="1567"/>
          </w:tcPr>
          <w:p>
            <w:r>
              <w:rPr>
                <w:sz w:val="21"/>
              </w:rPr>
              <w:t>ISS-HTL-003</w:t>
            </w:r>
          </w:p>
        </w:tc>
        <w:tc>
          <w:tcPr>
            <w:tcW w:type="dxa" w:w="1567"/>
          </w:tcPr>
          <w:p>
            <w:r>
              <w:rPr>
                <w:b/>
                <w:color w:val="FF7F00"/>
                <w:sz w:val="21"/>
              </w:rPr>
              <w:t>Major</w:t>
            </w:r>
          </w:p>
        </w:tc>
        <w:tc>
          <w:tcPr>
            <w:tcW w:type="dxa" w:w="1567"/>
          </w:tcPr>
          <w:p>
            <w:r>
              <w:rPr>
                <w:sz w:val="21"/>
              </w:rPr>
              <w:t>7</w:t>
            </w:r>
          </w:p>
        </w:tc>
        <w:tc>
          <w:tcPr>
            <w:tcW w:type="dxa" w:w="1567"/>
          </w:tcPr>
          <w:p>
            <w:r>
              <w:rPr>
                <w:sz w:val="21"/>
              </w:rPr>
              <w:t>API</w:t>
            </w:r>
          </w:p>
        </w:tc>
        <w:tc>
          <w:tcPr>
            <w:tcW w:type="dxa" w:w="1567"/>
          </w:tcPr>
          <w:p>
            <w:r>
              <w:rPr>
                <w:sz w:val="21"/>
              </w:rPr>
              <w:t>Timeout khi thanh toán thẻ hết hạn, lỗi generic không rõ ràng</w:t>
            </w:r>
          </w:p>
        </w:tc>
        <w:tc>
          <w:tcPr>
            <w:tcW w:type="dxa" w:w="1567"/>
          </w:tcPr>
          <w:p>
            <w:r>
              <w:rPr>
                <w:sz w:val="21"/>
              </w:rPr>
              <w:t>Cổng thanh toán trả về lỗi nhưng hệ thống không xử lý đúng, người dùng không hiểu nguyên nhân</w:t>
            </w:r>
          </w:p>
        </w:tc>
      </w:tr>
      <w:tr>
        <w:tc>
          <w:tcPr>
            <w:tcW w:type="dxa" w:w="1567"/>
            <w:shd w:val="clear" w:color="auto" w:fill="DEEAF1"/>
          </w:tcPr>
          <w:p>
            <w:r>
              <w:rPr>
                <w:sz w:val="21"/>
              </w:rPr>
              <w:t>ISS-HTL-004</w:t>
            </w:r>
          </w:p>
        </w:tc>
        <w:tc>
          <w:tcPr>
            <w:tcW w:type="dxa" w:w="1567"/>
            <w:shd w:val="clear" w:color="auto" w:fill="DEEAF1"/>
          </w:tcPr>
          <w:p>
            <w:r>
              <w:rPr>
                <w:color w:val="2E74B5"/>
                <w:sz w:val="21"/>
              </w:rPr>
              <w:t>Minor</w:t>
            </w:r>
          </w:p>
        </w:tc>
        <w:tc>
          <w:tcPr>
            <w:tcW w:type="dxa" w:w="1567"/>
            <w:shd w:val="clear" w:color="auto" w:fill="DEEAF1"/>
          </w:tcPr>
          <w:p>
            <w:r>
              <w:rPr>
                <w:sz w:val="21"/>
              </w:rPr>
              <w:t>10</w:t>
            </w:r>
          </w:p>
        </w:tc>
        <w:tc>
          <w:tcPr>
            <w:tcW w:type="dxa" w:w="1567"/>
            <w:shd w:val="clear" w:color="auto" w:fill="DEEAF1"/>
          </w:tcPr>
          <w:p>
            <w:r>
              <w:rPr>
                <w:sz w:val="21"/>
              </w:rPr>
              <w:t>Performance</w:t>
            </w:r>
          </w:p>
        </w:tc>
        <w:tc>
          <w:tcPr>
            <w:tcW w:type="dxa" w:w="1567"/>
            <w:shd w:val="clear" w:color="auto" w:fill="DEEAF1"/>
          </w:tcPr>
          <w:p>
            <w:r>
              <w:rPr>
                <w:sz w:val="21"/>
              </w:rPr>
              <w:t>API tìm kiếm phản hồi chậm dưới tải cao (avg 4,1s, lỗi 6,3%)</w:t>
            </w:r>
          </w:p>
        </w:tc>
        <w:tc>
          <w:tcPr>
            <w:tcW w:type="dxa" w:w="1567"/>
            <w:shd w:val="clear" w:color="auto" w:fill="DEEAF1"/>
          </w:tcPr>
          <w:p>
            <w:r>
              <w:rPr>
                <w:sz w:val="21"/>
              </w:rPr>
              <w:t>Trải nghiệm người dùng kém khi nhiều người truy cập đồng thời, đặc biệt mùa cao điểm</w:t>
            </w:r>
          </w:p>
        </w:tc>
      </w:tr>
    </w:tbl>
    <w:p/>
    <w:p>
      <w:pPr>
        <w:spacing w:before="200" w:after="40"/>
      </w:pPr>
      <w:r>
        <w:rPr>
          <w:b/>
          <w:color w:val="2E74B5"/>
          <w:sz w:val="26"/>
        </w:rPr>
        <w:t>4.3. Phân tích nguyên nhân lỗi (Analysis)</w:t>
      </w:r>
    </w:p>
    <w:p>
      <w:pPr>
        <w:spacing w:before="160" w:after="40"/>
      </w:pPr>
      <w:r>
        <w:rPr>
          <w:b/>
          <w:color w:val="17876B"/>
          <w:sz w:val="24"/>
        </w:rPr>
        <w:t>Logic (ISS-HTL-001, ISS-HTL-002)</w:t>
      </w:r>
    </w:p>
    <w:p>
      <w:pPr>
        <w:spacing w:after="40"/>
      </w:pPr>
      <w:r>
        <w:rPr>
          <w:sz w:val="22"/>
        </w:rPr>
        <w:t>Hai lỗi liên quan đến kiểm tra đầu vào: hệ thống backend thiếu điều kiện kiểm tra ngày check-out &gt; check-in và thiếu ràng buộc số khách ≤ sức chứa phòng. Validation hiện tại chỉ được thực hiện ở giao diện (client-side) và không có lớp kiểm tra phía server, nên dễ bị bỏ qua khi người dùng gửi request trực tiếp qua API.</w:t>
      </w:r>
    </w:p>
    <w:p>
      <w:pPr>
        <w:spacing w:before="160" w:after="40"/>
      </w:pPr>
      <w:r>
        <w:rPr>
          <w:b/>
          <w:color w:val="17876B"/>
          <w:sz w:val="24"/>
        </w:rPr>
        <w:t>API (ISS-HTL-003)</w:t>
      </w:r>
    </w:p>
    <w:p>
      <w:pPr>
        <w:spacing w:after="40"/>
      </w:pPr>
      <w:r>
        <w:rPr>
          <w:sz w:val="22"/>
        </w:rPr>
        <w:t>Kết nối với cổng thanh toán (VNPay sandbox) chưa xử lý đầy đủ các mã lỗi trả về. Khi thẻ hết hạn, cổng thanh toán trả về mã lỗi ERR_CARD_EXPIRED nhưng hệ thống không ánh xạ sang thông báo thân thiện với người dùng. Ngoài ra, timeout 25 giây cho thấy thiếu cơ chế retry và circuit-breaker khi API bên thứ ba phản hồi chậm.</w:t>
      </w:r>
    </w:p>
    <w:p>
      <w:pPr>
        <w:spacing w:before="160" w:after="40"/>
      </w:pPr>
      <w:r>
        <w:rPr>
          <w:b/>
          <w:color w:val="17876B"/>
          <w:sz w:val="24"/>
        </w:rPr>
        <w:t>Performance (ISS-HTL-004)</w:t>
      </w:r>
    </w:p>
    <w:p>
      <w:pPr>
        <w:spacing w:after="40"/>
      </w:pPr>
      <w:r>
        <w:rPr>
          <w:sz w:val="22"/>
        </w:rPr>
        <w:t>Truy vấn tìm kiếm khách sạn hiện thực hiện full table scan trên bảng hotels (~50.000 bản ghi) mà không có index tối ưu theo cột location, check_in_date và available_rooms. Ngoài ra, không có cơ chế cache cho các truy vấn phổ biến (ví dụ: top điểm đến). Khi 500 người dùng đồng thời gửi yêu cầu, database bị quá tải, dẫn đến thời gian phản hồi tăng gấp đôi so với ngưỡng chấp nhận.</w:t>
      </w:r>
    </w:p>
    <w:p/>
    <w:p>
      <w:pPr>
        <w:spacing w:before="200" w:after="40"/>
      </w:pPr>
      <w:r>
        <w:rPr>
          <w:b/>
          <w:color w:val="2E74B5"/>
          <w:sz w:val="26"/>
        </w:rPr>
        <w:t>4.4. Đề xuất cải tiến (Recommendations)</w:t>
      </w:r>
    </w:p>
    <w:p>
      <w:pPr>
        <w:spacing w:after="40"/>
      </w:pPr>
      <w:r>
        <w:rPr>
          <w:sz w:val="22"/>
        </w:rPr>
        <w:t>• ISS-HTL-001 (Ưu tiên cao): Bổ sung validation server-side: kiểm tra check_out &gt; check_in trước khi lưu đơn vào database. Trả về HTTP 400 với thông báo lỗi rõ ràng bằng tiếng Việt.</w:t>
      </w:r>
    </w:p>
    <w:p>
      <w:pPr>
        <w:spacing w:after="40"/>
      </w:pPr>
      <w:r>
        <w:rPr>
          <w:sz w:val="22"/>
        </w:rPr>
        <w:t>• ISS-HTL-002 (Ưu tiên cao): Thêm ràng buộc số khách ≤ room_capacity ở tầng Service Layer và kiểm tra lại ở API endpoint PUT /bookings. Hiển thị cảnh báo rõ ràng trước khi người dùng xác nhận đặt phòng.</w:t>
      </w:r>
    </w:p>
    <w:p>
      <w:pPr>
        <w:spacing w:after="40"/>
      </w:pPr>
      <w:r>
        <w:rPr>
          <w:sz w:val="22"/>
        </w:rPr>
        <w:t>• ISS-HTL-003 (Ưu tiên cao): Chuẩn hóa error handling cho payment gateway: ánh xạ đầy đủ các mã lỗi (ERR_CARD_EXPIRED, ERR_INSUFFICIENT_FUNDS…) sang thông báo thân thiện. Áp dụng timeout 5 giây và retry tối đa 2 lần trước khi trả lỗi cho người dùng.</w:t>
      </w:r>
    </w:p>
    <w:p>
      <w:pPr>
        <w:spacing w:after="40"/>
      </w:pPr>
      <w:r>
        <w:rPr>
          <w:sz w:val="22"/>
        </w:rPr>
        <w:t>• ISS-HTL-004 (Ưu tiên trung bình): Thêm composite index trên (location, check_in_date, available_rooms). Triển khai Redis cache cho kết quả tìm kiếm phổ biến với TTL 5 phút. Cân nhắc phân trang server-side để giảm khối lượng dữ liệu trả về.</w:t>
      </w:r>
    </w:p>
    <w:p>
      <w:pPr>
        <w:spacing w:after="40"/>
      </w:pPr>
      <w:r>
        <w:rPr>
          <w:sz w:val="22"/>
        </w:rPr>
        <w:t>• Chung: Chạy lại toàn bộ 12 test case sau khi sửa lỗi (regression test). Thực hiện load test lại sau khi tối ưu database để xác nhận cải thiện hiệu năng.</w:t>
      </w:r>
    </w:p>
    <w:p/>
    <w:p>
      <w:pPr>
        <w:spacing w:before="200" w:after="40"/>
      </w:pPr>
      <w:r>
        <w:rPr>
          <w:b/>
          <w:color w:val="2E74B5"/>
          <w:sz w:val="26"/>
        </w:rPr>
        <w:t>4.5. Đánh giá sẵn sàng release (Closure)</w:t>
      </w:r>
    </w:p>
    <w:p>
      <w:r>
        <w:rPr>
          <w:b/>
          <w:color w:val="C00000"/>
          <w:sz w:val="26"/>
        </w:rPr>
        <w:t>❌ KẾT LUẬN: HỆ THỐNG CHƯA SẴN SÀNG RELEASE</w:t>
      </w:r>
    </w:p>
    <w:p>
      <w:pPr>
        <w:spacing w:after="40"/>
      </w:pPr>
      <w:r>
        <w:rPr>
          <w:sz w:val="22"/>
        </w:rPr>
        <w:t>Module Hotel (Build 0.2.1) chưa đạt yêu cầu chất lượng để phát hành chính thức. Các lý do cụ thể:</w:t>
      </w:r>
    </w:p>
    <w:p>
      <w:pPr>
        <w:pStyle w:val="ListBullet"/>
        <w:spacing w:after="20"/>
        <w:ind w:left="283"/>
      </w:pPr>
      <w:r>
        <w:rPr>
          <w:sz w:val="22"/>
        </w:rPr>
        <w:t>Còn 3 lỗi mức độ Major ảnh hưởng trực tiếp đến luồng nghiệp vụ cốt lõi (đặt phòng sai ngày, vượt sức chứa, lỗi thanh toán).</w:t>
      </w:r>
    </w:p>
    <w:p>
      <w:pPr>
        <w:pStyle w:val="ListBullet"/>
        <w:spacing w:after="20"/>
        <w:ind w:left="283"/>
      </w:pPr>
      <w:r>
        <w:rPr>
          <w:sz w:val="22"/>
        </w:rPr>
        <w:t>API tìm kiếm không đáp ứng ngưỡng hiệu năng yêu cầu (&lt; 2 giây) khi tải cao.</w:t>
      </w:r>
    </w:p>
    <w:p>
      <w:pPr>
        <w:pStyle w:val="ListBullet"/>
        <w:spacing w:after="20"/>
        <w:ind w:left="283"/>
      </w:pPr>
      <w:r>
        <w:rPr>
          <w:sz w:val="22"/>
        </w:rPr>
        <w:t>Tỷ lệ test pass chỉ đạt 66,7%, thấp hơn ngưỡng tối thiểu chấp nhận được (85%) để cân nhắc release.</w:t>
      </w:r>
    </w:p>
    <w:p>
      <w:pPr>
        <w:spacing w:after="40"/>
      </w:pPr>
      <w:r>
        <w:rPr>
          <w:sz w:val="22"/>
        </w:rPr>
        <w:t>Đội phát triển cần ưu tiên sửa 3 lỗi Major và tối ưu hiệu năng trước khi thực hiện vòng kiểm thử tiếp theo (Beta Testing).</w:t>
      </w:r>
    </w:p>
    <w:p>
      <w:r>
        <w:br w:type="page"/>
      </w:r>
    </w:p>
    <w:p>
      <w:pPr>
        <w:spacing w:before="280" w:after="80"/>
      </w:pPr>
      <w:r>
        <w:rPr>
          <w:b/>
          <w:color w:val="1F3864"/>
          <w:sz w:val="30"/>
        </w:rPr>
        <w:t>BẢNG TIÊU CHÍ CHẤM ĐIỂM (Tham khảo)</w:t>
      </w:r>
    </w:p>
    <w:tbl>
      <w:tblPr>
        <w:tblStyle w:val="TableGrid"/>
        <w:tblW w:type="auto" w:w="0"/>
        <w:tblLook w:firstColumn="1" w:firstRow="1" w:lastColumn="0" w:lastRow="0" w:noHBand="0" w:noVBand="1" w:val="04A0"/>
      </w:tblPr>
      <w:tblGrid>
        <w:gridCol w:w="4702"/>
        <w:gridCol w:w="4702"/>
      </w:tblGrid>
      <w:tr>
        <w:tc>
          <w:tcPr>
            <w:tcW w:type="dxa" w:w="4702"/>
            <w:shd w:val="clear" w:color="auto" w:fill="1F3864"/>
            <w:vAlign w:val="center"/>
          </w:tcPr>
          <w:p>
            <w:pPr>
              <w:jc w:val="center"/>
            </w:pPr>
            <w:r>
              <w:rPr>
                <w:b/>
                <w:color w:val="FFFFFF"/>
                <w:sz w:val="22"/>
              </w:rPr>
              <w:t>Tiêu chí</w:t>
            </w:r>
          </w:p>
        </w:tc>
        <w:tc>
          <w:tcPr>
            <w:tcW w:type="dxa" w:w="4702"/>
            <w:shd w:val="clear" w:color="auto" w:fill="1F3864"/>
            <w:vAlign w:val="center"/>
          </w:tcPr>
          <w:p>
            <w:pPr>
              <w:jc w:val="center"/>
            </w:pPr>
            <w:r>
              <w:rPr>
                <w:b/>
                <w:color w:val="FFFFFF"/>
                <w:sz w:val="22"/>
              </w:rPr>
              <w:t>Điểm</w:t>
            </w:r>
          </w:p>
        </w:tc>
      </w:tr>
      <w:tr>
        <w:tc>
          <w:tcPr>
            <w:tcW w:type="dxa" w:w="4702"/>
          </w:tcPr>
          <w:p>
            <w:r>
              <w:rPr>
                <w:sz w:val="22"/>
              </w:rPr>
              <w:t>PRD (Vision, Goals, Features, User Persona)</w:t>
            </w:r>
          </w:p>
        </w:tc>
        <w:tc>
          <w:tcPr>
            <w:tcW w:type="dxa" w:w="4702"/>
          </w:tcPr>
          <w:p>
            <w:r>
              <w:rPr>
                <w:sz w:val="22"/>
              </w:rPr>
              <w:t>2 điểm</w:t>
            </w:r>
          </w:p>
        </w:tc>
      </w:tr>
      <w:tr>
        <w:tc>
          <w:tcPr>
            <w:tcW w:type="dxa" w:w="4702"/>
            <w:shd w:val="clear" w:color="auto" w:fill="DEEAF1"/>
          </w:tcPr>
          <w:p>
            <w:r>
              <w:rPr>
                <w:sz w:val="22"/>
              </w:rPr>
              <w:t>Test Plan (Scope, Strategy, Schedule, Severity)</w:t>
            </w:r>
          </w:p>
        </w:tc>
        <w:tc>
          <w:tcPr>
            <w:tcW w:type="dxa" w:w="4702"/>
            <w:shd w:val="clear" w:color="auto" w:fill="DEEAF1"/>
          </w:tcPr>
          <w:p>
            <w:r>
              <w:rPr>
                <w:sz w:val="22"/>
              </w:rPr>
              <w:t>2 điểm</w:t>
            </w:r>
          </w:p>
        </w:tc>
      </w:tr>
      <w:tr>
        <w:tc>
          <w:tcPr>
            <w:tcW w:type="dxa" w:w="4702"/>
          </w:tcPr>
          <w:p>
            <w:r>
              <w:rPr>
                <w:sz w:val="22"/>
              </w:rPr>
              <w:t>Test Cases (≥10 TC, đúng phân loại, có PASS &amp; FAIL)</w:t>
            </w:r>
          </w:p>
        </w:tc>
        <w:tc>
          <w:tcPr>
            <w:tcW w:type="dxa" w:w="4702"/>
          </w:tcPr>
          <w:p>
            <w:r>
              <w:rPr>
                <w:sz w:val="22"/>
              </w:rPr>
              <w:t>3 điểm</w:t>
            </w:r>
          </w:p>
        </w:tc>
      </w:tr>
      <w:tr>
        <w:tc>
          <w:tcPr>
            <w:tcW w:type="dxa" w:w="4702"/>
            <w:shd w:val="clear" w:color="auto" w:fill="DEEAF1"/>
          </w:tcPr>
          <w:p>
            <w:r>
              <w:rPr>
                <w:sz w:val="22"/>
              </w:rPr>
              <w:t>Analysis &amp; Recommendations (≥3 lỗi, đủ 4 loại nguyên nhân)</w:t>
            </w:r>
          </w:p>
        </w:tc>
        <w:tc>
          <w:tcPr>
            <w:tcW w:type="dxa" w:w="4702"/>
            <w:shd w:val="clear" w:color="auto" w:fill="DEEAF1"/>
          </w:tcPr>
          <w:p>
            <w:r>
              <w:rPr>
                <w:sz w:val="22"/>
              </w:rPr>
              <w:t>2 điểm</w:t>
            </w:r>
          </w:p>
        </w:tc>
      </w:tr>
      <w:tr>
        <w:tc>
          <w:tcPr>
            <w:tcW w:type="dxa" w:w="4702"/>
          </w:tcPr>
          <w:p>
            <w:r>
              <w:rPr>
                <w:sz w:val="22"/>
              </w:rPr>
              <w:t>Trình bày (rõ ràng, có bảng, không ảnh chụp)</w:t>
            </w:r>
          </w:p>
        </w:tc>
        <w:tc>
          <w:tcPr>
            <w:tcW w:type="dxa" w:w="4702"/>
          </w:tcPr>
          <w:p>
            <w:r>
              <w:rPr>
                <w:sz w:val="22"/>
              </w:rPr>
              <w:t>1 điểm</w:t>
            </w:r>
          </w:p>
        </w:tc>
      </w:tr>
      <w:tr>
        <w:tc>
          <w:tcPr>
            <w:tcW w:type="dxa" w:w="4702"/>
            <w:shd w:val="clear" w:color="auto" w:fill="DEEAF1"/>
          </w:tcPr>
          <w:p>
            <w:r>
              <w:rPr>
                <w:b/>
                <w:sz w:val="22"/>
              </w:rPr>
              <w:t>TỔNG</w:t>
            </w:r>
          </w:p>
        </w:tc>
        <w:tc>
          <w:tcPr>
            <w:tcW w:type="dxa" w:w="4702"/>
            <w:shd w:val="clear" w:color="auto" w:fill="DEEAF1"/>
          </w:tcPr>
          <w:p>
            <w:r>
              <w:rPr>
                <w:b/>
                <w:color w:val="1F3864"/>
                <w:sz w:val="22"/>
              </w:rPr>
              <w:t>10 điểm</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