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283" w:rsidRPr="00215283" w:rsidRDefault="00215283" w:rsidP="0021528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6"/>
          <w:szCs w:val="26"/>
        </w:rPr>
      </w:pPr>
      <w:r w:rsidRPr="00215283"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  <w:t>Android 图像识别之OCR识别身份证，银行卡等证件信息</w:t>
      </w:r>
    </w:p>
    <w:p w:rsidR="00215283" w:rsidRPr="00215283" w:rsidRDefault="00215283" w:rsidP="0021528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 w:val="15"/>
          <w:szCs w:val="15"/>
        </w:rPr>
      </w:pPr>
      <w:r w:rsidRPr="00215283">
        <w:rPr>
          <w:rFonts w:ascii="微软雅黑" w:eastAsia="微软雅黑" w:hAnsi="微软雅黑" w:cs="宋体" w:hint="eastAsia"/>
          <w:color w:val="858585"/>
          <w:kern w:val="0"/>
          <w:sz w:val="15"/>
        </w:rPr>
        <w:t>2017年11月14日 16:42:31</w:t>
      </w:r>
      <w:r w:rsidRPr="00215283">
        <w:rPr>
          <w:rFonts w:ascii="微软雅黑" w:eastAsia="微软雅黑" w:hAnsi="微软雅黑" w:cs="宋体" w:hint="eastAsia"/>
          <w:color w:val="858585"/>
          <w:kern w:val="0"/>
          <w:sz w:val="15"/>
          <w:szCs w:val="15"/>
        </w:rPr>
        <w:t> </w:t>
      </w:r>
      <w:hyperlink r:id="rId7" w:tgtFrame="_blank" w:history="1">
        <w:r w:rsidRPr="00215283">
          <w:rPr>
            <w:rFonts w:ascii="微软雅黑" w:eastAsia="微软雅黑" w:hAnsi="微软雅黑" w:cs="宋体" w:hint="eastAsia"/>
            <w:color w:val="78A5F1"/>
            <w:kern w:val="0"/>
            <w:sz w:val="15"/>
            <w:u w:val="single"/>
          </w:rPr>
          <w:t>world_kun</w:t>
        </w:r>
      </w:hyperlink>
      <w:r w:rsidRPr="00215283">
        <w:rPr>
          <w:rFonts w:ascii="微软雅黑" w:eastAsia="微软雅黑" w:hAnsi="微软雅黑" w:cs="宋体" w:hint="eastAsia"/>
          <w:color w:val="858585"/>
          <w:kern w:val="0"/>
          <w:sz w:val="15"/>
          <w:szCs w:val="15"/>
        </w:rPr>
        <w:t> </w:t>
      </w:r>
      <w:r w:rsidRPr="00215283">
        <w:rPr>
          <w:rFonts w:ascii="微软雅黑" w:eastAsia="微软雅黑" w:hAnsi="微软雅黑" w:cs="宋体" w:hint="eastAsia"/>
          <w:color w:val="858585"/>
          <w:kern w:val="0"/>
          <w:sz w:val="15"/>
        </w:rPr>
        <w:t>阅读数：4219</w:t>
      </w:r>
    </w:p>
    <w:p w:rsidR="00215283" w:rsidRPr="00215283" w:rsidRDefault="00215283" w:rsidP="00215283">
      <w:pPr>
        <w:widowControl/>
        <w:spacing w:after="172" w:line="420" w:lineRule="atLeast"/>
        <w:jc w:val="left"/>
        <w:rPr>
          <w:rFonts w:ascii="Helvetica" w:eastAsia="宋体" w:hAnsi="Helvetica" w:cs="Helvetica" w:hint="eastAsia"/>
          <w:color w:val="444444"/>
          <w:kern w:val="0"/>
          <w:sz w:val="17"/>
          <w:szCs w:val="17"/>
        </w:rPr>
      </w:pPr>
      <w:r w:rsidRPr="00215283">
        <w:rPr>
          <w:rFonts w:ascii="Helvetica" w:eastAsia="宋体" w:hAnsi="Helvetica" w:cs="Helvetica"/>
          <w:color w:val="444444"/>
          <w:kern w:val="0"/>
          <w:sz w:val="17"/>
          <w:szCs w:val="17"/>
        </w:rPr>
        <w:t>尊重作者劳动成果，转载请注明出处</w:t>
      </w:r>
    </w:p>
    <w:p w:rsidR="00215283" w:rsidRPr="00215283" w:rsidRDefault="00215283" w:rsidP="00215283">
      <w:pPr>
        <w:widowControl/>
        <w:spacing w:after="172" w:line="420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Helvetica" w:eastAsia="宋体" w:hAnsi="Helvetica" w:cs="Helvetica"/>
          <w:color w:val="444444"/>
          <w:kern w:val="0"/>
          <w:sz w:val="17"/>
          <w:szCs w:val="17"/>
        </w:rPr>
        <w:t>原文链接：</w:t>
      </w:r>
      <w:r w:rsidRPr="00215283">
        <w:rPr>
          <w:rFonts w:ascii="Helvetica" w:eastAsia="宋体" w:hAnsi="Helvetica" w:cs="Helvetica"/>
          <w:color w:val="444444"/>
          <w:kern w:val="0"/>
          <w:sz w:val="17"/>
          <w:szCs w:val="17"/>
        </w:rPr>
        <w:t>https://mp.weixin.qq.com/s/oRpW9AWLx60GpINHJ__BNw</w:t>
      </w:r>
    </w:p>
    <w:p w:rsidR="00215283" w:rsidRPr="00215283" w:rsidRDefault="00215283" w:rsidP="00215283">
      <w:pPr>
        <w:widowControl/>
        <w:spacing w:after="172" w:line="420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spacing w:val="11"/>
          <w:kern w:val="0"/>
          <w:sz w:val="17"/>
          <w:szCs w:val="17"/>
        </w:rPr>
        <w:t>前言</w:t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kern w:val="0"/>
          <w:sz w:val="16"/>
          <w:szCs w:val="16"/>
        </w:rPr>
        <w:t>        OCR （Optical Character Recognition，光学字符识别）是指电子设备（例如扫描仪或数码相机）检查纸上打印的字符，通过检测暗、亮的模式确定其形状，然后用字符识别方法将形状翻译成计算机文字的过程；</w:t>
      </w:r>
    </w:p>
    <w:p w:rsidR="00215283" w:rsidRPr="00215283" w:rsidRDefault="00215283" w:rsidP="00215283">
      <w:pPr>
        <w:widowControl/>
        <w:spacing w:before="86" w:after="172" w:line="301" w:lineRule="atLeast"/>
        <w:jc w:val="left"/>
        <w:outlineLvl w:val="3"/>
        <w:rPr>
          <w:rFonts w:ascii="Helvetica" w:eastAsia="宋体" w:hAnsi="Helvetica" w:cs="Helvetica"/>
          <w:color w:val="444444"/>
          <w:kern w:val="0"/>
          <w:sz w:val="14"/>
          <w:szCs w:val="14"/>
        </w:rPr>
      </w:pPr>
    </w:p>
    <w:p w:rsidR="00215283" w:rsidRPr="00215283" w:rsidRDefault="00215283" w:rsidP="00215283">
      <w:pPr>
        <w:widowControl/>
        <w:spacing w:before="86" w:after="172" w:line="301" w:lineRule="atLeast"/>
        <w:jc w:val="left"/>
        <w:outlineLvl w:val="3"/>
        <w:rPr>
          <w:rFonts w:ascii="Helvetica" w:eastAsia="宋体" w:hAnsi="Helvetica" w:cs="Helvetica"/>
          <w:color w:val="444444"/>
          <w:kern w:val="0"/>
          <w:sz w:val="14"/>
          <w:szCs w:val="14"/>
        </w:rPr>
      </w:pPr>
      <w:r w:rsidRPr="00215283">
        <w:rPr>
          <w:rFonts w:ascii="微软雅黑" w:eastAsia="微软雅黑" w:hAnsi="微软雅黑" w:cs="Helvetica" w:hint="eastAsia"/>
          <w:color w:val="444444"/>
          <w:kern w:val="0"/>
          <w:sz w:val="17"/>
          <w:szCs w:val="17"/>
        </w:rPr>
        <w:t>效果图</w:t>
      </w:r>
    </w:p>
    <w:p w:rsidR="00215283" w:rsidRPr="00215283" w:rsidRDefault="00215283" w:rsidP="00215283">
      <w:pPr>
        <w:widowControl/>
        <w:spacing w:after="172" w:line="279" w:lineRule="atLeast"/>
        <w:jc w:val="center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>
        <w:rPr>
          <w:rFonts w:ascii="Helvetica" w:eastAsia="宋体" w:hAnsi="Helvetica" w:cs="Helvetica"/>
          <w:noProof/>
          <w:color w:val="444444"/>
          <w:kern w:val="0"/>
          <w:sz w:val="17"/>
          <w:szCs w:val="17"/>
        </w:rPr>
        <w:drawing>
          <wp:inline distT="0" distB="0" distL="0" distR="0">
            <wp:extent cx="5118100" cy="3125470"/>
            <wp:effectExtent l="19050" t="0" r="6350" b="0"/>
            <wp:docPr id="1" name="图片 1" descr="https://img-blog.csdn.net/20171122164921205?watermark/2/text/aHR0cDovL2Jsb2cuY3Nkbi5uZXQvd29ybGRfa3V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122164921205?watermark/2/text/aHR0cDovL2Jsb2cuY3Nkbi5uZXQvd29ybGRfa3V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12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kern w:val="0"/>
          <w:sz w:val="16"/>
          <w:szCs w:val="16"/>
        </w:rPr>
        <w:t>        关于OCR文字识别技术，它的官方文档搞得很复杂，而且最终的效果也不理想，但是还好，百度的AI平台已经在此基础上改进了，于是，今天就给大家带来百度AI平台的文字识别技术，可识别身份证，银行卡，驾驶证，车牌等多种证件。</w:t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kern w:val="0"/>
          <w:sz w:val="15"/>
          <w:szCs w:val="15"/>
        </w:rPr>
        <w:br/>
      </w:r>
    </w:p>
    <w:p w:rsidR="00215283" w:rsidRPr="00215283" w:rsidRDefault="00215283" w:rsidP="00215283">
      <w:pPr>
        <w:widowControl/>
        <w:spacing w:after="172" w:line="480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kern w:val="0"/>
          <w:sz w:val="16"/>
          <w:szCs w:val="16"/>
        </w:rPr>
        <w:t>1、我们需要进入百度云文字识别的开发平台，进行一系列的注册，登陆。</w:t>
      </w:r>
      <w:r w:rsidRPr="00215283">
        <w:rPr>
          <w:rFonts w:ascii="微软雅黑" w:eastAsia="微软雅黑" w:hAnsi="微软雅黑" w:cs="Helvetica" w:hint="eastAsia"/>
          <w:color w:val="444444"/>
          <w:kern w:val="0"/>
          <w:sz w:val="15"/>
          <w:szCs w:val="15"/>
        </w:rPr>
        <w:br/>
        <w:t>https://cloud.baidu.com/product/ocr</w:t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kern w:val="0"/>
          <w:sz w:val="15"/>
          <w:szCs w:val="15"/>
        </w:rPr>
        <w:br/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kern w:val="0"/>
          <w:sz w:val="16"/>
          <w:szCs w:val="16"/>
        </w:rPr>
        <w:lastRenderedPageBreak/>
        <w:t>2、创建应用</w:t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>
        <w:rPr>
          <w:rFonts w:ascii="Helvetica" w:eastAsia="宋体" w:hAnsi="Helvetica" w:cs="Helvetica"/>
          <w:noProof/>
          <w:color w:val="444444"/>
          <w:kern w:val="0"/>
          <w:sz w:val="17"/>
          <w:szCs w:val="17"/>
        </w:rPr>
        <w:drawing>
          <wp:inline distT="0" distB="0" distL="0" distR="0">
            <wp:extent cx="6114415" cy="1856105"/>
            <wp:effectExtent l="19050" t="0" r="635" b="0"/>
            <wp:docPr id="2" name="图片 2" descr="https://img-blog.csdn.net/20171122164947086?watermark/2/text/aHR0cDovL2Jsb2cuY3Nkbi5uZXQvd29ybGRfa3V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1122164947086?watermark/2/text/aHR0cDovL2Jsb2cuY3Nkbi5uZXQvd29ybGRfa3V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>
        <w:rPr>
          <w:rFonts w:ascii="Helvetica" w:eastAsia="宋体" w:hAnsi="Helvetica" w:cs="Helvetica"/>
          <w:noProof/>
          <w:color w:val="444444"/>
          <w:kern w:val="0"/>
          <w:sz w:val="17"/>
          <w:szCs w:val="17"/>
        </w:rPr>
        <w:drawing>
          <wp:inline distT="0" distB="0" distL="0" distR="0">
            <wp:extent cx="4572000" cy="3036570"/>
            <wp:effectExtent l="19050" t="0" r="0" b="0"/>
            <wp:docPr id="3" name="图片 3" descr="https://img-blog.csdn.net/20171122165004366?watermark/2/text/aHR0cDovL2Jsb2cuY3Nkbi5uZXQvd29ybGRfa3V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1122165004366?watermark/2/text/aHR0cDovL2Jsb2cuY3Nkbi5uZXQvd29ybGRfa3V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kern w:val="0"/>
          <w:sz w:val="16"/>
          <w:szCs w:val="16"/>
        </w:rPr>
        <w:t>        在创建应用的时候，应用名称我们可以随便写一个，但是我们要注意的是：我们在写文字识别包名的时候一定要写我们项目的包名，不然在识别的时候会提示你获取Token出错，接下来我们就直接创建我们的应用。</w:t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kern w:val="0"/>
          <w:sz w:val="15"/>
          <w:szCs w:val="15"/>
        </w:rPr>
        <w:br/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kern w:val="0"/>
          <w:sz w:val="16"/>
          <w:szCs w:val="16"/>
        </w:rPr>
        <w:t>3、查看管理应用列表</w:t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>
        <w:rPr>
          <w:rFonts w:ascii="Helvetica" w:eastAsia="宋体" w:hAnsi="Helvetica" w:cs="Helvetica"/>
          <w:noProof/>
          <w:color w:val="444444"/>
          <w:kern w:val="0"/>
          <w:sz w:val="17"/>
          <w:szCs w:val="17"/>
        </w:rPr>
        <w:drawing>
          <wp:inline distT="0" distB="0" distL="0" distR="0">
            <wp:extent cx="6202680" cy="1446530"/>
            <wp:effectExtent l="19050" t="0" r="7620" b="0"/>
            <wp:docPr id="4" name="图片 4" descr="https://img-blog.csdn.net/20171122165101382?watermark/2/text/aHR0cDovL2Jsb2cuY3Nkbi5uZXQvd29ybGRfa3V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1122165101382?watermark/2/text/aHR0cDovL2Jsb2cuY3Nkbi5uZXQvd29ybGRfa3V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kern w:val="0"/>
          <w:sz w:val="16"/>
          <w:szCs w:val="16"/>
        </w:rPr>
        <w:lastRenderedPageBreak/>
        <w:t>        这个就是我们刚刚创建的应用，我们需要记住它的API Key和Secret Key，在我们的项目中可能会用到</w:t>
      </w:r>
      <w:r w:rsidRPr="00215283">
        <w:rPr>
          <w:rFonts w:ascii="微软雅黑" w:eastAsia="微软雅黑" w:hAnsi="微软雅黑" w:cs="Helvetica" w:hint="eastAsia"/>
          <w:color w:val="444444"/>
          <w:kern w:val="0"/>
          <w:sz w:val="15"/>
          <w:szCs w:val="15"/>
        </w:rPr>
        <w:t>。</w:t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kern w:val="0"/>
          <w:sz w:val="15"/>
          <w:szCs w:val="15"/>
        </w:rPr>
        <w:br/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kern w:val="0"/>
          <w:sz w:val="16"/>
          <w:szCs w:val="16"/>
        </w:rPr>
        <w:t>4、点击应用列表左边最下面的sdk下载，就会到下载界面下载我们需要的技术文档和sdk。在sdk里面也有一份技术文档</w:t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kern w:val="0"/>
          <w:sz w:val="16"/>
          <w:szCs w:val="16"/>
        </w:rPr>
        <w:t>        下载下来sdk后，解压后，目录如下：</w:t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>
        <w:rPr>
          <w:rFonts w:ascii="Helvetica" w:eastAsia="宋体" w:hAnsi="Helvetica" w:cs="Helvetica"/>
          <w:noProof/>
          <w:color w:val="444444"/>
          <w:kern w:val="0"/>
          <w:sz w:val="17"/>
          <w:szCs w:val="17"/>
        </w:rPr>
        <w:drawing>
          <wp:inline distT="0" distB="0" distL="0" distR="0">
            <wp:extent cx="4831080" cy="914400"/>
            <wp:effectExtent l="19050" t="0" r="7620" b="0"/>
            <wp:docPr id="5" name="图片 5" descr="https://img-blog.csdn.net/20171122165203074?watermark/2/text/aHR0cDovL2Jsb2cuY3Nkbi5uZXQvd29ybGRfa3V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1122165203074?watermark/2/text/aHR0cDovL2Jsb2cuY3Nkbi5uZXQvd29ybGRfa3V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kern w:val="0"/>
          <w:sz w:val="16"/>
          <w:szCs w:val="16"/>
        </w:rPr>
        <w:t>        关于这几个文件的作用，引用官方文档的一张图来说明</w:t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>
        <w:rPr>
          <w:rFonts w:ascii="Helvetica" w:eastAsia="宋体" w:hAnsi="Helvetica" w:cs="Helvetica"/>
          <w:noProof/>
          <w:color w:val="444444"/>
          <w:kern w:val="0"/>
          <w:sz w:val="17"/>
          <w:szCs w:val="17"/>
        </w:rPr>
        <w:drawing>
          <wp:inline distT="0" distB="0" distL="0" distR="0">
            <wp:extent cx="5963920" cy="2449830"/>
            <wp:effectExtent l="19050" t="0" r="0" b="0"/>
            <wp:docPr id="6" name="图片 6" descr="https://img-blog.csdn.net/20171122165324995?watermark/2/text/aHR0cDovL2Jsb2cuY3Nkbi5uZXQvd29ybGRfa3V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71122165324995?watermark/2/text/aHR0cDovL2Jsb2cuY3Nkbi5uZXQvd29ybGRfa3V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>
        <w:rPr>
          <w:rFonts w:ascii="Helvetica" w:eastAsia="宋体" w:hAnsi="Helvetica" w:cs="Helvetica"/>
          <w:noProof/>
          <w:color w:val="444444"/>
          <w:kern w:val="0"/>
          <w:sz w:val="17"/>
          <w:szCs w:val="17"/>
        </w:rPr>
        <w:drawing>
          <wp:inline distT="0" distB="0" distL="0" distR="0">
            <wp:extent cx="4169410" cy="402590"/>
            <wp:effectExtent l="19050" t="0" r="2540" b="0"/>
            <wp:docPr id="7" name="图片 7" descr="https://img-blog.csdn.net/20171122165344213?watermark/2/text/aHR0cDovL2Jsb2cuY3Nkbi5uZXQvd29ybGRfa3V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1122165344213?watermark/2/text/aHR0cDovL2Jsb2cuY3Nkbi5uZXQvd29ybGRfa3V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283" w:rsidRPr="00215283" w:rsidRDefault="00215283" w:rsidP="00215283">
      <w:pPr>
        <w:widowControl/>
        <w:numPr>
          <w:ilvl w:val="0"/>
          <w:numId w:val="1"/>
        </w:numPr>
        <w:spacing w:after="172" w:line="279" w:lineRule="atLeast"/>
        <w:ind w:left="344"/>
        <w:jc w:val="left"/>
        <w:rPr>
          <w:rFonts w:ascii="微软雅黑" w:eastAsia="微软雅黑" w:hAnsi="微软雅黑" w:cs="Helvetica"/>
          <w:color w:val="4F4F4F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F4F4F"/>
          <w:kern w:val="0"/>
          <w:sz w:val="16"/>
          <w:szCs w:val="16"/>
        </w:rPr>
        <w:t>libs：包含核心jar包以及so文件，直接拷贝到你项目的libs中即可</w:t>
      </w:r>
    </w:p>
    <w:p w:rsidR="00215283" w:rsidRPr="00215283" w:rsidRDefault="00215283" w:rsidP="00215283">
      <w:pPr>
        <w:widowControl/>
        <w:numPr>
          <w:ilvl w:val="0"/>
          <w:numId w:val="1"/>
        </w:numPr>
        <w:spacing w:after="172" w:line="279" w:lineRule="atLeast"/>
        <w:ind w:left="344"/>
        <w:jc w:val="left"/>
        <w:rPr>
          <w:rFonts w:ascii="微软雅黑" w:eastAsia="微软雅黑" w:hAnsi="微软雅黑" w:cs="Helvetica" w:hint="eastAsia"/>
          <w:color w:val="4F4F4F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F4F4F"/>
          <w:kern w:val="0"/>
          <w:sz w:val="16"/>
          <w:szCs w:val="16"/>
        </w:rPr>
        <w:t>ocr-ui：是它提供的一个扫描的默认ui，我们可以用，也可以不用，</w:t>
      </w:r>
    </w:p>
    <w:p w:rsidR="00215283" w:rsidRPr="00215283" w:rsidRDefault="00215283" w:rsidP="00215283">
      <w:pPr>
        <w:widowControl/>
        <w:numPr>
          <w:ilvl w:val="0"/>
          <w:numId w:val="1"/>
        </w:numPr>
        <w:spacing w:after="172" w:line="279" w:lineRule="atLeast"/>
        <w:ind w:left="344"/>
        <w:jc w:val="left"/>
        <w:rPr>
          <w:rFonts w:ascii="微软雅黑" w:eastAsia="微软雅黑" w:hAnsi="微软雅黑" w:cs="Helvetica" w:hint="eastAsia"/>
          <w:color w:val="4F4F4F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F4F4F"/>
          <w:kern w:val="0"/>
          <w:sz w:val="16"/>
          <w:szCs w:val="16"/>
        </w:rPr>
        <w:t>OCRDemo ：官方提供的一个包含多种功能，可以直接运行的demo，但是必须要自己配置AK和SK才能运行，否则会提示获取Token失败。</w:t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 w:hint="eastAsi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kern w:val="0"/>
          <w:sz w:val="15"/>
          <w:szCs w:val="15"/>
        </w:rPr>
        <w:br/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kern w:val="0"/>
          <w:sz w:val="16"/>
          <w:szCs w:val="16"/>
        </w:rPr>
        <w:t>必要的说明：看完了这里，你就可以少踩坑</w:t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kern w:val="0"/>
          <w:sz w:val="16"/>
          <w:szCs w:val="16"/>
        </w:rPr>
        <w:t>        直接运行官方demo，会失败，他会提示获取AccessToken失败。那什么是AccessToken？怎么获取？别急，笔者这就为大家讲述</w:t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kern w:val="0"/>
          <w:sz w:val="16"/>
          <w:szCs w:val="16"/>
        </w:rPr>
        <w:lastRenderedPageBreak/>
        <w:br/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kern w:val="0"/>
          <w:sz w:val="16"/>
          <w:szCs w:val="16"/>
        </w:rPr>
        <w:t>注意：我们在使用百度AI平台的SDK之前必须先获取AccessToken成功</w:t>
      </w:r>
    </w:p>
    <w:p w:rsidR="00215283" w:rsidRPr="00215283" w:rsidRDefault="00215283" w:rsidP="00215283">
      <w:pPr>
        <w:widowControl/>
        <w:shd w:val="clear" w:color="auto" w:fill="EEF0F4"/>
        <w:spacing w:line="279" w:lineRule="atLeast"/>
        <w:jc w:val="left"/>
        <w:rPr>
          <w:rFonts w:ascii="微软雅黑" w:eastAsia="微软雅黑" w:hAnsi="微软雅黑" w:cs="Helvetica"/>
          <w:color w:val="4F4F4F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F4F4F"/>
          <w:kern w:val="0"/>
          <w:sz w:val="16"/>
          <w:szCs w:val="16"/>
        </w:rPr>
        <w:t>百度AI开放平台使用OAuth2.0授权调用开放API，调用API时必须在URL中带上accesss_token参数。AccessToken可用AK/SK或者授权文件的方式获得。</w:t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 w:hint="eastAsi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kern w:val="0"/>
          <w:sz w:val="16"/>
          <w:szCs w:val="16"/>
        </w:rPr>
        <w:t>        OCR Android SDK提供了以下3种获取AccessToken的方法.</w:t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kern w:val="0"/>
          <w:sz w:val="15"/>
          <w:szCs w:val="15"/>
        </w:rPr>
        <w:br/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kern w:val="0"/>
          <w:sz w:val="16"/>
          <w:szCs w:val="16"/>
        </w:rPr>
        <w:t>方案一、API Key / Secret Key获取Token</w:t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kern w:val="0"/>
          <w:sz w:val="16"/>
          <w:szCs w:val="16"/>
        </w:rPr>
        <w:t>        也就是说调用下面这段代码获取AccessToken时，需要填写刚才你创建的应用的API Key / Secret Key，注意包名必须和你项目的包名一致，否则会失败。</w:t>
      </w:r>
    </w:p>
    <w:p w:rsidR="00215283" w:rsidRPr="00215283" w:rsidRDefault="00215283" w:rsidP="0021528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</w:pPr>
      <w:r w:rsidRPr="00215283">
        <w:rPr>
          <w:rFonts w:ascii="微软雅黑" w:eastAsia="微软雅黑" w:hAnsi="微软雅黑" w:cs="Consolas" w:hint="eastAsia"/>
          <w:color w:val="383A42"/>
          <w:spacing w:val="3"/>
          <w:kern w:val="0"/>
          <w:sz w:val="13"/>
          <w:szCs w:val="13"/>
          <w:shd w:val="clear" w:color="auto" w:fill="FAFAFA"/>
        </w:rPr>
        <w:t>OCR.getInstance().initAccessTokenWithAkSk(</w:t>
      </w:r>
      <w:r w:rsidRPr="00215283">
        <w:rPr>
          <w:rFonts w:ascii="微软雅黑" w:eastAsia="微软雅黑" w:hAnsi="微软雅黑" w:cs="Consolas" w:hint="eastAsia"/>
          <w:color w:val="C678DD"/>
          <w:spacing w:val="3"/>
          <w:kern w:val="0"/>
          <w:sz w:val="13"/>
        </w:rPr>
        <w:t>new</w:t>
      </w:r>
      <w:r w:rsidRPr="00215283">
        <w:rPr>
          <w:rFonts w:ascii="微软雅黑" w:eastAsia="微软雅黑" w:hAnsi="微软雅黑" w:cs="Consolas" w:hint="eastAsia"/>
          <w:color w:val="383A42"/>
          <w:spacing w:val="3"/>
          <w:kern w:val="0"/>
          <w:sz w:val="13"/>
          <w:szCs w:val="13"/>
          <w:shd w:val="clear" w:color="auto" w:fill="FAFAFA"/>
        </w:rPr>
        <w:t xml:space="preserve"> OnResultListener&lt;AccessToken&gt;() {</w:t>
      </w:r>
      <w:r w:rsidRPr="00215283">
        <w:rPr>
          <w:rFonts w:ascii="微软雅黑" w:eastAsia="微软雅黑" w:hAnsi="微软雅黑" w:cs="Consolas" w:hint="eastAsia"/>
          <w:color w:val="383A42"/>
          <w:spacing w:val="3"/>
          <w:kern w:val="0"/>
          <w:sz w:val="13"/>
          <w:szCs w:val="13"/>
          <w:shd w:val="clear" w:color="auto" w:fill="FAFAFA"/>
        </w:rPr>
        <w:br/>
        <w:t xml:space="preserve">    </w:t>
      </w:r>
      <w:r w:rsidRPr="00215283">
        <w:rPr>
          <w:rFonts w:ascii="微软雅黑" w:eastAsia="微软雅黑" w:hAnsi="微软雅黑" w:cs="Consolas" w:hint="eastAsia"/>
          <w:color w:val="61AEEE"/>
          <w:spacing w:val="3"/>
          <w:kern w:val="0"/>
          <w:sz w:val="13"/>
        </w:rPr>
        <w:t>@Override</w:t>
      </w:r>
    </w:p>
    <w:p w:rsidR="00215283" w:rsidRPr="00215283" w:rsidRDefault="00215283" w:rsidP="0021528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</w:pPr>
      <w:r w:rsidRPr="00215283"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  <w:t xml:space="preserve">    </w:t>
      </w:r>
      <w:r w:rsidRPr="00215283">
        <w:rPr>
          <w:rFonts w:ascii="微软雅黑" w:eastAsia="微软雅黑" w:hAnsi="微软雅黑" w:cs="Consolas" w:hint="eastAsia"/>
          <w:color w:val="C678DD"/>
          <w:spacing w:val="3"/>
          <w:kern w:val="0"/>
          <w:sz w:val="15"/>
        </w:rPr>
        <w:t>public</w:t>
      </w:r>
      <w:r w:rsidRPr="00215283">
        <w:rPr>
          <w:rFonts w:ascii="微软雅黑" w:eastAsia="微软雅黑" w:hAnsi="微软雅黑" w:cs="Consolas" w:hint="eastAsia"/>
          <w:color w:val="383A42"/>
          <w:spacing w:val="3"/>
          <w:kern w:val="0"/>
          <w:sz w:val="15"/>
        </w:rPr>
        <w:t xml:space="preserve"> </w:t>
      </w:r>
      <w:r w:rsidRPr="00215283">
        <w:rPr>
          <w:rFonts w:ascii="微软雅黑" w:eastAsia="微软雅黑" w:hAnsi="微软雅黑" w:cs="Consolas" w:hint="eastAsia"/>
          <w:color w:val="C678DD"/>
          <w:spacing w:val="3"/>
          <w:kern w:val="0"/>
          <w:sz w:val="15"/>
        </w:rPr>
        <w:t>void</w:t>
      </w:r>
      <w:r w:rsidRPr="00215283">
        <w:rPr>
          <w:rFonts w:ascii="微软雅黑" w:eastAsia="微软雅黑" w:hAnsi="微软雅黑" w:cs="Consolas" w:hint="eastAsia"/>
          <w:color w:val="383A42"/>
          <w:spacing w:val="3"/>
          <w:kern w:val="0"/>
          <w:sz w:val="15"/>
        </w:rPr>
        <w:t xml:space="preserve"> </w:t>
      </w:r>
      <w:r w:rsidRPr="00215283">
        <w:rPr>
          <w:rFonts w:ascii="微软雅黑" w:eastAsia="微软雅黑" w:hAnsi="微软雅黑" w:cs="Consolas" w:hint="eastAsia"/>
          <w:color w:val="61AEEE"/>
          <w:spacing w:val="3"/>
          <w:kern w:val="0"/>
          <w:sz w:val="15"/>
        </w:rPr>
        <w:t>onResult</w:t>
      </w:r>
      <w:r w:rsidRPr="00215283">
        <w:rPr>
          <w:rFonts w:ascii="微软雅黑" w:eastAsia="微软雅黑" w:hAnsi="微软雅黑" w:cs="Consolas" w:hint="eastAsia"/>
          <w:color w:val="383A42"/>
          <w:spacing w:val="3"/>
          <w:kern w:val="0"/>
          <w:sz w:val="15"/>
        </w:rPr>
        <w:t xml:space="preserve">(AccessToken result) </w:t>
      </w:r>
      <w:r w:rsidRPr="00215283"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  <w:t>{</w:t>
      </w:r>
      <w:r w:rsidRPr="00215283"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  <w:br/>
        <w:t xml:space="preserve">        </w:t>
      </w:r>
      <w:r w:rsidRPr="00215283">
        <w:rPr>
          <w:rFonts w:ascii="微软雅黑" w:eastAsia="微软雅黑" w:hAnsi="微软雅黑" w:cs="Consolas" w:hint="eastAsia"/>
          <w:i/>
          <w:iCs/>
          <w:color w:val="5C6370"/>
          <w:spacing w:val="3"/>
          <w:kern w:val="0"/>
          <w:sz w:val="15"/>
        </w:rPr>
        <w:t>// 调用成功，返回AccessToken对象</w:t>
      </w:r>
    </w:p>
    <w:p w:rsidR="00215283" w:rsidRPr="00215283" w:rsidRDefault="00215283" w:rsidP="0021528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</w:pPr>
      <w:r w:rsidRPr="00215283"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  <w:t xml:space="preserve">        String token = result.getAccessToken();</w:t>
      </w:r>
    </w:p>
    <w:p w:rsidR="00215283" w:rsidRPr="00215283" w:rsidRDefault="00215283" w:rsidP="0021528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</w:pPr>
      <w:r w:rsidRPr="00215283"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  <w:t xml:space="preserve">    }</w:t>
      </w:r>
      <w:r w:rsidRPr="00215283"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  <w:br/>
        <w:t xml:space="preserve">    </w:t>
      </w:r>
      <w:r w:rsidRPr="00215283">
        <w:rPr>
          <w:rFonts w:ascii="微软雅黑" w:eastAsia="微软雅黑" w:hAnsi="微软雅黑" w:cs="Consolas" w:hint="eastAsia"/>
          <w:color w:val="61AEEE"/>
          <w:spacing w:val="3"/>
          <w:kern w:val="0"/>
          <w:sz w:val="15"/>
        </w:rPr>
        <w:t>@Override</w:t>
      </w:r>
    </w:p>
    <w:p w:rsidR="00215283" w:rsidRPr="00215283" w:rsidRDefault="00215283" w:rsidP="0021528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</w:pPr>
      <w:r w:rsidRPr="00215283"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  <w:t xml:space="preserve">    </w:t>
      </w:r>
      <w:r w:rsidRPr="00215283">
        <w:rPr>
          <w:rFonts w:ascii="微软雅黑" w:eastAsia="微软雅黑" w:hAnsi="微软雅黑" w:cs="Consolas" w:hint="eastAsia"/>
          <w:color w:val="C678DD"/>
          <w:spacing w:val="3"/>
          <w:kern w:val="0"/>
          <w:sz w:val="15"/>
        </w:rPr>
        <w:t>public</w:t>
      </w:r>
      <w:r w:rsidRPr="00215283">
        <w:rPr>
          <w:rFonts w:ascii="微软雅黑" w:eastAsia="微软雅黑" w:hAnsi="微软雅黑" w:cs="Consolas" w:hint="eastAsia"/>
          <w:color w:val="383A42"/>
          <w:spacing w:val="3"/>
          <w:kern w:val="0"/>
          <w:sz w:val="15"/>
        </w:rPr>
        <w:t xml:space="preserve"> </w:t>
      </w:r>
      <w:r w:rsidRPr="00215283">
        <w:rPr>
          <w:rFonts w:ascii="微软雅黑" w:eastAsia="微软雅黑" w:hAnsi="微软雅黑" w:cs="Consolas" w:hint="eastAsia"/>
          <w:color w:val="C678DD"/>
          <w:spacing w:val="3"/>
          <w:kern w:val="0"/>
          <w:sz w:val="15"/>
        </w:rPr>
        <w:t>void</w:t>
      </w:r>
      <w:r w:rsidRPr="00215283">
        <w:rPr>
          <w:rFonts w:ascii="微软雅黑" w:eastAsia="微软雅黑" w:hAnsi="微软雅黑" w:cs="Consolas" w:hint="eastAsia"/>
          <w:color w:val="383A42"/>
          <w:spacing w:val="3"/>
          <w:kern w:val="0"/>
          <w:sz w:val="15"/>
        </w:rPr>
        <w:t xml:space="preserve"> </w:t>
      </w:r>
      <w:r w:rsidRPr="00215283">
        <w:rPr>
          <w:rFonts w:ascii="微软雅黑" w:eastAsia="微软雅黑" w:hAnsi="微软雅黑" w:cs="Consolas" w:hint="eastAsia"/>
          <w:color w:val="61AEEE"/>
          <w:spacing w:val="3"/>
          <w:kern w:val="0"/>
          <w:sz w:val="15"/>
        </w:rPr>
        <w:t>onError</w:t>
      </w:r>
      <w:r w:rsidRPr="00215283">
        <w:rPr>
          <w:rFonts w:ascii="微软雅黑" w:eastAsia="微软雅黑" w:hAnsi="微软雅黑" w:cs="Consolas" w:hint="eastAsia"/>
          <w:color w:val="383A42"/>
          <w:spacing w:val="3"/>
          <w:kern w:val="0"/>
          <w:sz w:val="15"/>
        </w:rPr>
        <w:t xml:space="preserve">(OCRError error) </w:t>
      </w:r>
      <w:r w:rsidRPr="00215283"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  <w:t>{</w:t>
      </w:r>
      <w:r w:rsidRPr="00215283"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  <w:br/>
        <w:t xml:space="preserve">        </w:t>
      </w:r>
      <w:r w:rsidRPr="00215283">
        <w:rPr>
          <w:rFonts w:ascii="微软雅黑" w:eastAsia="微软雅黑" w:hAnsi="微软雅黑" w:cs="Consolas" w:hint="eastAsia"/>
          <w:i/>
          <w:iCs/>
          <w:color w:val="5C6370"/>
          <w:spacing w:val="3"/>
          <w:kern w:val="0"/>
          <w:sz w:val="15"/>
        </w:rPr>
        <w:t>// 调用失败，返回OCRError子类SDKError对象</w:t>
      </w:r>
    </w:p>
    <w:p w:rsidR="00215283" w:rsidRPr="00215283" w:rsidRDefault="00215283" w:rsidP="0021528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</w:pPr>
      <w:r w:rsidRPr="00215283"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  <w:t xml:space="preserve">    }</w:t>
      </w:r>
    </w:p>
    <w:p w:rsidR="00215283" w:rsidRPr="00215283" w:rsidRDefault="00215283" w:rsidP="00215283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</w:pPr>
      <w:r w:rsidRPr="00215283"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  <w:t xml:space="preserve">}, getApplicationContext(), </w:t>
      </w:r>
      <w:r w:rsidRPr="00215283">
        <w:rPr>
          <w:rFonts w:ascii="微软雅黑" w:eastAsia="微软雅黑" w:hAnsi="微软雅黑" w:cs="Consolas" w:hint="eastAsia"/>
          <w:color w:val="98C379"/>
          <w:spacing w:val="3"/>
          <w:kern w:val="0"/>
          <w:sz w:val="15"/>
        </w:rPr>
        <w:t>"您的应用AK"</w:t>
      </w:r>
      <w:r w:rsidRPr="00215283"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  <w:t xml:space="preserve">, </w:t>
      </w:r>
      <w:r w:rsidRPr="00215283">
        <w:rPr>
          <w:rFonts w:ascii="微软雅黑" w:eastAsia="微软雅黑" w:hAnsi="微软雅黑" w:cs="Consolas" w:hint="eastAsia"/>
          <w:color w:val="98C379"/>
          <w:spacing w:val="3"/>
          <w:kern w:val="0"/>
          <w:sz w:val="15"/>
        </w:rPr>
        <w:t>"您的应用SK"</w:t>
      </w:r>
      <w:r w:rsidRPr="00215283"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  <w:t>);</w:t>
      </w:r>
    </w:p>
    <w:p w:rsidR="00215283" w:rsidRPr="00215283" w:rsidRDefault="00215283" w:rsidP="00215283">
      <w:pPr>
        <w:widowControl/>
        <w:spacing w:after="172" w:line="420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kern w:val="0"/>
          <w:sz w:val="16"/>
          <w:szCs w:val="16"/>
        </w:rPr>
        <w:t>        虽然SDK对网络传输的敏感数据进行了二次加密，但由于AK/SK是明文填写在代码中，在移动设备中可能会存在AK/SK被盗取的风险。有安全考虑的开发者可使用第二种授权方案。</w:t>
      </w:r>
    </w:p>
    <w:p w:rsidR="00215283" w:rsidRPr="00215283" w:rsidRDefault="00215283" w:rsidP="00215283">
      <w:pPr>
        <w:widowControl/>
        <w:spacing w:after="172" w:line="420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spacing w:val="11"/>
          <w:kern w:val="0"/>
          <w:sz w:val="16"/>
          <w:szCs w:val="16"/>
        </w:rPr>
        <w:br/>
      </w:r>
    </w:p>
    <w:p w:rsidR="00215283" w:rsidRPr="00215283" w:rsidRDefault="00215283" w:rsidP="00215283">
      <w:pPr>
        <w:widowControl/>
        <w:spacing w:after="172" w:line="420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spacing w:val="11"/>
          <w:kern w:val="0"/>
          <w:sz w:val="16"/>
          <w:szCs w:val="16"/>
        </w:rPr>
        <w:t>方案二、授权文件（安全模式）获取Token</w:t>
      </w:r>
    </w:p>
    <w:p w:rsidR="00215283" w:rsidRPr="00215283" w:rsidRDefault="00215283" w:rsidP="00215283">
      <w:pPr>
        <w:widowControl/>
        <w:spacing w:after="172" w:line="420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spacing w:val="11"/>
          <w:kern w:val="0"/>
          <w:sz w:val="16"/>
          <w:szCs w:val="16"/>
        </w:rPr>
        <w:t>        此种身份验证方案使用授权文件获得AccessToken，缓存在本地。建议有安全考虑的开发者使用此种身份验证方式。在您的移动APP分发出去之后，APP存在被反编译的可能，所以直接将AK / SK 置于APP源码之中，存在被盗取的风险。采用授权文件的身份验证方法，可有效保护AK/SK在移动设备中的安全。攻击者即使拦截了流量，盗取了授权文件，也难以盗用您的配额。</w:t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kern w:val="0"/>
          <w:sz w:val="15"/>
          <w:szCs w:val="15"/>
        </w:rPr>
        <w:br/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kern w:val="0"/>
          <w:sz w:val="16"/>
          <w:szCs w:val="16"/>
        </w:rPr>
        <w:t>这时候应该有人就在想 什么是授权文件？如何获取？</w:t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>
        <w:rPr>
          <w:rFonts w:ascii="Helvetica" w:eastAsia="宋体" w:hAnsi="Helvetica" w:cs="Helvetica"/>
          <w:noProof/>
          <w:color w:val="444444"/>
          <w:kern w:val="0"/>
          <w:sz w:val="17"/>
          <w:szCs w:val="17"/>
        </w:rPr>
        <w:lastRenderedPageBreak/>
        <w:drawing>
          <wp:inline distT="0" distB="0" distL="0" distR="0">
            <wp:extent cx="5888990" cy="2859405"/>
            <wp:effectExtent l="19050" t="0" r="0" b="0"/>
            <wp:docPr id="8" name="图片 8" descr="https://img-blog.csdn.net/20171122165809512?watermark/2/text/aHR0cDovL2Jsb2cuY3Nkbi5uZXQvd29ybGRfa3V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71122165809512?watermark/2/text/aHR0cDovL2Jsb2cuY3Nkbi5uZXQvd29ybGRfa3V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85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283" w:rsidRPr="00215283" w:rsidRDefault="00215283" w:rsidP="00215283">
      <w:pPr>
        <w:widowControl/>
        <w:numPr>
          <w:ilvl w:val="0"/>
          <w:numId w:val="3"/>
        </w:numPr>
        <w:spacing w:after="172" w:line="420" w:lineRule="atLeast"/>
        <w:ind w:left="344"/>
        <w:jc w:val="left"/>
        <w:rPr>
          <w:rFonts w:ascii="微软雅黑" w:eastAsia="微软雅黑" w:hAnsi="微软雅黑" w:cs="Helvetica"/>
          <w:color w:val="4F4F4F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F4F4F"/>
          <w:kern w:val="0"/>
          <w:sz w:val="16"/>
          <w:szCs w:val="16"/>
        </w:rPr>
        <w:t>在应用列表找到对应的应用</w:t>
      </w:r>
    </w:p>
    <w:p w:rsidR="00215283" w:rsidRPr="00215283" w:rsidRDefault="00215283" w:rsidP="00215283">
      <w:pPr>
        <w:widowControl/>
        <w:numPr>
          <w:ilvl w:val="0"/>
          <w:numId w:val="3"/>
        </w:numPr>
        <w:spacing w:after="172" w:line="420" w:lineRule="atLeast"/>
        <w:ind w:left="344"/>
        <w:jc w:val="left"/>
        <w:rPr>
          <w:rFonts w:ascii="微软雅黑" w:eastAsia="微软雅黑" w:hAnsi="微软雅黑" w:cs="Helvetica" w:hint="eastAsia"/>
          <w:color w:val="4F4F4F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F4F4F"/>
          <w:kern w:val="0"/>
          <w:sz w:val="16"/>
          <w:szCs w:val="16"/>
        </w:rPr>
        <w:t>下载对应应用的授权文件</w:t>
      </w:r>
    </w:p>
    <w:p w:rsidR="00215283" w:rsidRPr="00215283" w:rsidRDefault="00215283" w:rsidP="00215283">
      <w:pPr>
        <w:widowControl/>
        <w:numPr>
          <w:ilvl w:val="0"/>
          <w:numId w:val="3"/>
        </w:numPr>
        <w:spacing w:after="172" w:line="420" w:lineRule="atLeast"/>
        <w:ind w:left="344"/>
        <w:jc w:val="left"/>
        <w:rPr>
          <w:rFonts w:ascii="微软雅黑" w:eastAsia="微软雅黑" w:hAnsi="微软雅黑" w:cs="Helvetica" w:hint="eastAsia"/>
          <w:color w:val="4F4F4F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F4F4F"/>
          <w:kern w:val="0"/>
          <w:sz w:val="16"/>
          <w:szCs w:val="16"/>
        </w:rPr>
        <w:t>将授权文件添加至工程assets文件夹，文件名必须为aip.license</w:t>
      </w:r>
    </w:p>
    <w:p w:rsidR="00215283" w:rsidRPr="00215283" w:rsidRDefault="00215283" w:rsidP="00215283">
      <w:pPr>
        <w:widowControl/>
        <w:numPr>
          <w:ilvl w:val="0"/>
          <w:numId w:val="3"/>
        </w:numPr>
        <w:spacing w:after="172" w:line="420" w:lineRule="atLeast"/>
        <w:ind w:left="344"/>
        <w:jc w:val="left"/>
        <w:rPr>
          <w:rFonts w:ascii="微软雅黑" w:eastAsia="微软雅黑" w:hAnsi="微软雅黑" w:cs="Helvetica" w:hint="eastAsia"/>
          <w:color w:val="4F4F4F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F4F4F"/>
          <w:kern w:val="0"/>
          <w:sz w:val="16"/>
          <w:szCs w:val="16"/>
        </w:rPr>
        <w:t>调用initAccessToken方法，初始化OCR单例，来获取AccessToken：</w:t>
      </w:r>
    </w:p>
    <w:p w:rsidR="00215283" w:rsidRPr="00215283" w:rsidRDefault="00215283" w:rsidP="0021528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Consolas" w:eastAsia="微软雅黑" w:hAnsi="Consolas" w:cs="Consolas" w:hint="eastAsia"/>
          <w:color w:val="383A42"/>
          <w:spacing w:val="3"/>
          <w:kern w:val="0"/>
          <w:sz w:val="15"/>
          <w:szCs w:val="15"/>
          <w:shd w:val="clear" w:color="auto" w:fill="FAFAFA"/>
        </w:rPr>
      </w:pPr>
      <w:r w:rsidRPr="00215283">
        <w:rPr>
          <w:rFonts w:ascii="微软雅黑" w:eastAsia="微软雅黑" w:hAnsi="微软雅黑" w:cs="Consolas" w:hint="eastAsia"/>
          <w:color w:val="383A42"/>
          <w:spacing w:val="3"/>
          <w:kern w:val="0"/>
          <w:sz w:val="13"/>
          <w:szCs w:val="13"/>
          <w:shd w:val="clear" w:color="auto" w:fill="FAFAFA"/>
        </w:rPr>
        <w:t>OCR.getInstance().initAccessToken(</w:t>
      </w:r>
      <w:r w:rsidRPr="00215283">
        <w:rPr>
          <w:rFonts w:ascii="微软雅黑" w:eastAsia="微软雅黑" w:hAnsi="微软雅黑" w:cs="Consolas" w:hint="eastAsia"/>
          <w:color w:val="C678DD"/>
          <w:spacing w:val="3"/>
          <w:kern w:val="0"/>
          <w:sz w:val="13"/>
        </w:rPr>
        <w:t>new</w:t>
      </w:r>
      <w:r w:rsidRPr="00215283">
        <w:rPr>
          <w:rFonts w:ascii="微软雅黑" w:eastAsia="微软雅黑" w:hAnsi="微软雅黑" w:cs="Consolas" w:hint="eastAsia"/>
          <w:color w:val="383A42"/>
          <w:spacing w:val="3"/>
          <w:kern w:val="0"/>
          <w:sz w:val="13"/>
          <w:szCs w:val="13"/>
          <w:shd w:val="clear" w:color="auto" w:fill="FAFAFA"/>
        </w:rPr>
        <w:t xml:space="preserve"> OnResultListener&lt;AccessToken&gt;() {</w:t>
      </w:r>
      <w:r w:rsidRPr="00215283">
        <w:rPr>
          <w:rFonts w:ascii="微软雅黑" w:eastAsia="微软雅黑" w:hAnsi="微软雅黑" w:cs="Consolas" w:hint="eastAsia"/>
          <w:color w:val="383A42"/>
          <w:spacing w:val="3"/>
          <w:kern w:val="0"/>
          <w:sz w:val="13"/>
          <w:szCs w:val="13"/>
          <w:shd w:val="clear" w:color="auto" w:fill="FAFAFA"/>
        </w:rPr>
        <w:br/>
        <w:t xml:space="preserve">    </w:t>
      </w:r>
      <w:r w:rsidRPr="00215283">
        <w:rPr>
          <w:rFonts w:ascii="微软雅黑" w:eastAsia="微软雅黑" w:hAnsi="微软雅黑" w:cs="Consolas" w:hint="eastAsia"/>
          <w:color w:val="61AEEE"/>
          <w:spacing w:val="3"/>
          <w:kern w:val="0"/>
          <w:sz w:val="13"/>
        </w:rPr>
        <w:t>@Override</w:t>
      </w:r>
    </w:p>
    <w:p w:rsidR="00215283" w:rsidRPr="00215283" w:rsidRDefault="00215283" w:rsidP="0021528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</w:pPr>
      <w:r w:rsidRPr="00215283"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  <w:t xml:space="preserve">    </w:t>
      </w:r>
      <w:r w:rsidRPr="00215283">
        <w:rPr>
          <w:rFonts w:ascii="微软雅黑" w:eastAsia="微软雅黑" w:hAnsi="微软雅黑" w:cs="Consolas" w:hint="eastAsia"/>
          <w:color w:val="C678DD"/>
          <w:spacing w:val="3"/>
          <w:kern w:val="0"/>
          <w:sz w:val="15"/>
        </w:rPr>
        <w:t>public</w:t>
      </w:r>
      <w:r w:rsidRPr="00215283">
        <w:rPr>
          <w:rFonts w:ascii="微软雅黑" w:eastAsia="微软雅黑" w:hAnsi="微软雅黑" w:cs="Consolas" w:hint="eastAsia"/>
          <w:color w:val="383A42"/>
          <w:spacing w:val="3"/>
          <w:kern w:val="0"/>
          <w:sz w:val="15"/>
        </w:rPr>
        <w:t xml:space="preserve"> </w:t>
      </w:r>
      <w:r w:rsidRPr="00215283">
        <w:rPr>
          <w:rFonts w:ascii="微软雅黑" w:eastAsia="微软雅黑" w:hAnsi="微软雅黑" w:cs="Consolas" w:hint="eastAsia"/>
          <w:color w:val="C678DD"/>
          <w:spacing w:val="3"/>
          <w:kern w:val="0"/>
          <w:sz w:val="15"/>
        </w:rPr>
        <w:t>void</w:t>
      </w:r>
      <w:r w:rsidRPr="00215283">
        <w:rPr>
          <w:rFonts w:ascii="微软雅黑" w:eastAsia="微软雅黑" w:hAnsi="微软雅黑" w:cs="Consolas" w:hint="eastAsia"/>
          <w:color w:val="383A42"/>
          <w:spacing w:val="3"/>
          <w:kern w:val="0"/>
          <w:sz w:val="15"/>
        </w:rPr>
        <w:t xml:space="preserve"> </w:t>
      </w:r>
      <w:r w:rsidRPr="00215283">
        <w:rPr>
          <w:rFonts w:ascii="微软雅黑" w:eastAsia="微软雅黑" w:hAnsi="微软雅黑" w:cs="Consolas" w:hint="eastAsia"/>
          <w:color w:val="61AEEE"/>
          <w:spacing w:val="3"/>
          <w:kern w:val="0"/>
          <w:sz w:val="15"/>
        </w:rPr>
        <w:t>onResult</w:t>
      </w:r>
      <w:r w:rsidRPr="00215283">
        <w:rPr>
          <w:rFonts w:ascii="微软雅黑" w:eastAsia="微软雅黑" w:hAnsi="微软雅黑" w:cs="Consolas" w:hint="eastAsia"/>
          <w:color w:val="383A42"/>
          <w:spacing w:val="3"/>
          <w:kern w:val="0"/>
          <w:sz w:val="15"/>
        </w:rPr>
        <w:t xml:space="preserve">(AccessToken result) </w:t>
      </w:r>
      <w:r w:rsidRPr="00215283"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  <w:t>{</w:t>
      </w:r>
      <w:r w:rsidRPr="00215283"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  <w:br/>
        <w:t xml:space="preserve">        </w:t>
      </w:r>
      <w:r w:rsidRPr="00215283">
        <w:rPr>
          <w:rFonts w:ascii="微软雅黑" w:eastAsia="微软雅黑" w:hAnsi="微软雅黑" w:cs="Consolas" w:hint="eastAsia"/>
          <w:i/>
          <w:iCs/>
          <w:color w:val="5C6370"/>
          <w:spacing w:val="3"/>
          <w:kern w:val="0"/>
          <w:sz w:val="15"/>
        </w:rPr>
        <w:t>// 调用成功，返回AccessToken对象</w:t>
      </w:r>
    </w:p>
    <w:p w:rsidR="00215283" w:rsidRPr="00215283" w:rsidRDefault="00215283" w:rsidP="0021528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</w:pPr>
      <w:r w:rsidRPr="00215283"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  <w:t xml:space="preserve">        String token = result.getAccessToken();</w:t>
      </w:r>
    </w:p>
    <w:p w:rsidR="00215283" w:rsidRPr="00215283" w:rsidRDefault="00215283" w:rsidP="0021528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</w:pPr>
      <w:r w:rsidRPr="00215283"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  <w:t xml:space="preserve">    }    </w:t>
      </w:r>
      <w:r w:rsidRPr="00215283"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  <w:br/>
        <w:t xml:space="preserve">    </w:t>
      </w:r>
      <w:r w:rsidRPr="00215283">
        <w:rPr>
          <w:rFonts w:ascii="微软雅黑" w:eastAsia="微软雅黑" w:hAnsi="微软雅黑" w:cs="Consolas" w:hint="eastAsia"/>
          <w:color w:val="61AEEE"/>
          <w:spacing w:val="3"/>
          <w:kern w:val="0"/>
          <w:sz w:val="15"/>
        </w:rPr>
        <w:t>@Override</w:t>
      </w:r>
    </w:p>
    <w:p w:rsidR="00215283" w:rsidRPr="00215283" w:rsidRDefault="00215283" w:rsidP="0021528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</w:pPr>
      <w:r w:rsidRPr="00215283"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  <w:t xml:space="preserve">    </w:t>
      </w:r>
      <w:r w:rsidRPr="00215283">
        <w:rPr>
          <w:rFonts w:ascii="微软雅黑" w:eastAsia="微软雅黑" w:hAnsi="微软雅黑" w:cs="Consolas" w:hint="eastAsia"/>
          <w:color w:val="C678DD"/>
          <w:spacing w:val="3"/>
          <w:kern w:val="0"/>
          <w:sz w:val="15"/>
        </w:rPr>
        <w:t>public</w:t>
      </w:r>
      <w:r w:rsidRPr="00215283">
        <w:rPr>
          <w:rFonts w:ascii="微软雅黑" w:eastAsia="微软雅黑" w:hAnsi="微软雅黑" w:cs="Consolas" w:hint="eastAsia"/>
          <w:color w:val="383A42"/>
          <w:spacing w:val="3"/>
          <w:kern w:val="0"/>
          <w:sz w:val="15"/>
        </w:rPr>
        <w:t xml:space="preserve"> </w:t>
      </w:r>
      <w:r w:rsidRPr="00215283">
        <w:rPr>
          <w:rFonts w:ascii="微软雅黑" w:eastAsia="微软雅黑" w:hAnsi="微软雅黑" w:cs="Consolas" w:hint="eastAsia"/>
          <w:color w:val="C678DD"/>
          <w:spacing w:val="3"/>
          <w:kern w:val="0"/>
          <w:sz w:val="15"/>
        </w:rPr>
        <w:t>void</w:t>
      </w:r>
      <w:r w:rsidRPr="00215283">
        <w:rPr>
          <w:rFonts w:ascii="微软雅黑" w:eastAsia="微软雅黑" w:hAnsi="微软雅黑" w:cs="Consolas" w:hint="eastAsia"/>
          <w:color w:val="383A42"/>
          <w:spacing w:val="3"/>
          <w:kern w:val="0"/>
          <w:sz w:val="15"/>
        </w:rPr>
        <w:t xml:space="preserve"> </w:t>
      </w:r>
      <w:r w:rsidRPr="00215283">
        <w:rPr>
          <w:rFonts w:ascii="微软雅黑" w:eastAsia="微软雅黑" w:hAnsi="微软雅黑" w:cs="Consolas" w:hint="eastAsia"/>
          <w:color w:val="61AEEE"/>
          <w:spacing w:val="3"/>
          <w:kern w:val="0"/>
          <w:sz w:val="15"/>
        </w:rPr>
        <w:t>onError</w:t>
      </w:r>
      <w:r w:rsidRPr="00215283">
        <w:rPr>
          <w:rFonts w:ascii="微软雅黑" w:eastAsia="微软雅黑" w:hAnsi="微软雅黑" w:cs="Consolas" w:hint="eastAsia"/>
          <w:color w:val="383A42"/>
          <w:spacing w:val="3"/>
          <w:kern w:val="0"/>
          <w:sz w:val="15"/>
        </w:rPr>
        <w:t xml:space="preserve">(OCRError error) </w:t>
      </w:r>
      <w:r w:rsidRPr="00215283"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  <w:t>{        </w:t>
      </w:r>
      <w:r w:rsidRPr="00215283"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  <w:br/>
        <w:t xml:space="preserve">        </w:t>
      </w:r>
      <w:r w:rsidRPr="00215283">
        <w:rPr>
          <w:rFonts w:ascii="微软雅黑" w:eastAsia="微软雅黑" w:hAnsi="微软雅黑" w:cs="Consolas" w:hint="eastAsia"/>
          <w:i/>
          <w:iCs/>
          <w:color w:val="5C6370"/>
          <w:spacing w:val="3"/>
          <w:kern w:val="0"/>
          <w:sz w:val="15"/>
        </w:rPr>
        <w:t>// 调用失败，返回OCRError子类SDKError对象</w:t>
      </w:r>
    </w:p>
    <w:p w:rsidR="00215283" w:rsidRPr="00215283" w:rsidRDefault="00215283" w:rsidP="0021528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</w:pPr>
      <w:r w:rsidRPr="00215283"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  <w:t xml:space="preserve">    }</w:t>
      </w:r>
    </w:p>
    <w:p w:rsidR="00215283" w:rsidRPr="00215283" w:rsidRDefault="00215283" w:rsidP="00215283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ind w:left="86"/>
        <w:jc w:val="left"/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</w:pPr>
      <w:r w:rsidRPr="00215283">
        <w:rPr>
          <w:rFonts w:ascii="Consolas" w:eastAsia="微软雅黑" w:hAnsi="Consolas" w:cs="Consolas"/>
          <w:color w:val="383A42"/>
          <w:spacing w:val="3"/>
          <w:kern w:val="0"/>
          <w:sz w:val="15"/>
          <w:szCs w:val="15"/>
          <w:shd w:val="clear" w:color="auto" w:fill="FAFAFA"/>
        </w:rPr>
        <w:t>}, getApplicationContext());</w:t>
      </w:r>
    </w:p>
    <w:p w:rsidR="00215283" w:rsidRPr="00215283" w:rsidRDefault="00215283" w:rsidP="00215283">
      <w:pPr>
        <w:widowControl/>
        <w:spacing w:after="172" w:line="420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kern w:val="0"/>
          <w:sz w:val="15"/>
          <w:szCs w:val="15"/>
        </w:rPr>
        <w:t>     </w:t>
      </w:r>
      <w:r w:rsidRPr="00215283">
        <w:rPr>
          <w:rFonts w:ascii="微软雅黑" w:eastAsia="微软雅黑" w:hAnsi="微软雅黑" w:cs="Helvetica" w:hint="eastAsia"/>
          <w:color w:val="444444"/>
          <w:spacing w:val="11"/>
          <w:kern w:val="0"/>
          <w:sz w:val="16"/>
          <w:szCs w:val="16"/>
        </w:rPr>
        <w:t>   通过这种方式，你就不需要填写你的ak和sk了，这种授权文件的方式较为安全，推荐使用。</w:t>
      </w:r>
    </w:p>
    <w:p w:rsidR="00215283" w:rsidRPr="00215283" w:rsidRDefault="00215283" w:rsidP="00215283">
      <w:pPr>
        <w:widowControl/>
        <w:spacing w:after="172" w:line="420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spacing w:val="11"/>
          <w:kern w:val="0"/>
          <w:sz w:val="16"/>
          <w:szCs w:val="16"/>
        </w:rPr>
        <w:t>3、自助AccessToken管理(不推荐)</w:t>
      </w:r>
    </w:p>
    <w:p w:rsidR="00215283" w:rsidRPr="00215283" w:rsidRDefault="00215283" w:rsidP="00215283">
      <w:pPr>
        <w:widowControl/>
        <w:spacing w:after="172" w:line="420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spacing w:val="11"/>
          <w:kern w:val="0"/>
          <w:sz w:val="16"/>
          <w:szCs w:val="16"/>
        </w:rPr>
        <w:t>        此种身份验证方案直接使用开发者提供的AccessToken，鉴于安全性考虑不推荐此方式，使用此模式将不能开启身份证本地质量控制能力。</w:t>
      </w:r>
      <w:r w:rsidRPr="00215283">
        <w:rPr>
          <w:rFonts w:ascii="微软雅黑" w:eastAsia="微软雅黑" w:hAnsi="微软雅黑" w:cs="Helvetica" w:hint="eastAsia"/>
          <w:color w:val="444444"/>
          <w:spacing w:val="11"/>
          <w:kern w:val="0"/>
          <w:sz w:val="16"/>
          <w:szCs w:val="16"/>
        </w:rPr>
        <w:br/>
        <w:t>        若开发者的应用有自行搭建的服务端，也可在自己的服务端进行token的获取与管理，然后分配给移动客户端使用。token的获得可以参考API鉴权认证机制。此种授权方案在移动客户端上没有任何AK/SK信息，风险系数低，但需要开发者自行管理token的获取与分配，适合有条件的开发者使用。</w:t>
      </w:r>
    </w:p>
    <w:p w:rsidR="00215283" w:rsidRPr="00215283" w:rsidRDefault="00215283" w:rsidP="00215283">
      <w:pPr>
        <w:widowControl/>
        <w:spacing w:after="172" w:line="420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spacing w:val="11"/>
          <w:kern w:val="0"/>
          <w:sz w:val="16"/>
          <w:szCs w:val="16"/>
        </w:rPr>
        <w:lastRenderedPageBreak/>
        <w:br/>
      </w:r>
    </w:p>
    <w:p w:rsidR="00215283" w:rsidRPr="00215283" w:rsidRDefault="00215283" w:rsidP="00215283">
      <w:pPr>
        <w:widowControl/>
        <w:spacing w:after="172" w:line="420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spacing w:val="11"/>
          <w:kern w:val="0"/>
          <w:sz w:val="16"/>
          <w:szCs w:val="16"/>
        </w:rPr>
        <w:t>使用步骤：</w:t>
      </w:r>
      <w:r w:rsidRPr="00215283">
        <w:rPr>
          <w:rFonts w:ascii="微软雅黑" w:eastAsia="微软雅黑" w:hAnsi="微软雅黑" w:cs="Helvetica" w:hint="eastAsia"/>
          <w:color w:val="444444"/>
          <w:spacing w:val="11"/>
          <w:kern w:val="0"/>
          <w:sz w:val="16"/>
          <w:szCs w:val="16"/>
        </w:rPr>
        <w:br/>
        <w:t>        将您需要使用的token传入对应的构造函数，初始化OCR单例：</w:t>
      </w:r>
    </w:p>
    <w:p w:rsidR="00215283" w:rsidRPr="00215283" w:rsidRDefault="00215283" w:rsidP="00215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58" w:line="236" w:lineRule="atLeast"/>
        <w:jc w:val="left"/>
        <w:rPr>
          <w:rFonts w:ascii="Consolas" w:eastAsia="宋体" w:hAnsi="Consolas" w:cs="Consolas"/>
          <w:color w:val="444444"/>
          <w:spacing w:val="3"/>
          <w:kern w:val="0"/>
          <w:sz w:val="14"/>
          <w:szCs w:val="14"/>
        </w:rPr>
      </w:pPr>
      <w:r w:rsidRPr="00215283">
        <w:rPr>
          <w:rFonts w:ascii="微软雅黑" w:eastAsia="微软雅黑" w:hAnsi="微软雅黑" w:cs="Consolas" w:hint="eastAsia"/>
          <w:color w:val="E06C75"/>
          <w:spacing w:val="3"/>
          <w:kern w:val="0"/>
          <w:sz w:val="13"/>
        </w:rPr>
        <w:t>OCR</w:t>
      </w:r>
      <w:r w:rsidRPr="00215283">
        <w:rPr>
          <w:rFonts w:ascii="微软雅黑" w:eastAsia="微软雅黑" w:hAnsi="微软雅黑" w:cs="Consolas" w:hint="eastAsia"/>
          <w:color w:val="D19A66"/>
          <w:spacing w:val="3"/>
          <w:kern w:val="0"/>
          <w:sz w:val="13"/>
        </w:rPr>
        <w:t>.getInstance</w:t>
      </w:r>
      <w:r w:rsidRPr="00215283">
        <w:rPr>
          <w:rFonts w:ascii="微软雅黑" w:eastAsia="微软雅黑" w:hAnsi="微软雅黑" w:cs="Consolas" w:hint="eastAsia"/>
          <w:color w:val="383A42"/>
          <w:spacing w:val="3"/>
          <w:kern w:val="0"/>
          <w:sz w:val="13"/>
        </w:rPr>
        <w:t>()</w:t>
      </w:r>
      <w:r w:rsidRPr="00215283">
        <w:rPr>
          <w:rFonts w:ascii="微软雅黑" w:eastAsia="微软雅黑" w:hAnsi="微软雅黑" w:cs="Consolas" w:hint="eastAsia"/>
          <w:color w:val="D19A66"/>
          <w:spacing w:val="3"/>
          <w:kern w:val="0"/>
          <w:sz w:val="13"/>
        </w:rPr>
        <w:t>.initWithToken</w:t>
      </w:r>
      <w:r w:rsidRPr="00215283">
        <w:rPr>
          <w:rFonts w:ascii="微软雅黑" w:eastAsia="微软雅黑" w:hAnsi="微软雅黑" w:cs="Consolas" w:hint="eastAsia"/>
          <w:color w:val="383A42"/>
          <w:spacing w:val="3"/>
          <w:kern w:val="0"/>
          <w:sz w:val="13"/>
        </w:rPr>
        <w:t>(</w:t>
      </w:r>
      <w:r w:rsidRPr="00215283">
        <w:rPr>
          <w:rFonts w:ascii="微软雅黑" w:eastAsia="微软雅黑" w:hAnsi="微软雅黑" w:cs="Consolas" w:hint="eastAsia"/>
          <w:color w:val="E06C75"/>
          <w:spacing w:val="3"/>
          <w:kern w:val="0"/>
          <w:sz w:val="13"/>
        </w:rPr>
        <w:t>getApplicationContext</w:t>
      </w:r>
      <w:r w:rsidRPr="00215283">
        <w:rPr>
          <w:rFonts w:ascii="微软雅黑" w:eastAsia="微软雅黑" w:hAnsi="微软雅黑" w:cs="Consolas" w:hint="eastAsia"/>
          <w:color w:val="383A42"/>
          <w:spacing w:val="3"/>
          <w:kern w:val="0"/>
          <w:sz w:val="13"/>
        </w:rPr>
        <w:t>(), </w:t>
      </w:r>
      <w:r w:rsidRPr="00215283">
        <w:rPr>
          <w:rFonts w:ascii="微软雅黑" w:eastAsia="微软雅黑" w:hAnsi="微软雅黑" w:cs="Consolas" w:hint="eastAsia"/>
          <w:color w:val="50A14F"/>
          <w:spacing w:val="3"/>
          <w:kern w:val="0"/>
          <w:sz w:val="13"/>
        </w:rPr>
        <w:t>"自行获取的</w:t>
      </w:r>
      <w:r w:rsidRPr="00215283">
        <w:rPr>
          <w:rFonts w:ascii="微软雅黑" w:eastAsia="微软雅黑" w:hAnsi="微软雅黑" w:cs="Consolas" w:hint="eastAsia"/>
          <w:color w:val="E06C75"/>
          <w:spacing w:val="3"/>
          <w:kern w:val="0"/>
          <w:sz w:val="13"/>
        </w:rPr>
        <w:t>access_token</w:t>
      </w:r>
      <w:r w:rsidRPr="00215283">
        <w:rPr>
          <w:rFonts w:ascii="微软雅黑" w:eastAsia="微软雅黑" w:hAnsi="微软雅黑" w:cs="Consolas" w:hint="eastAsia"/>
          <w:color w:val="50A14F"/>
          <w:spacing w:val="3"/>
          <w:kern w:val="0"/>
          <w:sz w:val="13"/>
        </w:rPr>
        <w:t>"</w:t>
      </w:r>
      <w:r w:rsidRPr="00215283">
        <w:rPr>
          <w:rFonts w:ascii="微软雅黑" w:eastAsia="微软雅黑" w:hAnsi="微软雅黑" w:cs="Consolas" w:hint="eastAsia"/>
          <w:color w:val="383A42"/>
          <w:spacing w:val="3"/>
          <w:kern w:val="0"/>
          <w:sz w:val="13"/>
        </w:rPr>
        <w:t>);</w:t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kern w:val="0"/>
          <w:sz w:val="16"/>
          <w:szCs w:val="16"/>
        </w:rPr>
        <w:t>        到这里，核心部分就讲完了，你只需要按照文档上面的SDK导入就好，注释很清楚，在此提供一个官方的接入文档的地址</w:t>
      </w: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hyperlink r:id="rId16" w:anchor="wechat_redirect" w:tgtFrame="_blank" w:history="1">
        <w:r w:rsidRPr="00215283">
          <w:rPr>
            <w:rFonts w:ascii="微软雅黑" w:eastAsia="微软雅黑" w:hAnsi="微软雅黑" w:cs="Helvetica" w:hint="eastAsia"/>
            <w:color w:val="D92142"/>
            <w:kern w:val="0"/>
            <w:sz w:val="16"/>
            <w:u w:val="single"/>
          </w:rPr>
          <w:t>http://ai.baidu.com/docs#/OCR-Android-SDK/top</w:t>
        </w:r>
      </w:hyperlink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</w:p>
    <w:p w:rsidR="00215283" w:rsidRPr="00215283" w:rsidRDefault="00215283" w:rsidP="00215283">
      <w:pPr>
        <w:widowControl/>
        <w:spacing w:after="172" w:line="279" w:lineRule="atLeast"/>
        <w:jc w:val="left"/>
        <w:rPr>
          <w:rFonts w:ascii="Helvetica" w:eastAsia="宋体" w:hAnsi="Helvetica" w:cs="Helvetica"/>
          <w:color w:val="444444"/>
          <w:kern w:val="0"/>
          <w:sz w:val="17"/>
          <w:szCs w:val="17"/>
        </w:rPr>
      </w:pPr>
      <w:r w:rsidRPr="00215283">
        <w:rPr>
          <w:rFonts w:ascii="微软雅黑" w:eastAsia="微软雅黑" w:hAnsi="微软雅黑" w:cs="Helvetica" w:hint="eastAsia"/>
          <w:color w:val="444444"/>
          <w:kern w:val="0"/>
          <w:sz w:val="17"/>
          <w:szCs w:val="17"/>
        </w:rPr>
        <w:t>Demo地址：</w:t>
      </w:r>
      <w:hyperlink r:id="rId17" w:anchor="wechat_redirect" w:tgtFrame="_blank" w:history="1">
        <w:r w:rsidRPr="00215283">
          <w:rPr>
            <w:rFonts w:ascii="微软雅黑" w:eastAsia="微软雅黑" w:hAnsi="微软雅黑" w:cs="Helvetica" w:hint="eastAsia"/>
            <w:color w:val="D92142"/>
            <w:kern w:val="0"/>
            <w:sz w:val="15"/>
            <w:u w:val="single"/>
          </w:rPr>
          <w:t>https://github.com/zhouxu88/OCRDemo</w:t>
        </w:r>
      </w:hyperlink>
    </w:p>
    <w:p w:rsidR="001835C2" w:rsidRPr="00215283" w:rsidRDefault="001835C2"/>
    <w:sectPr w:rsidR="001835C2" w:rsidRPr="00215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5C2" w:rsidRDefault="001835C2" w:rsidP="00215283">
      <w:r>
        <w:separator/>
      </w:r>
    </w:p>
  </w:endnote>
  <w:endnote w:type="continuationSeparator" w:id="1">
    <w:p w:rsidR="001835C2" w:rsidRDefault="001835C2" w:rsidP="002152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5C2" w:rsidRDefault="001835C2" w:rsidP="00215283">
      <w:r>
        <w:separator/>
      </w:r>
    </w:p>
  </w:footnote>
  <w:footnote w:type="continuationSeparator" w:id="1">
    <w:p w:rsidR="001835C2" w:rsidRDefault="001835C2" w:rsidP="002152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121DB"/>
    <w:multiLevelType w:val="multilevel"/>
    <w:tmpl w:val="073E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F62512"/>
    <w:multiLevelType w:val="multilevel"/>
    <w:tmpl w:val="98D2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7A39FB"/>
    <w:multiLevelType w:val="multilevel"/>
    <w:tmpl w:val="68F6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5326C5"/>
    <w:multiLevelType w:val="multilevel"/>
    <w:tmpl w:val="2B64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5283"/>
    <w:rsid w:val="001835C2"/>
    <w:rsid w:val="00215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52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21528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5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52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5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52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52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21528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">
    <w:name w:val="time"/>
    <w:basedOn w:val="a0"/>
    <w:rsid w:val="00215283"/>
  </w:style>
  <w:style w:type="character" w:styleId="a5">
    <w:name w:val="Hyperlink"/>
    <w:basedOn w:val="a0"/>
    <w:uiPriority w:val="99"/>
    <w:semiHidden/>
    <w:unhideWhenUsed/>
    <w:rsid w:val="00215283"/>
    <w:rPr>
      <w:color w:val="0000FF"/>
      <w:u w:val="single"/>
    </w:rPr>
  </w:style>
  <w:style w:type="character" w:customStyle="1" w:styleId="read-count">
    <w:name w:val="read-count"/>
    <w:basedOn w:val="a0"/>
    <w:rsid w:val="00215283"/>
  </w:style>
  <w:style w:type="paragraph" w:styleId="a6">
    <w:name w:val="Normal (Web)"/>
    <w:basedOn w:val="a"/>
    <w:uiPriority w:val="99"/>
    <w:semiHidden/>
    <w:unhideWhenUsed/>
    <w:rsid w:val="002152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152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528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1528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15283"/>
  </w:style>
  <w:style w:type="character" w:customStyle="1" w:styleId="hljs-meta">
    <w:name w:val="hljs-meta"/>
    <w:basedOn w:val="a0"/>
    <w:rsid w:val="00215283"/>
  </w:style>
  <w:style w:type="character" w:customStyle="1" w:styleId="hljs-function">
    <w:name w:val="hljs-function"/>
    <w:basedOn w:val="a0"/>
    <w:rsid w:val="00215283"/>
  </w:style>
  <w:style w:type="character" w:customStyle="1" w:styleId="hljs-title">
    <w:name w:val="hljs-title"/>
    <w:basedOn w:val="a0"/>
    <w:rsid w:val="00215283"/>
  </w:style>
  <w:style w:type="character" w:customStyle="1" w:styleId="hljs-params">
    <w:name w:val="hljs-params"/>
    <w:basedOn w:val="a0"/>
    <w:rsid w:val="00215283"/>
  </w:style>
  <w:style w:type="character" w:customStyle="1" w:styleId="hljs-comment">
    <w:name w:val="hljs-comment"/>
    <w:basedOn w:val="a0"/>
    <w:rsid w:val="00215283"/>
  </w:style>
  <w:style w:type="character" w:customStyle="1" w:styleId="hljs-string">
    <w:name w:val="hljs-string"/>
    <w:basedOn w:val="a0"/>
    <w:rsid w:val="00215283"/>
  </w:style>
  <w:style w:type="character" w:customStyle="1" w:styleId="hljs-selector-tag">
    <w:name w:val="hljs-selector-tag"/>
    <w:basedOn w:val="a0"/>
    <w:rsid w:val="00215283"/>
  </w:style>
  <w:style w:type="character" w:customStyle="1" w:styleId="hljs-selector-class">
    <w:name w:val="hljs-selector-class"/>
    <w:basedOn w:val="a0"/>
    <w:rsid w:val="00215283"/>
  </w:style>
  <w:style w:type="paragraph" w:styleId="a7">
    <w:name w:val="Balloon Text"/>
    <w:basedOn w:val="a"/>
    <w:link w:val="Char1"/>
    <w:uiPriority w:val="99"/>
    <w:semiHidden/>
    <w:unhideWhenUsed/>
    <w:rsid w:val="0021528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152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2134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4957">
                  <w:marLeft w:val="0"/>
                  <w:marRight w:val="0"/>
                  <w:marTop w:val="0"/>
                  <w:marBottom w:val="8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8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8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11564">
                  <w:blockQuote w:val="1"/>
                  <w:marLeft w:val="0"/>
                  <w:marRight w:val="0"/>
                  <w:marTop w:val="0"/>
                  <w:marBottom w:val="258"/>
                  <w:divBdr>
                    <w:top w:val="none" w:sz="0" w:space="0" w:color="auto"/>
                    <w:left w:val="single" w:sz="12" w:space="9" w:color="DBDBDB"/>
                    <w:bottom w:val="none" w:sz="0" w:space="0" w:color="auto"/>
                    <w:right w:val="none" w:sz="0" w:space="0" w:color="auto"/>
                  </w:divBdr>
                </w:div>
                <w:div w:id="1842088483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9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287395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7342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8699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89520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95014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7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997298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010034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6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01977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801376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259151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109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2914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997136">
                  <w:marLeft w:val="8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.csdn.net/world_kun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mp.weixin.qq.com/s?__biz=MzI0MjE3OTYwMg==&amp;mid=2649550696&amp;idx=2&amp;sn=1edcfd9bdb27e9d2a605776e93e18801&amp;chksm=f1180415c66f8d03b5c4b10063951af60192830c8b66a87f8dde76ab10205dd41e2346f10031&amp;scene=21" TargetMode="Externa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I0MjE3OTYwMg==&amp;mid=2649550710&amp;idx=1&amp;sn=a39775baa4e7a71bd8493fb9cdfb6702&amp;chksm=f118040bc66f8d1de418bdd36d482828f4c0afe6e22e4064a8f32a09c3c72a162af229b34def&amp;scene=2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543</Words>
  <Characters>3097</Characters>
  <Application>Microsoft Office Word</Application>
  <DocSecurity>0</DocSecurity>
  <Lines>25</Lines>
  <Paragraphs>7</Paragraphs>
  <ScaleCrop>false</ScaleCrop>
  <Company>Microsoft</Company>
  <LinksUpToDate>false</LinksUpToDate>
  <CharactersWithSpaces>3633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2019-01-09T07:44:00Z</dcterms:created>
  <dcterms:modified xsi:type="dcterms:W3CDTF">2019-01-09T07:44:00Z</dcterms:modified>
</cp:coreProperties>
</file>