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A7D0" w14:textId="77777777" w:rsidR="003D4E79" w:rsidRPr="004852BD" w:rsidRDefault="003D4E79" w:rsidP="003A2F99">
      <w:pPr>
        <w:jc w:val="center"/>
        <w:rPr>
          <w:b/>
          <w:bCs/>
          <w:sz w:val="48"/>
          <w:szCs w:val="48"/>
        </w:rPr>
      </w:pPr>
      <w:r w:rsidRPr="004852BD">
        <w:rPr>
          <w:b/>
          <w:bCs/>
          <w:sz w:val="48"/>
          <w:szCs w:val="48"/>
        </w:rPr>
        <w:t>Technical Report: Data Understanding and Measurement Basics</w:t>
      </w:r>
    </w:p>
    <w:p w14:paraId="540C9B59" w14:textId="77777777" w:rsidR="003D4E79" w:rsidRPr="004852BD" w:rsidRDefault="003D4E79" w:rsidP="003A2F99">
      <w:pPr>
        <w:jc w:val="center"/>
        <w:rPr>
          <w:b/>
          <w:bCs/>
          <w:i/>
          <w:iCs/>
          <w:sz w:val="32"/>
          <w:szCs w:val="32"/>
        </w:rPr>
      </w:pPr>
      <w:r w:rsidRPr="004852BD">
        <w:rPr>
          <w:b/>
          <w:bCs/>
          <w:sz w:val="32"/>
          <w:szCs w:val="32"/>
        </w:rPr>
        <w:t>Task 3</w:t>
      </w:r>
    </w:p>
    <w:p w14:paraId="02B0756F" w14:textId="77777777" w:rsidR="003D4E79" w:rsidRPr="003D4E79" w:rsidRDefault="00000000" w:rsidP="003D4E79">
      <w:pPr>
        <w:rPr>
          <w:b/>
          <w:bCs/>
          <w:i/>
          <w:iCs/>
        </w:rPr>
      </w:pPr>
      <w:r>
        <w:rPr>
          <w:b/>
          <w:bCs/>
          <w:i/>
          <w:iCs/>
        </w:rPr>
        <w:pict w14:anchorId="0DF8D80B">
          <v:rect id="_x0000_i1025" style="width:0;height:1.5pt" o:hralign="center" o:hrstd="t" o:hr="t" fillcolor="#a0a0a0" stroked="f"/>
        </w:pict>
      </w:r>
    </w:p>
    <w:p w14:paraId="4695DD78" w14:textId="39A07833" w:rsidR="003D4E79" w:rsidRPr="004852BD" w:rsidRDefault="003D4E79" w:rsidP="004852BD">
      <w:pPr>
        <w:jc w:val="center"/>
      </w:pPr>
      <w:r w:rsidRPr="004852BD">
        <w:t>Technical Report: Data Understanding and Measurement Basics</w:t>
      </w:r>
      <w:r w:rsidRPr="004852BD">
        <w:br/>
        <w:t>Task 3 – Software/ML Domain</w:t>
      </w:r>
      <w:r w:rsidRPr="004852BD">
        <w:br/>
        <w:t>Participant Name: </w:t>
      </w:r>
      <w:r w:rsidR="00CE6D44" w:rsidRPr="004852BD">
        <w:t>Tanya Misra</w:t>
      </w:r>
      <w:r w:rsidRPr="004852BD">
        <w:br/>
        <w:t>Roll Number: </w:t>
      </w:r>
      <w:r w:rsidR="00CE6D44" w:rsidRPr="004852BD">
        <w:t>251090052106</w:t>
      </w:r>
      <w:r w:rsidRPr="004852BD">
        <w:br/>
        <w:t>Domain: Software/ML</w:t>
      </w:r>
      <w:r w:rsidRPr="004852BD">
        <w:br/>
        <w:t>Repository Link</w:t>
      </w:r>
      <w:r w:rsidR="00CE762F" w:rsidRPr="004852BD">
        <w:t>: https://github.com/TanTheta017/Synergy_TP</w:t>
      </w:r>
      <w:r w:rsidRPr="004852BD">
        <w:br/>
        <w:t>Submission Date: </w:t>
      </w:r>
      <w:r w:rsidR="00AF19FD" w:rsidRPr="004852BD">
        <w:t>02/</w:t>
      </w:r>
      <w:r w:rsidR="000208E2" w:rsidRPr="004852BD">
        <w:t>07/2026</w:t>
      </w:r>
    </w:p>
    <w:p w14:paraId="7E5E1CA2" w14:textId="77777777" w:rsidR="003D4E79" w:rsidRPr="003D4E79" w:rsidRDefault="00000000" w:rsidP="003D4E79">
      <w:pPr>
        <w:rPr>
          <w:b/>
          <w:bCs/>
          <w:i/>
          <w:iCs/>
        </w:rPr>
      </w:pPr>
      <w:r>
        <w:rPr>
          <w:b/>
          <w:bCs/>
          <w:i/>
          <w:iCs/>
        </w:rPr>
        <w:pict w14:anchorId="1E84C722">
          <v:rect id="_x0000_i1026" style="width:0;height:1.5pt" o:hralign="center" o:hrstd="t" o:hr="t" fillcolor="#a0a0a0" stroked="f"/>
        </w:pict>
      </w:r>
    </w:p>
    <w:p w14:paraId="7B7D7419" w14:textId="77777777" w:rsidR="003D4E79" w:rsidRPr="004852BD" w:rsidRDefault="003D4E79" w:rsidP="003D4E79">
      <w:pPr>
        <w:rPr>
          <w:b/>
          <w:bCs/>
          <w:sz w:val="32"/>
          <w:szCs w:val="32"/>
        </w:rPr>
      </w:pPr>
      <w:r w:rsidRPr="004852BD">
        <w:rPr>
          <w:b/>
          <w:bCs/>
          <w:sz w:val="32"/>
          <w:szCs w:val="32"/>
        </w:rPr>
        <w:t>Table of Contents</w:t>
      </w:r>
    </w:p>
    <w:p w14:paraId="16DBF006" w14:textId="77777777" w:rsidR="003D4E79" w:rsidRPr="00E45AF0" w:rsidRDefault="003D4E79" w:rsidP="003D4E79">
      <w:pPr>
        <w:numPr>
          <w:ilvl w:val="0"/>
          <w:numId w:val="7"/>
        </w:numPr>
      </w:pPr>
      <w:r w:rsidRPr="00E45AF0">
        <w:t>Introduction</w:t>
      </w:r>
    </w:p>
    <w:p w14:paraId="0E93E349" w14:textId="77777777" w:rsidR="003D4E79" w:rsidRPr="00E45AF0" w:rsidRDefault="003D4E79" w:rsidP="003D4E79">
      <w:pPr>
        <w:numPr>
          <w:ilvl w:val="0"/>
          <w:numId w:val="7"/>
        </w:numPr>
      </w:pPr>
      <w:r w:rsidRPr="00E45AF0">
        <w:t>Difference Between an Observation and a Variable</w:t>
      </w:r>
    </w:p>
    <w:p w14:paraId="5A831779" w14:textId="77777777" w:rsidR="003D4E79" w:rsidRPr="00E45AF0" w:rsidRDefault="003D4E79" w:rsidP="003D4E79">
      <w:pPr>
        <w:numPr>
          <w:ilvl w:val="0"/>
          <w:numId w:val="7"/>
        </w:numPr>
      </w:pPr>
      <w:r w:rsidRPr="00E45AF0">
        <w:t>Difference Between Categorical and Numerical Data</w:t>
      </w:r>
    </w:p>
    <w:p w14:paraId="72286062" w14:textId="77777777" w:rsidR="003D4E79" w:rsidRPr="00E45AF0" w:rsidRDefault="003D4E79" w:rsidP="003D4E79">
      <w:pPr>
        <w:numPr>
          <w:ilvl w:val="0"/>
          <w:numId w:val="7"/>
        </w:numPr>
      </w:pPr>
      <w:r w:rsidRPr="00E45AF0">
        <w:t>Domain Examples of Categorical Data</w:t>
      </w:r>
    </w:p>
    <w:p w14:paraId="1206913B" w14:textId="77777777" w:rsidR="003D4E79" w:rsidRPr="00E45AF0" w:rsidRDefault="003D4E79" w:rsidP="003D4E79">
      <w:pPr>
        <w:numPr>
          <w:ilvl w:val="0"/>
          <w:numId w:val="7"/>
        </w:numPr>
      </w:pPr>
      <w:r w:rsidRPr="00E45AF0">
        <w:t>Domain Examples of Numerical Data</w:t>
      </w:r>
    </w:p>
    <w:p w14:paraId="20FE4134" w14:textId="77777777" w:rsidR="003D4E79" w:rsidRPr="00E45AF0" w:rsidRDefault="003D4E79" w:rsidP="003D4E79">
      <w:pPr>
        <w:numPr>
          <w:ilvl w:val="0"/>
          <w:numId w:val="7"/>
        </w:numPr>
      </w:pPr>
      <w:r w:rsidRPr="00E45AF0">
        <w:t>Difference Between Raw Data and Processed Data</w:t>
      </w:r>
    </w:p>
    <w:p w14:paraId="55182747" w14:textId="77777777" w:rsidR="003D4E79" w:rsidRPr="00E45AF0" w:rsidRDefault="003D4E79" w:rsidP="003D4E79">
      <w:pPr>
        <w:numPr>
          <w:ilvl w:val="0"/>
          <w:numId w:val="7"/>
        </w:numPr>
      </w:pPr>
      <w:r w:rsidRPr="00E45AF0">
        <w:t>What Is a Measurement Unit and Why Does It Matter?</w:t>
      </w:r>
    </w:p>
    <w:p w14:paraId="1AA7C243" w14:textId="77777777" w:rsidR="003D4E79" w:rsidRPr="00E45AF0" w:rsidRDefault="003D4E79" w:rsidP="003D4E79">
      <w:pPr>
        <w:numPr>
          <w:ilvl w:val="0"/>
          <w:numId w:val="7"/>
        </w:numPr>
      </w:pPr>
      <w:r w:rsidRPr="00E45AF0">
        <w:t>Why Is It Dangerous to Compare Values from Different Units Directly?</w:t>
      </w:r>
    </w:p>
    <w:p w14:paraId="30D4344C" w14:textId="77777777" w:rsidR="003D4E79" w:rsidRPr="00E45AF0" w:rsidRDefault="003D4E79" w:rsidP="003D4E79">
      <w:pPr>
        <w:numPr>
          <w:ilvl w:val="0"/>
          <w:numId w:val="7"/>
        </w:numPr>
      </w:pPr>
      <w:r w:rsidRPr="00E45AF0">
        <w:t>Mean, Median, Minimum, Maximum, and Range</w:t>
      </w:r>
    </w:p>
    <w:p w14:paraId="57E704AD" w14:textId="77777777" w:rsidR="003D4E79" w:rsidRPr="00E45AF0" w:rsidRDefault="003D4E79" w:rsidP="003D4E79">
      <w:pPr>
        <w:numPr>
          <w:ilvl w:val="0"/>
          <w:numId w:val="7"/>
        </w:numPr>
      </w:pPr>
      <w:r w:rsidRPr="00E45AF0">
        <w:t>When Can the Mean Be Misleading?</w:t>
      </w:r>
    </w:p>
    <w:p w14:paraId="54AB3C1C" w14:textId="77777777" w:rsidR="003D4E79" w:rsidRPr="00E45AF0" w:rsidRDefault="003D4E79" w:rsidP="003D4E79">
      <w:pPr>
        <w:numPr>
          <w:ilvl w:val="0"/>
          <w:numId w:val="7"/>
        </w:numPr>
      </w:pPr>
      <w:r w:rsidRPr="00E45AF0">
        <w:t>What Should Be Inspected Before Doing Any Analysis on a Dataset?</w:t>
      </w:r>
    </w:p>
    <w:p w14:paraId="482DE127" w14:textId="77777777" w:rsidR="003D4E79" w:rsidRPr="00E45AF0" w:rsidRDefault="003D4E79" w:rsidP="003D4E79">
      <w:pPr>
        <w:numPr>
          <w:ilvl w:val="0"/>
          <w:numId w:val="7"/>
        </w:numPr>
      </w:pPr>
      <w:r w:rsidRPr="00E45AF0">
        <w:t>Questions to Ask Before Analyzing Domain Data from Another Team</w:t>
      </w:r>
    </w:p>
    <w:p w14:paraId="23236CFC" w14:textId="77777777" w:rsidR="003D4E79" w:rsidRPr="00E45AF0" w:rsidRDefault="003D4E79" w:rsidP="003D4E79">
      <w:pPr>
        <w:numPr>
          <w:ilvl w:val="0"/>
          <w:numId w:val="7"/>
        </w:numPr>
      </w:pPr>
      <w:r w:rsidRPr="00E45AF0">
        <w:t>Domain Thinking: Why Unit and Context Matter</w:t>
      </w:r>
    </w:p>
    <w:p w14:paraId="2118D4E4" w14:textId="77777777" w:rsidR="003D4E79" w:rsidRPr="00E45AF0" w:rsidRDefault="003D4E79" w:rsidP="003D4E79">
      <w:pPr>
        <w:numPr>
          <w:ilvl w:val="0"/>
          <w:numId w:val="7"/>
        </w:numPr>
      </w:pPr>
      <w:r w:rsidRPr="00E45AF0">
        <w:lastRenderedPageBreak/>
        <w:t>Required Domain Examples Table</w:t>
      </w:r>
    </w:p>
    <w:p w14:paraId="50AC0465" w14:textId="77777777" w:rsidR="003D4E79" w:rsidRPr="00E45AF0" w:rsidRDefault="003D4E79" w:rsidP="003D4E79">
      <w:pPr>
        <w:numPr>
          <w:ilvl w:val="0"/>
          <w:numId w:val="7"/>
        </w:numPr>
      </w:pPr>
      <w:r w:rsidRPr="00E45AF0">
        <w:t>References</w:t>
      </w:r>
    </w:p>
    <w:p w14:paraId="72318129" w14:textId="77777777" w:rsidR="003D4E79" w:rsidRPr="00E733F1" w:rsidRDefault="003D4E79" w:rsidP="003D4E79">
      <w:pPr>
        <w:rPr>
          <w:b/>
          <w:bCs/>
        </w:rPr>
      </w:pPr>
    </w:p>
    <w:p w14:paraId="7035065D" w14:textId="77777777" w:rsidR="003D4E79" w:rsidRPr="00E733F1" w:rsidRDefault="00000000" w:rsidP="003D4E79">
      <w:pPr>
        <w:rPr>
          <w:b/>
          <w:bCs/>
        </w:rPr>
      </w:pPr>
      <w:r w:rsidRPr="00E733F1">
        <w:rPr>
          <w:b/>
          <w:bCs/>
        </w:rPr>
        <w:pict w14:anchorId="66D83279">
          <v:rect id="_x0000_i1113" style="width:0;height:1.5pt" o:hralign="center" o:hrstd="t" o:hr="t" fillcolor="#a0a0a0" stroked="f"/>
        </w:pict>
      </w:r>
    </w:p>
    <w:p w14:paraId="3D422362" w14:textId="77777777" w:rsidR="003D4E79" w:rsidRPr="004852BD" w:rsidRDefault="003D4E79" w:rsidP="003D4E79">
      <w:pPr>
        <w:rPr>
          <w:b/>
          <w:bCs/>
          <w:sz w:val="32"/>
          <w:szCs w:val="32"/>
        </w:rPr>
      </w:pPr>
      <w:r w:rsidRPr="004852BD">
        <w:rPr>
          <w:b/>
          <w:bCs/>
          <w:sz w:val="32"/>
          <w:szCs w:val="32"/>
        </w:rPr>
        <w:t>1. Introduction</w:t>
      </w:r>
    </w:p>
    <w:p w14:paraId="2D543B59" w14:textId="77777777" w:rsidR="003D4E79" w:rsidRPr="00E45AF0" w:rsidRDefault="003D4E79" w:rsidP="003D4E79">
      <w:r w:rsidRPr="00E45AF0">
        <w:t xml:space="preserve">Data analysis begins not with code or visualization, but with understanding what a dataset </w:t>
      </w:r>
      <w:r w:rsidR="004B3C0A" w:rsidRPr="00E45AF0">
        <w:t>represents</w:t>
      </w:r>
      <w:r w:rsidRPr="00E45AF0">
        <w:t>. Every value in a table carries meaning only when connected to its variable name, measurement unit, experiment condition, and domain context. This report explains the fundamental concepts required before any formal analysis: observations versus variables, categorical versus numerical data, raw versus processed data, measurement units, and basic summary statistics. Special emphasis is placed on domain-specific examples from Biochemistry, Electronics, and Mechanical engineering to illustrate why context matters. The objective is to build a theoretical foundation that ensures data is interpreted correctly before applying statistical or machine learning methods.</w:t>
      </w:r>
    </w:p>
    <w:p w14:paraId="13758985" w14:textId="77777777" w:rsidR="003D4E79" w:rsidRPr="00E733F1" w:rsidRDefault="00000000" w:rsidP="003D4E79">
      <w:pPr>
        <w:rPr>
          <w:b/>
          <w:bCs/>
        </w:rPr>
      </w:pPr>
      <w:r w:rsidRPr="00E733F1">
        <w:rPr>
          <w:b/>
          <w:bCs/>
        </w:rPr>
        <w:pict w14:anchorId="0F1544F8">
          <v:rect id="_x0000_i1114" style="width:0;height:1.5pt" o:hralign="center" o:hrstd="t" o:hr="t" fillcolor="#a0a0a0" stroked="f"/>
        </w:pict>
      </w:r>
    </w:p>
    <w:p w14:paraId="1F297209" w14:textId="77777777" w:rsidR="003D4E79" w:rsidRPr="004852BD" w:rsidRDefault="003D4E79" w:rsidP="003D4E79">
      <w:pPr>
        <w:rPr>
          <w:b/>
          <w:bCs/>
          <w:sz w:val="32"/>
          <w:szCs w:val="32"/>
        </w:rPr>
      </w:pPr>
      <w:r w:rsidRPr="004852BD">
        <w:rPr>
          <w:b/>
          <w:bCs/>
          <w:sz w:val="32"/>
          <w:szCs w:val="32"/>
        </w:rPr>
        <w:t>2. Difference Between an Observation and a Variable</w:t>
      </w:r>
    </w:p>
    <w:p w14:paraId="6F4979A9" w14:textId="77777777" w:rsidR="00E45AF0" w:rsidRPr="00DC5058" w:rsidRDefault="003D4E79" w:rsidP="003D4E79">
      <w:r w:rsidRPr="00DC5058">
        <w:t>An observation is a single record or instance in a dataset. It represents one entity, event, or measurement taken at a specific point in time.</w:t>
      </w:r>
    </w:p>
    <w:p w14:paraId="0AEEAF5E" w14:textId="77777777" w:rsidR="00E45AF0" w:rsidRPr="00DC5058" w:rsidRDefault="003D4E79" w:rsidP="003D4E79">
      <w:r w:rsidRPr="00DC5058">
        <w:t xml:space="preserve"> A variable is a characteristic or attribute that is measured or recorded for each observation. In tabular terms, observations are rows, and variables are columns. </w:t>
      </w:r>
    </w:p>
    <w:p w14:paraId="14087806" w14:textId="70CD3171" w:rsidR="003D4E79" w:rsidRPr="00DC5058" w:rsidRDefault="003D4E79" w:rsidP="003D4E79">
      <w:r w:rsidRPr="00DC5058">
        <w:t>For example, in a dataset of patient blood tests, one patient's test result is an observation, while "glucose level" is a variable.</w:t>
      </w:r>
    </w:p>
    <w:p w14:paraId="23F12CDD" w14:textId="77777777" w:rsidR="003D4E79" w:rsidRPr="00E733F1" w:rsidRDefault="00000000" w:rsidP="003D4E79">
      <w:pPr>
        <w:rPr>
          <w:b/>
          <w:bCs/>
        </w:rPr>
      </w:pPr>
      <w:r w:rsidRPr="00E733F1">
        <w:rPr>
          <w:b/>
          <w:bCs/>
        </w:rPr>
        <w:pict w14:anchorId="3E039EFB">
          <v:rect id="_x0000_i1115" style="width:0;height:1.5pt" o:hralign="center" o:hrstd="t" o:hr="t" fillcolor="#a0a0a0" stroked="f"/>
        </w:pict>
      </w:r>
    </w:p>
    <w:p w14:paraId="7652D3FA" w14:textId="77777777" w:rsidR="003D4E79" w:rsidRPr="004852BD" w:rsidRDefault="003D4E79" w:rsidP="003D4E79">
      <w:pPr>
        <w:rPr>
          <w:b/>
          <w:bCs/>
          <w:sz w:val="32"/>
          <w:szCs w:val="32"/>
        </w:rPr>
      </w:pPr>
      <w:r w:rsidRPr="004852BD">
        <w:rPr>
          <w:b/>
          <w:bCs/>
          <w:sz w:val="32"/>
          <w:szCs w:val="32"/>
        </w:rPr>
        <w:t>3. Difference Between Categorical and Numerical Data</w:t>
      </w:r>
    </w:p>
    <w:p w14:paraId="185E48F8" w14:textId="5AAAA1C4" w:rsidR="00B657D3" w:rsidRPr="00E80811" w:rsidRDefault="003D4E79" w:rsidP="003D4E79">
      <w:r w:rsidRPr="00E80811">
        <w:t xml:space="preserve">Categorical data represents qualities or categories that cannot be measured numerically, such as material type or experiment condition. </w:t>
      </w:r>
      <w:r w:rsidR="00B657D3" w:rsidRPr="00E80811">
        <w:t>Categorical data can be nominal (no order) or ordinal (ordered categories)</w:t>
      </w:r>
      <w:r w:rsidR="00423BF1" w:rsidRPr="00E80811">
        <w:t>.</w:t>
      </w:r>
    </w:p>
    <w:p w14:paraId="629B18C7" w14:textId="7FDD2AED" w:rsidR="003D4E79" w:rsidRPr="00E80811" w:rsidRDefault="003D4E79" w:rsidP="003D4E79">
      <w:r w:rsidRPr="00E80811">
        <w:t>Numerical data represents measurable quantities, such as temperature or voltage. Numerical data can be discrete (countable) or continuous (any value within a range).</w:t>
      </w:r>
    </w:p>
    <w:p w14:paraId="731266FA" w14:textId="77777777" w:rsidR="003D4E79" w:rsidRPr="00E733F1" w:rsidRDefault="00000000" w:rsidP="003D4E79">
      <w:pPr>
        <w:rPr>
          <w:b/>
          <w:bCs/>
        </w:rPr>
      </w:pPr>
      <w:r w:rsidRPr="00E733F1">
        <w:rPr>
          <w:b/>
          <w:bCs/>
        </w:rPr>
        <w:pict w14:anchorId="2BF6E890">
          <v:rect id="_x0000_i1116" style="width:0;height:1.5pt" o:hralign="center" o:hrstd="t" o:hr="t" fillcolor="#a0a0a0" stroked="f"/>
        </w:pict>
      </w:r>
    </w:p>
    <w:p w14:paraId="2405791C" w14:textId="77777777" w:rsidR="00B76337" w:rsidRPr="00E733F1" w:rsidRDefault="00B76337" w:rsidP="003D4E79">
      <w:pPr>
        <w:rPr>
          <w:b/>
          <w:bCs/>
        </w:rPr>
      </w:pPr>
    </w:p>
    <w:p w14:paraId="0103FD6B" w14:textId="77777777" w:rsidR="003D4E79" w:rsidRPr="004852BD" w:rsidRDefault="003D4E79" w:rsidP="003D4E79">
      <w:pPr>
        <w:rPr>
          <w:b/>
          <w:bCs/>
          <w:sz w:val="32"/>
          <w:szCs w:val="32"/>
        </w:rPr>
      </w:pPr>
      <w:r w:rsidRPr="004852BD">
        <w:rPr>
          <w:b/>
          <w:bCs/>
          <w:sz w:val="32"/>
          <w:szCs w:val="32"/>
        </w:rPr>
        <w:t>4. Domain Examples of Categorical Data</w:t>
      </w:r>
    </w:p>
    <w:p w14:paraId="111DA7F9" w14:textId="2CB7ED1C" w:rsidR="003D4E79" w:rsidRPr="00D504EE" w:rsidRDefault="003D4E79" w:rsidP="003D4E79">
      <w:pPr>
        <w:numPr>
          <w:ilvl w:val="0"/>
          <w:numId w:val="8"/>
        </w:numPr>
      </w:pPr>
      <w:r w:rsidRPr="00D504EE">
        <w:t>Biochemistry: </w:t>
      </w:r>
      <w:r w:rsidR="004127B2" w:rsidRPr="004127B2">
        <w:t>Blood Group (A, B, AB, O)</w:t>
      </w:r>
    </w:p>
    <w:p w14:paraId="39C1B47B" w14:textId="5FE2F3ED" w:rsidR="003D4E79" w:rsidRPr="00D504EE" w:rsidRDefault="003D4E79" w:rsidP="003D4E79">
      <w:pPr>
        <w:numPr>
          <w:ilvl w:val="0"/>
          <w:numId w:val="8"/>
        </w:numPr>
      </w:pPr>
      <w:r w:rsidRPr="00D504EE">
        <w:t>Electronics: </w:t>
      </w:r>
      <w:r w:rsidR="004127B2" w:rsidRPr="004127B2">
        <w:t>Analog/Digital Circuit</w:t>
      </w:r>
    </w:p>
    <w:p w14:paraId="3E72318C" w14:textId="5DC70C88" w:rsidR="003D4E79" w:rsidRPr="004127B2" w:rsidRDefault="003D4E79" w:rsidP="003D4E79">
      <w:pPr>
        <w:numPr>
          <w:ilvl w:val="0"/>
          <w:numId w:val="8"/>
        </w:numPr>
        <w:rPr>
          <w:b/>
          <w:bCs/>
        </w:rPr>
      </w:pPr>
      <w:r w:rsidRPr="00D504EE">
        <w:t>Mechanical: </w:t>
      </w:r>
      <w:r w:rsidR="004127B2" w:rsidRPr="004127B2">
        <w:t>Gear Type (Spur, Helical, Bevel)</w:t>
      </w:r>
    </w:p>
    <w:p w14:paraId="3DE39B8E" w14:textId="77777777" w:rsidR="003D4E79" w:rsidRPr="00E733F1" w:rsidRDefault="00000000" w:rsidP="003D4E79">
      <w:pPr>
        <w:rPr>
          <w:b/>
          <w:bCs/>
        </w:rPr>
      </w:pPr>
      <w:r w:rsidRPr="00E733F1">
        <w:rPr>
          <w:b/>
          <w:bCs/>
        </w:rPr>
        <w:pict w14:anchorId="3A44ACF0">
          <v:rect id="_x0000_i1117" style="width:0;height:1.5pt" o:hralign="center" o:hrstd="t" o:hr="t" fillcolor="#a0a0a0" stroked="f"/>
        </w:pict>
      </w:r>
    </w:p>
    <w:p w14:paraId="5FD36C4D" w14:textId="77777777" w:rsidR="003D4E79" w:rsidRPr="004852BD" w:rsidRDefault="003D4E79" w:rsidP="003D4E79">
      <w:pPr>
        <w:rPr>
          <w:b/>
          <w:bCs/>
          <w:sz w:val="32"/>
          <w:szCs w:val="32"/>
        </w:rPr>
      </w:pPr>
      <w:r w:rsidRPr="004852BD">
        <w:rPr>
          <w:b/>
          <w:bCs/>
          <w:sz w:val="32"/>
          <w:szCs w:val="32"/>
        </w:rPr>
        <w:t>5. Domain Examples of Numerical Data</w:t>
      </w:r>
    </w:p>
    <w:p w14:paraId="4CEEBE62" w14:textId="77777777" w:rsidR="003D4E79" w:rsidRPr="00090628" w:rsidRDefault="003D4E79" w:rsidP="003D4E79">
      <w:pPr>
        <w:numPr>
          <w:ilvl w:val="0"/>
          <w:numId w:val="9"/>
        </w:numPr>
      </w:pPr>
      <w:r w:rsidRPr="00090628">
        <w:t>Biochemistry: pH value</w:t>
      </w:r>
    </w:p>
    <w:p w14:paraId="7E0A8B77" w14:textId="77777777" w:rsidR="003D4E79" w:rsidRPr="00090628" w:rsidRDefault="003D4E79" w:rsidP="003D4E79">
      <w:pPr>
        <w:numPr>
          <w:ilvl w:val="0"/>
          <w:numId w:val="9"/>
        </w:numPr>
      </w:pPr>
      <w:r w:rsidRPr="00090628">
        <w:t>Electronics: Voltage (volts)</w:t>
      </w:r>
    </w:p>
    <w:p w14:paraId="75955A93" w14:textId="77777777" w:rsidR="003D4E79" w:rsidRPr="00090628" w:rsidRDefault="003D4E79" w:rsidP="003D4E79">
      <w:pPr>
        <w:numPr>
          <w:ilvl w:val="0"/>
          <w:numId w:val="9"/>
        </w:numPr>
      </w:pPr>
      <w:r w:rsidRPr="00090628">
        <w:t>Mechanical: Force (newtons)</w:t>
      </w:r>
    </w:p>
    <w:p w14:paraId="7DC0AD76" w14:textId="77777777" w:rsidR="003D4E79" w:rsidRPr="00E733F1" w:rsidRDefault="003D4E79" w:rsidP="003D4E79">
      <w:pPr>
        <w:rPr>
          <w:b/>
          <w:bCs/>
        </w:rPr>
      </w:pPr>
    </w:p>
    <w:p w14:paraId="63CB9601" w14:textId="77777777" w:rsidR="003D4E79" w:rsidRPr="00E733F1" w:rsidRDefault="00000000" w:rsidP="003D4E79">
      <w:pPr>
        <w:rPr>
          <w:b/>
          <w:bCs/>
        </w:rPr>
      </w:pPr>
      <w:r w:rsidRPr="00E733F1">
        <w:rPr>
          <w:b/>
          <w:bCs/>
        </w:rPr>
        <w:pict w14:anchorId="77AB37BE">
          <v:rect id="_x0000_i1118" style="width:0;height:1.5pt" o:hralign="center" o:hrstd="t" o:hr="t" fillcolor="#a0a0a0" stroked="f"/>
        </w:pict>
      </w:r>
    </w:p>
    <w:p w14:paraId="1446943C" w14:textId="77777777" w:rsidR="003D4E79" w:rsidRPr="004852BD" w:rsidRDefault="003D4E79" w:rsidP="003D4E79">
      <w:pPr>
        <w:rPr>
          <w:b/>
          <w:bCs/>
          <w:sz w:val="32"/>
          <w:szCs w:val="32"/>
        </w:rPr>
      </w:pPr>
      <w:r w:rsidRPr="004852BD">
        <w:rPr>
          <w:b/>
          <w:bCs/>
          <w:sz w:val="32"/>
          <w:szCs w:val="32"/>
        </w:rPr>
        <w:t>6. Difference Between Raw Data and Processed Data</w:t>
      </w:r>
    </w:p>
    <w:p w14:paraId="72981D67" w14:textId="77777777" w:rsidR="00E854C2" w:rsidRPr="007B78B3" w:rsidRDefault="003D4E79" w:rsidP="003D4E79">
      <w:r w:rsidRPr="007B78B3">
        <w:t xml:space="preserve">Raw data is unprocessed, original data collected directly from instruments or experiments. It may contain errors, missing values, or noise. </w:t>
      </w:r>
    </w:p>
    <w:p w14:paraId="1696FFD7" w14:textId="77777777" w:rsidR="00E854C2" w:rsidRPr="007B78B3" w:rsidRDefault="003D4E79" w:rsidP="003D4E79">
      <w:r w:rsidRPr="007B78B3">
        <w:t xml:space="preserve">Processed data has been cleaned, transformed, normalized, or aggregated to make it suitable for analysis. </w:t>
      </w:r>
    </w:p>
    <w:p w14:paraId="72B17C8A" w14:textId="50ACF745" w:rsidR="003D4E79" w:rsidRPr="007B78B3" w:rsidRDefault="003D4E79" w:rsidP="003D4E79">
      <w:r w:rsidRPr="007B78B3">
        <w:t xml:space="preserve">For example, raw voltage readings from a sensor are raw data; the </w:t>
      </w:r>
      <w:r w:rsidR="006B45B5" w:rsidRPr="007B78B3">
        <w:t>average</w:t>
      </w:r>
      <w:r w:rsidRPr="007B78B3">
        <w:t xml:space="preserve"> voltage over one minute is processed data.</w:t>
      </w:r>
    </w:p>
    <w:p w14:paraId="1E03A38F" w14:textId="77777777" w:rsidR="003D4E79" w:rsidRPr="00E733F1" w:rsidRDefault="00000000" w:rsidP="003D4E79">
      <w:pPr>
        <w:rPr>
          <w:b/>
          <w:bCs/>
        </w:rPr>
      </w:pPr>
      <w:r w:rsidRPr="00E733F1">
        <w:rPr>
          <w:b/>
          <w:bCs/>
        </w:rPr>
        <w:pict w14:anchorId="7E867BF1">
          <v:rect id="_x0000_i1119" style="width:0;height:1.5pt" o:hralign="center" o:hrstd="t" o:hr="t" fillcolor="#a0a0a0" stroked="f"/>
        </w:pict>
      </w:r>
    </w:p>
    <w:p w14:paraId="0CA66E4F" w14:textId="77777777" w:rsidR="003D4E79" w:rsidRPr="004852BD" w:rsidRDefault="003D4E79" w:rsidP="003D4E79">
      <w:pPr>
        <w:rPr>
          <w:b/>
          <w:bCs/>
          <w:sz w:val="32"/>
          <w:szCs w:val="32"/>
        </w:rPr>
      </w:pPr>
      <w:r w:rsidRPr="004852BD">
        <w:rPr>
          <w:b/>
          <w:bCs/>
          <w:sz w:val="32"/>
          <w:szCs w:val="32"/>
        </w:rPr>
        <w:t>7. What Is a Measurement Unit and Why Does It Matter?</w:t>
      </w:r>
    </w:p>
    <w:p w14:paraId="67E27981" w14:textId="77777777" w:rsidR="003D4E79" w:rsidRPr="00520B7B" w:rsidRDefault="003D4E79" w:rsidP="003D4E79">
      <w:r w:rsidRPr="00520B7B">
        <w:t xml:space="preserve">A measurement unit is a standard quantity used to express a physical measurement, such as meters, volts, or grams. Units matter because they give meaning to numerical values. </w:t>
      </w:r>
      <w:r w:rsidR="00FB00D3" w:rsidRPr="00520B7B">
        <w:t>The value</w:t>
      </w:r>
      <w:r w:rsidRPr="00520B7B">
        <w:t xml:space="preserve"> of "5" has no meaning without its unit (5 volts, 5 meters, 5 grams). Units also allow reproducibility and comparison across experiments.</w:t>
      </w:r>
    </w:p>
    <w:p w14:paraId="765C3B87" w14:textId="77777777" w:rsidR="003D4E79" w:rsidRPr="00E733F1" w:rsidRDefault="00000000" w:rsidP="003D4E79">
      <w:pPr>
        <w:rPr>
          <w:b/>
          <w:bCs/>
        </w:rPr>
      </w:pPr>
      <w:r w:rsidRPr="00E733F1">
        <w:rPr>
          <w:b/>
          <w:bCs/>
        </w:rPr>
        <w:pict w14:anchorId="084DB993">
          <v:rect id="_x0000_i1120" style="width:0;height:1.5pt" o:hralign="center" o:hrstd="t" o:hr="t" fillcolor="#a0a0a0" stroked="f"/>
        </w:pict>
      </w:r>
    </w:p>
    <w:p w14:paraId="4B6498F0" w14:textId="77777777" w:rsidR="003D4E79" w:rsidRPr="004852BD" w:rsidRDefault="003D4E79" w:rsidP="003D4E79">
      <w:pPr>
        <w:rPr>
          <w:b/>
          <w:bCs/>
          <w:sz w:val="32"/>
          <w:szCs w:val="32"/>
        </w:rPr>
      </w:pPr>
      <w:r w:rsidRPr="004852BD">
        <w:rPr>
          <w:b/>
          <w:bCs/>
          <w:sz w:val="32"/>
          <w:szCs w:val="32"/>
        </w:rPr>
        <w:lastRenderedPageBreak/>
        <w:t>8. Why Is It Dangerous to Compare Values from Different Units Directly?</w:t>
      </w:r>
    </w:p>
    <w:p w14:paraId="6D4C026E" w14:textId="77777777" w:rsidR="003D4E79" w:rsidRPr="0067287C" w:rsidRDefault="003D4E79" w:rsidP="003D4E79">
      <w:r w:rsidRPr="0067287C">
        <w:t>Comparing values from different units directly is dangerous because the numerical magnitude does not reflect the actual physical quantity. For example, comparing 5 volts to 5 amperes is meaningless because they measure different properties. Even when measuring the same property, different scales (e.g., meters versus millimeters) can lead to incorrect conclusions if conversion is not applied.</w:t>
      </w:r>
    </w:p>
    <w:p w14:paraId="18062E99" w14:textId="77777777" w:rsidR="003D4E79" w:rsidRPr="00E733F1" w:rsidRDefault="00000000" w:rsidP="003D4E79">
      <w:pPr>
        <w:rPr>
          <w:b/>
          <w:bCs/>
        </w:rPr>
      </w:pPr>
      <w:r w:rsidRPr="00E733F1">
        <w:rPr>
          <w:b/>
          <w:bCs/>
        </w:rPr>
        <w:pict w14:anchorId="28D4FAF8">
          <v:rect id="_x0000_i1121" style="width:0;height:1.5pt" o:hralign="center" o:hrstd="t" o:hr="t" fillcolor="#a0a0a0" stroked="f"/>
        </w:pict>
      </w:r>
    </w:p>
    <w:p w14:paraId="40366824" w14:textId="77777777" w:rsidR="003D4E79" w:rsidRPr="004852BD" w:rsidRDefault="003D4E79" w:rsidP="003D4E79">
      <w:pPr>
        <w:rPr>
          <w:b/>
          <w:bCs/>
          <w:sz w:val="32"/>
          <w:szCs w:val="32"/>
        </w:rPr>
      </w:pPr>
      <w:r w:rsidRPr="004852BD">
        <w:rPr>
          <w:b/>
          <w:bCs/>
          <w:sz w:val="32"/>
          <w:szCs w:val="32"/>
        </w:rPr>
        <w:t>9. Mean, Median, Minimum, Maximum, and Range</w:t>
      </w:r>
    </w:p>
    <w:p w14:paraId="02460EA4" w14:textId="77777777" w:rsidR="003D4E79" w:rsidRPr="007D0B9E" w:rsidRDefault="003D4E79" w:rsidP="003D4E79">
      <w:pPr>
        <w:numPr>
          <w:ilvl w:val="0"/>
          <w:numId w:val="10"/>
        </w:numPr>
      </w:pPr>
      <w:r w:rsidRPr="007D0B9E">
        <w:t>Mean: The arithmetic average of all values.</w:t>
      </w:r>
    </w:p>
    <w:p w14:paraId="54AC49B9" w14:textId="77777777" w:rsidR="003D4E79" w:rsidRPr="007D0B9E" w:rsidRDefault="003D4E79" w:rsidP="003D4E79">
      <w:pPr>
        <w:numPr>
          <w:ilvl w:val="0"/>
          <w:numId w:val="10"/>
        </w:numPr>
      </w:pPr>
      <w:r w:rsidRPr="007D0B9E">
        <w:t>Median: The middle value when data is sorted in order.</w:t>
      </w:r>
    </w:p>
    <w:p w14:paraId="70951520" w14:textId="77777777" w:rsidR="003D4E79" w:rsidRPr="007D0B9E" w:rsidRDefault="003D4E79" w:rsidP="003D4E79">
      <w:pPr>
        <w:numPr>
          <w:ilvl w:val="0"/>
          <w:numId w:val="10"/>
        </w:numPr>
      </w:pPr>
      <w:r w:rsidRPr="007D0B9E">
        <w:t>Minimum: The smallest value in the dataset.</w:t>
      </w:r>
    </w:p>
    <w:p w14:paraId="22585214" w14:textId="77777777" w:rsidR="003D4E79" w:rsidRPr="007D0B9E" w:rsidRDefault="003D4E79" w:rsidP="003D4E79">
      <w:pPr>
        <w:numPr>
          <w:ilvl w:val="0"/>
          <w:numId w:val="10"/>
        </w:numPr>
      </w:pPr>
      <w:r w:rsidRPr="007D0B9E">
        <w:t>Maximum: The largest value in the dataset.</w:t>
      </w:r>
    </w:p>
    <w:p w14:paraId="3151A102" w14:textId="77777777" w:rsidR="003D4E79" w:rsidRPr="007D0B9E" w:rsidRDefault="003D4E79" w:rsidP="003D4E79">
      <w:pPr>
        <w:numPr>
          <w:ilvl w:val="0"/>
          <w:numId w:val="10"/>
        </w:numPr>
      </w:pPr>
      <w:r w:rsidRPr="007D0B9E">
        <w:t>Range: The difference between the maximum and minimum values.</w:t>
      </w:r>
    </w:p>
    <w:p w14:paraId="239A981B" w14:textId="77777777" w:rsidR="003D4E79" w:rsidRPr="00E733F1" w:rsidRDefault="003D4E79" w:rsidP="003D4E79">
      <w:pPr>
        <w:rPr>
          <w:b/>
          <w:bCs/>
        </w:rPr>
      </w:pPr>
    </w:p>
    <w:p w14:paraId="7CC9F722" w14:textId="77777777" w:rsidR="003D4E79" w:rsidRPr="00E733F1" w:rsidRDefault="00000000" w:rsidP="003D4E79">
      <w:pPr>
        <w:rPr>
          <w:b/>
          <w:bCs/>
        </w:rPr>
      </w:pPr>
      <w:r w:rsidRPr="00E733F1">
        <w:rPr>
          <w:b/>
          <w:bCs/>
        </w:rPr>
        <w:pict w14:anchorId="0DACC946">
          <v:rect id="_x0000_i1122" style="width:0;height:1.5pt" o:hralign="center" o:hrstd="t" o:hr="t" fillcolor="#a0a0a0" stroked="f"/>
        </w:pict>
      </w:r>
    </w:p>
    <w:p w14:paraId="6B1ABD73" w14:textId="77777777" w:rsidR="003D4E79" w:rsidRPr="004852BD" w:rsidRDefault="003D4E79" w:rsidP="003D4E79">
      <w:pPr>
        <w:rPr>
          <w:b/>
          <w:bCs/>
          <w:sz w:val="32"/>
          <w:szCs w:val="32"/>
        </w:rPr>
      </w:pPr>
      <w:r w:rsidRPr="004852BD">
        <w:rPr>
          <w:b/>
          <w:bCs/>
          <w:sz w:val="32"/>
          <w:szCs w:val="32"/>
        </w:rPr>
        <w:t>10. When Can the Mean Be Misleading?</w:t>
      </w:r>
    </w:p>
    <w:p w14:paraId="7BE2C668" w14:textId="4F26F709" w:rsidR="003D4E79" w:rsidRPr="00DF1BDC" w:rsidRDefault="003D4E79" w:rsidP="003D4E79">
      <w:r w:rsidRPr="00DF1BDC">
        <w:t xml:space="preserve">The </w:t>
      </w:r>
      <w:proofErr w:type="gramStart"/>
      <w:r w:rsidR="00FB00D3" w:rsidRPr="00DF1BDC">
        <w:t>mean</w:t>
      </w:r>
      <w:proofErr w:type="gramEnd"/>
      <w:r w:rsidRPr="00DF1BDC">
        <w:t xml:space="preserve"> can be misleading when the data contains outliers (extreme values) or when the distribution is highly skewed. For example, if most measurements are around 10 but one outlier is 1000, the mean will be much higher than the typical value. In such cases, the </w:t>
      </w:r>
      <w:proofErr w:type="gramStart"/>
      <w:r w:rsidR="00FB00D3" w:rsidRPr="00DF1BDC">
        <w:t>media</w:t>
      </w:r>
      <w:r w:rsidR="00BB64BD" w:rsidRPr="00DF1BDC">
        <w:t>n</w:t>
      </w:r>
      <w:proofErr w:type="gramEnd"/>
      <w:r w:rsidRPr="00DF1BDC">
        <w:t xml:space="preserve"> is a better measure of central tendency.</w:t>
      </w:r>
    </w:p>
    <w:p w14:paraId="45E277B2" w14:textId="77777777" w:rsidR="003D4E79" w:rsidRPr="00E733F1" w:rsidRDefault="00000000" w:rsidP="003D4E79">
      <w:pPr>
        <w:rPr>
          <w:b/>
          <w:bCs/>
        </w:rPr>
      </w:pPr>
      <w:r w:rsidRPr="00E733F1">
        <w:rPr>
          <w:b/>
          <w:bCs/>
        </w:rPr>
        <w:pict w14:anchorId="38B2395A">
          <v:rect id="_x0000_i1123" style="width:0;height:1.5pt" o:hralign="center" o:hrstd="t" o:hr="t" fillcolor="#a0a0a0" stroked="f"/>
        </w:pict>
      </w:r>
    </w:p>
    <w:p w14:paraId="1C16C181" w14:textId="77777777" w:rsidR="003D4E79" w:rsidRPr="004852BD" w:rsidRDefault="003D4E79" w:rsidP="003D4E79">
      <w:pPr>
        <w:rPr>
          <w:b/>
          <w:bCs/>
          <w:sz w:val="32"/>
          <w:szCs w:val="32"/>
        </w:rPr>
      </w:pPr>
      <w:r w:rsidRPr="004852BD">
        <w:rPr>
          <w:b/>
          <w:bCs/>
          <w:sz w:val="32"/>
          <w:szCs w:val="32"/>
        </w:rPr>
        <w:t>11. What Should Be Inspected Before Doing Any Analysis on a Dataset?</w:t>
      </w:r>
    </w:p>
    <w:p w14:paraId="300A4389" w14:textId="0B3DEEC7" w:rsidR="003D4E79" w:rsidRPr="00A85105" w:rsidRDefault="003D4E79" w:rsidP="003D4E79">
      <w:r w:rsidRPr="00A85105">
        <w:t>Before analysis, one should inspect:</w:t>
      </w:r>
      <w:r w:rsidRPr="00A85105">
        <w:br/>
      </w:r>
    </w:p>
    <w:p w14:paraId="14CDB829" w14:textId="77777777" w:rsidR="003D4E79" w:rsidRPr="00A85105" w:rsidRDefault="003D4E79" w:rsidP="003D4E79">
      <w:pPr>
        <w:numPr>
          <w:ilvl w:val="0"/>
          <w:numId w:val="11"/>
        </w:numPr>
      </w:pPr>
      <w:r w:rsidRPr="00A85105">
        <w:t>The number of observations and variables.</w:t>
      </w:r>
    </w:p>
    <w:p w14:paraId="331ECB1F" w14:textId="77777777" w:rsidR="003D4E79" w:rsidRPr="00A85105" w:rsidRDefault="003D4E79" w:rsidP="003D4E79">
      <w:pPr>
        <w:numPr>
          <w:ilvl w:val="0"/>
          <w:numId w:val="11"/>
        </w:numPr>
      </w:pPr>
      <w:r w:rsidRPr="00A85105">
        <w:t>Data types of each variable (categorical or numerical).</w:t>
      </w:r>
    </w:p>
    <w:p w14:paraId="3F633004" w14:textId="77777777" w:rsidR="003D4E79" w:rsidRPr="00A85105" w:rsidRDefault="003D4E79" w:rsidP="003D4E79">
      <w:pPr>
        <w:numPr>
          <w:ilvl w:val="0"/>
          <w:numId w:val="11"/>
        </w:numPr>
      </w:pPr>
      <w:r w:rsidRPr="00A85105">
        <w:lastRenderedPageBreak/>
        <w:t>Missing values and how they are represented.</w:t>
      </w:r>
    </w:p>
    <w:p w14:paraId="5B35D56E" w14:textId="77777777" w:rsidR="003D4E79" w:rsidRPr="00A85105" w:rsidRDefault="003D4E79" w:rsidP="003D4E79">
      <w:pPr>
        <w:numPr>
          <w:ilvl w:val="0"/>
          <w:numId w:val="11"/>
        </w:numPr>
      </w:pPr>
      <w:r w:rsidRPr="00A85105">
        <w:t>Measurement units for all numerical variables.</w:t>
      </w:r>
    </w:p>
    <w:p w14:paraId="3B49BDD8" w14:textId="77777777" w:rsidR="003D4E79" w:rsidRPr="00A85105" w:rsidRDefault="003D4E79" w:rsidP="003D4E79">
      <w:pPr>
        <w:numPr>
          <w:ilvl w:val="0"/>
          <w:numId w:val="11"/>
        </w:numPr>
      </w:pPr>
      <w:r w:rsidRPr="00A85105">
        <w:t>Outliers or extreme values.</w:t>
      </w:r>
    </w:p>
    <w:p w14:paraId="1704DBFE" w14:textId="77777777" w:rsidR="003D4E79" w:rsidRPr="00A85105" w:rsidRDefault="003D4E79" w:rsidP="003D4E79">
      <w:pPr>
        <w:numPr>
          <w:ilvl w:val="0"/>
          <w:numId w:val="11"/>
        </w:numPr>
      </w:pPr>
      <w:r w:rsidRPr="00A85105">
        <w:t>Basic summary statistics (mean, median, min, max, range).</w:t>
      </w:r>
    </w:p>
    <w:p w14:paraId="30784E8E" w14:textId="77777777" w:rsidR="003D4E79" w:rsidRPr="00A85105" w:rsidRDefault="003D4E79" w:rsidP="003D4E79">
      <w:pPr>
        <w:numPr>
          <w:ilvl w:val="0"/>
          <w:numId w:val="11"/>
        </w:numPr>
      </w:pPr>
      <w:r w:rsidRPr="00A85105">
        <w:t>Whether the data is raw or processed.</w:t>
      </w:r>
    </w:p>
    <w:p w14:paraId="126A68AB" w14:textId="77777777" w:rsidR="003D4E79" w:rsidRPr="00A85105" w:rsidRDefault="003D4E79" w:rsidP="003D4E79">
      <w:pPr>
        <w:numPr>
          <w:ilvl w:val="0"/>
          <w:numId w:val="11"/>
        </w:numPr>
      </w:pPr>
      <w:r w:rsidRPr="00A85105">
        <w:t>Any documentation or metadata describing how data was collected.</w:t>
      </w:r>
    </w:p>
    <w:p w14:paraId="173E1BC0" w14:textId="77777777" w:rsidR="003D4E79" w:rsidRPr="00E733F1" w:rsidRDefault="003D4E79" w:rsidP="003D4E79">
      <w:pPr>
        <w:rPr>
          <w:b/>
          <w:bCs/>
        </w:rPr>
      </w:pPr>
    </w:p>
    <w:p w14:paraId="44BB4DFF" w14:textId="77777777" w:rsidR="003D4E79" w:rsidRPr="00E733F1" w:rsidRDefault="00000000" w:rsidP="003D4E79">
      <w:pPr>
        <w:rPr>
          <w:b/>
          <w:bCs/>
        </w:rPr>
      </w:pPr>
      <w:r w:rsidRPr="00E733F1">
        <w:rPr>
          <w:b/>
          <w:bCs/>
        </w:rPr>
        <w:pict w14:anchorId="284F1102">
          <v:rect id="_x0000_i1124" style="width:0;height:1.5pt" o:hralign="center" o:hrstd="t" o:hr="t" fillcolor="#a0a0a0" stroked="f"/>
        </w:pict>
      </w:r>
    </w:p>
    <w:p w14:paraId="60AC00C8" w14:textId="77777777" w:rsidR="003D4E79" w:rsidRPr="004852BD" w:rsidRDefault="003D4E79" w:rsidP="003D4E79">
      <w:pPr>
        <w:rPr>
          <w:b/>
          <w:bCs/>
          <w:sz w:val="32"/>
          <w:szCs w:val="32"/>
        </w:rPr>
      </w:pPr>
      <w:r w:rsidRPr="004852BD">
        <w:rPr>
          <w:b/>
          <w:bCs/>
          <w:sz w:val="32"/>
          <w:szCs w:val="32"/>
        </w:rPr>
        <w:t>12. Questions to Ask Before Analyzing Domain Data from Another Team</w:t>
      </w:r>
    </w:p>
    <w:p w14:paraId="41A6EDFF" w14:textId="77777777" w:rsidR="003D4E79" w:rsidRPr="00927334" w:rsidRDefault="003D4E79" w:rsidP="003D4E79">
      <w:pPr>
        <w:numPr>
          <w:ilvl w:val="0"/>
          <w:numId w:val="12"/>
        </w:numPr>
      </w:pPr>
      <w:r w:rsidRPr="00927334">
        <w:t>What is the measurement unit for each numerical variable?</w:t>
      </w:r>
    </w:p>
    <w:p w14:paraId="3C051459" w14:textId="77777777" w:rsidR="003D4E79" w:rsidRPr="00927334" w:rsidRDefault="003D4E79" w:rsidP="003D4E79">
      <w:pPr>
        <w:numPr>
          <w:ilvl w:val="0"/>
          <w:numId w:val="12"/>
        </w:numPr>
      </w:pPr>
      <w:r w:rsidRPr="00927334">
        <w:t>Was the data collected under controlled or real-world conditions?</w:t>
      </w:r>
    </w:p>
    <w:p w14:paraId="29EA6377" w14:textId="77777777" w:rsidR="003D4E79" w:rsidRPr="00927334" w:rsidRDefault="003D4E79" w:rsidP="003D4E79">
      <w:pPr>
        <w:numPr>
          <w:ilvl w:val="0"/>
          <w:numId w:val="12"/>
        </w:numPr>
      </w:pPr>
      <w:r w:rsidRPr="00927334">
        <w:t>Is this raw data or has it been preprocessed?</w:t>
      </w:r>
    </w:p>
    <w:p w14:paraId="1FF68A80" w14:textId="77777777" w:rsidR="003D4E79" w:rsidRPr="00927334" w:rsidRDefault="003D4E79" w:rsidP="003D4E79">
      <w:pPr>
        <w:numPr>
          <w:ilvl w:val="0"/>
          <w:numId w:val="12"/>
        </w:numPr>
      </w:pPr>
      <w:r w:rsidRPr="00927334">
        <w:t>What is the meaning of each categorical label?</w:t>
      </w:r>
    </w:p>
    <w:p w14:paraId="502C01CD" w14:textId="77777777" w:rsidR="003D4E79" w:rsidRPr="00927334" w:rsidRDefault="003D4E79" w:rsidP="003D4E79">
      <w:pPr>
        <w:numPr>
          <w:ilvl w:val="0"/>
          <w:numId w:val="12"/>
        </w:numPr>
      </w:pPr>
      <w:r w:rsidRPr="00927334">
        <w:t>Are there any known errors or missing values?</w:t>
      </w:r>
    </w:p>
    <w:p w14:paraId="434E033E" w14:textId="77777777" w:rsidR="003D4E79" w:rsidRPr="00927334" w:rsidRDefault="003D4E79" w:rsidP="003D4E79">
      <w:pPr>
        <w:numPr>
          <w:ilvl w:val="0"/>
          <w:numId w:val="12"/>
        </w:numPr>
      </w:pPr>
      <w:r w:rsidRPr="00927334">
        <w:t>What instrument or method was used to collect the data?</w:t>
      </w:r>
    </w:p>
    <w:p w14:paraId="22DF3F56" w14:textId="77777777" w:rsidR="003D4E79" w:rsidRPr="00927334" w:rsidRDefault="003D4E79" w:rsidP="003D4E79">
      <w:pPr>
        <w:numPr>
          <w:ilvl w:val="0"/>
          <w:numId w:val="12"/>
        </w:numPr>
      </w:pPr>
      <w:r w:rsidRPr="00927334">
        <w:t xml:space="preserve">What is the </w:t>
      </w:r>
      <w:proofErr w:type="gramStart"/>
      <w:r w:rsidRPr="00927334">
        <w:t>time period</w:t>
      </w:r>
      <w:proofErr w:type="gramEnd"/>
      <w:r w:rsidRPr="00927334">
        <w:t xml:space="preserve"> and sampling frequency?</w:t>
      </w:r>
    </w:p>
    <w:p w14:paraId="698D899A" w14:textId="77777777" w:rsidR="003D4E79" w:rsidRPr="00E733F1" w:rsidRDefault="003D4E79" w:rsidP="003D4E79">
      <w:pPr>
        <w:rPr>
          <w:b/>
          <w:bCs/>
        </w:rPr>
      </w:pPr>
    </w:p>
    <w:p w14:paraId="75E4BE18" w14:textId="77777777" w:rsidR="003D4E79" w:rsidRPr="00E733F1" w:rsidRDefault="00000000" w:rsidP="003D4E79">
      <w:pPr>
        <w:rPr>
          <w:b/>
          <w:bCs/>
        </w:rPr>
      </w:pPr>
      <w:r w:rsidRPr="00E733F1">
        <w:rPr>
          <w:b/>
          <w:bCs/>
        </w:rPr>
        <w:pict w14:anchorId="7C4C2EFF">
          <v:rect id="_x0000_i1125" style="width:0;height:1.5pt" o:hralign="center" o:hrstd="t" o:hr="t" fillcolor="#a0a0a0" stroked="f"/>
        </w:pict>
      </w:r>
    </w:p>
    <w:p w14:paraId="635DA729" w14:textId="77777777" w:rsidR="003D4E79" w:rsidRPr="004852BD" w:rsidRDefault="003D4E79" w:rsidP="003D4E79">
      <w:pPr>
        <w:rPr>
          <w:b/>
          <w:bCs/>
          <w:sz w:val="32"/>
          <w:szCs w:val="32"/>
        </w:rPr>
      </w:pPr>
      <w:r w:rsidRPr="004852BD">
        <w:rPr>
          <w:b/>
          <w:bCs/>
          <w:sz w:val="32"/>
          <w:szCs w:val="32"/>
        </w:rPr>
        <w:t>13. Domain Thinking: Why Unit and Context Matter</w:t>
      </w:r>
    </w:p>
    <w:p w14:paraId="1AE2C742" w14:textId="77777777" w:rsidR="003D4E79" w:rsidRPr="00360D0F" w:rsidRDefault="003D4E79" w:rsidP="003D4E79">
      <w:r w:rsidRPr="00360D0F">
        <w:t>A dataset is not just a table of numbers. Each value becomes meaningful only when connected to its variable name, measurement unit, experiment condition, and domain context. For example, pH 7 and 7 volts are not comparable because they measure different physical phenomena. Similarly, 120 N in mechanical engineering refers to force, not a score or percentage. Without domain context, data analysis can lead to incorrect conclusions.</w:t>
      </w:r>
    </w:p>
    <w:p w14:paraId="6D7B7D24" w14:textId="77777777" w:rsidR="00F81E13" w:rsidRDefault="00000000" w:rsidP="003D4E79">
      <w:pPr>
        <w:rPr>
          <w:b/>
          <w:bCs/>
          <w:sz w:val="28"/>
          <w:szCs w:val="28"/>
        </w:rPr>
      </w:pPr>
      <w:r w:rsidRPr="004852BD">
        <w:rPr>
          <w:b/>
          <w:bCs/>
          <w:sz w:val="28"/>
          <w:szCs w:val="28"/>
        </w:rPr>
        <w:pict w14:anchorId="11B3F276">
          <v:rect id="_x0000_i1172" style="width:0;height:1.5pt" o:hralign="center" o:bullet="t" o:hrstd="t" o:hr="t" fillcolor="#a0a0a0" stroked="f"/>
        </w:pict>
      </w:r>
    </w:p>
    <w:p w14:paraId="0902F005" w14:textId="70A4631F" w:rsidR="003D4E79" w:rsidRPr="004852BD" w:rsidRDefault="003D4E79" w:rsidP="003D4E79">
      <w:pPr>
        <w:rPr>
          <w:b/>
          <w:bCs/>
          <w:sz w:val="28"/>
          <w:szCs w:val="28"/>
        </w:rPr>
      </w:pPr>
      <w:r w:rsidRPr="004852BD">
        <w:rPr>
          <w:b/>
          <w:bCs/>
          <w:sz w:val="32"/>
          <w:szCs w:val="32"/>
        </w:rPr>
        <w:lastRenderedPageBreak/>
        <w:t>14. Required Domain Examples Table</w:t>
      </w:r>
    </w:p>
    <w:p w14:paraId="32F56490" w14:textId="77777777" w:rsidR="0056483B" w:rsidRDefault="0056483B" w:rsidP="0056483B">
      <w:pPr>
        <w:jc w:val="center"/>
        <w:rPr>
          <w:b/>
          <w:bCs/>
          <w:sz w:val="20"/>
          <w:szCs w:val="20"/>
        </w:rPr>
      </w:pPr>
    </w:p>
    <w:p w14:paraId="5B23D000" w14:textId="0B1FC740" w:rsidR="005E3EC2" w:rsidRPr="0056483B" w:rsidRDefault="003D4E79" w:rsidP="0056483B">
      <w:pPr>
        <w:jc w:val="center"/>
        <w:rPr>
          <w:b/>
          <w:bCs/>
          <w:sz w:val="20"/>
          <w:szCs w:val="20"/>
        </w:rPr>
      </w:pPr>
      <w:r w:rsidRPr="0056483B">
        <w:rPr>
          <w:b/>
          <w:bCs/>
          <w:sz w:val="20"/>
          <w:szCs w:val="20"/>
        </w:rPr>
        <w:t>Table 1: Domain examples showing categorical data, numerical data, and why unit/context matters.</w:t>
      </w:r>
    </w:p>
    <w:tbl>
      <w:tblPr>
        <w:tblStyle w:val="PlainTable1"/>
        <w:tblW w:w="0" w:type="auto"/>
        <w:tblLook w:val="04A0" w:firstRow="1" w:lastRow="0" w:firstColumn="1" w:lastColumn="0" w:noHBand="0" w:noVBand="1"/>
      </w:tblPr>
      <w:tblGrid>
        <w:gridCol w:w="1520"/>
        <w:gridCol w:w="2371"/>
        <w:gridCol w:w="2013"/>
        <w:gridCol w:w="3446"/>
      </w:tblGrid>
      <w:tr w:rsidR="005E3EC2" w:rsidRPr="00E733F1" w14:paraId="66D69AA4" w14:textId="77777777" w:rsidTr="007508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F88CA" w14:textId="77777777" w:rsidR="005E3EC2" w:rsidRPr="00E733F1" w:rsidRDefault="005E3EC2" w:rsidP="005E3EC2">
            <w:pPr>
              <w:spacing w:after="160" w:line="278" w:lineRule="auto"/>
            </w:pPr>
            <w:r w:rsidRPr="00E733F1">
              <w:t>Domain</w:t>
            </w:r>
          </w:p>
        </w:tc>
        <w:tc>
          <w:tcPr>
            <w:tcW w:w="0" w:type="auto"/>
            <w:hideMark/>
          </w:tcPr>
          <w:p w14:paraId="0B5F64D5" w14:textId="77777777" w:rsidR="005E3EC2" w:rsidRPr="00E733F1" w:rsidRDefault="005E3EC2" w:rsidP="005E3EC2">
            <w:pPr>
              <w:spacing w:after="160" w:line="278" w:lineRule="auto"/>
              <w:cnfStyle w:val="100000000000" w:firstRow="1" w:lastRow="0" w:firstColumn="0" w:lastColumn="0" w:oddVBand="0" w:evenVBand="0" w:oddHBand="0" w:evenHBand="0" w:firstRowFirstColumn="0" w:firstRowLastColumn="0" w:lastRowFirstColumn="0" w:lastRowLastColumn="0"/>
            </w:pPr>
            <w:r w:rsidRPr="00E733F1">
              <w:t>Categorical Example</w:t>
            </w:r>
          </w:p>
        </w:tc>
        <w:tc>
          <w:tcPr>
            <w:tcW w:w="0" w:type="auto"/>
            <w:hideMark/>
          </w:tcPr>
          <w:p w14:paraId="65AC02BD" w14:textId="77777777" w:rsidR="005E3EC2" w:rsidRPr="00E733F1" w:rsidRDefault="005E3EC2" w:rsidP="005E3EC2">
            <w:pPr>
              <w:spacing w:after="160" w:line="278" w:lineRule="auto"/>
              <w:cnfStyle w:val="100000000000" w:firstRow="1" w:lastRow="0" w:firstColumn="0" w:lastColumn="0" w:oddVBand="0" w:evenVBand="0" w:oddHBand="0" w:evenHBand="0" w:firstRowFirstColumn="0" w:firstRowLastColumn="0" w:lastRowFirstColumn="0" w:lastRowLastColumn="0"/>
            </w:pPr>
            <w:r w:rsidRPr="00E733F1">
              <w:t>Numerical Example</w:t>
            </w:r>
          </w:p>
        </w:tc>
        <w:tc>
          <w:tcPr>
            <w:tcW w:w="0" w:type="auto"/>
            <w:hideMark/>
          </w:tcPr>
          <w:p w14:paraId="12F1F1D1" w14:textId="77777777" w:rsidR="005E3EC2" w:rsidRPr="00E733F1" w:rsidRDefault="005E3EC2" w:rsidP="005E3EC2">
            <w:pPr>
              <w:spacing w:after="160" w:line="278" w:lineRule="auto"/>
              <w:cnfStyle w:val="100000000000" w:firstRow="1" w:lastRow="0" w:firstColumn="0" w:lastColumn="0" w:oddVBand="0" w:evenVBand="0" w:oddHBand="0" w:evenHBand="0" w:firstRowFirstColumn="0" w:firstRowLastColumn="0" w:lastRowFirstColumn="0" w:lastRowLastColumn="0"/>
            </w:pPr>
            <w:r w:rsidRPr="00E733F1">
              <w:t>Why Unit/Context Matters</w:t>
            </w:r>
          </w:p>
        </w:tc>
      </w:tr>
      <w:tr w:rsidR="005E3EC2" w:rsidRPr="00E733F1" w14:paraId="6A77E211" w14:textId="77777777" w:rsidTr="0075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77CDD" w14:textId="77777777" w:rsidR="005E3EC2" w:rsidRPr="00E733F1" w:rsidRDefault="005E3EC2" w:rsidP="005E3EC2">
            <w:pPr>
              <w:spacing w:after="160" w:line="278" w:lineRule="auto"/>
            </w:pPr>
            <w:r w:rsidRPr="00E733F1">
              <w:t>Biochemistry</w:t>
            </w:r>
          </w:p>
        </w:tc>
        <w:tc>
          <w:tcPr>
            <w:tcW w:w="0" w:type="auto"/>
            <w:hideMark/>
          </w:tcPr>
          <w:p w14:paraId="1E7E0AB8" w14:textId="77777777" w:rsidR="005E3EC2" w:rsidRPr="007B1562" w:rsidRDefault="005E3EC2" w:rsidP="005E3EC2">
            <w:pPr>
              <w:spacing w:after="160" w:line="278" w:lineRule="auto"/>
              <w:cnfStyle w:val="000000100000" w:firstRow="0" w:lastRow="0" w:firstColumn="0" w:lastColumn="0" w:oddVBand="0" w:evenVBand="0" w:oddHBand="1" w:evenHBand="0" w:firstRowFirstColumn="0" w:firstRowLastColumn="0" w:lastRowFirstColumn="0" w:lastRowLastColumn="0"/>
            </w:pPr>
            <w:r w:rsidRPr="007B1562">
              <w:t>Experimental condition (Control/Heated)</w:t>
            </w:r>
          </w:p>
        </w:tc>
        <w:tc>
          <w:tcPr>
            <w:tcW w:w="0" w:type="auto"/>
            <w:hideMark/>
          </w:tcPr>
          <w:p w14:paraId="646E05EA" w14:textId="77777777" w:rsidR="005E3EC2" w:rsidRPr="007B1562" w:rsidRDefault="005E3EC2" w:rsidP="005E3EC2">
            <w:pPr>
              <w:spacing w:after="160" w:line="278" w:lineRule="auto"/>
              <w:cnfStyle w:val="000000100000" w:firstRow="0" w:lastRow="0" w:firstColumn="0" w:lastColumn="0" w:oddVBand="0" w:evenVBand="0" w:oddHBand="1" w:evenHBand="0" w:firstRowFirstColumn="0" w:firstRowLastColumn="0" w:lastRowFirstColumn="0" w:lastRowLastColumn="0"/>
            </w:pPr>
            <w:r w:rsidRPr="007B1562">
              <w:t>pH, concentration (mol/L), absorbance</w:t>
            </w:r>
          </w:p>
        </w:tc>
        <w:tc>
          <w:tcPr>
            <w:tcW w:w="0" w:type="auto"/>
            <w:hideMark/>
          </w:tcPr>
          <w:p w14:paraId="6BE5D060" w14:textId="77777777" w:rsidR="005E3EC2" w:rsidRPr="007B1562" w:rsidRDefault="005E3EC2" w:rsidP="005E3EC2">
            <w:pPr>
              <w:spacing w:after="160" w:line="278" w:lineRule="auto"/>
              <w:cnfStyle w:val="000000100000" w:firstRow="0" w:lastRow="0" w:firstColumn="0" w:lastColumn="0" w:oddVBand="0" w:evenVBand="0" w:oddHBand="1" w:evenHBand="0" w:firstRowFirstColumn="0" w:firstRowLastColumn="0" w:lastRowFirstColumn="0" w:lastRowLastColumn="0"/>
            </w:pPr>
            <w:r w:rsidRPr="007B1562">
              <w:t>A pH value of 7 and a voltage of 7 V represent completely different quantities and cannot be compared.</w:t>
            </w:r>
          </w:p>
        </w:tc>
      </w:tr>
      <w:tr w:rsidR="005E3EC2" w:rsidRPr="00E733F1" w14:paraId="1DD83AB5" w14:textId="77777777" w:rsidTr="007508A1">
        <w:tc>
          <w:tcPr>
            <w:cnfStyle w:val="001000000000" w:firstRow="0" w:lastRow="0" w:firstColumn="1" w:lastColumn="0" w:oddVBand="0" w:evenVBand="0" w:oddHBand="0" w:evenHBand="0" w:firstRowFirstColumn="0" w:firstRowLastColumn="0" w:lastRowFirstColumn="0" w:lastRowLastColumn="0"/>
            <w:tcW w:w="0" w:type="auto"/>
            <w:hideMark/>
          </w:tcPr>
          <w:p w14:paraId="1428954C" w14:textId="77777777" w:rsidR="005E3EC2" w:rsidRPr="00E733F1" w:rsidRDefault="005E3EC2" w:rsidP="005E3EC2">
            <w:pPr>
              <w:spacing w:after="160" w:line="278" w:lineRule="auto"/>
            </w:pPr>
            <w:r w:rsidRPr="00E733F1">
              <w:t>Electronics</w:t>
            </w:r>
          </w:p>
        </w:tc>
        <w:tc>
          <w:tcPr>
            <w:tcW w:w="0" w:type="auto"/>
            <w:hideMark/>
          </w:tcPr>
          <w:p w14:paraId="73F44665" w14:textId="77777777" w:rsidR="005E3EC2" w:rsidRPr="007B1562" w:rsidRDefault="005E3EC2" w:rsidP="005E3EC2">
            <w:pPr>
              <w:spacing w:after="160" w:line="278" w:lineRule="auto"/>
              <w:cnfStyle w:val="000000000000" w:firstRow="0" w:lastRow="0" w:firstColumn="0" w:lastColumn="0" w:oddVBand="0" w:evenVBand="0" w:oddHBand="0" w:evenHBand="0" w:firstRowFirstColumn="0" w:firstRowLastColumn="0" w:lastRowFirstColumn="0" w:lastRowLastColumn="0"/>
            </w:pPr>
            <w:r w:rsidRPr="007B1562">
              <w:t>Load type (Low load/High load)</w:t>
            </w:r>
          </w:p>
        </w:tc>
        <w:tc>
          <w:tcPr>
            <w:tcW w:w="0" w:type="auto"/>
            <w:hideMark/>
          </w:tcPr>
          <w:p w14:paraId="7D3D7CF6" w14:textId="77777777" w:rsidR="005E3EC2" w:rsidRPr="007B1562" w:rsidRDefault="005E3EC2" w:rsidP="005E3EC2">
            <w:pPr>
              <w:spacing w:after="160" w:line="278" w:lineRule="auto"/>
              <w:cnfStyle w:val="000000000000" w:firstRow="0" w:lastRow="0" w:firstColumn="0" w:lastColumn="0" w:oddVBand="0" w:evenVBand="0" w:oddHBand="0" w:evenHBand="0" w:firstRowFirstColumn="0" w:firstRowLastColumn="0" w:lastRowFirstColumn="0" w:lastRowLastColumn="0"/>
            </w:pPr>
            <w:r w:rsidRPr="007B1562">
              <w:t>Voltage (V), current (mA), resistance (Ω)</w:t>
            </w:r>
          </w:p>
        </w:tc>
        <w:tc>
          <w:tcPr>
            <w:tcW w:w="0" w:type="auto"/>
            <w:hideMark/>
          </w:tcPr>
          <w:p w14:paraId="3AEFD557" w14:textId="77777777" w:rsidR="005E3EC2" w:rsidRPr="007B1562" w:rsidRDefault="005E3EC2" w:rsidP="005E3EC2">
            <w:pPr>
              <w:spacing w:after="160" w:line="278" w:lineRule="auto"/>
              <w:cnfStyle w:val="000000000000" w:firstRow="0" w:lastRow="0" w:firstColumn="0" w:lastColumn="0" w:oddVBand="0" w:evenVBand="0" w:oddHBand="0" w:evenHBand="0" w:firstRowFirstColumn="0" w:firstRowLastColumn="0" w:lastRowFirstColumn="0" w:lastRowLastColumn="0"/>
            </w:pPr>
            <w:r w:rsidRPr="007B1562">
              <w:t>A value of 5 V measures electrical potential, whereas 5 mA measures electric current. They describe different physical properties.</w:t>
            </w:r>
          </w:p>
        </w:tc>
      </w:tr>
      <w:tr w:rsidR="005E3EC2" w:rsidRPr="00E733F1" w14:paraId="046510C9" w14:textId="77777777" w:rsidTr="0075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0EBE7" w14:textId="77777777" w:rsidR="005E3EC2" w:rsidRPr="00E733F1" w:rsidRDefault="005E3EC2" w:rsidP="005E3EC2">
            <w:pPr>
              <w:spacing w:after="160" w:line="278" w:lineRule="auto"/>
            </w:pPr>
            <w:r w:rsidRPr="00E733F1">
              <w:t>Mechanical</w:t>
            </w:r>
          </w:p>
        </w:tc>
        <w:tc>
          <w:tcPr>
            <w:tcW w:w="0" w:type="auto"/>
            <w:hideMark/>
          </w:tcPr>
          <w:p w14:paraId="3A76AE99" w14:textId="77777777" w:rsidR="005E3EC2" w:rsidRPr="007B1562" w:rsidRDefault="005E3EC2" w:rsidP="005E3EC2">
            <w:pPr>
              <w:spacing w:after="160" w:line="278" w:lineRule="auto"/>
              <w:cnfStyle w:val="000000100000" w:firstRow="0" w:lastRow="0" w:firstColumn="0" w:lastColumn="0" w:oddVBand="0" w:evenVBand="0" w:oddHBand="1" w:evenHBand="0" w:firstRowFirstColumn="0" w:firstRowLastColumn="0" w:lastRowFirstColumn="0" w:lastRowLastColumn="0"/>
            </w:pPr>
            <w:r w:rsidRPr="007B1562">
              <w:t>Material type (Steel/</w:t>
            </w:r>
            <w:proofErr w:type="spellStart"/>
            <w:r w:rsidRPr="007B1562">
              <w:t>Aluminium</w:t>
            </w:r>
            <w:proofErr w:type="spellEnd"/>
            <w:r w:rsidRPr="007B1562">
              <w:t>)</w:t>
            </w:r>
          </w:p>
        </w:tc>
        <w:tc>
          <w:tcPr>
            <w:tcW w:w="0" w:type="auto"/>
            <w:hideMark/>
          </w:tcPr>
          <w:p w14:paraId="7614E777" w14:textId="77777777" w:rsidR="005E3EC2" w:rsidRPr="007B1562" w:rsidRDefault="005E3EC2" w:rsidP="005E3EC2">
            <w:pPr>
              <w:spacing w:after="160" w:line="278" w:lineRule="auto"/>
              <w:cnfStyle w:val="000000100000" w:firstRow="0" w:lastRow="0" w:firstColumn="0" w:lastColumn="0" w:oddVBand="0" w:evenVBand="0" w:oddHBand="1" w:evenHBand="0" w:firstRowFirstColumn="0" w:firstRowLastColumn="0" w:lastRowFirstColumn="0" w:lastRowLastColumn="0"/>
            </w:pPr>
            <w:r w:rsidRPr="007B1562">
              <w:t>Force (N), strain (%), displacement (mm)</w:t>
            </w:r>
          </w:p>
        </w:tc>
        <w:tc>
          <w:tcPr>
            <w:tcW w:w="0" w:type="auto"/>
            <w:hideMark/>
          </w:tcPr>
          <w:p w14:paraId="1B00AFCD" w14:textId="77777777" w:rsidR="005E3EC2" w:rsidRPr="007B1562" w:rsidRDefault="005E3EC2" w:rsidP="005E3EC2">
            <w:pPr>
              <w:spacing w:after="160" w:line="278" w:lineRule="auto"/>
              <w:cnfStyle w:val="000000100000" w:firstRow="0" w:lastRow="0" w:firstColumn="0" w:lastColumn="0" w:oddVBand="0" w:evenVBand="0" w:oddHBand="1" w:evenHBand="0" w:firstRowFirstColumn="0" w:firstRowLastColumn="0" w:lastRowFirstColumn="0" w:lastRowLastColumn="0"/>
            </w:pPr>
            <w:r w:rsidRPr="007B1562">
              <w:t>A force of 120 N indicates the amount of applied force and should not be interpreted as a score or percentage.</w:t>
            </w:r>
          </w:p>
        </w:tc>
      </w:tr>
    </w:tbl>
    <w:p w14:paraId="3441A32C" w14:textId="77777777" w:rsidR="003D4E79" w:rsidRPr="003D4E79" w:rsidRDefault="003D4E79" w:rsidP="003D4E79">
      <w:pPr>
        <w:rPr>
          <w:b/>
          <w:bCs/>
          <w:i/>
          <w:iCs/>
        </w:rPr>
      </w:pPr>
    </w:p>
    <w:p w14:paraId="551D92A5" w14:textId="77777777" w:rsidR="003D4E79" w:rsidRPr="003D4E79" w:rsidRDefault="00000000" w:rsidP="003D4E79">
      <w:pPr>
        <w:rPr>
          <w:b/>
          <w:bCs/>
          <w:i/>
          <w:iCs/>
        </w:rPr>
      </w:pPr>
      <w:r>
        <w:rPr>
          <w:b/>
          <w:bCs/>
          <w:i/>
          <w:iCs/>
        </w:rPr>
        <w:pict w14:anchorId="3F695C3A">
          <v:rect id="_x0000_i1041" style="width:0;height:1.5pt" o:hralign="center" o:hrstd="t" o:hr="t" fillcolor="#a0a0a0" stroked="f"/>
        </w:pict>
      </w:r>
    </w:p>
    <w:p w14:paraId="6A8F9E9A" w14:textId="77777777" w:rsidR="003D4E79" w:rsidRPr="004852BD" w:rsidRDefault="003D4E79" w:rsidP="003D4E79">
      <w:pPr>
        <w:rPr>
          <w:b/>
          <w:bCs/>
          <w:sz w:val="32"/>
          <w:szCs w:val="32"/>
        </w:rPr>
      </w:pPr>
      <w:r w:rsidRPr="004852BD">
        <w:rPr>
          <w:b/>
          <w:bCs/>
          <w:sz w:val="32"/>
          <w:szCs w:val="32"/>
        </w:rPr>
        <w:t>15. References</w:t>
      </w:r>
    </w:p>
    <w:p w14:paraId="22C471E8" w14:textId="77777777" w:rsidR="003D4E79" w:rsidRPr="000F33CD" w:rsidRDefault="003D4E79" w:rsidP="003D4E79">
      <w:r w:rsidRPr="000F33CD">
        <w:t>[1] Khan Academy. Statistics and Probability. </w:t>
      </w:r>
      <w:hyperlink r:id="rId7" w:tgtFrame="_blank" w:history="1">
        <w:r w:rsidRPr="000F33CD">
          <w:rPr>
            <w:rStyle w:val="Hyperlink"/>
          </w:rPr>
          <w:t>https://www.khanacademy.org/math/statistics-probability</w:t>
        </w:r>
      </w:hyperlink>
      <w:r w:rsidRPr="000F33CD">
        <w:br/>
        <w:t>[2] Diez, D. M., Barr, C. D., &amp; Çetinkaya-Rundel, M. </w:t>
      </w:r>
      <w:proofErr w:type="spellStart"/>
      <w:r w:rsidRPr="000F33CD">
        <w:t>OpenIntro</w:t>
      </w:r>
      <w:proofErr w:type="spellEnd"/>
      <w:r w:rsidRPr="000F33CD">
        <w:t xml:space="preserve"> Statistics. </w:t>
      </w:r>
      <w:hyperlink r:id="rId8" w:tgtFrame="_blank" w:history="1">
        <w:r w:rsidRPr="000F33CD">
          <w:rPr>
            <w:rStyle w:val="Hyperlink"/>
          </w:rPr>
          <w:t>https://www.openintro.org/book/os/</w:t>
        </w:r>
      </w:hyperlink>
      <w:r w:rsidRPr="000F33CD">
        <w:br/>
        <w:t>[3] NIST/SEMATECH. e-Handbook of Statistical Methods: Exploratory Data Analysis. </w:t>
      </w:r>
      <w:hyperlink r:id="rId9" w:tgtFrame="_blank" w:history="1">
        <w:r w:rsidRPr="000F33CD">
          <w:rPr>
            <w:rStyle w:val="Hyperlink"/>
          </w:rPr>
          <w:t>https://www.itl.nist.gov/div898/handbook/eda/eda.htm</w:t>
        </w:r>
      </w:hyperlink>
    </w:p>
    <w:p w14:paraId="6552A3B3" w14:textId="77777777" w:rsidR="003D4E79" w:rsidRPr="003D4E79" w:rsidRDefault="00000000" w:rsidP="003D4E79">
      <w:pPr>
        <w:rPr>
          <w:b/>
          <w:bCs/>
          <w:i/>
          <w:iCs/>
        </w:rPr>
      </w:pPr>
      <w:r>
        <w:rPr>
          <w:b/>
          <w:bCs/>
          <w:i/>
          <w:iCs/>
        </w:rPr>
        <w:pict w14:anchorId="48040239">
          <v:rect id="_x0000_i1042" style="width:0;height:1.5pt" o:hralign="center" o:hrstd="t" o:hr="t" fillcolor="#a0a0a0" stroked="f"/>
        </w:pict>
      </w:r>
    </w:p>
    <w:p w14:paraId="2E5F02BD" w14:textId="77777777" w:rsidR="000F78AB" w:rsidRPr="003D4E79" w:rsidRDefault="000F78AB" w:rsidP="003D4E79"/>
    <w:sectPr w:rsidR="000F78AB" w:rsidRPr="003D4E79" w:rsidSect="004C6AB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20EB" w14:textId="77777777" w:rsidR="00252225" w:rsidRDefault="00252225" w:rsidP="0066031C">
      <w:pPr>
        <w:spacing w:after="0" w:line="240" w:lineRule="auto"/>
      </w:pPr>
      <w:r>
        <w:separator/>
      </w:r>
    </w:p>
  </w:endnote>
  <w:endnote w:type="continuationSeparator" w:id="0">
    <w:p w14:paraId="1B102285" w14:textId="77777777" w:rsidR="00252225" w:rsidRDefault="00252225" w:rsidP="0066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E501" w14:textId="77777777" w:rsidR="0066031C" w:rsidRDefault="006603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921173"/>
      <w:docPartObj>
        <w:docPartGallery w:val="Page Numbers (Bottom of Page)"/>
        <w:docPartUnique/>
      </w:docPartObj>
    </w:sdtPr>
    <w:sdtEndPr>
      <w:rPr>
        <w:noProof/>
      </w:rPr>
    </w:sdtEndPr>
    <w:sdtContent>
      <w:p w14:paraId="1E7DAFBA" w14:textId="5E37486E" w:rsidR="0066031C" w:rsidRDefault="006603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672137" w14:textId="77777777" w:rsidR="0066031C" w:rsidRDefault="006603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E51F" w14:textId="77777777" w:rsidR="0066031C" w:rsidRDefault="00660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47053" w14:textId="77777777" w:rsidR="00252225" w:rsidRDefault="00252225" w:rsidP="0066031C">
      <w:pPr>
        <w:spacing w:after="0" w:line="240" w:lineRule="auto"/>
      </w:pPr>
      <w:r>
        <w:separator/>
      </w:r>
    </w:p>
  </w:footnote>
  <w:footnote w:type="continuationSeparator" w:id="0">
    <w:p w14:paraId="4C05C7D4" w14:textId="77777777" w:rsidR="00252225" w:rsidRDefault="00252225" w:rsidP="0066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C692" w14:textId="77777777" w:rsidR="0066031C" w:rsidRDefault="006603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2CD3" w14:textId="77777777" w:rsidR="0066031C" w:rsidRDefault="006603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AD0D" w14:textId="77777777" w:rsidR="0066031C" w:rsidRDefault="00660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abstractNum w:abstractNumId="0" w15:restartNumberingAfterBreak="0">
    <w:nsid w:val="06896D5F"/>
    <w:multiLevelType w:val="multilevel"/>
    <w:tmpl w:val="66C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F7F4B"/>
    <w:multiLevelType w:val="multilevel"/>
    <w:tmpl w:val="77A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708C"/>
    <w:multiLevelType w:val="multilevel"/>
    <w:tmpl w:val="FFD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332CC"/>
    <w:multiLevelType w:val="multilevel"/>
    <w:tmpl w:val="072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E5D4A"/>
    <w:multiLevelType w:val="multilevel"/>
    <w:tmpl w:val="52E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A30D1"/>
    <w:multiLevelType w:val="multilevel"/>
    <w:tmpl w:val="00A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D38AC"/>
    <w:multiLevelType w:val="multilevel"/>
    <w:tmpl w:val="C71A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E7CE4"/>
    <w:multiLevelType w:val="multilevel"/>
    <w:tmpl w:val="129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930F8"/>
    <w:multiLevelType w:val="multilevel"/>
    <w:tmpl w:val="964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46A0A"/>
    <w:multiLevelType w:val="multilevel"/>
    <w:tmpl w:val="BC3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078B4"/>
    <w:multiLevelType w:val="multilevel"/>
    <w:tmpl w:val="BB8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10CF6"/>
    <w:multiLevelType w:val="multilevel"/>
    <w:tmpl w:val="B29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63365">
    <w:abstractNumId w:val="7"/>
  </w:num>
  <w:num w:numId="2" w16cid:durableId="1946647423">
    <w:abstractNumId w:val="6"/>
  </w:num>
  <w:num w:numId="3" w16cid:durableId="157384657">
    <w:abstractNumId w:val="1"/>
  </w:num>
  <w:num w:numId="4" w16cid:durableId="959994802">
    <w:abstractNumId w:val="4"/>
  </w:num>
  <w:num w:numId="5" w16cid:durableId="582489944">
    <w:abstractNumId w:val="11"/>
  </w:num>
  <w:num w:numId="6" w16cid:durableId="192234277">
    <w:abstractNumId w:val="5"/>
  </w:num>
  <w:num w:numId="7" w16cid:durableId="400491180">
    <w:abstractNumId w:val="0"/>
  </w:num>
  <w:num w:numId="8" w16cid:durableId="1904612">
    <w:abstractNumId w:val="3"/>
  </w:num>
  <w:num w:numId="9" w16cid:durableId="1728141050">
    <w:abstractNumId w:val="8"/>
  </w:num>
  <w:num w:numId="10" w16cid:durableId="515388148">
    <w:abstractNumId w:val="9"/>
  </w:num>
  <w:num w:numId="11" w16cid:durableId="1673609781">
    <w:abstractNumId w:val="10"/>
  </w:num>
  <w:num w:numId="12" w16cid:durableId="1681928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A7"/>
    <w:rsid w:val="00002D3F"/>
    <w:rsid w:val="000208E2"/>
    <w:rsid w:val="00090628"/>
    <w:rsid w:val="000F33CD"/>
    <w:rsid w:val="000F78AB"/>
    <w:rsid w:val="001923C1"/>
    <w:rsid w:val="001A1964"/>
    <w:rsid w:val="00230C22"/>
    <w:rsid w:val="002358CE"/>
    <w:rsid w:val="00252225"/>
    <w:rsid w:val="002C4825"/>
    <w:rsid w:val="00317A00"/>
    <w:rsid w:val="00345972"/>
    <w:rsid w:val="00360D0F"/>
    <w:rsid w:val="003A2F99"/>
    <w:rsid w:val="003D4E79"/>
    <w:rsid w:val="003F4FF3"/>
    <w:rsid w:val="004127B2"/>
    <w:rsid w:val="00423BF1"/>
    <w:rsid w:val="004852BD"/>
    <w:rsid w:val="004B3C0A"/>
    <w:rsid w:val="004C6AB5"/>
    <w:rsid w:val="00520B7B"/>
    <w:rsid w:val="0056483B"/>
    <w:rsid w:val="00570651"/>
    <w:rsid w:val="00590FA2"/>
    <w:rsid w:val="005A1BA7"/>
    <w:rsid w:val="005E3EC2"/>
    <w:rsid w:val="006165B5"/>
    <w:rsid w:val="0066031C"/>
    <w:rsid w:val="00664EE6"/>
    <w:rsid w:val="0067287C"/>
    <w:rsid w:val="00676C67"/>
    <w:rsid w:val="006B45B5"/>
    <w:rsid w:val="006B4E1B"/>
    <w:rsid w:val="006F641E"/>
    <w:rsid w:val="00737B0B"/>
    <w:rsid w:val="007508A1"/>
    <w:rsid w:val="007B1562"/>
    <w:rsid w:val="007B78B3"/>
    <w:rsid w:val="007D0B9E"/>
    <w:rsid w:val="008374F8"/>
    <w:rsid w:val="00927334"/>
    <w:rsid w:val="00936EC5"/>
    <w:rsid w:val="00A1284F"/>
    <w:rsid w:val="00A478B4"/>
    <w:rsid w:val="00A85105"/>
    <w:rsid w:val="00AF19FD"/>
    <w:rsid w:val="00B16EE0"/>
    <w:rsid w:val="00B657D3"/>
    <w:rsid w:val="00B76337"/>
    <w:rsid w:val="00BA2E18"/>
    <w:rsid w:val="00BB64BD"/>
    <w:rsid w:val="00C53C63"/>
    <w:rsid w:val="00C66855"/>
    <w:rsid w:val="00CE41CB"/>
    <w:rsid w:val="00CE6D44"/>
    <w:rsid w:val="00CE762F"/>
    <w:rsid w:val="00D2194A"/>
    <w:rsid w:val="00D504EE"/>
    <w:rsid w:val="00DC5058"/>
    <w:rsid w:val="00DF1BDC"/>
    <w:rsid w:val="00E45AF0"/>
    <w:rsid w:val="00E61659"/>
    <w:rsid w:val="00E642EE"/>
    <w:rsid w:val="00E733F1"/>
    <w:rsid w:val="00E80811"/>
    <w:rsid w:val="00E854C2"/>
    <w:rsid w:val="00F81E13"/>
    <w:rsid w:val="00FB00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AAA4"/>
  <w15:chartTrackingRefBased/>
  <w15:docId w15:val="{99E6E12F-C4BE-4E39-A3FC-98894E39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BA7"/>
    <w:rPr>
      <w:rFonts w:eastAsiaTheme="majorEastAsia" w:cstheme="majorBidi"/>
      <w:color w:val="272727" w:themeColor="text1" w:themeTint="D8"/>
    </w:rPr>
  </w:style>
  <w:style w:type="paragraph" w:styleId="Title">
    <w:name w:val="Title"/>
    <w:basedOn w:val="Normal"/>
    <w:next w:val="Normal"/>
    <w:link w:val="TitleChar"/>
    <w:uiPriority w:val="10"/>
    <w:qFormat/>
    <w:rsid w:val="005A1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BA7"/>
    <w:pPr>
      <w:spacing w:before="160"/>
      <w:jc w:val="center"/>
    </w:pPr>
    <w:rPr>
      <w:i/>
      <w:iCs/>
      <w:color w:val="404040" w:themeColor="text1" w:themeTint="BF"/>
    </w:rPr>
  </w:style>
  <w:style w:type="character" w:customStyle="1" w:styleId="QuoteChar">
    <w:name w:val="Quote Char"/>
    <w:basedOn w:val="DefaultParagraphFont"/>
    <w:link w:val="Quote"/>
    <w:uiPriority w:val="29"/>
    <w:rsid w:val="005A1BA7"/>
    <w:rPr>
      <w:i/>
      <w:iCs/>
      <w:color w:val="404040" w:themeColor="text1" w:themeTint="BF"/>
    </w:rPr>
  </w:style>
  <w:style w:type="paragraph" w:styleId="ListParagraph">
    <w:name w:val="List Paragraph"/>
    <w:basedOn w:val="Normal"/>
    <w:uiPriority w:val="34"/>
    <w:qFormat/>
    <w:rsid w:val="005A1BA7"/>
    <w:pPr>
      <w:ind w:left="720"/>
      <w:contextualSpacing/>
    </w:pPr>
  </w:style>
  <w:style w:type="character" w:styleId="IntenseEmphasis">
    <w:name w:val="Intense Emphasis"/>
    <w:basedOn w:val="DefaultParagraphFont"/>
    <w:uiPriority w:val="21"/>
    <w:qFormat/>
    <w:rsid w:val="005A1BA7"/>
    <w:rPr>
      <w:i/>
      <w:iCs/>
      <w:color w:val="2F5496" w:themeColor="accent1" w:themeShade="BF"/>
    </w:rPr>
  </w:style>
  <w:style w:type="paragraph" w:styleId="IntenseQuote">
    <w:name w:val="Intense Quote"/>
    <w:basedOn w:val="Normal"/>
    <w:next w:val="Normal"/>
    <w:link w:val="IntenseQuoteChar"/>
    <w:uiPriority w:val="30"/>
    <w:qFormat/>
    <w:rsid w:val="005A1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BA7"/>
    <w:rPr>
      <w:i/>
      <w:iCs/>
      <w:color w:val="2F5496" w:themeColor="accent1" w:themeShade="BF"/>
    </w:rPr>
  </w:style>
  <w:style w:type="character" w:styleId="IntenseReference">
    <w:name w:val="Intense Reference"/>
    <w:basedOn w:val="DefaultParagraphFont"/>
    <w:uiPriority w:val="32"/>
    <w:qFormat/>
    <w:rsid w:val="005A1BA7"/>
    <w:rPr>
      <w:b/>
      <w:bCs/>
      <w:smallCaps/>
      <w:color w:val="2F5496" w:themeColor="accent1" w:themeShade="BF"/>
      <w:spacing w:val="5"/>
    </w:rPr>
  </w:style>
  <w:style w:type="character" w:styleId="Hyperlink">
    <w:name w:val="Hyperlink"/>
    <w:basedOn w:val="DefaultParagraphFont"/>
    <w:uiPriority w:val="99"/>
    <w:unhideWhenUsed/>
    <w:rsid w:val="005A1BA7"/>
    <w:rPr>
      <w:color w:val="0563C1" w:themeColor="hyperlink"/>
      <w:u w:val="single"/>
    </w:rPr>
  </w:style>
  <w:style w:type="character" w:styleId="UnresolvedMention">
    <w:name w:val="Unresolved Mention"/>
    <w:basedOn w:val="DefaultParagraphFont"/>
    <w:uiPriority w:val="99"/>
    <w:semiHidden/>
    <w:unhideWhenUsed/>
    <w:rsid w:val="005A1BA7"/>
    <w:rPr>
      <w:color w:val="605E5C"/>
      <w:shd w:val="clear" w:color="auto" w:fill="E1DFDD"/>
    </w:rPr>
  </w:style>
  <w:style w:type="table" w:styleId="PlainTable1">
    <w:name w:val="Plain Table 1"/>
    <w:basedOn w:val="TableNormal"/>
    <w:uiPriority w:val="41"/>
    <w:rsid w:val="007508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603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31C"/>
  </w:style>
  <w:style w:type="paragraph" w:styleId="Footer">
    <w:name w:val="footer"/>
    <w:basedOn w:val="Normal"/>
    <w:link w:val="FooterChar"/>
    <w:uiPriority w:val="99"/>
    <w:unhideWhenUsed/>
    <w:rsid w:val="006603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book/o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khanacademy.org/math/statistics-probability"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tl.nist.gov/div898/handbook/eda/eda.ht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nehab</dc:creator>
  <cp:keywords/>
  <dc:description/>
  <cp:lastModifiedBy>Tanya Misra</cp:lastModifiedBy>
  <cp:revision>30</cp:revision>
  <dcterms:created xsi:type="dcterms:W3CDTF">2026-07-01T20:34:00Z</dcterms:created>
  <dcterms:modified xsi:type="dcterms:W3CDTF">2026-07-02T05:31:00Z</dcterms:modified>
</cp:coreProperties>
</file>