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w:t>
      </w:r>
    </w:p>
    <w:p>
      <w:pPr>
        <w:jc w:val="both"/>
      </w:pPr>
      <w:r>
        <w:rPr>
          <w:rFonts w:ascii="Times New Roman" w:hAnsi="Times New Roman" w:cs="Times New Roman" w:eastAsia="Times New Roman"/>
          <w:b w:val="0"/>
          <w:i w:val="0"/>
          <w:sz w:val="26"/>
        </w:rPr>
        <w:t>Mục này thiết kế bộ điều khiển trượt (SMC, Sliding Mode Control) bậc một truyền thống cho trợ lực lái, tức bản không có khâu tích phân và không có bộ lọc đo, từ hệ gồm đối tượng, giá trị đặt, cảm biến và motor (hệ PRSM) và theo cùng tiêu chí với bản đồ trợ lực ở mục 2: ổn định trước, rồi cân bằng giữa độ bám và độ khuếch đại nhiễu.</w:t>
      </w:r>
    </w:p>
    <w:p>
      <w:pPr>
        <w:pStyle w:val="Heading2"/>
      </w:pPr>
      <w:r>
        <w:rPr>
          <w:rFonts w:ascii="Times New Roman" w:hAnsi="Times New Roman" w:cs="Times New Roman" w:eastAsia="Times New Roman"/>
          <w:b/>
          <w:i w:val="0"/>
          <w:sz w:val="28"/>
        </w:rPr>
        <w:t>Bộ điều khiển trượt bậc một không tích phân</w:t>
      </w:r>
    </w:p>
    <w:p>
      <w:pPr>
        <w:pStyle w:val="Heading3"/>
      </w:pPr>
      <w:r>
        <w:rPr>
          <w:rFonts w:ascii="Times New Roman" w:hAnsi="Times New Roman" w:cs="Times New Roman" w:eastAsia="Times New Roman"/>
          <w:b/>
          <w:i w:val="0"/>
          <w:sz w:val="26"/>
        </w:rPr>
        <w:t>Vai trò và nguyên tắc</w:t>
      </w:r>
    </w:p>
    <w:p>
      <w:pPr>
        <w:jc w:val="both"/>
      </w:pPr>
      <w:r>
        <w:rPr>
          <w:rFonts w:ascii="Times New Roman" w:hAnsi="Times New Roman" w:cs="Times New Roman" w:eastAsia="Times New Roman"/>
          <w:b w:val="0"/>
          <w:i w:val="0"/>
          <w:sz w:val="26"/>
        </w:rPr>
        <w:t xml:space="preserve">SMC bám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theo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bằng phản hồi, nên khác bản đồ ở chỗ nó đọc được sai số </w:t>
      </w:r>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và có thể bù ma sát khô của trục lái và phần mô-men phản hồi thay đổi theo hệ số bám. Chuẩn so sánh ở đây là bản truyền thống nhất, không tích phân và không lọc đo, để biết rõ phần cải thiện nào đến từ tích phân hay bộ lọc ở các bản sau. Bộ điều khiển đọc các tín hiệu đo được qua khối cảm biến: </w:t>
      </w:r>
      <m:oMath>
        <m:sSub>
          <m:e>
            <m:r>
              <m:t xml:space="preserve">T</m:t>
            </m:r>
          </m:e>
          <m:sub>
            <m:r>
              <m:t xml:space="preserve">s</m:t>
            </m:r>
          </m:sub>
        </m:sSub>
      </m:oMath>
      <w:r>
        <w:rPr>
          <w:rFonts w:ascii="Times New Roman" w:hAnsi="Times New Roman" w:cs="Times New Roman" w:eastAsia="Times New Roman"/>
          <w:b w:val="0"/>
          <w:i w:val="0"/>
          <w:sz w:val="26"/>
        </w:rPr>
        <w:t xml:space="preserve">,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tốc độ cột lái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(từ encoder của motor), vận tốc </w:t>
      </w:r>
      <m:oMath>
        <m:r>
          <m:t xml:space="preserve">v</m:t>
        </m:r>
      </m:oMath>
      <w:r>
        <w:rPr>
          <w:rFonts w:ascii="Times New Roman" w:hAnsi="Times New Roman" w:cs="Times New Roman" w:eastAsia="Times New Roman"/>
          <w:b w:val="0"/>
          <w:i w:val="0"/>
          <w:sz w:val="26"/>
        </w:rPr>
        <w:t xml:space="preserve"> và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(hai tín hiệu sau chỉ để tra giá trị đặt), tự tính </w:t>
      </w:r>
      <m:oMath>
        <m:sSub>
          <m:e>
            <m:r>
              <m:t xml:space="preserve">e</m:t>
            </m:r>
          </m:e>
          <m:sub>
            <m:r>
              <m:t xml:space="preserve">T</m:t>
            </m:r>
          </m:sub>
        </m:sSub>
      </m:oMath>
      <w:r>
        <w:rPr>
          <w:rFonts w:ascii="Times New Roman" w:hAnsi="Times New Roman" w:cs="Times New Roman" w:eastAsia="Times New Roman"/>
          <w:b w:val="0"/>
          <w:i w:val="0"/>
          <w:sz w:val="26"/>
        </w:rPr>
        <w:t xml:space="preserve"> bên trong, không đọc </w:t>
      </w:r>
      <m:oMath>
        <m:r>
          <m:t xml:space="preserve">μ</m:t>
        </m:r>
      </m:oMath>
      <w:r>
        <w:rPr>
          <w:rFonts w:ascii="Times New Roman" w:hAnsi="Times New Roman" w:cs="Times New Roman" w:eastAsia="Times New Roman"/>
          <w:b w:val="0"/>
          <w:i w:val="0"/>
          <w:sz w:val="26"/>
        </w:rPr>
        <w:t xml:space="preserve">, và đưa lệnh </w:t>
      </w:r>
      <m:oMath>
        <m:sSub>
          <m:e>
            <m:r>
              <m:t xml:space="preserve">T</m:t>
            </m:r>
          </m:e>
          <m:sub>
            <m:r>
              <m:t xml:space="preserve">a</m:t>
            </m:r>
          </m:sub>
        </m:sSub>
      </m:oMath>
      <w:r>
        <w:rPr>
          <w:rFonts w:ascii="Times New Roman" w:hAnsi="Times New Roman" w:cs="Times New Roman" w:eastAsia="Times New Roman"/>
          <w:b w:val="0"/>
          <w:i w:val="0"/>
          <w:sz w:val="26"/>
        </w:rPr>
        <w:t xml:space="preserve"> vào khối motor dùng chung (giới hạn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và trễ bậc nhất 100 Hz). Lý thuyết SMC cổ điển (mặt trượt, điều khiển tương đương, điều kiện trượt, lớp biên) chưa có trong References/; các giáo trình thường trích là của Slotine và Li, và của Utkin, đây là tên nhớ lại và cần được bổ sung, đối chiếu trước khi trích dẫn.</w:t>
      </w:r>
    </w:p>
    <w:p>
      <w:pPr>
        <w:pStyle w:val="Heading3"/>
      </w:pPr>
      <w:r>
        <w:rPr>
          <w:rFonts w:ascii="Times New Roman" w:hAnsi="Times New Roman" w:cs="Times New Roman" w:eastAsia="Times New Roman"/>
          <w:b/>
          <w:i w:val="0"/>
          <w:sz w:val="26"/>
        </w:rPr>
        <w:t>Mô hình và mặt trượt</w:t>
      </w:r>
    </w:p>
    <w:p>
      <w:pPr>
        <w:jc w:val="both"/>
      </w:pPr>
      <w:r>
        <w:rPr>
          <w:rFonts w:ascii="Times New Roman" w:hAnsi="Times New Roman" w:cs="Times New Roman" w:eastAsia="Times New Roman"/>
          <w:b w:val="0"/>
          <w:i w:val="0"/>
          <w:sz w:val="26"/>
        </w:rPr>
        <w:t xml:space="preserve">Bộ điều khiển dùng mô hình danh định của cột lái, từ phương trình (2) chương mô hình, trong đó </w:t>
      </w:r>
      <m:oMath>
        <m:sSub>
          <m:e>
            <m:r>
              <m:t xml:space="preserve">T</m:t>
            </m:r>
          </m:e>
          <m:sub>
            <m:r>
              <m:t xml:space="preserve">r</m:t>
            </m:r>
          </m:sub>
        </m:sSub>
      </m:oMath>
      <w:r>
        <w:rPr>
          <w:rFonts w:ascii="Times New Roman" w:hAnsi="Times New Roman" w:cs="Times New Roman" w:eastAsia="Times New Roman"/>
          <w:b w:val="0"/>
          <w:i w:val="0"/>
          <w:sz w:val="26"/>
        </w:rPr>
        <w:t xml:space="preserve"> (mô-men phản lực mặt đường, phụ thuộc </w:t>
      </w:r>
      <m:oMath>
        <m:r>
          <m:t xml:space="preserve">μ</m:t>
        </m:r>
      </m:oMath>
      <w:r>
        <w:rPr>
          <w:rFonts w:ascii="Times New Roman" w:hAnsi="Times New Roman" w:cs="Times New Roman" w:eastAsia="Times New Roman"/>
          <w:b w:val="0"/>
          <w:i w:val="0"/>
          <w:sz w:val="26"/>
        </w:rPr>
        <w:t xml:space="preserve">) và ma sát khô </w:t>
      </w:r>
      <m:oMath>
        <m:sSub>
          <m:e>
            <m:r>
              <m:t xml:space="preserve">T</m:t>
            </m:r>
          </m:e>
          <m:sub>
            <m:r>
              <m:t xml:space="preserve">f</m:t>
            </m:r>
          </m:sub>
        </m:sSub>
      </m:oMath>
      <w:r>
        <w:rPr>
          <w:rFonts w:ascii="Times New Roman" w:hAnsi="Times New Roman" w:cs="Times New Roman" w:eastAsia="Times New Roman"/>
          <w:b w:val="0"/>
          <w:i w:val="0"/>
          <w:sz w:val="26"/>
        </w:rPr>
        <w:t xml:space="preserve"> không biết trước:</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J</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sSub>
                  <m:e>
                    <m:r>
                      <m:t xml:space="preserve">T</m:t>
                    </m:r>
                  </m:e>
                  <m:sub>
                    <m:r>
                      <m:t xml:space="preserve">a</m:t>
                    </m:r>
                  </m:sub>
                </m:sSub>
                <m:r>
                  <m:rPr>
                    <m:sty m:val="p"/>
                  </m:rPr>
                  <m:t xml:space="preserve">-</m:t>
                </m:r>
                <m:sSub>
                  <m:e>
                    <m:r>
                      <m:t xml:space="preserve">T</m:t>
                    </m:r>
                  </m:e>
                  <m:sub>
                    <m:r>
                      <m:t xml:space="preserve">r</m:t>
                    </m:r>
                  </m:sub>
                </m:sSub>
                <m:r>
                  <m:rPr>
                    <m:sty m:val="p"/>
                  </m:rPr>
                  <m:t xml:space="preserve">+</m:t>
                </m:r>
                <m:sSub>
                  <m:e>
                    <m:r>
                      <m:t xml:space="preserve">T</m:t>
                    </m:r>
                  </m:e>
                  <m:sub>
                    <m:r>
                      <m:t xml:space="preserve">s</m:t>
                    </m:r>
                  </m:sub>
                </m:sSub>
                <m:r>
                  <m:rPr>
                    <m:sty m:val="p"/>
                  </m:rPr>
                  <m:t xml:space="preserve">-</m:t>
                </m:r>
                <m:sSub>
                  <m:e>
                    <m:r>
                      <m:t xml:space="preserve">T</m:t>
                    </m:r>
                  </m:e>
                  <m:sub>
                    <m:r>
                      <m:t xml:space="preserve">f</m:t>
                    </m:r>
                  </m:sub>
                </m:sSub>
                <m:r>
                  <m:rPr>
                    <m:sty m:val="p"/>
                  </m:rPr>
                  <m:t xml:space="preserve"> tanh</m:t>
                </m:r>
                <m:r>
                  <m:rPr>
                    <m:sty m:val="p"/>
                  </m:rPr>
                  <m:t xml:space="preserve">(</m:t>
                </m:r>
                <m:r>
                  <m:t xml:space="preserve">c</m:t>
                </m:r>
                <m:sSub>
                  <m:e>
                    <m:acc>
                      <m:accPr>
                        <m:chr m:val="̇"/>
                      </m:accPr>
                      <m:e>
                        <m:r>
                          <m:t xml:space="preserve">θ</m:t>
                        </m:r>
                      </m:e>
                    </m:acc>
                  </m:e>
                  <m:sub>
                    <m:r>
                      <m:rPr>
                        <m:sty m:val="p"/>
                      </m:rPr>
                      <m:t xml:space="preserve">2</m:t>
                    </m:r>
                  </m:sub>
                </m:sSub>
                <m:r>
                  <m:rPr>
                    <m:sty m:val="p"/>
                  </m:rPr>
                  <m:t xml:space="preserve">)</m:t>
                </m:r>
                <m:r>
                  <m:rPr>
                    <m:sty m:val="p"/>
                  </m:rPr>
                  <m:t xml:space="preserve">-</m:t>
                </m:r>
                <m:sSub>
                  <m:e>
                    <m:r>
                      <m:t xml:space="preserve">C</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r>
                  <m:rPr>
                    <m:sty m:val="p"/>
                  </m:rPr>
                  <m:t xml:space="preserve">  </m:t>
                </m:r>
                <m:sSub>
                  <m:e>
                    <m:r>
                      <m:t xml:space="preserve">T</m:t>
                    </m:r>
                  </m:e>
                  <m:sub>
                    <m:r>
                      <m:t xml:space="preserve">s</m:t>
                    </m:r>
                  </m:sub>
                </m:sSub>
                <m:r>
                  <m:rPr>
                    <m:sty m:val="p"/>
                  </m:rPr>
                  <m:t xml:space="preserve">=</m:t>
                </m:r>
                <m:r>
                  <m:t xml:space="preserve">K</m:t>
                </m:r>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(17)</w:t>
            </w:r>
          </w:p>
        </w:tc>
      </w:tr>
    </w:tbl>
    <w:p>
      <w:pPr>
        <w:jc w:val="both"/>
      </w:pPr>
      <w:r>
        <w:rPr>
          <w:rFonts w:ascii="Times New Roman" w:hAnsi="Times New Roman" w:cs="Times New Roman" w:eastAsia="Times New Roman"/>
          <w:b w:val="0"/>
          <w:i w:val="0"/>
          <w:sz w:val="26"/>
        </w:rPr>
        <w:t xml:space="preserve">Bậc tương đối từ </w:t>
      </w:r>
      <m:oMath>
        <m:sSub>
          <m:e>
            <m:r>
              <m:t xml:space="preserve">T</m:t>
            </m:r>
          </m:e>
          <m:sub>
            <m:r>
              <m:t xml:space="preserve">a</m:t>
            </m:r>
          </m:sub>
        </m:sSub>
      </m:oMath>
      <w:r>
        <w:rPr>
          <w:rFonts w:ascii="Times New Roman" w:hAnsi="Times New Roman" w:cs="Times New Roman" w:eastAsia="Times New Roman"/>
          <w:b w:val="0"/>
          <w:i w:val="0"/>
          <w:sz w:val="26"/>
        </w:rPr>
        <w:t xml:space="preserve"> tới </w:t>
      </w:r>
      <m:oMath>
        <m:sSub>
          <m:e>
            <m:r>
              <m:t xml:space="preserve">T</m:t>
            </m:r>
          </m:e>
          <m:sub>
            <m:r>
              <m:t xml:space="preserve">s</m:t>
            </m:r>
          </m:sub>
        </m:sSub>
      </m:oMath>
      <w:r>
        <w:rPr>
          <w:rFonts w:ascii="Times New Roman" w:hAnsi="Times New Roman" w:cs="Times New Roman" w:eastAsia="Times New Roman"/>
          <w:b w:val="0"/>
          <w:i w:val="0"/>
          <w:sz w:val="26"/>
        </w:rPr>
        <w:t xml:space="preserve"> là hai (</w:t>
      </w:r>
      <m:oMath>
        <m:sSub>
          <m:e>
            <m:r>
              <m:t xml:space="preserve">T</m:t>
            </m:r>
          </m:e>
          <m:sub>
            <m:r>
              <m:t xml:space="preserve">a</m:t>
            </m:r>
          </m:sub>
        </m:sSub>
        <m:r>
          <m:rPr>
            <m:sty m:val="p"/>
          </m:rPr>
          <m:t xml:space="preserve">→</m:t>
        </m:r>
        <m:sSub>
          <m:e>
            <m:acc>
              <m:accPr>
                <m:chr m:val="̈"/>
              </m:accPr>
              <m:e>
                <m:r>
                  <m:t xml:space="preserve">θ</m:t>
                </m:r>
              </m:e>
            </m:acc>
          </m:e>
          <m:sub>
            <m:r>
              <m:rPr>
                <m:sty m:val="p"/>
              </m:rPr>
              <m:t xml:space="preserve">2</m:t>
            </m:r>
          </m:sub>
        </m:sSub>
        <m:r>
          <m:rPr>
            <m:sty m:val="p"/>
          </m:rPr>
          <m:t xml:space="preserve">→</m:t>
        </m:r>
        <m:sSub>
          <m:e>
            <m:r>
              <m:t xml:space="preserve">θ</m:t>
            </m:r>
          </m:e>
          <m:sub>
            <m:r>
              <m:rPr>
                <m:sty m:val="p"/>
              </m:rPr>
              <m:t xml:space="preserve">2</m:t>
            </m:r>
          </m:sub>
        </m:sSub>
        <m:r>
          <m:rPr>
            <m:sty m:val="p"/>
          </m:rPr>
          <m:t xml:space="preserve">→</m:t>
        </m:r>
        <m:sSub>
          <m:e>
            <m:r>
              <m:t xml:space="preserve">T</m:t>
            </m:r>
          </m:e>
          <m:sub>
            <m:r>
              <m:t xml:space="preserve">s</m:t>
            </m:r>
          </m:sub>
        </m:sSub>
      </m:oMath>
      <w:r>
        <w:rPr>
          <w:rFonts w:ascii="Times New Roman" w:hAnsi="Times New Roman" w:cs="Times New Roman" w:eastAsia="Times New Roman"/>
          <w:b w:val="0"/>
          <w:i w:val="0"/>
          <w:sz w:val="26"/>
        </w:rPr>
        <w:t xml:space="preserve">), nên mặt trượt phải chứa cả vận tốc. Đặt </w:t>
      </w:r>
      <m:oMath>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tương đương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bằng góc mong muốn </w:t>
      </w:r>
      <m:oMath>
        <m:sSubSup>
          <m:e>
            <m:r>
              <m:t xml:space="preserve">θ</m:t>
            </m:r>
          </m:e>
          <m:sub>
            <m:r>
              <m:rPr>
                <m:sty m:val="p"/>
              </m:rPr>
              <m:t xml:space="preserve">2</m:t>
            </m:r>
          </m:sub>
          <m:sup>
            <m:r>
              <m:rPr>
                <m:sty m:val="p"/>
              </m:rPr>
              <m:t xml:space="preserve">*</m:t>
            </m:r>
          </m:sup>
        </m:sSubSup>
        <m:r>
          <m:rPr>
            <m:sty m:val="p"/>
          </m:rPr>
          <m:t xml:space="preserve">=</m:t>
        </m:r>
        <m:sSub>
          <m:e>
            <m:r>
              <m:t xml:space="preserve">θ</m:t>
            </m:r>
          </m:e>
          <m:sub>
            <m:r>
              <m:rPr>
                <m:sty m:val="p"/>
              </m:rPr>
              <m:t xml:space="preserve">1</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K</m:t>
        </m:r>
      </m:oMath>
      <w:r>
        <w:rPr>
          <w:rFonts w:ascii="Times New Roman" w:hAnsi="Times New Roman" w:cs="Times New Roman" w:eastAsia="Times New Roman"/>
          <w:b w:val="0"/>
          <w:i w:val="0"/>
          <w:sz w:val="26"/>
        </w:rPr>
        <w:t xml:space="preserve"> và sai số góc </w:t>
      </w:r>
      <m:oMath>
        <m:sSub>
          <m:e>
            <m:r>
              <m:t xml:space="preserve">e</m:t>
            </m:r>
          </m:e>
          <m:sub>
            <m:r>
              <m:t xml:space="preserve">θ</m:t>
            </m:r>
          </m:sub>
        </m:sSub>
        <m:r>
          <m:rPr>
            <m:sty m:val="p"/>
          </m:rPr>
          <m:t xml:space="preserve">=</m:t>
        </m:r>
        <m:r>
          <m:rPr>
            <m:sty m:val="p"/>
          </m:rPr>
          <m:t xml:space="preserve">-</m:t>
        </m:r>
        <m:sSub>
          <m:e>
            <m:r>
              <m:t xml:space="preserve">e</m:t>
            </m:r>
          </m:e>
          <m:sub>
            <m:r>
              <m:t xml:space="preserve">T</m:t>
            </m:r>
          </m:sub>
        </m:sSub>
        <m:r>
          <m:rPr>
            <m:sty m:val="p"/>
          </m:rPr>
          <m:t xml:space="preserve">/</m:t>
        </m:r>
        <m:r>
          <m:t xml:space="preserve">K</m:t>
        </m:r>
      </m:oMath>
      <w:r>
        <w:rPr>
          <w:rFonts w:ascii="Times New Roman" w:hAnsi="Times New Roman" w:cs="Times New Roman" w:eastAsia="Times New Roman"/>
          <w:b w:val="0"/>
          <w:i w:val="0"/>
          <w:sz w:val="26"/>
        </w:rPr>
        <w:t xml:space="preserve">; mặt trượt bậc một theo </w:t>
      </w:r>
      <m:oMath>
        <m:sSub>
          <m:e>
            <m:r>
              <m:t xml:space="preserve">e</m:t>
            </m:r>
          </m:e>
          <m:sub>
            <m:r>
              <m:t xml:space="preserve">θ</m:t>
            </m:r>
          </m:sub>
        </m:sSub>
      </m:oMath>
      <w:r>
        <w:rPr>
          <w:rFonts w:ascii="Times New Roman" w:hAnsi="Times New Roman" w:cs="Times New Roman" w:eastAsia="Times New Roman"/>
          <w:b w:val="0"/>
          <w:i w:val="0"/>
          <w:sz w:val="26"/>
        </w:rPr>
        <w:t xml:space="preserve"> là </w:t>
      </w:r>
      <m:oMath>
        <m:r>
          <m:t xml:space="preserve">s</m:t>
        </m:r>
        <m:r>
          <m:rPr>
            <m:sty m:val="p"/>
          </m:rPr>
          <m:t xml:space="preserve">=</m:t>
        </m:r>
        <m:sSub>
          <m:e>
            <m:acc>
              <m:accPr>
                <m:chr m:val="̇"/>
              </m:accPr>
              <m:e>
                <m:r>
                  <m:t xml:space="preserve">e</m:t>
                </m:r>
              </m:e>
            </m:acc>
          </m:e>
          <m:sub>
            <m:r>
              <m:t xml:space="preserve">θ</m:t>
            </m:r>
          </m:sub>
        </m:sSub>
        <m:r>
          <m:rPr>
            <m:sty m:val="p"/>
          </m:rPr>
          <m:t xml:space="preserve">+</m:t>
        </m:r>
        <m:r>
          <m:t xml:space="preserve">λ</m:t>
        </m:r>
        <m:sSub>
          <m:e>
            <m:r>
              <m:t xml:space="preserve">e</m:t>
            </m:r>
          </m:e>
          <m:sub>
            <m:r>
              <m:t xml:space="preserve">θ</m:t>
            </m:r>
          </m:sub>
        </m:sSub>
      </m:oMath>
      <w:r>
        <w:rPr>
          <w:rFonts w:ascii="Times New Roman" w:hAnsi="Times New Roman" w:cs="Times New Roman" w:eastAsia="Times New Roman"/>
          <w:b w:val="0"/>
          <w:i w:val="0"/>
          <w:sz w:val="26"/>
        </w:rPr>
        <w:t xml:space="preserve">. Hai xấp xỉ khi cài đặt: bỏ số hạng </w:t>
      </w:r>
      <m:oMath>
        <m:sSub>
          <m:e>
            <m:acc>
              <m:accPr>
                <m:chr m:val="̇"/>
              </m:accPr>
              <m:e>
                <m:r>
                  <m:t xml:space="preserve">T</m:t>
                </m:r>
              </m:e>
            </m:acc>
          </m:e>
          <m:sub>
            <m:r>
              <m:t xml:space="preserve">d</m:t>
            </m:r>
            <m:r>
              <m:rPr>
                <m:sty m:val="p"/>
              </m:rPr>
              <m:t xml:space="preserve">,</m:t>
            </m:r>
            <m:r>
              <m:t xml:space="preserve">r</m:t>
            </m:r>
            <m:r>
              <m:t xml:space="preserve">e</m:t>
            </m:r>
            <m:r>
              <m:t xml:space="preserve">f</m:t>
            </m:r>
          </m:sub>
        </m:sSub>
        <m:r>
          <m:rPr>
            <m:sty m:val="p"/>
          </m:rPr>
          <m:t xml:space="preserve">/</m:t>
        </m:r>
        <m:r>
          <m:t xml:space="preserve">K</m:t>
        </m:r>
      </m:oMath>
      <w:r>
        <w:rPr>
          <w:rFonts w:ascii="Times New Roman" w:hAnsi="Times New Roman" w:cs="Times New Roman" w:eastAsia="Times New Roman"/>
          <w:b w:val="0"/>
          <w:i w:val="0"/>
          <w:sz w:val="26"/>
        </w:rPr>
        <w:t xml:space="preserve"> (giá trị đặt đổi chậm, lại chia cho </w:t>
      </w:r>
      <m:oMath>
        <m:r>
          <m:t xml:space="preserve">K</m:t>
        </m:r>
        <m:r>
          <m:rPr>
            <m:sty m:val="p"/>
          </m:rPr>
          <m:t xml:space="preserve">=</m:t>
        </m:r>
        <m:r>
          <m:rPr>
            <m:sty m:val="p"/>
          </m:rPr>
          <m:t xml:space="preserve">1</m:t>
        </m:r>
        <m:r>
          <m:rPr>
            <m:sty m:val="p"/>
          </m:rPr>
          <m:t xml:space="preserve">4</m:t>
        </m:r>
        <m:r>
          <m:rPr>
            <m:sty m:val="p"/>
          </m:rPr>
          <m:t xml:space="preserve">3</m:t>
        </m:r>
      </m:oMath>
      <w:r>
        <w:rPr>
          <w:rFonts w:ascii="Times New Roman" w:hAnsi="Times New Roman" w:cs="Times New Roman" w:eastAsia="Times New Roman"/>
          <w:b w:val="0"/>
          <w:i w:val="0"/>
          <w:sz w:val="26"/>
        </w:rPr>
        <w:t xml:space="preserve">), và thay </w:t>
      </w:r>
      <m:oMath>
        <m:sSub>
          <m:e>
            <m:acc>
              <m:accPr>
                <m:chr m:val="̇"/>
              </m:accPr>
              <m:e>
                <m:r>
                  <m:t xml:space="preserve">θ</m:t>
                </m:r>
              </m:e>
            </m:acc>
          </m:e>
          <m:sub>
            <m:r>
              <m:rPr>
                <m:sty m:val="p"/>
              </m:rPr>
              <m:t xml:space="preserve">1</m:t>
            </m:r>
          </m:sub>
        </m:sSub>
      </m:oMath>
      <w:r>
        <w:rPr>
          <w:rFonts w:ascii="Times New Roman" w:hAnsi="Times New Roman" w:cs="Times New Roman" w:eastAsia="Times New Roman"/>
          <w:b w:val="0"/>
          <w:i w:val="0"/>
          <w:sz w:val="26"/>
        </w:rPr>
        <w:t xml:space="preserve"> bằng bản ước lượng vi phân có lọc của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đo được với hằng số thời gian </w:t>
      </w:r>
      <m:oMath>
        <m:sSub>
          <m:e>
            <m:r>
              <m:t xml:space="preserve">τ</m:t>
            </m:r>
          </m:e>
          <m:sub>
            <m:r>
              <m:t xml:space="preserve">f</m:t>
            </m:r>
          </m:sub>
        </m:sSub>
      </m:oMath>
      <w:r>
        <w:rPr>
          <w:rFonts w:ascii="Times New Roman" w:hAnsi="Times New Roman" w:cs="Times New Roman" w:eastAsia="Times New Roman"/>
          <w:b w:val="0"/>
          <w:i w:val="0"/>
          <w:sz w:val="26"/>
        </w:rPr>
        <w:t>, vì trên xe không có cảm biến vận tốc góc vô-lăng: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s</m:t>
                </m:r>
                <m:r>
                  <m:rPr>
                    <m:sty m:val="p"/>
                  </m:rPr>
                  <m:t xml:space="preserve">=</m:t>
                </m:r>
                <m:sSub>
                  <m:e>
                    <m:acc>
                      <m:accPr>
                        <m:chr m:val="̇"/>
                      </m:accPr>
                      <m:e>
                        <m:r>
                          <m:t xml:space="preserve">θ</m:t>
                        </m:r>
                      </m:e>
                    </m:acc>
                  </m:e>
                  <m:sub>
                    <m:r>
                      <m:rPr>
                        <m:sty m:val="p"/>
                      </m:rPr>
                      <m:t xml:space="preserve">2</m:t>
                    </m:r>
                  </m:sub>
                </m:sSub>
                <m:r>
                  <m:rPr>
                    <m:sty m:val="p"/>
                  </m:rPr>
                  <m:t xml:space="preserve">-</m:t>
                </m:r>
                <m:sSub>
                  <m:e>
                    <m:acc>
                      <m:accPr>
                        <m:chr m:val="̂"/>
                      </m:accPr>
                      <m:e>
                        <m:acc>
                          <m:accPr>
                            <m:chr m:val="̇"/>
                          </m:accPr>
                          <m:e>
                            <m:r>
                              <m:t xml:space="preserve">θ</m:t>
                            </m:r>
                          </m:e>
                        </m:acc>
                      </m:e>
                    </m:acc>
                  </m:e>
                  <m:sub>
                    <m:r>
                      <m:rPr>
                        <m:sty m:val="p"/>
                      </m:rPr>
                      <m:t xml:space="preserve">1</m:t>
                    </m:r>
                  </m:sub>
                </m:sSub>
                <m:r>
                  <m:rPr>
                    <m:sty m:val="p"/>
                  </m:rPr>
                  <m:t xml:space="preserve">-</m:t>
                </m:r>
                <m:f>
                  <m:num>
                    <m:r>
                      <m:t xml:space="preserve">λ</m:t>
                    </m:r>
                  </m:num>
                  <m:den>
                    <m:r>
                      <m:t xml:space="preserve">K</m:t>
                    </m:r>
                  </m:den>
                </m:f>
                <m:sSub>
                  <m:e>
                    <m:r>
                      <m:t xml:space="preserve">e</m:t>
                    </m:r>
                  </m:e>
                  <m:sub>
                    <m:r>
                      <m:t xml:space="preserve">T</m:t>
                    </m:r>
                  </m:sub>
                </m:sSub>
                <m:r>
                  <m:rPr>
                    <m:sty m:val="p"/>
                  </m:rPr>
                  <m:t xml:space="preserve">,</m:t>
                </m:r>
                <m:r>
                  <m:rPr>
                    <m:sty m:val="p"/>
                  </m:rPr>
                  <m:t xml:space="preserve">  </m:t>
                </m:r>
                <m:sSub>
                  <m:e>
                    <m:acc>
                      <m:accPr>
                        <m:chr m:val="̂"/>
                      </m:accPr>
                      <m:e>
                        <m:acc>
                          <m:accPr>
                            <m:chr m:val="̇"/>
                          </m:accPr>
                          <m:e>
                            <m:r>
                              <m:t xml:space="preserve">θ</m:t>
                            </m:r>
                          </m:e>
                        </m:acc>
                      </m:e>
                    </m:acc>
                  </m:e>
                  <m:sub>
                    <m:r>
                      <m:rPr>
                        <m:sty m:val="p"/>
                      </m:rPr>
                      <m:t xml:space="preserve">1</m:t>
                    </m:r>
                  </m:sub>
                </m:sSub>
                <m:r>
                  <m:rPr>
                    <m:sty m:val="p"/>
                  </m:rPr>
                  <m:t xml:space="preserve">=</m:t>
                </m:r>
                <m:f>
                  <m:num>
                    <m:sSub>
                      <m:e>
                        <m:r>
                          <m:t xml:space="preserve">θ</m:t>
                        </m:r>
                      </m:e>
                      <m:sub>
                        <m:r>
                          <m:rPr>
                            <m:sty m:val="p"/>
                          </m:rPr>
                          <m:t xml:space="preserve">1</m:t>
                        </m:r>
                      </m:sub>
                    </m:sSub>
                    <m:r>
                      <m:rPr>
                        <m:sty m:val="p"/>
                      </m:rPr>
                      <m:t xml:space="preserve">-</m:t>
                    </m:r>
                    <m:sSub>
                      <m:e>
                        <m:r>
                          <m:t xml:space="preserve">x</m:t>
                        </m:r>
                      </m:e>
                      <m:sub>
                        <m:r>
                          <m:t xml:space="preserve">f</m:t>
                        </m:r>
                      </m:sub>
                    </m:sSub>
                  </m:num>
                  <m:den>
                    <m:sSub>
                      <m:e>
                        <m:r>
                          <m:t xml:space="preserve">τ</m:t>
                        </m:r>
                      </m:e>
                      <m:sub>
                        <m:r>
                          <m:t xml:space="preserve">f</m:t>
                        </m:r>
                      </m:sub>
                    </m:sSub>
                  </m:den>
                </m:f>
                <m:r>
                  <m:rPr>
                    <m:sty m:val="p"/>
                  </m:rPr>
                  <m:t xml:space="preserve">,</m:t>
                </m:r>
                <m:r>
                  <m:rPr>
                    <m:sty m:val="p"/>
                  </m:rPr>
                  <m:t xml:space="preserve"> </m:t>
                </m:r>
                <m:sSub>
                  <m:e>
                    <m:r>
                      <m:t xml:space="preserve">x</m:t>
                    </m:r>
                  </m:e>
                  <m:sub>
                    <m:r>
                      <m:t xml:space="preserve">f</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sSub>
                  <m:e>
                    <m:r>
                      <m:t xml:space="preserve">x</m:t>
                    </m:r>
                  </m:e>
                  <m:sub>
                    <m:r>
                      <m:t xml:space="preserve">f</m:t>
                    </m:r>
                  </m:sub>
                </m:sSub>
                <m:r>
                  <m:rPr>
                    <m:sty m:val="p"/>
                  </m:rPr>
                  <m:t xml:space="preserve">[</m:t>
                </m:r>
                <m:r>
                  <m:t xml:space="preserve">k</m:t>
                </m:r>
                <m:r>
                  <m:rPr>
                    <m:sty m:val="p"/>
                  </m:rPr>
                  <m:t xml:space="preserve">]</m:t>
                </m:r>
                <m:r>
                  <m:rPr>
                    <m:sty m:val="p"/>
                  </m:rPr>
                  <m:t xml:space="preserve">+</m:t>
                </m:r>
                <m:sSub>
                  <m:e>
                    <m:r>
                      <m:t xml:space="preserve">T</m:t>
                    </m:r>
                  </m:e>
                  <m:sub>
                    <m:r>
                      <m:t xml:space="preserve">c</m:t>
                    </m:r>
                    <m:r>
                      <m:t xml:space="preserve">t</m:t>
                    </m:r>
                    <m:r>
                      <m:t xml:space="preserve">l</m:t>
                    </m:r>
                  </m:sub>
                </m:sSub>
                <m:sSub>
                  <m:e>
                    <m:acc>
                      <m:accPr>
                        <m:chr m:val="̂"/>
                      </m:accPr>
                      <m:e>
                        <m:acc>
                          <m:accPr>
                            <m:chr m:val="̇"/>
                          </m:accPr>
                          <m:e>
                            <m:r>
                              <m:t xml:space="preserve">θ</m:t>
                            </m:r>
                          </m:e>
                        </m:acc>
                      </m:e>
                    </m:acc>
                  </m:e>
                  <m:sub>
                    <m:r>
                      <m:rPr>
                        <m:sty m:val="p"/>
                      </m:rPr>
                      <m:t xml:space="preserve">1</m:t>
                    </m:r>
                  </m:sub>
                </m:sSub>
                <m:r>
                  <m:rPr>
                    <m:sty m:val="p"/>
                  </m:rPr>
                  <m:t xml:space="preserve">[</m:t>
                </m:r>
                <m:r>
                  <m:t xml:space="preserve">k</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(18)</w:t>
            </w:r>
          </w:p>
        </w:tc>
      </w:tr>
    </w:tbl>
    <w:p>
      <w:pPr>
        <w:jc w:val="both"/>
      </w:pPr>
      <w:r>
        <w:rPr>
          <w:rFonts w:ascii="Times New Roman" w:hAnsi="Times New Roman" w:cs="Times New Roman" w:eastAsia="Times New Roman"/>
          <w:b w:val="0"/>
          <w:i w:val="0"/>
          <w:sz w:val="26"/>
        </w:rPr>
        <w:t xml:space="preserve">Khi </w:t>
      </w:r>
      <m:oMath>
        <m:r>
          <m:t xml:space="preserve">s</m:t>
        </m:r>
        <m:r>
          <m:rPr>
            <m:sty m:val="p"/>
          </m:rPr>
          <m:t xml:space="preserve">=</m:t>
        </m:r>
        <m:r>
          <m:rPr>
            <m:sty m:val="p"/>
          </m:rPr>
          <m:t xml:space="preserve">0</m:t>
        </m:r>
      </m:oMath>
      <w:r>
        <w:rPr>
          <w:rFonts w:ascii="Times New Roman" w:hAnsi="Times New Roman" w:cs="Times New Roman" w:eastAsia="Times New Roman"/>
          <w:b w:val="0"/>
          <w:i w:val="0"/>
          <w:sz w:val="26"/>
        </w:rPr>
        <w:t xml:space="preserve">, </w:t>
      </w:r>
      <m:oMath>
        <m:sSub>
          <m:e>
            <m:r>
              <m:t xml:space="preserve">e</m:t>
            </m:r>
          </m:e>
          <m:sub>
            <m:r>
              <m:t xml:space="preserve">T</m:t>
            </m:r>
          </m:sub>
        </m:sSub>
      </m:oMath>
      <w:r>
        <w:rPr>
          <w:rFonts w:ascii="Times New Roman" w:hAnsi="Times New Roman" w:cs="Times New Roman" w:eastAsia="Times New Roman"/>
          <w:b w:val="0"/>
          <w:i w:val="0"/>
          <w:sz w:val="26"/>
        </w:rPr>
        <w:t xml:space="preserve"> tắt theo </w:t>
      </w:r>
      <m:oMath>
        <m:sSup>
          <m:e>
            <m:r>
              <m:t xml:space="preserve">e</m:t>
            </m:r>
          </m:e>
          <m:sup>
            <m:r>
              <m:rPr>
                <m:sty m:val="p"/>
              </m:rPr>
              <m:t xml:space="preserve">-</m:t>
            </m:r>
            <m:r>
              <m:t xml:space="preserve">λ</m:t>
            </m:r>
            <m:r>
              <m:t xml:space="preserve">t</m:t>
            </m:r>
          </m:sup>
        </m:sSup>
      </m:oMath>
      <w:r>
        <w:rPr>
          <w:rFonts w:ascii="Times New Roman" w:hAnsi="Times New Roman" w:cs="Times New Roman" w:eastAsia="Times New Roman"/>
          <w:b w:val="0"/>
          <w:i w:val="0"/>
          <w:sz w:val="26"/>
        </w:rPr>
        <w:t xml:space="preserve"> nếu ước lượng </w:t>
      </w:r>
      <m:oMath>
        <m:sSub>
          <m:e>
            <m:acc>
              <m:accPr>
                <m:chr m:val="̇"/>
              </m:accPr>
              <m:e>
                <m:r>
                  <m:t xml:space="preserve">θ</m:t>
                </m:r>
              </m:e>
            </m:acc>
          </m:e>
          <m:sub>
            <m:r>
              <m:rPr>
                <m:sty m:val="p"/>
              </m:rPr>
              <m:t xml:space="preserve">1</m:t>
            </m:r>
          </m:sub>
        </m:sSub>
      </m:oMath>
      <w:r>
        <w:rPr>
          <w:rFonts w:ascii="Times New Roman" w:hAnsi="Times New Roman" w:cs="Times New Roman" w:eastAsia="Times New Roman"/>
          <w:b w:val="0"/>
          <w:i w:val="0"/>
          <w:sz w:val="26"/>
        </w:rPr>
        <w:t xml:space="preserve"> chính xác, nên </w:t>
      </w:r>
      <m:oMath>
        <m:r>
          <m:t xml:space="preserve">λ</m:t>
        </m:r>
      </m:oMath>
      <w:r>
        <w:rPr>
          <w:rFonts w:ascii="Times New Roman" w:hAnsi="Times New Roman" w:cs="Times New Roman" w:eastAsia="Times New Roman"/>
          <w:b w:val="0"/>
          <w:i w:val="0"/>
          <w:sz w:val="26"/>
        </w:rPr>
        <w:t xml:space="preserve"> là tốc độ hội tụ của </w:t>
      </w:r>
      <m:oMath>
        <m:sSub>
          <m:e>
            <m:r>
              <m:t xml:space="preserve">e</m:t>
            </m:r>
          </m:e>
          <m:sub>
            <m:r>
              <m:t xml:space="preserve">T</m:t>
            </m:r>
          </m:sub>
        </m:sSub>
      </m:oMath>
      <w:r>
        <w:rPr>
          <w:rFonts w:ascii="Times New Roman" w:hAnsi="Times New Roman" w:cs="Times New Roman" w:eastAsia="Times New Roman"/>
          <w:b w:val="0"/>
          <w:i w:val="0"/>
          <w:sz w:val="26"/>
        </w:rPr>
        <w:t xml:space="preserve">. </w:t>
      </w:r>
      <m:oMath>
        <m:sSub>
          <m:e>
            <m:r>
              <m:t xml:space="preserve">τ</m:t>
            </m:r>
          </m:e>
          <m:sub>
            <m:r>
              <m:t xml:space="preserve">f</m:t>
            </m:r>
          </m:sub>
        </m:sSub>
      </m:oMath>
      <w:r>
        <w:rPr>
          <w:rFonts w:ascii="Times New Roman" w:hAnsi="Times New Roman" w:cs="Times New Roman" w:eastAsia="Times New Roman"/>
          <w:b w:val="0"/>
          <w:i w:val="0"/>
          <w:sz w:val="26"/>
        </w:rPr>
        <w:t xml:space="preserve"> là một phần cấu trúc của SMC (cách lấy đạo hàm của </w:t>
      </w:r>
      <m:oMath>
        <m:sSub>
          <m:e>
            <m:r>
              <m:t xml:space="preserve">θ</m:t>
            </m:r>
          </m:e>
          <m:sub>
            <m:r>
              <m:rPr>
                <m:sty m:val="p"/>
              </m:rPr>
              <m:t xml:space="preserve">1</m:t>
            </m:r>
          </m:sub>
        </m:sSub>
      </m:oMath>
      <w:r>
        <w:rPr>
          <w:rFonts w:ascii="Times New Roman" w:hAnsi="Times New Roman" w:cs="Times New Roman" w:eastAsia="Times New Roman"/>
          <w:b w:val="0"/>
          <w:i w:val="0"/>
          <w:sz w:val="26"/>
        </w:rPr>
        <w:t>), không phải bộ lọc đo thêm vào.</w:t>
      </w:r>
    </w:p>
    <w:p>
      <w:pPr>
        <w:pStyle w:val="Heading3"/>
      </w:pPr>
      <w:r>
        <w:rPr>
          <w:rFonts w:ascii="Times New Roman" w:hAnsi="Times New Roman" w:cs="Times New Roman" w:eastAsia="Times New Roman"/>
          <w:b/>
          <w:i w:val="0"/>
          <w:sz w:val="26"/>
        </w:rPr>
        <w:t>Luật điều khiển</w:t>
      </w:r>
    </w:p>
    <w:p>
      <w:pPr>
        <w:jc w:val="both"/>
      </w:pPr>
      <w:r>
        <w:rPr>
          <w:rFonts w:ascii="Times New Roman" w:hAnsi="Times New Roman" w:cs="Times New Roman" w:eastAsia="Times New Roman"/>
          <w:b w:val="0"/>
          <w:i w:val="0"/>
          <w:sz w:val="26"/>
        </w:rPr>
        <w:t xml:space="preserve">Đạo hàm </w:t>
      </w:r>
      <m:oMath>
        <m:r>
          <m:t xml:space="preserve">s</m:t>
        </m:r>
      </m:oMath>
      <w:r>
        <w:rPr>
          <w:rFonts w:ascii="Times New Roman" w:hAnsi="Times New Roman" w:cs="Times New Roman" w:eastAsia="Times New Roman"/>
          <w:b w:val="0"/>
          <w:i w:val="0"/>
          <w:sz w:val="26"/>
        </w:rPr>
        <w:t xml:space="preserve"> và thế phương trình (17), phần biết được đưa vào điều khiển tương đương </w:t>
      </w:r>
      <m:oMath>
        <m:sSub>
          <m:e>
            <m:r>
              <m:t xml:space="preserve">T</m:t>
            </m:r>
          </m:e>
          <m:sub>
            <m:r>
              <m:t xml:space="preserve">e</m:t>
            </m:r>
            <m:r>
              <m:t xml:space="preserve">q</m:t>
            </m:r>
          </m:sub>
        </m:sSub>
      </m:oMath>
      <w:r>
        <w:rPr>
          <w:rFonts w:ascii="Times New Roman" w:hAnsi="Times New Roman" w:cs="Times New Roman" w:eastAsia="Times New Roman"/>
          <w:b w:val="0"/>
          <w:i w:val="0"/>
          <w:sz w:val="26"/>
        </w:rPr>
        <w:t xml:space="preserve">, phần không biết (mô-men phản lực, ma sát khô, sai số ước lượng </w:t>
      </w:r>
      <m:oMath>
        <m:sSub>
          <m:e>
            <m:acc>
              <m:accPr>
                <m:chr m:val="̇"/>
              </m:accPr>
              <m:e>
                <m:r>
                  <m:t xml:space="preserve">θ</m:t>
                </m:r>
              </m:e>
            </m:acc>
          </m:e>
          <m:sub>
            <m:r>
              <m:rPr>
                <m:sty m:val="p"/>
              </m:rPr>
              <m:t xml:space="preserve">1</m:t>
            </m:r>
          </m:sub>
        </m:sSub>
      </m:oMath>
      <w:r>
        <w:rPr>
          <w:rFonts w:ascii="Times New Roman" w:hAnsi="Times New Roman" w:cs="Times New Roman" w:eastAsia="Times New Roman"/>
          <w:b w:val="0"/>
          <w:i w:val="0"/>
          <w:sz w:val="26"/>
        </w:rPr>
        <w:t xml:space="preserve">) gộp vào nhiễu </w:t>
      </w:r>
      <m:oMath>
        <m:r>
          <m:t xml:space="preserve">ψ</m:t>
        </m:r>
      </m:oMath>
      <w:r>
        <w:rPr>
          <w:rFonts w:ascii="Times New Roman" w:hAnsi="Times New Roman" w:cs="Times New Roman" w:eastAsia="Times New Roman"/>
          <w:b w:val="0"/>
          <w:i w:val="0"/>
          <w:sz w:val="26"/>
        </w:rPr>
        <w:t>; phần còn lại là số hạng chuyển mạch với lớp biên để tránh rung tần số cao (chattering) của hàm dấu: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sub>
                </m:sSub>
                <m:r>
                  <m:rPr>
                    <m:sty m:val="p"/>
                  </m:rPr>
                  <m:t xml:space="preserve">=</m:t>
                </m:r>
                <m:sSub>
                  <m:e>
                    <m:r>
                      <m:t xml:space="preserve">T</m:t>
                    </m:r>
                  </m:e>
                  <m:sub>
                    <m:r>
                      <m:t xml:space="preserve">e</m:t>
                    </m:r>
                    <m:r>
                      <m:t xml:space="preserve">q</m:t>
                    </m:r>
                  </m:sub>
                </m:sSub>
                <m:r>
                  <m:rPr>
                    <m:sty m:val="p"/>
                  </m:rPr>
                  <m:t xml:space="preserve">-</m:t>
                </m:r>
                <m:sSub>
                  <m:e>
                    <m:r>
                      <m:t xml:space="preserve">J</m:t>
                    </m:r>
                  </m:e>
                  <m:sub>
                    <m:r>
                      <m:t xml:space="preserve">c</m:t>
                    </m:r>
                    <m:r>
                      <m:t xml:space="preserve">o</m:t>
                    </m:r>
                    <m:r>
                      <m:t xml:space="preserve">l</m:t>
                    </m:r>
                  </m:sub>
                </m:sSub>
                <m:sSub>
                  <m:e>
                    <m:r>
                      <m:t xml:space="preserve">u</m:t>
                    </m:r>
                  </m:e>
                  <m:sub>
                    <m:r>
                      <m:t xml:space="preserve">s</m:t>
                    </m:r>
                    <m:r>
                      <m:t xml:space="preserve">w</m:t>
                    </m:r>
                  </m:sub>
                </m:sSub>
                <m:r>
                  <m:rPr>
                    <m:sty m:val="p"/>
                  </m:rPr>
                  <m:t xml:space="preserve">,</m:t>
                </m:r>
                <m:r>
                  <m:rPr>
                    <m:sty m:val="p"/>
                  </m:rPr>
                  <m:t xml:space="preserve"> </m:t>
                </m:r>
                <m:sSub>
                  <m:e>
                    <m:r>
                      <m:t xml:space="preserve">T</m:t>
                    </m:r>
                  </m:e>
                  <m:sub>
                    <m:r>
                      <m:t xml:space="preserve">e</m:t>
                    </m:r>
                    <m:r>
                      <m:t xml:space="preserve">q</m:t>
                    </m:r>
                  </m:sub>
                </m:sSub>
                <m:r>
                  <m:rPr>
                    <m:sty m:val="p"/>
                  </m:rPr>
                  <m:t xml:space="preserve">=</m:t>
                </m:r>
                <m:r>
                  <m:rPr>
                    <m:sty m:val="p"/>
                  </m:rPr>
                  <m:t xml:space="preserve">-</m:t>
                </m:r>
                <m:sSub>
                  <m:e>
                    <m:r>
                      <m:t xml:space="preserve">T</m:t>
                    </m:r>
                  </m:e>
                  <m:sub>
                    <m:r>
                      <m:t xml:space="preserve">s</m:t>
                    </m:r>
                  </m:sub>
                </m:sSub>
                <m:r>
                  <m:rPr>
                    <m:sty m:val="p"/>
                  </m:rPr>
                  <m:t xml:space="preserve">+</m:t>
                </m:r>
                <m:sSub>
                  <m:e>
                    <m:r>
                      <m:t xml:space="preserve">C</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sSub>
                  <m:e>
                    <m:r>
                      <m:t xml:space="preserve">J</m:t>
                    </m:r>
                  </m:e>
                  <m:sub>
                    <m:r>
                      <m:t xml:space="preserve">c</m:t>
                    </m:r>
                    <m:r>
                      <m:t xml:space="preserve">o</m:t>
                    </m:r>
                    <m:r>
                      <m:t xml:space="preserve">l</m:t>
                    </m:r>
                  </m:sub>
                </m:sSub>
                <m:r>
                  <m:t xml:space="preserve">λ</m:t>
                </m:r>
                <m:r>
                  <m:rPr>
                    <m:sty m:val="p"/>
                  </m:rPr>
                  <m:t xml:space="preserve">(</m:t>
                </m:r>
                <m:sSub>
                  <m:e>
                    <m:acc>
                      <m:accPr>
                        <m:chr m:val="̂"/>
                      </m:accPr>
                      <m:e>
                        <m:acc>
                          <m:accPr>
                            <m:chr m:val="̇"/>
                          </m:accPr>
                          <m:e>
                            <m:r>
                              <m:t xml:space="preserve">θ</m:t>
                            </m:r>
                          </m:e>
                        </m:acc>
                      </m:e>
                    </m:acc>
                  </m:e>
                  <m:sub>
                    <m:r>
                      <m:rPr>
                        <m:sty m:val="p"/>
                      </m:rPr>
                      <m:t xml:space="preserve">1</m:t>
                    </m:r>
                  </m:sub>
                </m:sSub>
                <m:r>
                  <m:rPr>
                    <m:sty m:val="p"/>
                  </m:rPr>
                  <m:t xml:space="preserve">-</m:t>
                </m:r>
                <m:sSub>
                  <m:e>
                    <m:acc>
                      <m:accPr>
                        <m:chr m:val="̇"/>
                      </m:accPr>
                      <m:e>
                        <m:r>
                          <m:t xml:space="preserve">θ</m:t>
                        </m:r>
                      </m:e>
                    </m:acc>
                  </m:e>
                  <m:sub>
                    <m:r>
                      <m:rPr>
                        <m:sty m:val="p"/>
                      </m:rPr>
                      <m:t xml:space="preserve">2</m:t>
                    </m:r>
                  </m:sub>
                </m:sSub>
                <m:r>
                  <m:rPr>
                    <m:sty m:val="p"/>
                  </m:rPr>
                  <m:t xml:space="preserve">)</m:t>
                </m:r>
                <m:r>
                  <m:rPr>
                    <m:sty m:val="p"/>
                  </m:rPr>
                  <m:t xml:space="preserve">,</m:t>
                </m:r>
                <m:r>
                  <m:rPr>
                    <m:sty m:val="p"/>
                  </m:rPr>
                  <m:t xml:space="preserve"> </m:t>
                </m:r>
                <m:sSub>
                  <m:e>
                    <m:r>
                      <m:t xml:space="preserve">u</m:t>
                    </m:r>
                  </m:e>
                  <m:sub>
                    <m:r>
                      <m:t xml:space="preserve">s</m:t>
                    </m:r>
                    <m:r>
                      <m:t xml:space="preserve">w</m:t>
                    </m:r>
                  </m:sub>
                </m:sSub>
                <m:r>
                  <m:rPr>
                    <m:sty m:val="p"/>
                  </m:rPr>
                  <m:t xml:space="preserve">=</m:t>
                </m:r>
                <m:sSub>
                  <m:e>
                    <m:r>
                      <m:t xml:space="preserve">k</m:t>
                    </m:r>
                  </m:e>
                  <m:sub>
                    <m:r>
                      <m:t xml:space="preserve">s</m:t>
                    </m:r>
                    <m:r>
                      <m:t xml:space="preserve">w</m:t>
                    </m:r>
                  </m:sub>
                </m:sSub>
                <m:r>
                  <m:rPr>
                    <m:sty m:val="p"/>
                  </m:rPr>
                  <m:t xml:space="preserve"> </m:t>
                </m:r>
                <m:r>
                  <m:rPr>
                    <m:sty m:val="p"/>
                  </m:rPr>
                  <m:t xml:space="preserve">sat</m:t>
                </m:r>
                <m:r>
                  <m:rPr>
                    <m:sty m:val="p"/>
                  </m:rPr>
                  <m:t xml:space="preserve">(</m:t>
                </m:r>
                <m:f>
                  <m:num>
                    <m:r>
                      <m:t xml:space="preserve">s</m:t>
                    </m:r>
                  </m:num>
                  <m:den>
                    <m:r>
                      <m:t xml:space="preserve">Φ</m:t>
                    </m:r>
                  </m:den>
                </m:f>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(19)</w:t>
            </w:r>
          </w:p>
        </w:tc>
      </w:tr>
    </w:tbl>
    <w:p>
      <w:pPr>
        <w:jc w:val="both"/>
      </w:pPr>
      <w:r>
        <w:rPr>
          <w:rFonts w:ascii="Times New Roman" w:hAnsi="Times New Roman" w:cs="Times New Roman" w:eastAsia="Times New Roman"/>
          <w:b w:val="0"/>
          <w:i w:val="0"/>
          <w:sz w:val="26"/>
        </w:rPr>
        <w:t xml:space="preserve">với </w:t>
      </w:r>
      <m:oMath>
        <m:r>
          <m:rPr>
            <m:sty m:val="p"/>
          </m:rPr>
          <m:t xml:space="preserve">sat</m:t>
        </m:r>
        <m:r>
          <m:rPr>
            <m:sty m:val="p"/>
          </m:rPr>
          <m:t xml:space="preserve">(</m:t>
        </m:r>
        <m:r>
          <m:t xml:space="preserve">x</m:t>
        </m:r>
        <m:r>
          <m:rPr>
            <m:sty m:val="p"/>
          </m:rPr>
          <m:t xml:space="preserve">)</m:t>
        </m:r>
        <m:r>
          <m:rPr>
            <m:sty m:val="p"/>
          </m:rPr>
          <m:t xml:space="preserve">=</m:t>
        </m:r>
        <m:r>
          <m:rPr>
            <m:sty m:val="p"/>
          </m:rPr>
          <m:t xml:space="preserve"> max</m:t>
        </m:r>
        <m:r>
          <m:rPr>
            <m:sty m:val="p"/>
          </m:rPr>
          <m:t xml:space="preserve">(</m:t>
        </m:r>
        <m:r>
          <m:rPr>
            <m:sty m:val="p"/>
          </m:rPr>
          <m:t xml:space="preserve">-</m:t>
        </m:r>
        <m:r>
          <m:rPr>
            <m:sty m:val="p"/>
          </m:rPr>
          <m:t xml:space="preserve">1</m:t>
        </m:r>
        <m:r>
          <m:rPr>
            <m:sty m:val="p"/>
          </m:rPr>
          <m:t xml:space="preserve">,</m:t>
        </m:r>
        <m:r>
          <m:rPr>
            <m:sty m:val="p"/>
          </m:rPr>
          <m:t xml:space="preserve"> min</m:t>
        </m:r>
        <m:r>
          <m:rPr>
            <m:sty m:val="p"/>
          </m:rPr>
          <m:t xml:space="preserve">(</m:t>
        </m:r>
        <m:r>
          <m:rPr>
            <m:sty m:val="p"/>
          </m:rPr>
          <m:t xml:space="preserve">1</m:t>
        </m:r>
        <m:r>
          <m:rPr>
            <m:sty m:val="p"/>
          </m:rPr>
          <m:t xml:space="preserve">,</m:t>
        </m:r>
        <m:r>
          <m:t xml:space="preserve">x</m:t>
        </m:r>
        <m:r>
          <m:rPr>
            <m:sty m:val="p"/>
          </m:rPr>
          <m:t xml:space="preserve">)</m:t>
        </m:r>
        <m:r>
          <m:rPr>
            <m:sty m:val="p"/>
          </m:rPr>
          <m:t xml:space="preserve">)</m:t>
        </m:r>
      </m:oMath>
      <w:r>
        <w:rPr>
          <w:rFonts w:ascii="Times New Roman" w:hAnsi="Times New Roman" w:cs="Times New Roman" w:eastAsia="Times New Roman"/>
          <w:b w:val="0"/>
          <w:i w:val="0"/>
          <w:sz w:val="26"/>
        </w:rPr>
        <w:t xml:space="preserve">. </w:t>
      </w:r>
      <m:oMath>
        <m:sSub>
          <m:e>
            <m:r>
              <m:t xml:space="preserve">T</m:t>
            </m:r>
          </m:e>
          <m:sub>
            <m:r>
              <m:t xml:space="preserve">e</m:t>
            </m:r>
            <m:r>
              <m:t xml:space="preserve">q</m:t>
            </m:r>
          </m:sub>
        </m:sSub>
      </m:oMath>
      <w:r>
        <w:rPr>
          <w:rFonts w:ascii="Times New Roman" w:hAnsi="Times New Roman" w:cs="Times New Roman" w:eastAsia="Times New Roman"/>
          <w:b w:val="0"/>
          <w:i w:val="0"/>
          <w:sz w:val="26"/>
        </w:rPr>
        <w:t xml:space="preserve"> chứa </w:t>
      </w:r>
      <m:oMath>
        <m:r>
          <m:rPr>
            <m:sty m:val="p"/>
          </m:rPr>
          <m:t xml:space="preserve">-</m:t>
        </m:r>
        <m:sSub>
          <m:e>
            <m:r>
              <m:t xml:space="preserve">T</m:t>
            </m:r>
          </m:e>
          <m:sub>
            <m:r>
              <m:t xml:space="preserve">s</m:t>
            </m:r>
          </m:sub>
        </m:sSub>
      </m:oMath>
      <w:r>
        <w:rPr>
          <w:rFonts w:ascii="Times New Roman" w:hAnsi="Times New Roman" w:cs="Times New Roman" w:eastAsia="Times New Roman"/>
          <w:b w:val="0"/>
          <w:i w:val="0"/>
          <w:sz w:val="26"/>
        </w:rPr>
        <w:t xml:space="preserve"> để triệt tiêu mô-men lò xo và </w:t>
      </w:r>
      <m:oMath>
        <m:sSub>
          <m:e>
            <m:r>
              <m:t xml:space="preserve">C</m:t>
            </m:r>
          </m:e>
          <m:sub>
            <m:r>
              <m:t xml:space="preserve">c</m:t>
            </m:r>
            <m:r>
              <m:t xml:space="preserve">o</m:t>
            </m:r>
            <m:r>
              <m:t xml:space="preserve">l</m:t>
            </m:r>
          </m:sub>
        </m:sSub>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để triệt tiêu cản nhớt; ma sát khô không được bù trong </w:t>
      </w:r>
      <m:oMath>
        <m:sSub>
          <m:e>
            <m:r>
              <m:t xml:space="preserve">T</m:t>
            </m:r>
          </m:e>
          <m:sub>
            <m:r>
              <m:t xml:space="preserve">e</m:t>
            </m:r>
            <m:r>
              <m:t xml:space="preserve">q</m:t>
            </m:r>
          </m:sub>
        </m:sSub>
      </m:oMath>
      <w:r>
        <w:rPr>
          <w:rFonts w:ascii="Times New Roman" w:hAnsi="Times New Roman" w:cs="Times New Roman" w:eastAsia="Times New Roman"/>
          <w:b w:val="0"/>
          <w:i w:val="0"/>
          <w:sz w:val="26"/>
        </w:rPr>
        <w:t xml:space="preserve"> vì số hạng </w:t>
      </w:r>
      <m:oMath>
        <m:r>
          <m:rPr>
            <m:sty m:val="p"/>
          </m:rPr>
          <m:t xml:space="preserve"> tanh</m:t>
        </m:r>
      </m:oMath>
      <w:r>
        <w:rPr>
          <w:rFonts w:ascii="Times New Roman" w:hAnsi="Times New Roman" w:cs="Times New Roman" w:eastAsia="Times New Roman"/>
          <w:b w:val="0"/>
          <w:i w:val="0"/>
          <w:sz w:val="26"/>
        </w:rPr>
        <w:t xml:space="preserve"> đổi dấu gần tức thời khi trục dừng, bù nó sau khi lấy mẫu gây chu kỳ giới hạn. </w:t>
      </w:r>
      <m:oMath>
        <m:sSub>
          <m:e>
            <m:r>
              <m:t xml:space="preserve">k</m:t>
            </m:r>
          </m:e>
          <m:sub>
            <m:r>
              <m:t xml:space="preserve">s</m:t>
            </m:r>
            <m:r>
              <m:t xml:space="preserve">w</m:t>
            </m:r>
          </m:sub>
        </m:sSub>
      </m:oMath>
      <w:r>
        <w:rPr>
          <w:rFonts w:ascii="Times New Roman" w:hAnsi="Times New Roman" w:cs="Times New Roman" w:eastAsia="Times New Roman"/>
          <w:b w:val="0"/>
          <w:i w:val="0"/>
          <w:sz w:val="26"/>
        </w:rPr>
        <w:t xml:space="preserve"> phải lớn hơn cận của </w:t>
      </w:r>
      <m:oMath>
        <m:r>
          <m:t xml:space="preserve">ψ</m:t>
        </m:r>
      </m:oMath>
      <w:r>
        <w:rPr>
          <w:rFonts w:ascii="Times New Roman" w:hAnsi="Times New Roman" w:cs="Times New Roman" w:eastAsia="Times New Roman"/>
          <w:b w:val="0"/>
          <w:i w:val="0"/>
          <w:sz w:val="26"/>
        </w:rPr>
        <w:t xml:space="preserve">; bề rộng lớp biên </w:t>
      </w:r>
      <m:oMath>
        <m:r>
          <m:t xml:space="preserve">Φ</m:t>
        </m:r>
      </m:oMath>
      <w:r>
        <w:rPr>
          <w:rFonts w:ascii="Times New Roman" w:hAnsi="Times New Roman" w:cs="Times New Roman" w:eastAsia="Times New Roman"/>
          <w:b w:val="0"/>
          <w:i w:val="0"/>
          <w:sz w:val="26"/>
        </w:rPr>
        <w:t xml:space="preserve"> quyết định độ lợi trong lớp: khi </w:t>
      </w:r>
      <m:oMath>
        <m:r>
          <m:rPr>
            <m:sty m:val="p"/>
          </m:rPr>
          <m:t xml:space="preserve">|</m:t>
        </m:r>
        <m:r>
          <m:t xml:space="preserve">s</m:t>
        </m:r>
        <m:r>
          <m:rPr>
            <m:sty m:val="p"/>
          </m:rPr>
          <m:t xml:space="preserve">|</m:t>
        </m:r>
        <m:r>
          <m:rPr>
            <m:sty m:val="p"/>
          </m:rPr>
          <m:t xml:space="preserve">&lt;</m:t>
        </m:r>
        <m:r>
          <m:t xml:space="preserve">Φ</m:t>
        </m:r>
      </m:oMath>
      <w:r>
        <w:rPr>
          <w:rFonts w:ascii="Times New Roman" w:hAnsi="Times New Roman" w:cs="Times New Roman" w:eastAsia="Times New Roman"/>
          <w:b w:val="0"/>
          <w:i w:val="0"/>
          <w:sz w:val="26"/>
        </w:rPr>
        <w:t xml:space="preserve"> luật chuyển mạch thành tuyến tính với hệ số </w:t>
      </w:r>
      <m:oMath>
        <m:r>
          <m:t xml:space="preserve">G</m:t>
        </m:r>
        <m:r>
          <m:rPr>
            <m:sty m:val="p"/>
          </m:rPr>
          <m:t xml:space="preserve">=</m:t>
        </m:r>
        <m:sSub>
          <m:e>
            <m:r>
              <m:t xml:space="preserve">k</m:t>
            </m:r>
          </m:e>
          <m:sub>
            <m:r>
              <m:t xml:space="preserve">s</m:t>
            </m:r>
            <m:r>
              <m:t xml:space="preserve">w</m:t>
            </m:r>
          </m:sub>
        </m:sSub>
        <m:r>
          <m:rPr>
            <m:sty m:val="p"/>
          </m:rPr>
          <m:t xml:space="preserve">/</m:t>
        </m:r>
        <m:r>
          <m:t xml:space="preserve">Φ</m:t>
        </m:r>
      </m:oMath>
      <w:r>
        <w:rPr>
          <w:rFonts w:ascii="Times New Roman" w:hAnsi="Times New Roman" w:cs="Times New Roman" w:eastAsia="Times New Roman"/>
          <w:b w:val="0"/>
          <w:i w:val="0"/>
          <w:sz w:val="26"/>
        </w:rPr>
        <w:t xml:space="preserve">. Bộ điều khiển số lấy mẫu mọi đầu vào với </w:t>
      </w:r>
      <m:oMath>
        <m:sSub>
          <m:e>
            <m:r>
              <m:t xml:space="preserve">T</m:t>
            </m:r>
          </m:e>
          <m:sub>
            <m:r>
              <m:t xml:space="preserve">c</m:t>
            </m:r>
            <m:r>
              <m:t xml:space="preserve">t</m:t>
            </m:r>
            <m:r>
              <m:t xml:space="preserve">l</m:t>
            </m:r>
          </m:sub>
        </m:sSub>
        <m:r>
          <m:rPr>
            <m:sty m:val="p"/>
          </m:rPr>
          <m:t xml:space="preserve">=</m:t>
        </m:r>
        <m:r>
          <m:rPr>
            <m:sty m:val="p"/>
          </m:rPr>
          <m:t xml:space="preserve">1</m:t>
        </m:r>
      </m:oMath>
      <w:r>
        <w:rPr>
          <w:rFonts w:ascii="Times New Roman" w:hAnsi="Times New Roman" w:cs="Times New Roman" w:eastAsia="Times New Roman"/>
          <w:b w:val="0"/>
          <w:i w:val="0"/>
          <w:sz w:val="26"/>
        </w:rPr>
        <w:t xml:space="preserve"> ms. Giới hạn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và trễ motor nằm ở khối motor ngoài bộ điều khiển, và vì SMC không có biến trạng thái nào phụ thuộc </w:t>
      </w:r>
      <m:oMath>
        <m:sSub>
          <m:e>
            <m:r>
              <m:t xml:space="preserve">T</m:t>
            </m:r>
          </m:e>
          <m:sub>
            <m:r>
              <m:t xml:space="preserve">a</m:t>
            </m:r>
          </m:sub>
        </m:sSub>
      </m:oMath>
      <w:r>
        <w:rPr>
          <w:rFonts w:ascii="Times New Roman" w:hAnsi="Times New Roman" w:cs="Times New Roman" w:eastAsia="Times New Roman"/>
          <w:b w:val="0"/>
          <w:i w:val="0"/>
          <w:sz w:val="26"/>
        </w:rPr>
        <w:t xml:space="preserve"> nên không cần chống bão hòa tích phân.</w:t>
      </w:r>
    </w:p>
    <w:p>
      <w:pPr>
        <w:keepNext/>
        <w:jc w:val="center"/>
        <w:pBdr>
          <w:top w:val="single" w:sz="4" w:space="40" w:color="808080"/>
          <w:left w:val="single" w:sz="4" w:space="40" w:color="808080"/>
          <w:bottom w:val="single" w:sz="4" w:space="40" w:color="808080"/>
          <w:right w:val="single" w:sz="4" w:space="40" w:color="808080"/>
        </w:pBdr>
      </w:pPr>
      <w:r>
        <w:rPr>
          <w:rFonts w:ascii="Times New Roman" w:hAnsi="Times New Roman" w:cs="Times New Roman" w:eastAsia="Times New Roman"/>
          <w:i/>
          <w:sz w:val="26"/>
        </w:rPr>
        <w:t>[Chèn hình]</w:t>
      </w:r>
    </w:p>
    <w:p>
      <w:pPr>
        <w:jc w:val="center"/>
      </w:pPr>
      <w:r>
        <w:rPr>
          <w:rFonts w:ascii="Times New Roman" w:hAnsi="Times New Roman" w:cs="Times New Roman" w:eastAsia="Times New Roman"/>
          <w:b w:val="0"/>
          <w:i/>
          <w:sz w:val="24"/>
        </w:rPr>
        <w:t xml:space="preserve">Hình 1: Sơ đồ khối bộ điều khiển SMC không tích phân: tính </w:t>
      </w:r>
      <m:oMath>
        <m:sSub>
          <m:e>
            <m:r>
              <m:t xml:space="preserve">e</m:t>
            </m:r>
          </m:e>
          <m:sub>
            <m:r>
              <m:t xml:space="preserve">T</m:t>
            </m:r>
          </m:sub>
        </m:sSub>
      </m:oMath>
      <w:r>
        <w:rPr>
          <w:rFonts w:ascii="Times New Roman" w:hAnsi="Times New Roman" w:cs="Times New Roman" w:eastAsia="Times New Roman"/>
          <w:b w:val="0"/>
          <w:i/>
          <w:sz w:val="24"/>
        </w:rPr>
        <w:t xml:space="preserve"> từ giá trị đặt, ước lượng </w:t>
      </w:r>
      <m:oMath>
        <m:acc>
          <m:accPr>
            <m:chr m:val="̇"/>
          </m:accPr>
          <m:e>
            <m:r>
              <m:t xml:space="preserve">h</m:t>
            </m:r>
          </m:e>
        </m:acc>
        <m:r>
          <m:t xml:space="preserve">e</m:t>
        </m:r>
        <m:r>
          <m:t xml:space="preserve">t</m:t>
        </m:r>
        <m:sSub>
          <m:e>
            <m:r>
              <m:t xml:space="preserve">a</m:t>
            </m:r>
          </m:e>
          <m:sub>
            <m:r>
              <m:rPr>
                <m:sty m:val="p"/>
              </m:rPr>
              <m:t xml:space="preserve">1</m:t>
            </m:r>
          </m:sub>
        </m:sSub>
      </m:oMath>
      <w:r>
        <w:rPr>
          <w:rFonts w:ascii="Times New Roman" w:hAnsi="Times New Roman" w:cs="Times New Roman" w:eastAsia="Times New Roman"/>
          <w:b w:val="0"/>
          <w:i/>
          <w:sz w:val="24"/>
        </w:rPr>
        <w:t xml:space="preserve"> bằng đạo hàm lọc, mặt trượt, điều khiển tương đương và số hạng chuyển mạch với lớp biên; lệnh đi vào khối motor</w:t>
      </w:r>
    </w:p>
    <w:p>
      <w:pPr>
        <w:pStyle w:val="Heading3"/>
      </w:pPr>
      <w:r>
        <w:rPr>
          <w:rFonts w:ascii="Times New Roman" w:hAnsi="Times New Roman" w:cs="Times New Roman" w:eastAsia="Times New Roman"/>
          <w:b/>
          <w:i w:val="0"/>
          <w:sz w:val="26"/>
        </w:rPr>
        <w:t>Phân tích tuyến tính trong lớp biên</w:t>
      </w:r>
    </w:p>
    <w:p>
      <w:pPr>
        <w:jc w:val="both"/>
      </w:pPr>
      <w:r>
        <w:rPr>
          <w:rFonts w:ascii="Times New Roman" w:hAnsi="Times New Roman" w:cs="Times New Roman" w:eastAsia="Times New Roman"/>
          <w:b w:val="0"/>
          <w:i w:val="0"/>
          <w:sz w:val="26"/>
        </w:rPr>
        <w:t>Trong lớp biên, thay (19) vào (18) cho luật điều khiển tuyến tính trên các tín hiệu đo:</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sub>
                </m:sSub>
                <m:r>
                  <m:rPr>
                    <m:sty m:val="p"/>
                  </m:rPr>
                  <m:t xml:space="preserve">=</m:t>
                </m:r>
                <m:sSub>
                  <m:e>
                    <m:r>
                      <m:t xml:space="preserve">a</m:t>
                    </m:r>
                  </m:e>
                  <m:sub>
                    <m:r>
                      <m:rPr>
                        <m:sty m:val="p"/>
                      </m:rPr>
                      <m:t xml:space="preserve">1</m:t>
                    </m:r>
                  </m:sub>
                </m:sSub>
                <m:sSub>
                  <m:e>
                    <m:r>
                      <m:t xml:space="preserve">T</m:t>
                    </m:r>
                  </m:e>
                  <m:sub>
                    <m:r>
                      <m:t xml:space="preserve">s</m:t>
                    </m:r>
                  </m:sub>
                </m:sSub>
                <m:r>
                  <m:rPr>
                    <m:sty m:val="p"/>
                  </m:rPr>
                  <m:t xml:space="preserve">+</m:t>
                </m:r>
                <m:sSub>
                  <m:e>
                    <m:r>
                      <m:t xml:space="preserve">a</m:t>
                    </m:r>
                  </m:e>
                  <m:sub>
                    <m:r>
                      <m:rPr>
                        <m:sty m:val="p"/>
                      </m:rPr>
                      <m:t xml:space="preserve">2</m:t>
                    </m:r>
                  </m:sub>
                </m:sSub>
                <m:sSub>
                  <m:e>
                    <m:acc>
                      <m:accPr>
                        <m:chr m:val="̇"/>
                      </m:accPr>
                      <m:e>
                        <m:r>
                          <m:t xml:space="preserve">θ</m:t>
                        </m:r>
                      </m:e>
                    </m:acc>
                  </m:e>
                  <m:sub>
                    <m:r>
                      <m:rPr>
                        <m:sty m:val="p"/>
                      </m:rPr>
                      <m:t xml:space="preserve">2</m:t>
                    </m:r>
                  </m:sub>
                </m:sSub>
                <m:r>
                  <m:rPr>
                    <m:sty m:val="p"/>
                  </m:rPr>
                  <m:t xml:space="preserve">+</m:t>
                </m:r>
                <m:sSub>
                  <m:e>
                    <m:r>
                      <m:t xml:space="preserve">a</m:t>
                    </m:r>
                  </m:e>
                  <m:sub>
                    <m:r>
                      <m:rPr>
                        <m:sty m:val="p"/>
                      </m:rPr>
                      <m:t xml:space="preserve">3</m:t>
                    </m:r>
                  </m:sub>
                </m:sSub>
                <m:sSub>
                  <m:e>
                    <m:acc>
                      <m:accPr>
                        <m:chr m:val="̂"/>
                      </m:accPr>
                      <m:e>
                        <m:acc>
                          <m:accPr>
                            <m:chr m:val="̇"/>
                          </m:accPr>
                          <m:e>
                            <m:r>
                              <m:t xml:space="preserve">θ</m:t>
                            </m:r>
                          </m:e>
                        </m:acc>
                      </m:e>
                    </m:acc>
                  </m:e>
                  <m:sub>
                    <m:r>
                      <m:rPr>
                        <m:sty m:val="p"/>
                      </m:rPr>
                      <m:t xml:space="preserve">1</m:t>
                    </m:r>
                  </m:sub>
                </m:sSub>
                <m:r>
                  <m:rPr>
                    <m:sty m:val="p"/>
                  </m:rPr>
                  <m:t xml:space="preserve">-</m:t>
                </m:r>
                <m:f>
                  <m:num>
                    <m:sSub>
                      <m:e>
                        <m:r>
                          <m:t xml:space="preserve">J</m:t>
                        </m:r>
                      </m:e>
                      <m:sub>
                        <m:r>
                          <m:t xml:space="preserve">c</m:t>
                        </m:r>
                        <m:r>
                          <m:t xml:space="preserve">o</m:t>
                        </m:r>
                        <m:r>
                          <m:t xml:space="preserve">l</m:t>
                        </m:r>
                      </m:sub>
                    </m:sSub>
                    <m:r>
                      <m:t xml:space="preserve">G</m:t>
                    </m:r>
                    <m:r>
                      <m:t xml:space="preserve">λ</m:t>
                    </m:r>
                  </m:num>
                  <m:den>
                    <m:r>
                      <m:t xml:space="preserve">K</m:t>
                    </m:r>
                  </m:den>
                </m:f>
                <m:sSub>
                  <m:e>
                    <m:r>
                      <m:t xml:space="preserve">T</m:t>
                    </m:r>
                  </m:e>
                  <m:sub>
                    <m:r>
                      <m:t xml:space="preserve">d</m:t>
                    </m:r>
                    <m:r>
                      <m:rPr>
                        <m:sty m:val="p"/>
                      </m:rPr>
                      <m:t xml:space="preserve">,</m:t>
                    </m:r>
                    <m:r>
                      <m:t xml:space="preserve">r</m:t>
                    </m:r>
                    <m:r>
                      <m:t xml:space="preserve">e</m:t>
                    </m:r>
                    <m:r>
                      <m:t xml:space="preserve">f</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(20)</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a</m:t>
                    </m:r>
                  </m:e>
                  <m:sub>
                    <m:r>
                      <m:rPr>
                        <m:sty m:val="p"/>
                      </m:rPr>
                      <m:t xml:space="preserve">1</m:t>
                    </m:r>
                  </m:sub>
                </m:sSub>
                <m:r>
                  <m:rPr>
                    <m:sty m:val="p"/>
                  </m:rPr>
                  <m:t xml:space="preserve">=</m:t>
                </m:r>
                <m:r>
                  <m:rPr>
                    <m:sty m:val="p"/>
                  </m:rPr>
                  <m:t xml:space="preserve">-</m:t>
                </m:r>
                <m:r>
                  <m:rPr>
                    <m:sty m:val="p"/>
                  </m:rPr>
                  <m:t xml:space="preserve">1</m:t>
                </m:r>
                <m:r>
                  <m:rPr>
                    <m:sty m:val="p"/>
                  </m:rPr>
                  <m:t xml:space="preserve">+</m:t>
                </m:r>
                <m:f>
                  <m:num>
                    <m:sSub>
                      <m:e>
                        <m:r>
                          <m:t xml:space="preserve">J</m:t>
                        </m:r>
                      </m:e>
                      <m:sub>
                        <m:r>
                          <m:t xml:space="preserve">c</m:t>
                        </m:r>
                        <m:r>
                          <m:t xml:space="preserve">o</m:t>
                        </m:r>
                        <m:r>
                          <m:t xml:space="preserve">l</m:t>
                        </m:r>
                      </m:sub>
                    </m:sSub>
                    <m:r>
                      <m:t xml:space="preserve">G</m:t>
                    </m:r>
                    <m:r>
                      <m:t xml:space="preserve">λ</m:t>
                    </m:r>
                  </m:num>
                  <m:den>
                    <m:r>
                      <m:t xml:space="preserve">K</m:t>
                    </m:r>
                  </m:den>
                </m:f>
                <m:r>
                  <m:rPr>
                    <m:sty m:val="p"/>
                  </m:rPr>
                  <m:t xml:space="preserve">,</m:t>
                </m:r>
                <m:r>
                  <m:rPr>
                    <m:sty m:val="p"/>
                  </m:rPr>
                  <m:t xml:space="preserve">  </m:t>
                </m:r>
                <m:sSub>
                  <m:e>
                    <m:r>
                      <m:t xml:space="preserve">a</m:t>
                    </m:r>
                  </m:e>
                  <m:sub>
                    <m:r>
                      <m:rPr>
                        <m:sty m:val="p"/>
                      </m:rPr>
                      <m:t xml:space="preserve">2</m:t>
                    </m:r>
                  </m:sub>
                </m:sSub>
                <m:r>
                  <m:rPr>
                    <m:sty m:val="p"/>
                  </m:rPr>
                  <m:t xml:space="preserve">=</m:t>
                </m:r>
                <m:sSub>
                  <m:e>
                    <m:r>
                      <m:t xml:space="preserve">C</m:t>
                    </m:r>
                  </m:e>
                  <m:sub>
                    <m:r>
                      <m:t xml:space="preserve">c</m:t>
                    </m:r>
                    <m:r>
                      <m:t xml:space="preserve">o</m:t>
                    </m:r>
                    <m:r>
                      <m:t xml:space="preserve">l</m:t>
                    </m:r>
                  </m:sub>
                </m:sSub>
                <m:r>
                  <m:rPr>
                    <m:sty m:val="p"/>
                  </m:rPr>
                  <m:t xml:space="preserve">-</m:t>
                </m:r>
                <m:sSub>
                  <m:e>
                    <m:r>
                      <m:t xml:space="preserve">J</m:t>
                    </m:r>
                  </m:e>
                  <m:sub>
                    <m:r>
                      <m:t xml:space="preserve">c</m:t>
                    </m:r>
                    <m:r>
                      <m:t xml:space="preserve">o</m:t>
                    </m:r>
                    <m:r>
                      <m:t xml:space="preserve">l</m:t>
                    </m:r>
                  </m:sub>
                </m:sSub>
                <m:r>
                  <m:rPr>
                    <m:sty m:val="p"/>
                  </m:rPr>
                  <m:t xml:space="preserve">(</m:t>
                </m:r>
                <m:r>
                  <m:t xml:space="preserve">λ</m:t>
                </m:r>
                <m:r>
                  <m:rPr>
                    <m:sty m:val="p"/>
                  </m:rPr>
                  <m:t xml:space="preserve">+</m:t>
                </m:r>
                <m:r>
                  <m:t xml:space="preserve">G</m:t>
                </m:r>
                <m:r>
                  <m:rPr>
                    <m:sty m:val="p"/>
                  </m:rPr>
                  <m:t xml:space="preserve">)</m:t>
                </m:r>
                <m:r>
                  <m:rPr>
                    <m:sty m:val="p"/>
                  </m:rPr>
                  <m:t xml:space="preserve">,</m:t>
                </m:r>
                <m:r>
                  <m:rPr>
                    <m:sty m:val="p"/>
                  </m:rPr>
                  <m:t xml:space="preserve">  </m:t>
                </m:r>
                <m:sSub>
                  <m:e>
                    <m:r>
                      <m:t xml:space="preserve">a</m:t>
                    </m:r>
                  </m:e>
                  <m:sub>
                    <m:r>
                      <m:rPr>
                        <m:sty m:val="p"/>
                      </m:rPr>
                      <m:t xml:space="preserve">3</m:t>
                    </m:r>
                  </m:sub>
                </m:sSub>
                <m:r>
                  <m:rPr>
                    <m:sty m:val="p"/>
                  </m:rPr>
                  <m:t xml:space="preserve">=</m:t>
                </m:r>
                <m:sSub>
                  <m:e>
                    <m:r>
                      <m:t xml:space="preserve">J</m:t>
                    </m:r>
                  </m:e>
                  <m:sub>
                    <m:r>
                      <m:t xml:space="preserve">c</m:t>
                    </m:r>
                    <m:r>
                      <m:t xml:space="preserve">o</m:t>
                    </m:r>
                    <m:r>
                      <m:t xml:space="preserve">l</m:t>
                    </m:r>
                  </m:sub>
                </m:sSub>
                <m:r>
                  <m:rPr>
                    <m:sty m:val="p"/>
                  </m:rPr>
                  <m:t xml:space="preserve">(</m:t>
                </m:r>
                <m:r>
                  <m:t xml:space="preserve">λ</m:t>
                </m:r>
                <m:r>
                  <m:rPr>
                    <m:sty m:val="p"/>
                  </m:rPr>
                  <m:t xml:space="preserve">+</m:t>
                </m:r>
                <m:r>
                  <m:t xml:space="preserve">G</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(21)</w:t>
            </w:r>
          </w:p>
        </w:tc>
      </w:tr>
    </w:tbl>
    <w:p>
      <w:pPr>
        <w:jc w:val="both"/>
      </w:pPr>
      <w:r>
        <w:rPr>
          <w:rFonts w:ascii="Times New Roman" w:hAnsi="Times New Roman" w:cs="Times New Roman" w:eastAsia="Times New Roman"/>
          <w:b w:val="0"/>
          <w:i w:val="0"/>
          <w:sz w:val="26"/>
        </w:rPr>
        <w:t xml:space="preserve">Hai đại lượng quyết định chất lượng đều tính được không cần mô phỏng. Thứ nhất, ổn định: vòng kín gồm lệnh, motor </w:t>
      </w:r>
      <m:oMath>
        <m:sSub>
          <m:e>
            <m:r>
              <m:t xml:space="preserve">G</m:t>
            </m:r>
          </m:e>
          <m:sub>
            <m:r>
              <m:t xml:space="preserve">m</m:t>
            </m:r>
          </m:sub>
        </m:sSub>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(phương trình (9)), cột lái (phương trình (13), trục đang trượt không ma sát, độ cứng đường </w:t>
      </w:r>
      <m:oMath>
        <m:sSub>
          <m:e>
            <m:r>
              <m:t xml:space="preserve">k</m:t>
            </m:r>
          </m:e>
          <m:sub>
            <m:r>
              <m:t xml:space="preserve">r</m:t>
            </m:r>
          </m:sub>
        </m:sSub>
      </m:oMath>
      <w:r>
        <w:rPr>
          <w:rFonts w:ascii="Times New Roman" w:hAnsi="Times New Roman" w:cs="Times New Roman" w:eastAsia="Times New Roman"/>
          <w:b w:val="0"/>
          <w:i w:val="0"/>
          <w:sz w:val="26"/>
        </w:rPr>
        <w:t xml:space="preserve"> của đường khô và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của đường rất trơn) và bộ điều khiển (20), rời rạc hóa với bộ giữ bậc không ở 1 ms; ta đo độ dự trữ pha và độ dự trữ biên của vòng, lấy giá trị nhỏ nhất của hai trường hợp </w:t>
      </w:r>
      <m:oMath>
        <m:sSub>
          <m:e>
            <m:r>
              <m:t xml:space="preserve">k</m:t>
            </m:r>
          </m:e>
          <m:sub>
            <m:r>
              <m:t xml:space="preserve">r</m:t>
            </m:r>
          </m:sub>
        </m:sSub>
      </m:oMath>
      <w:r>
        <w:rPr>
          <w:rFonts w:ascii="Times New Roman" w:hAnsi="Times New Roman" w:cs="Times New Roman" w:eastAsia="Times New Roman"/>
          <w:b w:val="0"/>
          <w:i w:val="0"/>
          <w:sz w:val="26"/>
        </w:rPr>
        <w:t xml:space="preserve">. Thứ hai, sai số xác lập: ở trạng thái xác lập </w:t>
      </w:r>
      <m:oMath>
        <m:sSub>
          <m:e>
            <m:acc>
              <m:accPr>
                <m:chr m:val="̇"/>
              </m:accPr>
              <m:e>
                <m:r>
                  <m:t xml:space="preserve">θ</m:t>
                </m:r>
              </m:e>
            </m:acc>
          </m:e>
          <m:sub>
            <m:r>
              <m:rPr>
                <m:sty m:val="p"/>
              </m:rPr>
              <m:t xml:space="preserve">2</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nên ma sát khô không còn, </w:t>
      </w:r>
      <m:oMath>
        <m:r>
          <m:t xml:space="preserve">s</m:t>
        </m:r>
        <m:r>
          <m:rPr>
            <m:sty m:val="p"/>
          </m:rPr>
          <m:t xml:space="preserve">=</m:t>
        </m:r>
        <m:r>
          <m:rPr>
            <m:sty m:val="p"/>
          </m:rPr>
          <m:t xml:space="preserve">-</m:t>
        </m:r>
        <m:r>
          <m:rPr>
            <m:sty m:val="p"/>
          </m:rPr>
          <m:t xml:space="preserve">(</m:t>
        </m:r>
        <m:r>
          <m:t xml:space="preserve">λ</m:t>
        </m:r>
        <m:r>
          <m:rPr>
            <m:sty m:val="p"/>
          </m:rPr>
          <m:t xml:space="preserve">/</m:t>
        </m:r>
        <m:r>
          <m:t xml:space="preserve">K</m:t>
        </m:r>
        <m:r>
          <m:rPr>
            <m:sty m:val="p"/>
          </m:rPr>
          <m:t xml:space="preserve">)</m:t>
        </m:r>
        <m:sSub>
          <m:e>
            <m:r>
              <m:t xml:space="preserve">e</m:t>
            </m:r>
          </m:e>
          <m:sub>
            <m:r>
              <m:t xml:space="preserve">T</m:t>
            </m:r>
          </m:sub>
        </m:sSub>
      </m:oMath>
      <w:r>
        <w:rPr>
          <w:rFonts w:ascii="Times New Roman" w:hAnsi="Times New Roman" w:cs="Times New Roman" w:eastAsia="Times New Roman"/>
          <w:b w:val="0"/>
          <w:i w:val="0"/>
          <w:sz w:val="26"/>
        </w:rPr>
        <w:t xml:space="preserve"> và cân bằng của (17) cho:</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T</m:t>
                    </m:r>
                    <m:r>
                      <m:rPr>
                        <m:sty m:val="p"/>
                      </m:rPr>
                      <m:t xml:space="preserve">,</m:t>
                    </m:r>
                    <m:r>
                      <m:t xml:space="preserve">s</m:t>
                    </m:r>
                    <m:r>
                      <m:t xml:space="preserve">s</m:t>
                    </m:r>
                  </m:sub>
                </m:sSub>
                <m:r>
                  <m:rPr>
                    <m:sty m:val="p"/>
                  </m:rPr>
                  <m:t xml:space="preserve">=</m:t>
                </m:r>
                <m:f>
                  <m:num>
                    <m:r>
                      <m:t xml:space="preserve">K</m:t>
                    </m:r>
                    <m:r>
                      <m:rPr>
                        <m:sty m:val="p"/>
                      </m:rPr>
                      <m:t xml:space="preserve"> </m:t>
                    </m:r>
                    <m:sSub>
                      <m:e>
                        <m:r>
                          <m:t xml:space="preserve">T</m:t>
                        </m:r>
                      </m:e>
                      <m:sub>
                        <m:r>
                          <m:t xml:space="preserve">r</m:t>
                        </m:r>
                      </m:sub>
                    </m:sSub>
                  </m:num>
                  <m:den>
                    <m:sSub>
                      <m:e>
                        <m:r>
                          <m:t xml:space="preserve">J</m:t>
                        </m:r>
                      </m:e>
                      <m:sub>
                        <m:r>
                          <m:t xml:space="preserve">c</m:t>
                        </m:r>
                        <m:r>
                          <m:t xml:space="preserve">o</m:t>
                        </m:r>
                        <m:r>
                          <m:t xml:space="preserve">l</m:t>
                        </m:r>
                      </m:sub>
                    </m:sSub>
                    <m:r>
                      <m:rPr>
                        <m:sty m:val="p"/>
                      </m:rPr>
                      <m:t xml:space="preserve"> </m:t>
                    </m:r>
                    <m:r>
                      <m:t xml:space="preserve">G</m:t>
                    </m:r>
                    <m:r>
                      <m:rPr>
                        <m:sty m:val="p"/>
                      </m:rPr>
                      <m:t xml:space="preserve"> </m:t>
                    </m:r>
                    <m:r>
                      <m:t xml:space="preserve">λ</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(22)</w:t>
            </w:r>
          </w:p>
        </w:tc>
      </w:tr>
    </w:tbl>
    <w:p>
      <w:pPr>
        <w:jc w:val="both"/>
      </w:pPr>
      <w:r>
        <w:rPr>
          <w:rFonts w:ascii="Times New Roman" w:hAnsi="Times New Roman" w:cs="Times New Roman" w:eastAsia="Times New Roman"/>
          <w:b w:val="0"/>
          <w:i w:val="0"/>
          <w:sz w:val="26"/>
        </w:rPr>
        <w:t xml:space="preserve">Không có tích phân nên sai số này khác không, tỉ lệ với </w:t>
      </w:r>
      <m:oMath>
        <m:sSub>
          <m:e>
            <m:r>
              <m:t xml:space="preserve">T</m:t>
            </m:r>
          </m:e>
          <m:sub>
            <m:r>
              <m:t xml:space="preserve">r</m:t>
            </m:r>
          </m:sub>
        </m:sSub>
      </m:oMath>
      <w:r>
        <w:rPr>
          <w:rFonts w:ascii="Times New Roman" w:hAnsi="Times New Roman" w:cs="Times New Roman" w:eastAsia="Times New Roman"/>
          <w:b w:val="0"/>
          <w:i w:val="0"/>
          <w:sz w:val="26"/>
        </w:rPr>
        <w:t xml:space="preserve"> và tỉ lệ nghịch với tích </w:t>
      </w:r>
      <m:oMath>
        <m:r>
          <m:t xml:space="preserve">G</m:t>
        </m:r>
        <m:r>
          <m:t xml:space="preserve">λ</m:t>
        </m:r>
      </m:oMath>
      <w:r>
        <w:rPr>
          <w:rFonts w:ascii="Times New Roman" w:hAnsi="Times New Roman" w:cs="Times New Roman" w:eastAsia="Times New Roman"/>
          <w:b w:val="0"/>
          <w:i w:val="0"/>
          <w:sz w:val="26"/>
        </w:rPr>
        <w:t xml:space="preserve">. </w:t>
      </w:r>
      <m:oMath>
        <m:sSub>
          <m:e>
            <m:r>
              <m:t xml:space="preserve">T</m:t>
            </m:r>
          </m:e>
          <m:sub>
            <m:r>
              <m:t xml:space="preserve">r</m:t>
            </m:r>
          </m:sub>
        </m:sSub>
      </m:oMath>
      <w:r>
        <w:rPr>
          <w:rFonts w:ascii="Times New Roman" w:hAnsi="Times New Roman" w:cs="Times New Roman" w:eastAsia="Times New Roman"/>
          <w:b w:val="0"/>
          <w:i w:val="0"/>
          <w:sz w:val="26"/>
        </w:rPr>
        <w:t xml:space="preserve"> và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ở các điểm hiệu chỉnh lấy từ bảng điểm hiệu chỉnh của mục 2.3 (</w:t>
      </w:r>
      <m:oMath>
        <m:sSub>
          <m:e>
            <m:r>
              <m:t xml:space="preserve">T</m:t>
            </m:r>
          </m:e>
          <m:sub>
            <m:r>
              <m:t xml:space="preserve">r</m:t>
            </m:r>
          </m:sub>
        </m:sSub>
        <m:r>
          <m:rPr>
            <m:sty m:val="p"/>
          </m:rPr>
          <m:t xml:space="preserve">=</m:t>
        </m:r>
        <m:sSub>
          <m:e>
            <m:r>
              <m:t xml:space="preserve">T</m:t>
            </m:r>
          </m:e>
          <m:sub>
            <m:r>
              <m:t xml:space="preserve">s</m:t>
            </m:r>
            <m:r>
              <m:rPr>
                <m:sty m:val="p"/>
              </m:rPr>
              <m:t xml:space="preserve">,</m:t>
            </m:r>
            <m:r>
              <m:t xml:space="preserve">c</m:t>
            </m:r>
            <m:r>
              <m:t xml:space="preserve">a</m:t>
            </m:r>
            <m:r>
              <m:t xml:space="preserve">l</m:t>
            </m:r>
          </m:sub>
        </m:sSub>
        <m:r>
          <m:rPr>
            <m:sty m:val="p"/>
          </m:rPr>
          <m:t xml:space="preserve">+</m:t>
        </m:r>
        <m:sSub>
          <m:e>
            <m:r>
              <m:t xml:space="preserve">T</m:t>
            </m:r>
          </m:e>
          <m:sub>
            <m:r>
              <m:t xml:space="preserve">a</m:t>
            </m:r>
            <m:r>
              <m:rPr>
                <m:sty m:val="p"/>
              </m:rPr>
              <m:t xml:space="preserve">,</m:t>
            </m:r>
            <m:r>
              <m:t xml:space="preserve">c</m:t>
            </m:r>
            <m:r>
              <m:t xml:space="preserve">a</m:t>
            </m:r>
            <m:r>
              <m:t xml:space="preserve">l</m:t>
            </m:r>
          </m:sub>
        </m:sSub>
      </m:oMath>
      <w:r>
        <w:rPr>
          <w:rFonts w:ascii="Times New Roman" w:hAnsi="Times New Roman" w:cs="Times New Roman" w:eastAsia="Times New Roman"/>
          <w:b w:val="0"/>
          <w:i w:val="0"/>
          <w:sz w:val="26"/>
        </w:rPr>
        <w:t xml:space="preserve">). Trong vùng lái thường ngày (từ 30 km/h, tới 0.3 g) tỉ số </w:t>
      </w:r>
      <m:oMath>
        <m:sSub>
          <m:e>
            <m:r>
              <m:t xml:space="preserve">T</m:t>
            </m:r>
          </m:e>
          <m:sub>
            <m:r>
              <m:t xml:space="preserve">r</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lớn nhất là 3.86, nên sai số xác lập tương đối lớn nhất bằng </w:t>
      </w:r>
      <m:oMath>
        <m:r>
          <m:rPr>
            <m:sty m:val="p"/>
          </m:rPr>
          <m:t xml:space="preserve">1</m:t>
        </m:r>
        <m:r>
          <m:rPr>
            <m:sty m:val="p"/>
          </m:rPr>
          <m:t xml:space="preserve">0</m:t>
        </m:r>
        <m:r>
          <m:rPr>
            <m:sty m:val="p"/>
          </m:rPr>
          <m:t xml:space="preserve">0</m:t>
        </m:r>
        <m:r>
          <m:rPr>
            <m:sty m:val="p"/>
          </m:rPr>
          <m:t xml:space="preserve">·</m:t>
        </m:r>
        <m:r>
          <m:rPr>
            <m:sty m:val="p"/>
          </m:rPr>
          <m:t xml:space="preserve">3</m:t>
        </m:r>
        <m:r>
          <m:rPr>
            <m:sty m:val="p"/>
          </m:rPr>
          <m:t xml:space="preserve">.</m:t>
        </m:r>
        <m:r>
          <m:rPr>
            <m:sty m:val="p"/>
          </m:rPr>
          <m:t xml:space="preserve">8</m:t>
        </m:r>
        <m:r>
          <m:rPr>
            <m:sty m:val="p"/>
          </m:rPr>
          <m:t xml:space="preserve">6</m:t>
        </m:r>
        <m:r>
          <m:rPr>
            <m:sty m:val="p"/>
          </m:rPr>
          <m:t xml:space="preserve"> </m:t>
        </m:r>
        <m:r>
          <m:t xml:space="preserve">K</m:t>
        </m:r>
        <m:r>
          <m:rPr>
            <m:sty m:val="p"/>
          </m:rPr>
          <m:t xml:space="preserve">/</m:t>
        </m:r>
        <m:r>
          <m:rPr>
            <m:sty m:val="p"/>
          </m:rPr>
          <m:t xml:space="preserve">(</m:t>
        </m:r>
        <m:sSub>
          <m:e>
            <m:r>
              <m:t xml:space="preserve">J</m:t>
            </m:r>
          </m:e>
          <m:sub>
            <m:r>
              <m:t xml:space="preserve">c</m:t>
            </m:r>
            <m:r>
              <m:t xml:space="preserve">o</m:t>
            </m:r>
            <m:r>
              <m:t xml:space="preserve">l</m:t>
            </m:r>
          </m:sub>
        </m:sSub>
        <m:r>
          <m:t xml:space="preserve">G</m:t>
        </m:r>
        <m:r>
          <m:t xml:space="preserve">λ</m:t>
        </m:r>
        <m:r>
          <m:rPr>
            <m:sty m:val="p"/>
          </m:rPr>
          <m:t xml:space="preserve">)</m:t>
        </m:r>
      </m:oMath>
      <w:r>
        <w:rPr>
          <w:rFonts w:ascii="Times New Roman" w:hAnsi="Times New Roman" w:cs="Times New Roman" w:eastAsia="Times New Roman"/>
          <w:b w:val="0"/>
          <w:i w:val="0"/>
          <w:sz w:val="26"/>
        </w:rPr>
        <w:t xml:space="preserve"> phần trăm.</w:t>
      </w:r>
    </w:p>
    <w:p>
      <w:pPr>
        <w:jc w:val="both"/>
      </w:pPr>
      <w:r>
        <w:rPr>
          <w:rFonts w:ascii="Times New Roman" w:hAnsi="Times New Roman" w:cs="Times New Roman" w:eastAsia="Times New Roman"/>
          <w:b w:val="0"/>
          <w:i w:val="0"/>
          <w:sz w:val="26"/>
        </w:rPr>
        <w:t xml:space="preserve">Thứ ba, khuếch đại nhiễu: nhiễu trắng của ba cảm biến mà SMC đọc đi vào lệnh qua ba kênh với độ lợi </w:t>
      </w:r>
      <m:oMath>
        <m:r>
          <m:rPr>
            <m:sty m:val="p"/>
          </m:rPr>
          <m:t xml:space="preserve">|</m:t>
        </m:r>
        <m:sSub>
          <m:e>
            <m:r>
              <m:t xml:space="preserve">a</m:t>
            </m:r>
          </m:e>
          <m:sub>
            <m:r>
              <m:rPr>
                <m:sty m:val="p"/>
              </m:rPr>
              <m:t xml:space="preserve">1</m:t>
            </m:r>
          </m:sub>
        </m:sSub>
        <m:r>
          <m:rPr>
            <m:sty m:val="p"/>
          </m:rPr>
          <m:t xml:space="preserve">|</m:t>
        </m:r>
      </m:oMath>
      <w:r>
        <w:rPr>
          <w:rFonts w:ascii="Times New Roman" w:hAnsi="Times New Roman" w:cs="Times New Roman" w:eastAsia="Times New Roman"/>
          <w:b w:val="0"/>
          <w:i w:val="0"/>
          <w:sz w:val="26"/>
        </w:rPr>
        <w:t xml:space="preserve"> (từ </w:t>
      </w:r>
      <m:oMath>
        <m:sSub>
          <m:e>
            <m:r>
              <m:t xml:space="preserve">T</m:t>
            </m:r>
          </m:e>
          <m:sub>
            <m:r>
              <m:t xml:space="preserve">s</m:t>
            </m:r>
          </m:sub>
        </m:sSub>
      </m:oMath>
      <w:r>
        <w:rPr>
          <w:rFonts w:ascii="Times New Roman" w:hAnsi="Times New Roman" w:cs="Times New Roman" w:eastAsia="Times New Roman"/>
          <w:b w:val="0"/>
          <w:i w:val="0"/>
          <w:sz w:val="26"/>
        </w:rPr>
        <w:t xml:space="preserve">), </w:t>
      </w:r>
      <m:oMath>
        <m:r>
          <m:rPr>
            <m:sty m:val="p"/>
          </m:rPr>
          <m:t xml:space="preserve">|</m:t>
        </m:r>
        <m:sSub>
          <m:e>
            <m:r>
              <m:t xml:space="preserve">a</m:t>
            </m:r>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(từ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và </w:t>
      </w:r>
      <m:oMath>
        <m:sSub>
          <m:e>
            <m:r>
              <m:t xml:space="preserve">a</m:t>
            </m:r>
          </m:e>
          <m:sub>
            <m:r>
              <m:rPr>
                <m:sty m:val="p"/>
              </m:rPr>
              <m:t xml:space="preserve">3</m:t>
            </m:r>
          </m:sub>
        </m:sSub>
        <m:r>
          <m:rPr>
            <m:sty m:val="p"/>
          </m:rPr>
          <m:t xml:space="preserve">/</m:t>
        </m:r>
        <m:sSub>
          <m:e>
            <m:r>
              <m:t xml:space="preserve">τ</m:t>
            </m:r>
          </m:e>
          <m:sub>
            <m:r>
              <m:t xml:space="preserve">f</m:t>
            </m:r>
          </m:sub>
        </m:sSub>
      </m:oMath>
      <w:r>
        <w:rPr>
          <w:rFonts w:ascii="Times New Roman" w:hAnsi="Times New Roman" w:cs="Times New Roman" w:eastAsia="Times New Roman"/>
          <w:b w:val="0"/>
          <w:i w:val="0"/>
          <w:sz w:val="26"/>
        </w:rPr>
        <w:t xml:space="preserve"> (từ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qua đạo hàm lọc), với độ lệch chuẩn nhiễu mỗi kênh </w:t>
      </w:r>
      <m:oMath>
        <m:rad>
          <m:radPr>
            <m:degHide m:val="1"/>
          </m:radPr>
          <m:deg/>
          <m:e>
            <m:sSup>
              <m:e>
                <m:r>
                  <m:t xml:space="preserve">r</m:t>
                </m:r>
              </m:e>
              <m:sup>
                <m:r>
                  <m:rPr>
                    <m:sty m:val="p"/>
                  </m:rPr>
                  <m:t xml:space="preserve">2</m:t>
                </m:r>
              </m:sup>
            </m:sSup>
            <m:r>
              <m:rPr>
                <m:sty m:val="p"/>
              </m:rPr>
              <m:t xml:space="preserve">+</m:t>
            </m:r>
            <m:sSup>
              <m:e>
                <m:r>
                  <m:t xml:space="preserve">r</m:t>
                </m:r>
              </m:e>
              <m:sup>
                <m:r>
                  <m:rPr>
                    <m:sty m:val="p"/>
                  </m:rPr>
                  <m:t xml:space="preserve">2</m:t>
                </m:r>
              </m:sup>
            </m:sSup>
            <m:r>
              <m:rPr>
                <m:sty m:val="p"/>
              </m:rPr>
              <m:t xml:space="preserve">/</m:t>
            </m:r>
            <m:r>
              <m:rPr>
                <m:sty m:val="p"/>
              </m:rPr>
              <m:t xml:space="preserve">1</m:t>
            </m:r>
            <m:r>
              <m:rPr>
                <m:sty m:val="p"/>
              </m:rPr>
              <m:t xml:space="preserve">2</m:t>
            </m:r>
          </m:e>
        </m:rad>
      </m:oMath>
      <w:r>
        <w:rPr>
          <w:rFonts w:ascii="Times New Roman" w:hAnsi="Times New Roman" w:cs="Times New Roman" w:eastAsia="Times New Roman"/>
          <w:b w:val="0"/>
          <w:i w:val="0"/>
          <w:sz w:val="26"/>
        </w:rPr>
        <w:t xml:space="preserve">, </w:t>
      </w:r>
      <m:oMath>
        <m:r>
          <m:t xml:space="preserve">r</m:t>
        </m:r>
      </m:oMath>
      <w:r>
        <w:rPr>
          <w:rFonts w:ascii="Times New Roman" w:hAnsi="Times New Roman" w:cs="Times New Roman" w:eastAsia="Times New Roman"/>
          <w:b w:val="0"/>
          <w:i w:val="0"/>
          <w:sz w:val="26"/>
        </w:rPr>
        <w:t xml:space="preserve"> là độ phân giải của cảm biến (nhiễu trắng một bước lượng tử cộng bộ lượng tử hóa, theo [7]-[10]): 0.0104 N.m cho </w:t>
      </w:r>
      <m:oMath>
        <m:sSub>
          <m:e>
            <m:r>
              <m:t xml:space="preserve">T</m:t>
            </m:r>
          </m:e>
          <m:sub>
            <m:r>
              <m:t xml:space="preserve">s</m:t>
            </m:r>
          </m:sub>
        </m:sSub>
      </m:oMath>
      <w:r>
        <w:rPr>
          <w:rFonts w:ascii="Times New Roman" w:hAnsi="Times New Roman" w:cs="Times New Roman" w:eastAsia="Times New Roman"/>
          <w:b w:val="0"/>
          <w:i w:val="0"/>
          <w:sz w:val="26"/>
        </w:rPr>
        <w:t xml:space="preserve">, 0.0727 rad/s cho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(bước 4 độ/s) và 0.0018 rad cho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Độ lệch chuẩn của </w:t>
      </w:r>
      <m:oMath>
        <m:sSub>
          <m:e>
            <m:r>
              <m:t xml:space="preserve">T</m:t>
            </m:r>
          </m:e>
          <m:sub>
            <m:r>
              <m:t xml:space="preserve">a</m:t>
            </m:r>
          </m:sub>
        </m:sSub>
      </m:oMath>
      <w:r>
        <w:rPr>
          <w:rFonts w:ascii="Times New Roman" w:hAnsi="Times New Roman" w:cs="Times New Roman" w:eastAsia="Times New Roman"/>
          <w:b w:val="0"/>
          <w:i w:val="0"/>
          <w:sz w:val="26"/>
        </w:rPr>
        <w:t xml:space="preserve"> đặt vào đối tượng tính từ vòng kín bằng phương trình Lyapunov rời rạc.</w:t>
      </w:r>
    </w:p>
    <w:p>
      <w:pPr>
        <w:pStyle w:val="Heading3"/>
      </w:pPr>
      <w:r>
        <w:rPr>
          <w:rFonts w:ascii="Times New Roman" w:hAnsi="Times New Roman" w:cs="Times New Roman" w:eastAsia="Times New Roman"/>
          <w:b/>
          <w:i w:val="0"/>
          <w:sz w:val="26"/>
        </w:rPr>
        <w:t>Hai điều kiện cứng của bản đồ không thể cùng đạt với SMC không tích phân</w:t>
      </w:r>
    </w:p>
    <w:p>
      <w:pPr>
        <w:jc w:val="both"/>
      </w:pPr>
      <w:r>
        <w:rPr>
          <w:rFonts w:ascii="Times New Roman" w:hAnsi="Times New Roman" w:cs="Times New Roman" w:eastAsia="Times New Roman"/>
          <w:b w:val="0"/>
          <w:i w:val="0"/>
          <w:sz w:val="26"/>
        </w:rPr>
        <w:t xml:space="preserve">Tiêu chí của bản đồ (mục 2.5) có hai điều kiện cứng: độ dự trữ pha từ 45 độ, theo [1] (mục III.D), và sai số xác lập không quá 3% giá trị đặt trong vùng lái thường ngày. Với SMC không tích phân, độ dự trữ pha từ 45 độ (và vòng ổn định không điều kiện, độ dự trữ biên trên 1) chỉ đạt khi tích </w:t>
      </w:r>
      <m:oMath>
        <m:r>
          <m:t xml:space="preserve">G</m:t>
        </m:r>
        <m:r>
          <m:t xml:space="preserve">λ</m:t>
        </m:r>
      </m:oMath>
      <w:r>
        <w:rPr>
          <w:rFonts w:ascii="Times New Roman" w:hAnsi="Times New Roman" w:cs="Times New Roman" w:eastAsia="Times New Roman"/>
          <w:b w:val="0"/>
          <w:i w:val="0"/>
          <w:sz w:val="26"/>
        </w:rPr>
        <w:t xml:space="preserve"> không quá </w:t>
      </w:r>
      <m:oMath>
        <m:r>
          <m:rPr>
            <m:sty m:val="p"/>
          </m:rPr>
          <m:t xml:space="preserve">2</m:t>
        </m:r>
        <m:r>
          <m:rPr>
            <m:sty m:val="p"/>
          </m:rPr>
          <m:t xml:space="preserve">.</m:t>
        </m:r>
        <m:r>
          <m:rPr>
            <m:sty m:val="p"/>
          </m:rPr>
          <m:t xml:space="preserve">3</m:t>
        </m:r>
        <m:r>
          <m:rPr>
            <m:sty m:val="p"/>
          </m:rPr>
          <m:t xml:space="preserve">1</m:t>
        </m:r>
        <m:r>
          <m:rPr>
            <m:sty m:val="p"/>
          </m:rPr>
          <m:t xml:space="preserve">·</m:t>
        </m:r>
        <m:r>
          <m:rPr>
            <m:sty m:val="p"/>
          </m:rPr>
          <m:t xml:space="preserve">1</m:t>
        </m:r>
        <m:sSup>
          <m:e>
            <m:r>
              <m:rPr>
                <m:sty m:val="p"/>
              </m:rPr>
              <m:t xml:space="preserve">0</m:t>
            </m:r>
          </m:e>
          <m:sup>
            <m:r>
              <m:rPr>
                <m:sty m:val="p"/>
              </m:rPr>
              <m:t xml:space="preserve">4</m:t>
            </m:r>
          </m:sup>
        </m:sSup>
      </m:oMath>
      <w:r>
        <w:rPr>
          <w:rFonts w:ascii="Times New Roman" w:hAnsi="Times New Roman" w:cs="Times New Roman" w:eastAsia="Times New Roman"/>
          <w:b w:val="0"/>
          <w:i w:val="0"/>
          <w:sz w:val="26"/>
        </w:rPr>
        <w:t xml:space="preserve"> (độ lợi vòng quá lớn thì trễ của motor và bộ giữ bậc không làm mất ổn định), còn theo (22) sai số không quá 3% cần </w:t>
      </w:r>
      <m:oMath>
        <m:r>
          <m:t xml:space="preserve">G</m:t>
        </m:r>
        <m:r>
          <m:t xml:space="preserve">λ</m:t>
        </m:r>
        <m:r>
          <m:rPr>
            <m:sty m:val="p"/>
          </m:rPr>
          <m:t xml:space="preserve">≥</m:t>
        </m:r>
        <m:r>
          <m:rPr>
            <m:sty m:val="p"/>
          </m:rPr>
          <m:t xml:space="preserve">1</m:t>
        </m:r>
        <m:r>
          <m:rPr>
            <m:sty m:val="p"/>
          </m:rPr>
          <m:t xml:space="preserve">0</m:t>
        </m:r>
        <m:r>
          <m:rPr>
            <m:sty m:val="p"/>
          </m:rPr>
          <m:t xml:space="preserve">0</m:t>
        </m:r>
        <m:r>
          <m:rPr>
            <m:sty m:val="p"/>
          </m:rPr>
          <m:t xml:space="preserve">·</m:t>
        </m:r>
        <m:r>
          <m:rPr>
            <m:sty m:val="p"/>
          </m:rPr>
          <m:t xml:space="preserve">3</m:t>
        </m:r>
        <m:r>
          <m:rPr>
            <m:sty m:val="p"/>
          </m:rPr>
          <m:t xml:space="preserve">.</m:t>
        </m:r>
        <m:r>
          <m:rPr>
            <m:sty m:val="p"/>
          </m:rPr>
          <m:t xml:space="preserve">8</m:t>
        </m:r>
        <m:r>
          <m:rPr>
            <m:sty m:val="p"/>
          </m:rPr>
          <m:t xml:space="preserve">6</m:t>
        </m:r>
        <m:r>
          <m:rPr>
            <m:sty m:val="p"/>
          </m:rPr>
          <m:t xml:space="preserve"> </m:t>
        </m:r>
        <m:r>
          <m:t xml:space="preserve">K</m:t>
        </m:r>
        <m:r>
          <m:rPr>
            <m:sty m:val="p"/>
          </m:rPr>
          <m:t xml:space="preserve">/</m:t>
        </m:r>
        <m:r>
          <m:rPr>
            <m:sty m:val="p"/>
          </m:rPr>
          <m:t xml:space="preserve">(</m:t>
        </m:r>
        <m:r>
          <m:rPr>
            <m:sty m:val="p"/>
          </m:rPr>
          <m:t xml:space="preserve">3</m:t>
        </m:r>
        <m:r>
          <m:rPr>
            <m:sty m:val="p"/>
          </m:rPr>
          <m:t xml:space="preserve"> </m:t>
        </m:r>
        <m:sSub>
          <m:e>
            <m:r>
              <m:t xml:space="preserve">J</m:t>
            </m:r>
          </m:e>
          <m:sub>
            <m:r>
              <m:t xml:space="preserve">c</m:t>
            </m:r>
            <m:r>
              <m:t xml:space="preserve">o</m:t>
            </m:r>
            <m:r>
              <m:t xml:space="preserve">l</m:t>
            </m:r>
          </m:sub>
        </m:sSub>
        <m:r>
          <m:rPr>
            <m:sty m:val="p"/>
          </m:rPr>
          <m:t xml:space="preserve">)</m:t>
        </m:r>
        <m:r>
          <m:rPr>
            <m:sty m:val="p"/>
          </m:rPr>
          <m:t xml:space="preserve">=</m:t>
        </m:r>
        <m:r>
          <m:rPr>
            <m:sty m:val="p"/>
          </m:rPr>
          <m:t xml:space="preserve">1</m:t>
        </m:r>
        <m:r>
          <m:rPr>
            <m:sty m:val="p"/>
          </m:rPr>
          <m:t xml:space="preserve">.</m:t>
        </m:r>
        <m:r>
          <m:rPr>
            <m:sty m:val="p"/>
          </m:rPr>
          <m:t xml:space="preserve">7</m:t>
        </m:r>
        <m:r>
          <m:rPr>
            <m:sty m:val="p"/>
          </m:rPr>
          <m:t xml:space="preserve">·</m:t>
        </m:r>
        <m:r>
          <m:rPr>
            <m:sty m:val="p"/>
          </m:rPr>
          <m:t xml:space="preserve">1</m:t>
        </m:r>
        <m:sSup>
          <m:e>
            <m:r>
              <m:rPr>
                <m:sty m:val="p"/>
              </m:rPr>
              <m:t xml:space="preserve">0</m:t>
            </m:r>
          </m:e>
          <m:sup>
            <m:r>
              <m:rPr>
                <m:sty m:val="p"/>
              </m:rPr>
              <m:t xml:space="preserve">5</m:t>
            </m:r>
          </m:sup>
        </m:sSup>
      </m:oMath>
      <w:r>
        <w:rPr>
          <w:rFonts w:ascii="Times New Roman" w:hAnsi="Times New Roman" w:cs="Times New Roman" w:eastAsia="Times New Roman"/>
          <w:b w:val="0"/>
          <w:i w:val="0"/>
          <w:sz w:val="26"/>
        </w:rPr>
        <w:t xml:space="preserve">, gấp 7 lần. Hình 2 vẽ độ dự trữ pha trên lưới 26 giá trị </w:t>
      </w:r>
      <m:oMath>
        <m:r>
          <m:t xml:space="preserve">λ</m:t>
        </m:r>
      </m:oMath>
      <w:r>
        <w:rPr>
          <w:rFonts w:ascii="Times New Roman" w:hAnsi="Times New Roman" w:cs="Times New Roman" w:eastAsia="Times New Roman"/>
          <w:b w:val="0"/>
          <w:i w:val="0"/>
          <w:sz w:val="26"/>
        </w:rPr>
        <w:t xml:space="preserve"> (20 đến 1000 1/s) nhân 30 giá trị </w:t>
      </w:r>
      <m:oMath>
        <m:r>
          <m:t xml:space="preserve">G</m:t>
        </m:r>
      </m:oMath>
      <w:r>
        <w:rPr>
          <w:rFonts w:ascii="Times New Roman" w:hAnsi="Times New Roman" w:cs="Times New Roman" w:eastAsia="Times New Roman"/>
          <w:b w:val="0"/>
          <w:i w:val="0"/>
          <w:sz w:val="26"/>
        </w:rPr>
        <w:t xml:space="preserve"> (20 đến 1800 1/s): 292 trong 780 điểm đạt 45 độ, 136 điểm đạt sai số 3%, và không có điểm nào đạt cả hai; sai số xác lập dự đoán nhỏ nhất trong các điểm đạt 45 độ là 21.8%. Đây là bản chất của cấu trúc không tích phân: sai số xác lập nhân độ lợi vòng là một hằng số, không thể vừa tăng độ lợi để giảm sai số vừa giữ ổn định.</w:t>
      </w:r>
    </w:p>
    <w:p>
      <w:pPr>
        <w:keepNext/>
        <w:jc w:val="center"/>
      </w:pPr>
      <w:r>
        <w:drawing>
          <wp:inline xmlns:a="http://schemas.openxmlformats.org/drawingml/2006/main" xmlns:pic="http://schemas.openxmlformats.org/drawingml/2006/picture">
            <wp:extent cx="5400000" cy="3942051"/>
            <wp:docPr id="1" name="Picture 1"/>
            <wp:cNvGraphicFramePr>
              <a:graphicFrameLocks noChangeAspect="1"/>
            </wp:cNvGraphicFramePr>
            <a:graphic>
              <a:graphicData uri="http://schemas.openxmlformats.org/drawingml/2006/picture">
                <pic:pic>
                  <pic:nvPicPr>
                    <pic:cNvPr id="0" name="SMC_stability_map.png"/>
                    <pic:cNvPicPr/>
                  </pic:nvPicPr>
                  <pic:blipFill>
                    <a:blip r:embed="rId9"/>
                    <a:stretch>
                      <a:fillRect/>
                    </a:stretch>
                  </pic:blipFill>
                  <pic:spPr>
                    <a:xfrm>
                      <a:off x="0" y="0"/>
                      <a:ext cx="5400000" cy="3942051"/>
                    </a:xfrm>
                    <a:prstGeom prst="rect"/>
                  </pic:spPr>
                </pic:pic>
              </a:graphicData>
            </a:graphic>
          </wp:inline>
        </w:drawing>
      </w:r>
    </w:p>
    <w:p>
      <w:pPr>
        <w:jc w:val="center"/>
      </w:pPr>
      <w:r>
        <w:rPr>
          <w:rFonts w:ascii="Times New Roman" w:hAnsi="Times New Roman" w:cs="Times New Roman" w:eastAsia="Times New Roman"/>
          <w:b w:val="0"/>
          <w:i/>
          <w:sz w:val="24"/>
        </w:rPr>
        <w:t xml:space="preserve">Hình 2: Độ dự trữ pha của vòng SMC theo </w:t>
      </w:r>
      <m:oMath>
        <m:r>
          <m:t xml:space="preserve">λ</m:t>
        </m:r>
      </m:oMath>
      <w:r>
        <w:rPr>
          <w:rFonts w:ascii="Times New Roman" w:hAnsi="Times New Roman" w:cs="Times New Roman" w:eastAsia="Times New Roman"/>
          <w:b w:val="0"/>
          <w:i/>
          <w:sz w:val="24"/>
        </w:rPr>
        <w:t xml:space="preserve"> và </w:t>
      </w:r>
      <m:oMath>
        <m:r>
          <m:t xml:space="preserve">G</m:t>
        </m:r>
        <m:r>
          <m:rPr>
            <m:sty m:val="p"/>
          </m:rPr>
          <m:t xml:space="preserve">=</m:t>
        </m:r>
        <m:sSub>
          <m:e>
            <m:r>
              <m:t xml:space="preserve">k</m:t>
            </m:r>
          </m:e>
          <m:sub>
            <m:r>
              <m:t xml:space="preserve">s</m:t>
            </m:r>
            <m:r>
              <m:t xml:space="preserve">w</m:t>
            </m:r>
          </m:sub>
        </m:sSub>
        <m:r>
          <m:rPr>
            <m:sty m:val="p"/>
          </m:rPr>
          <m:t xml:space="preserve">/</m:t>
        </m:r>
        <m:r>
          <m:t xml:space="preserve">Φ</m:t>
        </m:r>
      </m:oMath>
      <w:r>
        <w:rPr>
          <w:rFonts w:ascii="Times New Roman" w:hAnsi="Times New Roman" w:cs="Times New Roman" w:eastAsia="Times New Roman"/>
          <w:b w:val="0"/>
          <w:i/>
          <w:sz w:val="24"/>
        </w:rPr>
        <w:t xml:space="preserve"> (có motor); đường đen: 45 độ; đường đỏ nét đứt: sai số xác lập 3%; sao: bản thiết kế ban đầu (</w:t>
      </w:r>
      <m:oMath>
        <m:r>
          <m:t xml:space="preserve">λ</m:t>
        </m:r>
      </m:oMath>
      <w:r>
        <w:rPr>
          <w:rFonts w:ascii="Times New Roman" w:hAnsi="Times New Roman" w:cs="Times New Roman" w:eastAsia="Times New Roman"/>
          <w:b w:val="0"/>
          <w:i/>
          <w:sz w:val="24"/>
        </w:rPr>
        <w:t xml:space="preserve"> = 300, </w:t>
      </w:r>
      <m:oMath>
        <m:r>
          <m:t xml:space="preserve">G</m:t>
        </m:r>
      </m:oMath>
      <w:r>
        <w:rPr>
          <w:rFonts w:ascii="Times New Roman" w:hAnsi="Times New Roman" w:cs="Times New Roman" w:eastAsia="Times New Roman"/>
          <w:b w:val="0"/>
          <w:i/>
          <w:sz w:val="24"/>
        </w:rPr>
        <w:t xml:space="preserve"> = 1000)</w:t>
      </w:r>
    </w:p>
    <w:p>
      <w:pPr>
        <w:jc w:val="both"/>
      </w:pPr>
      <w:r>
        <w:rPr>
          <w:rFonts w:ascii="Times New Roman" w:hAnsi="Times New Roman" w:cs="Times New Roman" w:eastAsia="Times New Roman"/>
          <w:b w:val="0"/>
          <w:i w:val="0"/>
          <w:sz w:val="26"/>
        </w:rPr>
        <w:t>Bản thiết kế ban đầu của SMC (</w:t>
      </w:r>
      <m:oMath>
        <m:r>
          <m:t xml:space="preserve">λ</m:t>
        </m:r>
      </m:oMath>
      <w:r>
        <w:rPr>
          <w:rFonts w:ascii="Times New Roman" w:hAnsi="Times New Roman" w:cs="Times New Roman" w:eastAsia="Times New Roman"/>
          <w:b w:val="0"/>
          <w:i w:val="0"/>
          <w:sz w:val="26"/>
        </w:rPr>
        <w:t xml:space="preserve"> = 300 1/s, </w:t>
      </w:r>
      <m:oMath>
        <m:r>
          <m:t xml:space="preserve">G</m:t>
        </m:r>
      </m:oMath>
      <w:r>
        <w:rPr>
          <w:rFonts w:ascii="Times New Roman" w:hAnsi="Times New Roman" w:cs="Times New Roman" w:eastAsia="Times New Roman"/>
          <w:b w:val="0"/>
          <w:i w:val="0"/>
          <w:sz w:val="26"/>
        </w:rPr>
        <w:t xml:space="preserve"> = 1000 1/s, </w:t>
      </w:r>
      <m:oMath>
        <m:sSub>
          <m:e>
            <m:r>
              <m:t xml:space="preserve">τ</m:t>
            </m:r>
          </m:e>
          <m:sub>
            <m:r>
              <m:t xml:space="preserve">f</m:t>
            </m:r>
          </m:sub>
        </m:sSub>
      </m:oMath>
      <w:r>
        <w:rPr>
          <w:rFonts w:ascii="Times New Roman" w:hAnsi="Times New Roman" w:cs="Times New Roman" w:eastAsia="Times New Roman"/>
          <w:b w:val="0"/>
          <w:i w:val="0"/>
          <w:sz w:val="26"/>
        </w:rPr>
        <w:t xml:space="preserve"> = 10 ms, chọn khi chưa có motor và cảm biến) nằm bên trên đường đỏ (sai số xác lập 1.7%) nhưng độ dự trữ pha là </w:t>
      </w:r>
      <m:oMath>
        <m:r>
          <m:rPr>
            <m:sty m:val="p"/>
          </m:rPr>
          <m:t xml:space="preserve">-</m:t>
        </m:r>
        <m:r>
          <m:rPr>
            <m:sty m:val="p"/>
          </m:rPr>
          <m:t xml:space="preserve">0</m:t>
        </m:r>
        <m:r>
          <m:rPr>
            <m:sty m:val="p"/>
          </m:rPr>
          <m:t xml:space="preserve">.</m:t>
        </m:r>
        <m:r>
          <m:rPr>
            <m:sty m:val="p"/>
          </m:rPr>
          <m:t xml:space="preserve">2</m:t>
        </m:r>
      </m:oMath>
      <w:r>
        <w:rPr>
          <w:rFonts w:ascii="Times New Roman" w:hAnsi="Times New Roman" w:cs="Times New Roman" w:eastAsia="Times New Roman"/>
          <w:b w:val="0"/>
          <w:i w:val="0"/>
          <w:sz w:val="26"/>
        </w:rPr>
        <w:t xml:space="preserve"> độ và độ dự trữ biên 0.99, tức vòng kín ở sát biên mất ổn định: không có nhiễu cảm biến mà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vẫn là 62 N.m/s (TC1), 232 (TC2), 245 (TC4) và 770 (TC5), do chu kỳ giới hạn quanh biên ổn định, trong khi RMS </w:t>
      </w:r>
      <m:oMath>
        <m:sSub>
          <m:e>
            <m:r>
              <m:t xml:space="preserve">e</m:t>
            </m:r>
          </m:e>
          <m:sub>
            <m:r>
              <m:t xml:space="preserve">T</m:t>
            </m:r>
          </m:sub>
        </m:sSub>
      </m:oMath>
      <w:r>
        <w:rPr>
          <w:rFonts w:ascii="Times New Roman" w:hAnsi="Times New Roman" w:cs="Times New Roman" w:eastAsia="Times New Roman"/>
          <w:b w:val="0"/>
          <w:i w:val="0"/>
          <w:sz w:val="26"/>
        </w:rPr>
        <w:t xml:space="preserve"> rất nhỏ (0.02 N.m ở TC2 đến TC6, 0.36 N.m ở TC1); trên ca TK với nhiễu mức cao lệnh bão hòa liên tục (</w:t>
      </w:r>
      <m:oMath>
        <m:r>
          <m:t xml:space="preserve">S</m:t>
        </m:r>
        <m:r>
          <m:rPr>
            <m:sty m:val="p"/>
          </m:rPr>
          <m:t xml:space="preserve">=</m:t>
        </m:r>
        <m:r>
          <m:rPr>
            <m:sty m:val="p"/>
          </m:rPr>
          <m:t xml:space="preserve">3</m:t>
        </m:r>
        <m:r>
          <m:rPr>
            <m:sty m:val="p"/>
          </m:rPr>
          <m:t xml:space="preserve">.</m:t>
        </m:r>
        <m:r>
          <m:rPr>
            <m:sty m:val="p"/>
          </m:rPr>
          <m:t xml:space="preserve">2</m:t>
        </m:r>
      </m:oMath>
      <w:r>
        <w:rPr>
          <w:rFonts w:ascii="Times New Roman" w:hAnsi="Times New Roman" w:cs="Times New Roman" w:eastAsia="Times New Roman"/>
          <w:b w:val="0"/>
          <w:i w:val="0"/>
          <w:sz w:val="26"/>
        </w:rPr>
        <w:t xml:space="preserve"> N.m, độ lệch lệnh sau lọc thông cao 15 N.m) và </w:t>
      </w:r>
      <m:oMath>
        <m:r>
          <m:t xml:space="preserve">S</m:t>
        </m:r>
      </m:oMath>
      <w:r>
        <w:rPr>
          <w:rFonts w:ascii="Times New Roman" w:hAnsi="Times New Roman" w:cs="Times New Roman" w:eastAsia="Times New Roman"/>
          <w:b w:val="0"/>
          <w:i w:val="0"/>
          <w:sz w:val="26"/>
        </w:rPr>
        <w:t xml:space="preserve"> gấp bảy lần bản đồ. Bản đó không đạt điều kiện ổn định.</w:t>
      </w:r>
    </w:p>
    <w:p>
      <w:pPr>
        <w:jc w:val="both"/>
      </w:pPr>
      <w:r>
        <w:rPr>
          <w:rFonts w:ascii="Times New Roman" w:hAnsi="Times New Roman" w:cs="Times New Roman" w:eastAsia="Times New Roman"/>
          <w:b w:val="0"/>
          <w:i w:val="0"/>
          <w:sz w:val="26"/>
        </w:rPr>
        <w:t xml:space="preserve">Vì vậy ở đây giữ độ dự trữ pha từ 45 độ làm điều kiện cứng (không đạt thì không dùng được), còn sai số xác lập không thể làm điều kiện cứng và được tính vào độ bám </w:t>
      </w:r>
      <m:oMath>
        <m:r>
          <m:t xml:space="preserve">R</m:t>
        </m:r>
      </m:oMath>
      <w:r>
        <w:rPr>
          <w:rFonts w:ascii="Times New Roman" w:hAnsi="Times New Roman" w:cs="Times New Roman" w:eastAsia="Times New Roman"/>
          <w:b w:val="0"/>
          <w:i w:val="0"/>
          <w:sz w:val="26"/>
        </w:rPr>
        <w:t>, cùng cách tính với bản đồ ở mục 2.5, và kết quả cuối cùng cho thấy rõ cái giá của việc không có tích phân.</w:t>
      </w:r>
    </w:p>
    <w:p>
      <w:pPr>
        <w:pStyle w:val="Heading3"/>
      </w:pPr>
      <w:r>
        <w:rPr>
          <w:rFonts w:ascii="Times New Roman" w:hAnsi="Times New Roman" w:cs="Times New Roman" w:eastAsia="Times New Roman"/>
          <w:b/>
          <w:i w:val="0"/>
          <w:sz w:val="26"/>
        </w:rPr>
        <w:t>Chọn tham số</w:t>
      </w:r>
    </w:p>
    <w:p>
      <w:pPr>
        <w:jc w:val="both"/>
      </w:pPr>
      <w:r>
        <w:rPr>
          <w:rFonts w:ascii="Times New Roman" w:hAnsi="Times New Roman" w:cs="Times New Roman" w:eastAsia="Times New Roman"/>
          <w:b w:val="0"/>
          <w:i w:val="0"/>
          <w:sz w:val="26"/>
        </w:rPr>
        <w:t xml:space="preserve">Cố định </w:t>
      </w:r>
      <m:oMath>
        <m:sSub>
          <m:e>
            <m:r>
              <m:t xml:space="preserve">k</m:t>
            </m:r>
          </m:e>
          <m:sub>
            <m:r>
              <m:t xml:space="preserve">s</m:t>
            </m:r>
            <m:r>
              <m:t xml:space="preserve">w</m:t>
            </m:r>
          </m:sub>
        </m:sSub>
        <m:r>
          <m:rPr>
            <m:sty m:val="p"/>
          </m:rPr>
          <m:t xml:space="preserve">=</m:t>
        </m:r>
        <m:r>
          <m:rPr>
            <m:sty m:val="p"/>
          </m:rPr>
          <m:t xml:space="preserve">1</m:t>
        </m:r>
        <m:r>
          <m:rPr>
            <m:sty m:val="p"/>
          </m:rPr>
          <m:t xml:space="preserve">5</m:t>
        </m:r>
        <m:r>
          <m:rPr>
            <m:sty m:val="p"/>
          </m:rPr>
          <m:t xml:space="preserve">0</m:t>
        </m:r>
      </m:oMath>
      <w:r>
        <w:rPr>
          <w:rFonts w:ascii="Times New Roman" w:hAnsi="Times New Roman" w:cs="Times New Roman" w:eastAsia="Times New Roman"/>
          <w:b w:val="0"/>
          <w:i w:val="0"/>
          <w:sz w:val="26"/>
        </w:rPr>
        <w:t xml:space="preserve"> rad/s</w:t>
      </w:r>
      <m:oMath>
        <m:r>
          <m:rPr>
            <m:sty m:val="p"/>
          </m:rPr>
          <m:t xml:space="preserve">2</m:t>
        </m:r>
      </m:oMath>
      <w:r>
        <w:rPr>
          <w:rFonts w:ascii="Times New Roman" w:hAnsi="Times New Roman" w:cs="Times New Roman" w:eastAsia="Times New Roman"/>
          <w:b w:val="0"/>
          <w:i w:val="0"/>
          <w:sz w:val="26"/>
        </w:rPr>
        <w:t xml:space="preserve">, lớn hơn cận nhiễu gộp (khi cố định tỉ số </w:t>
      </w:r>
      <m:oMath>
        <m:sSub>
          <m:e>
            <m:r>
              <m:t xml:space="preserve">k</m:t>
            </m:r>
          </m:e>
          <m:sub>
            <m:r>
              <m:t xml:space="preserve">s</m:t>
            </m:r>
            <m:r>
              <m:t xml:space="preserve">w</m:t>
            </m:r>
          </m:sub>
        </m:sSub>
        <m:r>
          <m:rPr>
            <m:sty m:val="p"/>
          </m:rPr>
          <m:t xml:space="preserve">/</m:t>
        </m:r>
        <m:r>
          <m:t xml:space="preserve">Φ</m:t>
        </m:r>
      </m:oMath>
      <w:r>
        <w:rPr>
          <w:rFonts w:ascii="Times New Roman" w:hAnsi="Times New Roman" w:cs="Times New Roman" w:eastAsia="Times New Roman"/>
          <w:b w:val="0"/>
          <w:i w:val="0"/>
          <w:sz w:val="26"/>
        </w:rPr>
        <w:t xml:space="preserve"> và </w:t>
      </w:r>
      <m:oMath>
        <m:r>
          <m:t xml:space="preserve">λ</m:t>
        </m:r>
        <m:r>
          <m:rPr>
            <m:sty m:val="p"/>
          </m:rPr>
          <m:t xml:space="preserve">=</m:t>
        </m:r>
        <m:r>
          <m:rPr>
            <m:sty m:val="p"/>
          </m:rPr>
          <m:t xml:space="preserve">3</m:t>
        </m:r>
        <m:r>
          <m:rPr>
            <m:sty m:val="p"/>
          </m:rPr>
          <m:t xml:space="preserve">0</m:t>
        </m:r>
        <m:r>
          <m:rPr>
            <m:sty m:val="p"/>
          </m:rPr>
          <m:t xml:space="preserve">0</m:t>
        </m:r>
      </m:oMath>
      <w:r>
        <w:rPr>
          <w:rFonts w:ascii="Times New Roman" w:hAnsi="Times New Roman" w:cs="Times New Roman" w:eastAsia="Times New Roman"/>
          <w:b w:val="0"/>
          <w:i w:val="0"/>
          <w:sz w:val="26"/>
        </w:rPr>
        <w:t xml:space="preserve">, </w:t>
      </w:r>
      <m:oMath>
        <m:sSub>
          <m:e>
            <m:r>
              <m:t xml:space="preserve">k</m:t>
            </m:r>
          </m:e>
          <m:sub>
            <m:r>
              <m:t xml:space="preserve">s</m:t>
            </m:r>
            <m:r>
              <m:t xml:space="preserve">w</m:t>
            </m:r>
          </m:sub>
        </m:sSub>
      </m:oMath>
      <w:r>
        <w:rPr>
          <w:rFonts w:ascii="Times New Roman" w:hAnsi="Times New Roman" w:cs="Times New Roman" w:eastAsia="Times New Roman"/>
          <w:b w:val="0"/>
          <w:i w:val="0"/>
          <w:sz w:val="26"/>
        </w:rPr>
        <w:t xml:space="preserve"> nhỏ hơn 100 làm mất bám và 100 đạt như 150); chỉ chỉnh bề rộng lớp biên qua </w:t>
      </w:r>
      <m:oMath>
        <m:r>
          <m:t xml:space="preserve">Φ</m:t>
        </m:r>
        <m:r>
          <m:rPr>
            <m:sty m:val="p"/>
          </m:rPr>
          <m:t xml:space="preserve">=</m:t>
        </m:r>
        <m:sSub>
          <m:e>
            <m:r>
              <m:t xml:space="preserve">k</m:t>
            </m:r>
          </m:e>
          <m:sub>
            <m:r>
              <m:t xml:space="preserve">s</m:t>
            </m:r>
            <m:r>
              <m:t xml:space="preserve">w</m:t>
            </m:r>
          </m:sub>
        </m:sSub>
        <m:r>
          <m:rPr>
            <m:sty m:val="p"/>
          </m:rPr>
          <m:t xml:space="preserve">/</m:t>
        </m:r>
        <m:r>
          <m:t xml:space="preserve">G</m:t>
        </m:r>
      </m:oMath>
      <w:r>
        <w:rPr>
          <w:rFonts w:ascii="Times New Roman" w:hAnsi="Times New Roman" w:cs="Times New Roman" w:eastAsia="Times New Roman"/>
          <w:b w:val="0"/>
          <w:i w:val="0"/>
          <w:sz w:val="26"/>
        </w:rPr>
        <w:t xml:space="preserve">. Tham số tự chọn(12): </w:t>
      </w:r>
      <m:oMath>
        <m:sSub>
          <m:e>
            <m:r>
              <m:t xml:space="preserve">k</m:t>
            </m:r>
          </m:e>
          <m:sub>
            <m:r>
              <m:t xml:space="preserve">s</m:t>
            </m:r>
            <m:r>
              <m:t xml:space="preserve">w</m:t>
            </m:r>
          </m:sub>
        </m:sSub>
      </m:oMath>
      <w:r>
        <w:rPr>
          <w:rFonts w:ascii="Times New Roman" w:hAnsi="Times New Roman" w:cs="Times New Roman" w:eastAsia="Times New Roman"/>
          <w:b w:val="0"/>
          <w:i w:val="0"/>
          <w:sz w:val="26"/>
        </w:rPr>
        <w:t xml:space="preserve"> = 150. Ba biến thiết kế là </w:t>
      </w:r>
      <m:oMath>
        <m:r>
          <m:t xml:space="preserve">λ</m:t>
        </m:r>
        <m:r>
          <m:rPr>
            <m:sty m:val="p"/>
          </m:rPr>
          <m:t xml:space="preserve">∈</m:t>
        </m:r>
        <m:r>
          <m:rPr>
            <m:sty m:val="p"/>
          </m:rPr>
          <m:t xml:space="preserve">{</m:t>
        </m:r>
        <m:r>
          <m:rPr>
            <m:sty m:val="p"/>
          </m:rPr>
          <m:t xml:space="preserve">3</m:t>
        </m:r>
        <m:r>
          <m:rPr>
            <m:sty m:val="p"/>
          </m:rPr>
          <m:t xml:space="preserve">0</m:t>
        </m:r>
        <m:r>
          <m:rPr>
            <m:sty m:val="p"/>
          </m:rPr>
          <m:t xml:space="preserve">,</m:t>
        </m:r>
        <m:r>
          <m:rPr>
            <m:sty m:val="p"/>
          </m:rPr>
          <m:t xml:space="preserve">6</m:t>
        </m:r>
        <m:r>
          <m:rPr>
            <m:sty m:val="p"/>
          </m:rPr>
          <m:t xml:space="preserve">0</m:t>
        </m:r>
        <m:r>
          <m:rPr>
            <m:sty m:val="p"/>
          </m:rPr>
          <m:t xml:space="preserve">,</m:t>
        </m:r>
        <m:r>
          <m:rPr>
            <m:sty m:val="p"/>
          </m:rPr>
          <m:t xml:space="preserve">1</m:t>
        </m:r>
        <m:r>
          <m:rPr>
            <m:sty m:val="p"/>
          </m:rPr>
          <m:t xml:space="preserve">0</m:t>
        </m:r>
        <m:r>
          <m:rPr>
            <m:sty m:val="p"/>
          </m:rPr>
          <m:t xml:space="preserve">0</m:t>
        </m:r>
        <m:r>
          <m:rPr>
            <m:sty m:val="p"/>
          </m:rPr>
          <m:t xml:space="preserve">,</m:t>
        </m:r>
        <m:r>
          <m:rPr>
            <m:sty m:val="p"/>
          </m:rPr>
          <m:t xml:space="preserve">1</m:t>
        </m:r>
        <m:r>
          <m:rPr>
            <m:sty m:val="p"/>
          </m:rPr>
          <m:t xml:space="preserve">5</m:t>
        </m:r>
        <m:r>
          <m:rPr>
            <m:sty m:val="p"/>
          </m:rPr>
          <m:t xml:space="preserve">0</m:t>
        </m:r>
        <m:r>
          <m:rPr>
            <m:sty m:val="p"/>
          </m:rPr>
          <m:t xml:space="preserve">,</m:t>
        </m:r>
        <m:r>
          <m:rPr>
            <m:sty m:val="p"/>
          </m:rPr>
          <m:t xml:space="preserve">2</m:t>
        </m:r>
        <m:r>
          <m:rPr>
            <m:sty m:val="p"/>
          </m:rPr>
          <m:t xml:space="preserve">5</m:t>
        </m:r>
        <m:r>
          <m:rPr>
            <m:sty m:val="p"/>
          </m:rPr>
          <m:t xml:space="preserve">0</m:t>
        </m:r>
        <m:r>
          <m:rPr>
            <m:sty m:val="p"/>
          </m:rPr>
          <m:t xml:space="preserve">}</m:t>
        </m:r>
      </m:oMath>
      <w:r>
        <w:rPr>
          <w:rFonts w:ascii="Times New Roman" w:hAnsi="Times New Roman" w:cs="Times New Roman" w:eastAsia="Times New Roman"/>
          <w:b w:val="0"/>
          <w:i w:val="0"/>
          <w:sz w:val="26"/>
        </w:rPr>
        <w:t xml:space="preserve"> 1/s, </w:t>
      </w:r>
      <m:oMath>
        <m:r>
          <m:t xml:space="preserve">G</m:t>
        </m:r>
        <m:r>
          <m:rPr>
            <m:sty m:val="p"/>
          </m:rPr>
          <m:t xml:space="preserve">∈</m:t>
        </m:r>
        <m:r>
          <m:rPr>
            <m:sty m:val="p"/>
          </m:rPr>
          <m:t xml:space="preserve">{</m:t>
        </m:r>
        <m:r>
          <m:rPr>
            <m:sty m:val="p"/>
          </m:rPr>
          <m:t xml:space="preserve">3</m:t>
        </m:r>
        <m:r>
          <m:rPr>
            <m:sty m:val="p"/>
          </m:rPr>
          <m:t xml:space="preserve">0</m:t>
        </m:r>
        <m:r>
          <m:rPr>
            <m:sty m:val="p"/>
          </m:rPr>
          <m:t xml:space="preserve">,</m:t>
        </m:r>
        <m:r>
          <m:rPr>
            <m:sty m:val="p"/>
          </m:rPr>
          <m:t xml:space="preserve">6</m:t>
        </m:r>
        <m:r>
          <m:rPr>
            <m:sty m:val="p"/>
          </m:rPr>
          <m:t xml:space="preserve">0</m:t>
        </m:r>
        <m:r>
          <m:rPr>
            <m:sty m:val="p"/>
          </m:rPr>
          <m:t xml:space="preserve">,</m:t>
        </m:r>
        <m:r>
          <m:rPr>
            <m:sty m:val="p"/>
          </m:rPr>
          <m:t xml:space="preserve">1</m:t>
        </m:r>
        <m:r>
          <m:rPr>
            <m:sty m:val="p"/>
          </m:rPr>
          <m:t xml:space="preserve">0</m:t>
        </m:r>
        <m:r>
          <m:rPr>
            <m:sty m:val="p"/>
          </m:rPr>
          <m:t xml:space="preserve">0</m:t>
        </m:r>
        <m:r>
          <m:rPr>
            <m:sty m:val="p"/>
          </m:rPr>
          <m:t xml:space="preserve">,</m:t>
        </m:r>
        <m:r>
          <m:rPr>
            <m:sty m:val="p"/>
          </m:rPr>
          <m:t xml:space="preserve">1</m:t>
        </m:r>
        <m:r>
          <m:rPr>
            <m:sty m:val="p"/>
          </m:rPr>
          <m:t xml:space="preserve">5</m:t>
        </m:r>
        <m:r>
          <m:rPr>
            <m:sty m:val="p"/>
          </m:rPr>
          <m:t xml:space="preserve">0</m:t>
        </m:r>
        <m:r>
          <m:rPr>
            <m:sty m:val="p"/>
          </m:rPr>
          <m:t xml:space="preserve">,</m:t>
        </m:r>
        <m:r>
          <m:rPr>
            <m:sty m:val="p"/>
          </m:rPr>
          <m:t xml:space="preserve">2</m:t>
        </m:r>
        <m:r>
          <m:rPr>
            <m:sty m:val="p"/>
          </m:rPr>
          <m:t xml:space="preserve">5</m:t>
        </m:r>
        <m:r>
          <m:rPr>
            <m:sty m:val="p"/>
          </m:rPr>
          <m:t xml:space="preserve">0</m:t>
        </m:r>
        <m:r>
          <m:rPr>
            <m:sty m:val="p"/>
          </m:rPr>
          <m:t xml:space="preserve">,</m:t>
        </m:r>
        <m:r>
          <m:rPr>
            <m:sty m:val="p"/>
          </m:rPr>
          <m:t xml:space="preserve">4</m:t>
        </m:r>
        <m:r>
          <m:rPr>
            <m:sty m:val="p"/>
          </m:rPr>
          <m:t xml:space="preserve">0</m:t>
        </m:r>
        <m:r>
          <m:rPr>
            <m:sty m:val="p"/>
          </m:rPr>
          <m:t xml:space="preserve">0</m:t>
        </m:r>
        <m:r>
          <m:rPr>
            <m:sty m:val="p"/>
          </m:rPr>
          <m:t xml:space="preserve">}</m:t>
        </m:r>
      </m:oMath>
      <w:r>
        <w:rPr>
          <w:rFonts w:ascii="Times New Roman" w:hAnsi="Times New Roman" w:cs="Times New Roman" w:eastAsia="Times New Roman"/>
          <w:b w:val="0"/>
          <w:i w:val="0"/>
          <w:sz w:val="26"/>
        </w:rPr>
        <w:t xml:space="preserve"> 1/s và </w:t>
      </w:r>
      <m:oMath>
        <m:sSub>
          <m:e>
            <m:r>
              <m:t xml:space="preserve">τ</m:t>
            </m:r>
          </m:e>
          <m:sub>
            <m:r>
              <m:t xml:space="preserve">f</m:t>
            </m:r>
          </m:sub>
        </m:sSub>
        <m:r>
          <m:rPr>
            <m:sty m:val="p"/>
          </m:rPr>
          <m:t xml:space="preserve">∈</m:t>
        </m:r>
        <m:r>
          <m:rPr>
            <m:sty m:val="p"/>
          </m:rPr>
          <m:t xml:space="preserve">{</m:t>
        </m:r>
        <m:r>
          <m:rPr>
            <m:sty m:val="p"/>
          </m:rPr>
          <m:t xml:space="preserve">1</m:t>
        </m:r>
        <m:r>
          <m:rPr>
            <m:sty m:val="p"/>
          </m:rPr>
          <m:t xml:space="preserve">0</m:t>
        </m:r>
        <m:r>
          <m:rPr>
            <m:sty m:val="p"/>
          </m:rPr>
          <m:t xml:space="preserve">,</m:t>
        </m:r>
        <m:r>
          <m:rPr>
            <m:sty m:val="p"/>
          </m:rPr>
          <m:t xml:space="preserve">3</m:t>
        </m:r>
        <m:r>
          <m:rPr>
            <m:sty m:val="p"/>
          </m:rPr>
          <m:t xml:space="preserve">0</m:t>
        </m:r>
        <m:r>
          <m:rPr>
            <m:sty m:val="p"/>
          </m:rPr>
          <m:t xml:space="preserve">,</m:t>
        </m:r>
        <m:r>
          <m:rPr>
            <m:sty m:val="p"/>
          </m:rPr>
          <m:t xml:space="preserve">1</m:t>
        </m:r>
        <m:r>
          <m:rPr>
            <m:sty m:val="p"/>
          </m:rPr>
          <m:t xml:space="preserve">0</m:t>
        </m:r>
        <m:r>
          <m:rPr>
            <m:sty m:val="p"/>
          </m:rPr>
          <m:t xml:space="preserve">0</m:t>
        </m:r>
        <m:r>
          <m:rPr>
            <m:sty m:val="p"/>
          </m:rPr>
          <m:t xml:space="preserve">}</m:t>
        </m:r>
      </m:oMath>
      <w:r>
        <w:rPr>
          <w:rFonts w:ascii="Times New Roman" w:hAnsi="Times New Roman" w:cs="Times New Roman" w:eastAsia="Times New Roman"/>
          <w:b w:val="0"/>
          <w:i w:val="0"/>
          <w:sz w:val="26"/>
        </w:rPr>
        <w:t xml:space="preserve"> ms (tự chọn(13)); 20 cặp (</w:t>
      </w:r>
      <m:oMath>
        <m:r>
          <m:t xml:space="preserve">λ</m:t>
        </m:r>
      </m:oMath>
      <w:r>
        <w:rPr>
          <w:rFonts w:ascii="Times New Roman" w:hAnsi="Times New Roman" w:cs="Times New Roman" w:eastAsia="Times New Roman"/>
          <w:b w:val="0"/>
          <w:i w:val="0"/>
          <w:sz w:val="26"/>
        </w:rPr>
        <w:t xml:space="preserve">, </w:t>
      </w:r>
      <m:oMath>
        <m:r>
          <m:t xml:space="preserve">G</m:t>
        </m:r>
      </m:oMath>
      <w:r>
        <w:rPr>
          <w:rFonts w:ascii="Times New Roman" w:hAnsi="Times New Roman" w:cs="Times New Roman" w:eastAsia="Times New Roman"/>
          <w:b w:val="0"/>
          <w:i w:val="0"/>
          <w:sz w:val="26"/>
        </w:rPr>
        <w:t xml:space="preserve">) đạt độ dự trữ pha 45 độ, nhân ba giá trị </w:t>
      </w:r>
      <m:oMath>
        <m:sSub>
          <m:e>
            <m:r>
              <m:t xml:space="preserve">τ</m:t>
            </m:r>
          </m:e>
          <m:sub>
            <m:r>
              <m:t xml:space="preserve">f</m:t>
            </m:r>
          </m:sub>
        </m:sSub>
      </m:oMath>
      <w:r>
        <w:rPr>
          <w:rFonts w:ascii="Times New Roman" w:hAnsi="Times New Roman" w:cs="Times New Roman" w:eastAsia="Times New Roman"/>
          <w:b w:val="0"/>
          <w:i w:val="0"/>
          <w:sz w:val="26"/>
        </w:rPr>
        <w:t xml:space="preserve"> cho 60 bộ. Trong lớp biên các hệ số (21) chỉ phụ thuộc tích </w:t>
      </w:r>
      <m:oMath>
        <m:r>
          <m:t xml:space="preserve">G</m:t>
        </m:r>
        <m:r>
          <m:t xml:space="preserve">λ</m:t>
        </m:r>
      </m:oMath>
      <w:r>
        <w:rPr>
          <w:rFonts w:ascii="Times New Roman" w:hAnsi="Times New Roman" w:cs="Times New Roman" w:eastAsia="Times New Roman"/>
          <w:b w:val="0"/>
          <w:i w:val="0"/>
          <w:sz w:val="26"/>
        </w:rPr>
        <w:t xml:space="preserve"> và tổng </w:t>
      </w:r>
      <m:oMath>
        <m:r>
          <m:t xml:space="preserve">λ</m:t>
        </m:r>
        <m:r>
          <m:rPr>
            <m:sty m:val="p"/>
          </m:rPr>
          <m:t xml:space="preserve">+</m:t>
        </m:r>
        <m:r>
          <m:t xml:space="preserve">G</m:t>
        </m:r>
      </m:oMath>
      <w:r>
        <w:rPr>
          <w:rFonts w:ascii="Times New Roman" w:hAnsi="Times New Roman" w:cs="Times New Roman" w:eastAsia="Times New Roman"/>
          <w:b w:val="0"/>
          <w:i w:val="0"/>
          <w:sz w:val="26"/>
        </w:rPr>
        <w:t>, nên (</w:t>
      </w:r>
      <m:oMath>
        <m:r>
          <m:t xml:space="preserve">λ</m:t>
        </m:r>
      </m:oMath>
      <w:r>
        <w:rPr>
          <w:rFonts w:ascii="Times New Roman" w:hAnsi="Times New Roman" w:cs="Times New Roman" w:eastAsia="Times New Roman"/>
          <w:b w:val="0"/>
          <w:i w:val="0"/>
          <w:sz w:val="26"/>
        </w:rPr>
        <w:t xml:space="preserve">, </w:t>
      </w:r>
      <m:oMath>
        <m:r>
          <m:t xml:space="preserve">G</m:t>
        </m:r>
      </m:oMath>
      <w:r>
        <w:rPr>
          <w:rFonts w:ascii="Times New Roman" w:hAnsi="Times New Roman" w:cs="Times New Roman" w:eastAsia="Times New Roman"/>
          <w:b w:val="0"/>
          <w:i w:val="0"/>
          <w:sz w:val="26"/>
        </w:rPr>
        <w:t>) và (</w:t>
      </w:r>
      <m:oMath>
        <m:r>
          <m:t xml:space="preserve">G</m:t>
        </m:r>
      </m:oMath>
      <w:r>
        <w:rPr>
          <w:rFonts w:ascii="Times New Roman" w:hAnsi="Times New Roman" w:cs="Times New Roman" w:eastAsia="Times New Roman"/>
          <w:b w:val="0"/>
          <w:i w:val="0"/>
          <w:sz w:val="26"/>
        </w:rPr>
        <w:t xml:space="preserve">, </w:t>
      </w:r>
      <m:oMath>
        <m:r>
          <m:t xml:space="preserve">λ</m:t>
        </m:r>
      </m:oMath>
      <w:r>
        <w:rPr>
          <w:rFonts w:ascii="Times New Roman" w:hAnsi="Times New Roman" w:cs="Times New Roman" w:eastAsia="Times New Roman"/>
          <w:b w:val="0"/>
          <w:i w:val="0"/>
          <w:sz w:val="26"/>
        </w:rPr>
        <w:t xml:space="preserve">) cho cùng một bộ điều khiển. Mỗi bộ chạy trên ca TK (mục 2.5, Bảng 9) với cảm biến mức cao và hai hạt giống nhiễu 91001 và 91002, tính hai chỉ tiêu của phương trình (16): độ bám </w:t>
      </w:r>
      <m:oMath>
        <m:r>
          <m:t xml:space="preserve">R</m:t>
        </m:r>
      </m:oMath>
      <w:r>
        <w:rPr>
          <w:rFonts w:ascii="Times New Roman" w:hAnsi="Times New Roman" w:cs="Times New Roman" w:eastAsia="Times New Roman"/>
          <w:b w:val="0"/>
          <w:i w:val="0"/>
          <w:sz w:val="26"/>
        </w:rPr>
        <w:t xml:space="preserve"> (RMS </w:t>
      </w:r>
      <m:oMath>
        <m:sSub>
          <m:e>
            <m:r>
              <m:t xml:space="preserve">e</m:t>
            </m:r>
          </m:e>
          <m:sub>
            <m:r>
              <m:t xml:space="preserve">T</m:t>
            </m:r>
          </m:sub>
        </m:sSub>
      </m:oMath>
      <w:r>
        <w:rPr>
          <w:rFonts w:ascii="Times New Roman" w:hAnsi="Times New Roman" w:cs="Times New Roman" w:eastAsia="Times New Roman"/>
          <w:b w:val="0"/>
          <w:i w:val="0"/>
          <w:sz w:val="26"/>
        </w:rPr>
        <w:t xml:space="preserve"> trên mọi cửa sổ, gồm cả sai số xác lập) và độ êm </w:t>
      </w:r>
      <m:oMath>
        <m:r>
          <m:t xml:space="preserve">S</m:t>
        </m:r>
      </m:oMath>
      <w:r>
        <w:rPr>
          <w:rFonts w:ascii="Times New Roman" w:hAnsi="Times New Roman" w:cs="Times New Roman" w:eastAsia="Times New Roman"/>
          <w:b w:val="0"/>
          <w:i w:val="0"/>
          <w:sz w:val="26"/>
        </w:rPr>
        <w:t xml:space="preserve"> (RMS của </w:t>
      </w:r>
      <m:oMath>
        <m:sSub>
          <m:e>
            <m:r>
              <m:t xml:space="preserve">T</m:t>
            </m:r>
          </m:e>
          <m:sub>
            <m:r>
              <m:t xml:space="preserve">a</m:t>
            </m:r>
          </m:sub>
        </m:sSub>
      </m:oMath>
      <w:r>
        <w:rPr>
          <w:rFonts w:ascii="Times New Roman" w:hAnsi="Times New Roman" w:cs="Times New Roman" w:eastAsia="Times New Roman"/>
          <w:b w:val="0"/>
          <w:i w:val="0"/>
          <w:sz w:val="26"/>
        </w:rPr>
        <w:t xml:space="preserve"> trên 5 Hz). Độ lệch chuẩn qua hai hạt giống không quá 0.013 N.m cho </w:t>
      </w:r>
      <m:oMath>
        <m:r>
          <m:t xml:space="preserve">R</m:t>
        </m:r>
      </m:oMath>
      <w:r>
        <w:rPr>
          <w:rFonts w:ascii="Times New Roman" w:hAnsi="Times New Roman" w:cs="Times New Roman" w:eastAsia="Times New Roman"/>
          <w:b w:val="0"/>
          <w:i w:val="0"/>
          <w:sz w:val="26"/>
        </w:rPr>
        <w:t xml:space="preserve"> và 0.006 N.m cho </w:t>
      </w:r>
      <m:oMath>
        <m:r>
          <m:t xml:space="preserve">S</m:t>
        </m:r>
      </m:oMath>
      <w:r>
        <w:rPr>
          <w:rFonts w:ascii="Times New Roman" w:hAnsi="Times New Roman" w:cs="Times New Roman" w:eastAsia="Times New Roman"/>
          <w:b w:val="0"/>
          <w:i w:val="0"/>
          <w:sz w:val="26"/>
        </w:rPr>
        <w:t>. Mặt Pareto của (</w:t>
      </w:r>
      <m:oMath>
        <m:r>
          <m:t xml:space="preserve">S</m:t>
        </m:r>
      </m:oMath>
      <w:r>
        <w:rPr>
          <w:rFonts w:ascii="Times New Roman" w:hAnsi="Times New Roman" w:cs="Times New Roman" w:eastAsia="Times New Roman"/>
          <w:b w:val="0"/>
          <w:i w:val="0"/>
          <w:sz w:val="26"/>
        </w:rPr>
        <w:t xml:space="preserve">, </w:t>
      </w:r>
      <m:oMath>
        <m:r>
          <m:t xml:space="preserve">R</m:t>
        </m:r>
      </m:oMath>
      <w:r>
        <w:rPr>
          <w:rFonts w:ascii="Times New Roman" w:hAnsi="Times New Roman" w:cs="Times New Roman" w:eastAsia="Times New Roman"/>
          <w:b w:val="0"/>
          <w:i w:val="0"/>
          <w:sz w:val="26"/>
        </w:rPr>
        <w:t>) gồm 12 bộ khác nhau; khuỷu được chọn theo quy tắc định lượng: chuẩn hóa hai trục về [0, 1] trên các điểm của mặt Pareto, nối hai đầu mút (êm nhất và bám tốt nhất), chọn điểm xa đường nối nhất về phía dưới-trái. Bảng 14 trích các điểm của mặt Pareto, Hình 3 vẽ toàn bộ 60 bộ.</w:t>
      </w:r>
    </w:p>
    <w:p>
      <w:pPr>
        <w:keepNext/>
        <w:jc w:val="center"/>
      </w:pPr>
      <w:r>
        <w:rPr>
          <w:rFonts w:ascii="Times New Roman" w:hAnsi="Times New Roman" w:cs="Times New Roman" w:eastAsia="Times New Roman"/>
          <w:b w:val="0"/>
          <w:i/>
          <w:sz w:val="24"/>
        </w:rPr>
        <w:t>Bảng 14: Các điểm trên mặt Pareto của SMC không tích phân (ca TK, nhiễu mức cao)</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850"/>
          </w:tcPr>
          <w:p>
            <w:pPr>
              <w:spacing w:after="0" w:line="240" w:lineRule="auto"/>
            </w:pPr>
            <m:oMath>
              <m:r>
                <m:t xml:space="preserve">λ</m:t>
              </m:r>
            </m:oMath>
            <w:r>
              <w:rPr>
                <w:rFonts w:ascii="Times New Roman" w:hAnsi="Times New Roman" w:cs="Times New Roman" w:eastAsia="Times New Roman"/>
                <w:b/>
                <w:i w:val="0"/>
                <w:sz w:val="24"/>
              </w:rPr>
              <w:t xml:space="preserve"> [1/s]</w:t>
            </w:r>
          </w:p>
        </w:tc>
        <w:tc>
          <w:tcPr>
            <w:tcW w:type="dxa" w:w="850"/>
          </w:tcPr>
          <w:p>
            <w:pPr>
              <w:spacing w:after="0" w:line="240" w:lineRule="auto"/>
            </w:pPr>
            <m:oMath>
              <m:r>
                <m:t xml:space="preserve">G</m:t>
              </m:r>
            </m:oMath>
            <w:r>
              <w:rPr>
                <w:rFonts w:ascii="Times New Roman" w:hAnsi="Times New Roman" w:cs="Times New Roman" w:eastAsia="Times New Roman"/>
                <w:b/>
                <w:i w:val="0"/>
                <w:sz w:val="24"/>
              </w:rPr>
              <w:t xml:space="preserve"> [1/s]</w:t>
            </w:r>
          </w:p>
        </w:tc>
        <w:tc>
          <w:tcPr>
            <w:tcW w:type="dxa" w:w="1205"/>
          </w:tcPr>
          <w:p>
            <w:pPr>
              <w:spacing w:after="0" w:line="240" w:lineRule="auto"/>
            </w:pPr>
            <m:oMath>
              <m:sSub>
                <m:e>
                  <m:r>
                    <m:t xml:space="preserve">τ</m:t>
                  </m:r>
                </m:e>
                <m:sub>
                  <m:r>
                    <m:t xml:space="preserve">f</m:t>
                  </m:r>
                </m:sub>
              </m:sSub>
            </m:oMath>
            <w:r>
              <w:rPr>
                <w:rFonts w:ascii="Times New Roman" w:hAnsi="Times New Roman" w:cs="Times New Roman" w:eastAsia="Times New Roman"/>
                <w:b/>
                <w:i w:val="0"/>
                <w:sz w:val="24"/>
              </w:rPr>
              <w:t xml:space="preserve"> [ms]</w:t>
            </w:r>
          </w:p>
        </w:tc>
        <w:tc>
          <w:tcPr>
            <w:tcW w:type="dxa" w:w="1488"/>
          </w:tcPr>
          <w:p>
            <w:pPr>
              <w:spacing w:after="0" w:line="240" w:lineRule="auto"/>
            </w:pPr>
            <w:r>
              <w:rPr>
                <w:rFonts w:ascii="Times New Roman" w:hAnsi="Times New Roman" w:cs="Times New Roman" w:eastAsia="Times New Roman"/>
                <w:b/>
                <w:i w:val="0"/>
                <w:sz w:val="24"/>
              </w:rPr>
              <w:t>Độ dự trữ pha [độ]</w:t>
            </w:r>
          </w:p>
        </w:tc>
        <w:tc>
          <w:tcPr>
            <w:tcW w:type="dxa" w:w="2055"/>
          </w:tcPr>
          <w:p>
            <w:pPr>
              <w:spacing w:after="0" w:line="240" w:lineRule="auto"/>
            </w:pPr>
            <w:r>
              <w:rPr>
                <w:rFonts w:ascii="Times New Roman" w:hAnsi="Times New Roman" w:cs="Times New Roman" w:eastAsia="Times New Roman"/>
                <w:b/>
                <w:i w:val="0"/>
                <w:sz w:val="24"/>
              </w:rPr>
              <w:t>Sai số xác lập dự đoán [%]</w:t>
            </w:r>
          </w:p>
        </w:tc>
        <w:tc>
          <w:tcPr>
            <w:tcW w:type="dxa" w:w="850"/>
          </w:tcPr>
          <w:p>
            <w:pPr>
              <w:spacing w:after="0" w:line="240" w:lineRule="auto"/>
            </w:pPr>
            <m:oMath>
              <m:r>
                <m:t xml:space="preserve">R</m:t>
              </m:r>
            </m:oMath>
            <w:r>
              <w:rPr>
                <w:rFonts w:ascii="Times New Roman" w:hAnsi="Times New Roman" w:cs="Times New Roman" w:eastAsia="Times New Roman"/>
                <w:b/>
                <w:i w:val="0"/>
                <w:sz w:val="24"/>
              </w:rPr>
              <w:t xml:space="preserve"> [N.m]</w:t>
            </w:r>
          </w:p>
        </w:tc>
        <w:tc>
          <w:tcPr>
            <w:tcW w:type="dxa" w:w="850"/>
          </w:tcPr>
          <w:p>
            <w:pPr>
              <w:spacing w:after="0" w:line="240" w:lineRule="auto"/>
            </w:pPr>
            <m:oMath>
              <m:r>
                <m:t xml:space="preserve">S</m:t>
              </m:r>
            </m:oMath>
            <w:r>
              <w:rPr>
                <w:rFonts w:ascii="Times New Roman" w:hAnsi="Times New Roman" w:cs="Times New Roman" w:eastAsia="Times New Roman"/>
                <w:b/>
                <w:i w:val="0"/>
                <w:sz w:val="24"/>
              </w:rPr>
              <w:t xml:space="preserve"> [N.m]</w:t>
            </w:r>
          </w:p>
        </w:tc>
        <w:tc>
          <w:tcPr>
            <w:tcW w:type="dxa" w:w="92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r>
      <w:tr>
        <w:tc>
          <w:tcPr>
            <w:tcW w:type="dxa" w:w="850"/>
          </w:tcPr>
          <w:p>
            <w:pPr>
              <w:spacing w:after="0" w:line="240" w:lineRule="auto"/>
            </w:pPr>
            <w:r>
              <w:rPr>
                <w:rFonts w:ascii="Times New Roman" w:hAnsi="Times New Roman" w:cs="Times New Roman" w:eastAsia="Times New Roman"/>
                <w:b w:val="0"/>
                <w:i w:val="0"/>
                <w:sz w:val="24"/>
              </w:rPr>
              <w:t>60</w:t>
            </w:r>
          </w:p>
        </w:tc>
        <w:tc>
          <w:tcPr>
            <w:tcW w:type="dxa" w:w="850"/>
          </w:tcPr>
          <w:p>
            <w:pPr>
              <w:spacing w:after="0" w:line="240" w:lineRule="auto"/>
            </w:pPr>
            <w:r>
              <w:rPr>
                <w:rFonts w:ascii="Times New Roman" w:hAnsi="Times New Roman" w:cs="Times New Roman" w:eastAsia="Times New Roman"/>
                <w:b w:val="0"/>
                <w:i w:val="0"/>
                <w:sz w:val="24"/>
              </w:rPr>
              <w:t>30</w:t>
            </w:r>
          </w:p>
        </w:tc>
        <w:tc>
          <w:tcPr>
            <w:tcW w:type="dxa" w:w="1205"/>
          </w:tcPr>
          <w:p>
            <w:pPr>
              <w:spacing w:after="0" w:line="240" w:lineRule="auto"/>
            </w:pPr>
            <w:r>
              <w:rPr>
                <w:rFonts w:ascii="Times New Roman" w:hAnsi="Times New Roman" w:cs="Times New Roman" w:eastAsia="Times New Roman"/>
                <w:b w:val="0"/>
                <w:i w:val="0"/>
                <w:sz w:val="24"/>
              </w:rPr>
              <w:t>100</w:t>
            </w:r>
          </w:p>
        </w:tc>
        <w:tc>
          <w:tcPr>
            <w:tcW w:type="dxa" w:w="1488"/>
          </w:tcPr>
          <w:p>
            <w:pPr>
              <w:spacing w:after="0" w:line="240" w:lineRule="auto"/>
            </w:pPr>
            <w:r>
              <w:rPr>
                <w:rFonts w:ascii="Times New Roman" w:hAnsi="Times New Roman" w:cs="Times New Roman" w:eastAsia="Times New Roman"/>
                <w:b w:val="0"/>
                <w:i w:val="0"/>
                <w:sz w:val="24"/>
              </w:rPr>
              <w:t>84.1</w:t>
            </w:r>
          </w:p>
        </w:tc>
        <w:tc>
          <w:tcPr>
            <w:tcW w:type="dxa" w:w="2055"/>
          </w:tcPr>
          <w:p>
            <w:pPr>
              <w:spacing w:after="0" w:line="240" w:lineRule="auto"/>
            </w:pPr>
            <w:r>
              <w:rPr>
                <w:rFonts w:ascii="Times New Roman" w:hAnsi="Times New Roman" w:cs="Times New Roman" w:eastAsia="Times New Roman"/>
                <w:b w:val="0"/>
                <w:i w:val="0"/>
                <w:sz w:val="24"/>
              </w:rPr>
              <w:t>280</w:t>
            </w:r>
          </w:p>
        </w:tc>
        <w:tc>
          <w:tcPr>
            <w:tcW w:type="dxa" w:w="850"/>
          </w:tcPr>
          <w:p>
            <w:pPr>
              <w:spacing w:after="0" w:line="240" w:lineRule="auto"/>
            </w:pPr>
            <w:r>
              <w:rPr>
                <w:rFonts w:ascii="Times New Roman" w:hAnsi="Times New Roman" w:cs="Times New Roman" w:eastAsia="Times New Roman"/>
                <w:b w:val="0"/>
                <w:i w:val="0"/>
                <w:sz w:val="24"/>
              </w:rPr>
              <w:t>4.514</w:t>
            </w:r>
          </w:p>
        </w:tc>
        <w:tc>
          <w:tcPr>
            <w:tcW w:type="dxa" w:w="850"/>
          </w:tcPr>
          <w:p>
            <w:pPr>
              <w:spacing w:after="0" w:line="240" w:lineRule="auto"/>
            </w:pPr>
            <w:r>
              <w:rPr>
                <w:rFonts w:ascii="Times New Roman" w:hAnsi="Times New Roman" w:cs="Times New Roman" w:eastAsia="Times New Roman"/>
                <w:b w:val="0"/>
                <w:i w:val="0"/>
                <w:sz w:val="24"/>
              </w:rPr>
              <w:t>0.415</w:t>
            </w:r>
          </w:p>
        </w:tc>
        <w:tc>
          <w:tcPr>
            <w:tcW w:type="dxa" w:w="921"/>
          </w:tcPr>
          <w:p>
            <w:pPr>
              <w:spacing w:after="0" w:line="240" w:lineRule="auto"/>
            </w:pPr>
            <w:r>
              <w:rPr>
                <w:rFonts w:ascii="Times New Roman" w:hAnsi="Times New Roman" w:cs="Times New Roman" w:eastAsia="Times New Roman"/>
                <w:b w:val="0"/>
                <w:i w:val="0"/>
                <w:sz w:val="24"/>
              </w:rPr>
              <w:t>280</w:t>
            </w:r>
          </w:p>
        </w:tc>
      </w:tr>
      <w:tr>
        <w:tc>
          <w:tcPr>
            <w:tcW w:type="dxa" w:w="850"/>
          </w:tcPr>
          <w:p>
            <w:pPr>
              <w:spacing w:after="0" w:line="240" w:lineRule="auto"/>
            </w:pPr>
            <w:r>
              <w:rPr>
                <w:rFonts w:ascii="Times New Roman" w:hAnsi="Times New Roman" w:cs="Times New Roman" w:eastAsia="Times New Roman"/>
                <w:b w:val="0"/>
                <w:i w:val="0"/>
                <w:sz w:val="24"/>
              </w:rPr>
              <w:t>60</w:t>
            </w:r>
          </w:p>
        </w:tc>
        <w:tc>
          <w:tcPr>
            <w:tcW w:type="dxa" w:w="850"/>
          </w:tcPr>
          <w:p>
            <w:pPr>
              <w:spacing w:after="0" w:line="240" w:lineRule="auto"/>
            </w:pPr>
            <w:r>
              <w:rPr>
                <w:rFonts w:ascii="Times New Roman" w:hAnsi="Times New Roman" w:cs="Times New Roman" w:eastAsia="Times New Roman"/>
                <w:b w:val="0"/>
                <w:i w:val="0"/>
                <w:sz w:val="24"/>
              </w:rPr>
              <w:t>30</w:t>
            </w:r>
          </w:p>
        </w:tc>
        <w:tc>
          <w:tcPr>
            <w:tcW w:type="dxa" w:w="1205"/>
          </w:tcPr>
          <w:p>
            <w:pPr>
              <w:spacing w:after="0" w:line="240" w:lineRule="auto"/>
            </w:pPr>
            <w:r>
              <w:rPr>
                <w:rFonts w:ascii="Times New Roman" w:hAnsi="Times New Roman" w:cs="Times New Roman" w:eastAsia="Times New Roman"/>
                <w:b w:val="0"/>
                <w:i w:val="0"/>
                <w:sz w:val="24"/>
              </w:rPr>
              <w:t>30</w:t>
            </w:r>
          </w:p>
        </w:tc>
        <w:tc>
          <w:tcPr>
            <w:tcW w:type="dxa" w:w="1488"/>
          </w:tcPr>
          <w:p>
            <w:pPr>
              <w:spacing w:after="0" w:line="240" w:lineRule="auto"/>
            </w:pPr>
            <w:r>
              <w:rPr>
                <w:rFonts w:ascii="Times New Roman" w:hAnsi="Times New Roman" w:cs="Times New Roman" w:eastAsia="Times New Roman"/>
                <w:b w:val="0"/>
                <w:i w:val="0"/>
                <w:sz w:val="24"/>
              </w:rPr>
              <w:t>84.1</w:t>
            </w:r>
          </w:p>
        </w:tc>
        <w:tc>
          <w:tcPr>
            <w:tcW w:type="dxa" w:w="2055"/>
          </w:tcPr>
          <w:p>
            <w:pPr>
              <w:spacing w:after="0" w:line="240" w:lineRule="auto"/>
            </w:pPr>
            <w:r>
              <w:rPr>
                <w:rFonts w:ascii="Times New Roman" w:hAnsi="Times New Roman" w:cs="Times New Roman" w:eastAsia="Times New Roman"/>
                <w:b w:val="0"/>
                <w:i w:val="0"/>
                <w:sz w:val="24"/>
              </w:rPr>
              <w:t>280</w:t>
            </w:r>
          </w:p>
        </w:tc>
        <w:tc>
          <w:tcPr>
            <w:tcW w:type="dxa" w:w="850"/>
          </w:tcPr>
          <w:p>
            <w:pPr>
              <w:spacing w:after="0" w:line="240" w:lineRule="auto"/>
            </w:pPr>
            <w:r>
              <w:rPr>
                <w:rFonts w:ascii="Times New Roman" w:hAnsi="Times New Roman" w:cs="Times New Roman" w:eastAsia="Times New Roman"/>
                <w:b w:val="0"/>
                <w:i w:val="0"/>
                <w:sz w:val="24"/>
              </w:rPr>
              <w:t>4.362</w:t>
            </w:r>
          </w:p>
        </w:tc>
        <w:tc>
          <w:tcPr>
            <w:tcW w:type="dxa" w:w="850"/>
          </w:tcPr>
          <w:p>
            <w:pPr>
              <w:spacing w:after="0" w:line="240" w:lineRule="auto"/>
            </w:pPr>
            <w:r>
              <w:rPr>
                <w:rFonts w:ascii="Times New Roman" w:hAnsi="Times New Roman" w:cs="Times New Roman" w:eastAsia="Times New Roman"/>
                <w:b w:val="0"/>
                <w:i w:val="0"/>
                <w:sz w:val="24"/>
              </w:rPr>
              <w:t>0.511</w:t>
            </w:r>
          </w:p>
        </w:tc>
        <w:tc>
          <w:tcPr>
            <w:tcW w:type="dxa" w:w="921"/>
          </w:tcPr>
          <w:p>
            <w:pPr>
              <w:spacing w:after="0" w:line="240" w:lineRule="auto"/>
            </w:pPr>
            <w:r>
              <w:rPr>
                <w:rFonts w:ascii="Times New Roman" w:hAnsi="Times New Roman" w:cs="Times New Roman" w:eastAsia="Times New Roman"/>
                <w:b w:val="0"/>
                <w:i w:val="0"/>
                <w:sz w:val="24"/>
              </w:rPr>
              <w:t>376</w:t>
            </w:r>
          </w:p>
        </w:tc>
      </w:tr>
      <w:tr>
        <w:tc>
          <w:tcPr>
            <w:tcW w:type="dxa" w:w="850"/>
          </w:tcPr>
          <w:p>
            <w:pPr>
              <w:spacing w:after="0" w:line="240" w:lineRule="auto"/>
            </w:pPr>
            <w:r>
              <w:rPr>
                <w:rFonts w:ascii="Times New Roman" w:hAnsi="Times New Roman" w:cs="Times New Roman" w:eastAsia="Times New Roman"/>
                <w:b w:val="0"/>
                <w:i w:val="0"/>
                <w:sz w:val="24"/>
              </w:rPr>
              <w:t>60</w:t>
            </w:r>
          </w:p>
        </w:tc>
        <w:tc>
          <w:tcPr>
            <w:tcW w:type="dxa" w:w="850"/>
          </w:tcPr>
          <w:p>
            <w:pPr>
              <w:spacing w:after="0" w:line="240" w:lineRule="auto"/>
            </w:pPr>
            <w:r>
              <w:rPr>
                <w:rFonts w:ascii="Times New Roman" w:hAnsi="Times New Roman" w:cs="Times New Roman" w:eastAsia="Times New Roman"/>
                <w:b w:val="0"/>
                <w:i w:val="0"/>
                <w:sz w:val="24"/>
              </w:rPr>
              <w:t>60</w:t>
            </w:r>
          </w:p>
        </w:tc>
        <w:tc>
          <w:tcPr>
            <w:tcW w:type="dxa" w:w="1205"/>
          </w:tcPr>
          <w:p>
            <w:pPr>
              <w:spacing w:after="0" w:line="240" w:lineRule="auto"/>
            </w:pPr>
            <w:r>
              <w:rPr>
                <w:rFonts w:ascii="Times New Roman" w:hAnsi="Times New Roman" w:cs="Times New Roman" w:eastAsia="Times New Roman"/>
                <w:b w:val="0"/>
                <w:i w:val="0"/>
                <w:sz w:val="24"/>
              </w:rPr>
              <w:t>100</w:t>
            </w:r>
          </w:p>
        </w:tc>
        <w:tc>
          <w:tcPr>
            <w:tcW w:type="dxa" w:w="1488"/>
          </w:tcPr>
          <w:p>
            <w:pPr>
              <w:spacing w:after="0" w:line="240" w:lineRule="auto"/>
            </w:pPr>
            <w:r>
              <w:rPr>
                <w:rFonts w:ascii="Times New Roman" w:hAnsi="Times New Roman" w:cs="Times New Roman" w:eastAsia="Times New Roman"/>
                <w:b w:val="0"/>
                <w:i w:val="0"/>
                <w:sz w:val="24"/>
              </w:rPr>
              <w:t>72.2</w:t>
            </w:r>
          </w:p>
        </w:tc>
        <w:tc>
          <w:tcPr>
            <w:tcW w:type="dxa" w:w="2055"/>
          </w:tcPr>
          <w:p>
            <w:pPr>
              <w:spacing w:after="0" w:line="240" w:lineRule="auto"/>
            </w:pPr>
            <w:r>
              <w:rPr>
                <w:rFonts w:ascii="Times New Roman" w:hAnsi="Times New Roman" w:cs="Times New Roman" w:eastAsia="Times New Roman"/>
                <w:b w:val="0"/>
                <w:i w:val="0"/>
                <w:sz w:val="24"/>
              </w:rPr>
              <w:t>140</w:t>
            </w:r>
          </w:p>
        </w:tc>
        <w:tc>
          <w:tcPr>
            <w:tcW w:type="dxa" w:w="850"/>
          </w:tcPr>
          <w:p>
            <w:pPr>
              <w:spacing w:after="0" w:line="240" w:lineRule="auto"/>
            </w:pPr>
            <w:r>
              <w:rPr>
                <w:rFonts w:ascii="Times New Roman" w:hAnsi="Times New Roman" w:cs="Times New Roman" w:eastAsia="Times New Roman"/>
                <w:b w:val="0"/>
                <w:i w:val="0"/>
                <w:sz w:val="24"/>
              </w:rPr>
              <w:t>2.403</w:t>
            </w:r>
          </w:p>
        </w:tc>
        <w:tc>
          <w:tcPr>
            <w:tcW w:type="dxa" w:w="850"/>
          </w:tcPr>
          <w:p>
            <w:pPr>
              <w:spacing w:after="0" w:line="240" w:lineRule="auto"/>
            </w:pPr>
            <w:r>
              <w:rPr>
                <w:rFonts w:ascii="Times New Roman" w:hAnsi="Times New Roman" w:cs="Times New Roman" w:eastAsia="Times New Roman"/>
                <w:b w:val="0"/>
                <w:i w:val="0"/>
                <w:sz w:val="24"/>
              </w:rPr>
              <w:t>0.585</w:t>
            </w:r>
          </w:p>
        </w:tc>
        <w:tc>
          <w:tcPr>
            <w:tcW w:type="dxa" w:w="921"/>
          </w:tcPr>
          <w:p>
            <w:pPr>
              <w:spacing w:after="0" w:line="240" w:lineRule="auto"/>
            </w:pPr>
            <w:r>
              <w:rPr>
                <w:rFonts w:ascii="Times New Roman" w:hAnsi="Times New Roman" w:cs="Times New Roman" w:eastAsia="Times New Roman"/>
                <w:b w:val="0"/>
                <w:i w:val="0"/>
                <w:sz w:val="24"/>
              </w:rPr>
              <w:t>389</w:t>
            </w:r>
          </w:p>
        </w:tc>
      </w:tr>
      <w:tr>
        <w:tc>
          <w:tcPr>
            <w:tcW w:type="dxa" w:w="850"/>
          </w:tcPr>
          <w:p>
            <w:pPr>
              <w:spacing w:after="0" w:line="240" w:lineRule="auto"/>
            </w:pPr>
            <w:r>
              <w:rPr>
                <w:rFonts w:ascii="Times New Roman" w:hAnsi="Times New Roman" w:cs="Times New Roman" w:eastAsia="Times New Roman"/>
                <w:b w:val="0"/>
                <w:i w:val="0"/>
                <w:sz w:val="24"/>
              </w:rPr>
              <w:t>60</w:t>
            </w:r>
          </w:p>
        </w:tc>
        <w:tc>
          <w:tcPr>
            <w:tcW w:type="dxa" w:w="850"/>
          </w:tcPr>
          <w:p>
            <w:pPr>
              <w:spacing w:after="0" w:line="240" w:lineRule="auto"/>
            </w:pPr>
            <w:r>
              <w:rPr>
                <w:rFonts w:ascii="Times New Roman" w:hAnsi="Times New Roman" w:cs="Times New Roman" w:eastAsia="Times New Roman"/>
                <w:b w:val="0"/>
                <w:i w:val="0"/>
                <w:sz w:val="24"/>
              </w:rPr>
              <w:t>60</w:t>
            </w:r>
          </w:p>
        </w:tc>
        <w:tc>
          <w:tcPr>
            <w:tcW w:type="dxa" w:w="1205"/>
          </w:tcPr>
          <w:p>
            <w:pPr>
              <w:spacing w:after="0" w:line="240" w:lineRule="auto"/>
            </w:pPr>
            <w:r>
              <w:rPr>
                <w:rFonts w:ascii="Times New Roman" w:hAnsi="Times New Roman" w:cs="Times New Roman" w:eastAsia="Times New Roman"/>
                <w:b w:val="0"/>
                <w:i w:val="0"/>
                <w:sz w:val="24"/>
              </w:rPr>
              <w:t>30</w:t>
            </w:r>
          </w:p>
        </w:tc>
        <w:tc>
          <w:tcPr>
            <w:tcW w:type="dxa" w:w="1488"/>
          </w:tcPr>
          <w:p>
            <w:pPr>
              <w:spacing w:after="0" w:line="240" w:lineRule="auto"/>
            </w:pPr>
            <w:r>
              <w:rPr>
                <w:rFonts w:ascii="Times New Roman" w:hAnsi="Times New Roman" w:cs="Times New Roman" w:eastAsia="Times New Roman"/>
                <w:b w:val="0"/>
                <w:i w:val="0"/>
                <w:sz w:val="24"/>
              </w:rPr>
              <w:t>72.2</w:t>
            </w:r>
          </w:p>
        </w:tc>
        <w:tc>
          <w:tcPr>
            <w:tcW w:type="dxa" w:w="2055"/>
          </w:tcPr>
          <w:p>
            <w:pPr>
              <w:spacing w:after="0" w:line="240" w:lineRule="auto"/>
            </w:pPr>
            <w:r>
              <w:rPr>
                <w:rFonts w:ascii="Times New Roman" w:hAnsi="Times New Roman" w:cs="Times New Roman" w:eastAsia="Times New Roman"/>
                <w:b w:val="0"/>
                <w:i w:val="0"/>
                <w:sz w:val="24"/>
              </w:rPr>
              <w:t>140</w:t>
            </w:r>
          </w:p>
        </w:tc>
        <w:tc>
          <w:tcPr>
            <w:tcW w:type="dxa" w:w="850"/>
          </w:tcPr>
          <w:p>
            <w:pPr>
              <w:spacing w:after="0" w:line="240" w:lineRule="auto"/>
            </w:pPr>
            <w:r>
              <w:rPr>
                <w:rFonts w:ascii="Times New Roman" w:hAnsi="Times New Roman" w:cs="Times New Roman" w:eastAsia="Times New Roman"/>
                <w:b w:val="0"/>
                <w:i w:val="0"/>
                <w:sz w:val="24"/>
              </w:rPr>
              <w:t>2.263</w:t>
            </w:r>
          </w:p>
        </w:tc>
        <w:tc>
          <w:tcPr>
            <w:tcW w:type="dxa" w:w="850"/>
          </w:tcPr>
          <w:p>
            <w:pPr>
              <w:spacing w:after="0" w:line="240" w:lineRule="auto"/>
            </w:pPr>
            <w:r>
              <w:rPr>
                <w:rFonts w:ascii="Times New Roman" w:hAnsi="Times New Roman" w:cs="Times New Roman" w:eastAsia="Times New Roman"/>
                <w:b w:val="0"/>
                <w:i w:val="0"/>
                <w:sz w:val="24"/>
              </w:rPr>
              <w:t>0.717</w:t>
            </w:r>
          </w:p>
        </w:tc>
        <w:tc>
          <w:tcPr>
            <w:tcW w:type="dxa" w:w="921"/>
          </w:tcPr>
          <w:p>
            <w:pPr>
              <w:spacing w:after="0" w:line="240" w:lineRule="auto"/>
            </w:pPr>
            <w:r>
              <w:rPr>
                <w:rFonts w:ascii="Times New Roman" w:hAnsi="Times New Roman" w:cs="Times New Roman" w:eastAsia="Times New Roman"/>
                <w:b w:val="0"/>
                <w:i w:val="0"/>
                <w:sz w:val="24"/>
              </w:rPr>
              <w:t>513</w:t>
            </w:r>
          </w:p>
        </w:tc>
      </w:tr>
      <w:tr>
        <w:tc>
          <w:tcPr>
            <w:tcW w:type="dxa" w:w="850"/>
          </w:tcPr>
          <w:p>
            <w:pPr>
              <w:spacing w:after="0" w:line="240" w:lineRule="auto"/>
            </w:pPr>
            <w:r>
              <w:rPr>
                <w:rFonts w:ascii="Times New Roman" w:hAnsi="Times New Roman" w:cs="Times New Roman" w:eastAsia="Times New Roman"/>
                <w:b w:val="0"/>
                <w:i w:val="0"/>
                <w:sz w:val="24"/>
              </w:rPr>
              <w:t>60</w:t>
            </w:r>
          </w:p>
        </w:tc>
        <w:tc>
          <w:tcPr>
            <w:tcW w:type="dxa" w:w="850"/>
          </w:tcPr>
          <w:p>
            <w:pPr>
              <w:spacing w:after="0" w:line="240" w:lineRule="auto"/>
            </w:pPr>
            <w:r>
              <w:rPr>
                <w:rFonts w:ascii="Times New Roman" w:hAnsi="Times New Roman" w:cs="Times New Roman" w:eastAsia="Times New Roman"/>
                <w:b w:val="0"/>
                <w:i w:val="0"/>
                <w:sz w:val="24"/>
              </w:rPr>
              <w:t>100</w:t>
            </w:r>
          </w:p>
        </w:tc>
        <w:tc>
          <w:tcPr>
            <w:tcW w:type="dxa" w:w="1205"/>
          </w:tcPr>
          <w:p>
            <w:pPr>
              <w:spacing w:after="0" w:line="240" w:lineRule="auto"/>
            </w:pPr>
            <w:r>
              <w:rPr>
                <w:rFonts w:ascii="Times New Roman" w:hAnsi="Times New Roman" w:cs="Times New Roman" w:eastAsia="Times New Roman"/>
                <w:b w:val="0"/>
                <w:i w:val="0"/>
                <w:sz w:val="24"/>
              </w:rPr>
              <w:t>100 (chọn, khuỷu)</w:t>
            </w:r>
          </w:p>
        </w:tc>
        <w:tc>
          <w:tcPr>
            <w:tcW w:type="dxa" w:w="1488"/>
          </w:tcPr>
          <w:p>
            <w:pPr>
              <w:spacing w:after="0" w:line="240" w:lineRule="auto"/>
            </w:pPr>
            <w:r>
              <w:rPr>
                <w:rFonts w:ascii="Times New Roman" w:hAnsi="Times New Roman" w:cs="Times New Roman" w:eastAsia="Times New Roman"/>
                <w:b w:val="0"/>
                <w:i w:val="0"/>
                <w:sz w:val="24"/>
              </w:rPr>
              <w:t>64.9</w:t>
            </w:r>
          </w:p>
        </w:tc>
        <w:tc>
          <w:tcPr>
            <w:tcW w:type="dxa" w:w="2055"/>
          </w:tcPr>
          <w:p>
            <w:pPr>
              <w:spacing w:after="0" w:line="240" w:lineRule="auto"/>
            </w:pPr>
            <w:r>
              <w:rPr>
                <w:rFonts w:ascii="Times New Roman" w:hAnsi="Times New Roman" w:cs="Times New Roman" w:eastAsia="Times New Roman"/>
                <w:b w:val="0"/>
                <w:i w:val="0"/>
                <w:sz w:val="24"/>
              </w:rPr>
              <w:t>84</w:t>
            </w:r>
          </w:p>
        </w:tc>
        <w:tc>
          <w:tcPr>
            <w:tcW w:type="dxa" w:w="850"/>
          </w:tcPr>
          <w:p>
            <w:pPr>
              <w:spacing w:after="0" w:line="240" w:lineRule="auto"/>
            </w:pPr>
            <w:r>
              <w:rPr>
                <w:rFonts w:ascii="Times New Roman" w:hAnsi="Times New Roman" w:cs="Times New Roman" w:eastAsia="Times New Roman"/>
                <w:b w:val="0"/>
                <w:i w:val="0"/>
                <w:sz w:val="24"/>
              </w:rPr>
              <w:t>1.544</w:t>
            </w:r>
          </w:p>
        </w:tc>
        <w:tc>
          <w:tcPr>
            <w:tcW w:type="dxa" w:w="850"/>
          </w:tcPr>
          <w:p>
            <w:pPr>
              <w:spacing w:after="0" w:line="240" w:lineRule="auto"/>
            </w:pPr>
            <w:r>
              <w:rPr>
                <w:rFonts w:ascii="Times New Roman" w:hAnsi="Times New Roman" w:cs="Times New Roman" w:eastAsia="Times New Roman"/>
                <w:b w:val="0"/>
                <w:i w:val="0"/>
                <w:sz w:val="24"/>
              </w:rPr>
              <w:t>0.791</w:t>
            </w:r>
          </w:p>
        </w:tc>
        <w:tc>
          <w:tcPr>
            <w:tcW w:type="dxa" w:w="921"/>
          </w:tcPr>
          <w:p>
            <w:pPr>
              <w:spacing w:after="0" w:line="240" w:lineRule="auto"/>
            </w:pPr>
            <w:r>
              <w:rPr>
                <w:rFonts w:ascii="Times New Roman" w:hAnsi="Times New Roman" w:cs="Times New Roman" w:eastAsia="Times New Roman"/>
                <w:b w:val="0"/>
                <w:i w:val="0"/>
                <w:sz w:val="24"/>
              </w:rPr>
              <w:t>525</w:t>
            </w:r>
          </w:p>
        </w:tc>
      </w:tr>
      <w:tr>
        <w:tc>
          <w:tcPr>
            <w:tcW w:type="dxa" w:w="850"/>
          </w:tcPr>
          <w:p>
            <w:pPr>
              <w:spacing w:after="0" w:line="240" w:lineRule="auto"/>
            </w:pPr>
            <w:r>
              <w:rPr>
                <w:rFonts w:ascii="Times New Roman" w:hAnsi="Times New Roman" w:cs="Times New Roman" w:eastAsia="Times New Roman"/>
                <w:b w:val="0"/>
                <w:i w:val="0"/>
                <w:sz w:val="24"/>
              </w:rPr>
              <w:t>100</w:t>
            </w:r>
          </w:p>
        </w:tc>
        <w:tc>
          <w:tcPr>
            <w:tcW w:type="dxa" w:w="850"/>
          </w:tcPr>
          <w:p>
            <w:pPr>
              <w:spacing w:after="0" w:line="240" w:lineRule="auto"/>
            </w:pPr>
            <w:r>
              <w:rPr>
                <w:rFonts w:ascii="Times New Roman" w:hAnsi="Times New Roman" w:cs="Times New Roman" w:eastAsia="Times New Roman"/>
                <w:b w:val="0"/>
                <w:i w:val="0"/>
                <w:sz w:val="24"/>
              </w:rPr>
              <w:t>60</w:t>
            </w:r>
          </w:p>
        </w:tc>
        <w:tc>
          <w:tcPr>
            <w:tcW w:type="dxa" w:w="1205"/>
          </w:tcPr>
          <w:p>
            <w:pPr>
              <w:spacing w:after="0" w:line="240" w:lineRule="auto"/>
            </w:pPr>
            <w:r>
              <w:rPr>
                <w:rFonts w:ascii="Times New Roman" w:hAnsi="Times New Roman" w:cs="Times New Roman" w:eastAsia="Times New Roman"/>
                <w:b w:val="0"/>
                <w:i w:val="0"/>
                <w:sz w:val="24"/>
              </w:rPr>
              <w:t>30</w:t>
            </w:r>
          </w:p>
        </w:tc>
        <w:tc>
          <w:tcPr>
            <w:tcW w:type="dxa" w:w="1488"/>
          </w:tcPr>
          <w:p>
            <w:pPr>
              <w:spacing w:after="0" w:line="240" w:lineRule="auto"/>
            </w:pPr>
            <w:r>
              <w:rPr>
                <w:rFonts w:ascii="Times New Roman" w:hAnsi="Times New Roman" w:cs="Times New Roman" w:eastAsia="Times New Roman"/>
                <w:b w:val="0"/>
                <w:i w:val="0"/>
                <w:sz w:val="24"/>
              </w:rPr>
              <w:t>64.9</w:t>
            </w:r>
          </w:p>
        </w:tc>
        <w:tc>
          <w:tcPr>
            <w:tcW w:type="dxa" w:w="2055"/>
          </w:tcPr>
          <w:p>
            <w:pPr>
              <w:spacing w:after="0" w:line="240" w:lineRule="auto"/>
            </w:pPr>
            <w:r>
              <w:rPr>
                <w:rFonts w:ascii="Times New Roman" w:hAnsi="Times New Roman" w:cs="Times New Roman" w:eastAsia="Times New Roman"/>
                <w:b w:val="0"/>
                <w:i w:val="0"/>
                <w:sz w:val="24"/>
              </w:rPr>
              <w:t>84</w:t>
            </w:r>
          </w:p>
        </w:tc>
        <w:tc>
          <w:tcPr>
            <w:tcW w:type="dxa" w:w="850"/>
          </w:tcPr>
          <w:p>
            <w:pPr>
              <w:spacing w:after="0" w:line="240" w:lineRule="auto"/>
            </w:pPr>
            <w:r>
              <w:rPr>
                <w:rFonts w:ascii="Times New Roman" w:hAnsi="Times New Roman" w:cs="Times New Roman" w:eastAsia="Times New Roman"/>
                <w:b w:val="0"/>
                <w:i w:val="0"/>
                <w:sz w:val="24"/>
              </w:rPr>
              <w:t>1.401</w:t>
            </w:r>
          </w:p>
        </w:tc>
        <w:tc>
          <w:tcPr>
            <w:tcW w:type="dxa" w:w="850"/>
          </w:tcPr>
          <w:p>
            <w:pPr>
              <w:spacing w:after="0" w:line="240" w:lineRule="auto"/>
            </w:pPr>
            <w:r>
              <w:rPr>
                <w:rFonts w:ascii="Times New Roman" w:hAnsi="Times New Roman" w:cs="Times New Roman" w:eastAsia="Times New Roman"/>
                <w:b w:val="0"/>
                <w:i w:val="0"/>
                <w:sz w:val="24"/>
              </w:rPr>
              <w:t>0.956</w:t>
            </w:r>
          </w:p>
        </w:tc>
        <w:tc>
          <w:tcPr>
            <w:tcW w:type="dxa" w:w="921"/>
          </w:tcPr>
          <w:p>
            <w:pPr>
              <w:spacing w:after="0" w:line="240" w:lineRule="auto"/>
            </w:pPr>
            <w:r>
              <w:rPr>
                <w:rFonts w:ascii="Times New Roman" w:hAnsi="Times New Roman" w:cs="Times New Roman" w:eastAsia="Times New Roman"/>
                <w:b w:val="0"/>
                <w:i w:val="0"/>
                <w:sz w:val="24"/>
              </w:rPr>
              <w:t>682</w:t>
            </w:r>
          </w:p>
        </w:tc>
      </w:tr>
      <w:tr>
        <w:tc>
          <w:tcPr>
            <w:tcW w:type="dxa" w:w="850"/>
          </w:tcPr>
          <w:p>
            <w:pPr>
              <w:spacing w:after="0" w:line="240" w:lineRule="auto"/>
            </w:pPr>
            <w:r>
              <w:rPr>
                <w:rFonts w:ascii="Times New Roman" w:hAnsi="Times New Roman" w:cs="Times New Roman" w:eastAsia="Times New Roman"/>
                <w:b w:val="0"/>
                <w:i w:val="0"/>
                <w:sz w:val="24"/>
              </w:rPr>
              <w:t>100</w:t>
            </w:r>
          </w:p>
        </w:tc>
        <w:tc>
          <w:tcPr>
            <w:tcW w:type="dxa" w:w="850"/>
          </w:tcPr>
          <w:p>
            <w:pPr>
              <w:spacing w:after="0" w:line="240" w:lineRule="auto"/>
            </w:pPr>
            <w:r>
              <w:rPr>
                <w:rFonts w:ascii="Times New Roman" w:hAnsi="Times New Roman" w:cs="Times New Roman" w:eastAsia="Times New Roman"/>
                <w:b w:val="0"/>
                <w:i w:val="0"/>
                <w:sz w:val="24"/>
              </w:rPr>
              <w:t>100</w:t>
            </w:r>
          </w:p>
        </w:tc>
        <w:tc>
          <w:tcPr>
            <w:tcW w:type="dxa" w:w="1205"/>
          </w:tcPr>
          <w:p>
            <w:pPr>
              <w:spacing w:after="0" w:line="240" w:lineRule="auto"/>
            </w:pPr>
            <w:r>
              <w:rPr>
                <w:rFonts w:ascii="Times New Roman" w:hAnsi="Times New Roman" w:cs="Times New Roman" w:eastAsia="Times New Roman"/>
                <w:b w:val="0"/>
                <w:i w:val="0"/>
                <w:sz w:val="24"/>
              </w:rPr>
              <w:t>100</w:t>
            </w:r>
          </w:p>
        </w:tc>
        <w:tc>
          <w:tcPr>
            <w:tcW w:type="dxa" w:w="1488"/>
          </w:tcPr>
          <w:p>
            <w:pPr>
              <w:spacing w:after="0" w:line="240" w:lineRule="auto"/>
            </w:pPr>
            <w:r>
              <w:rPr>
                <w:rFonts w:ascii="Times New Roman" w:hAnsi="Times New Roman" w:cs="Times New Roman" w:eastAsia="Times New Roman"/>
                <w:b w:val="0"/>
                <w:i w:val="0"/>
                <w:sz w:val="24"/>
              </w:rPr>
              <w:t>57.8</w:t>
            </w:r>
          </w:p>
        </w:tc>
        <w:tc>
          <w:tcPr>
            <w:tcW w:type="dxa" w:w="2055"/>
          </w:tcPr>
          <w:p>
            <w:pPr>
              <w:spacing w:after="0" w:line="240" w:lineRule="auto"/>
            </w:pPr>
            <w:r>
              <w:rPr>
                <w:rFonts w:ascii="Times New Roman" w:hAnsi="Times New Roman" w:cs="Times New Roman" w:eastAsia="Times New Roman"/>
                <w:b w:val="0"/>
                <w:i w:val="0"/>
                <w:sz w:val="24"/>
              </w:rPr>
              <w:t>50</w:t>
            </w:r>
          </w:p>
        </w:tc>
        <w:tc>
          <w:tcPr>
            <w:tcW w:type="dxa" w:w="850"/>
          </w:tcPr>
          <w:p>
            <w:pPr>
              <w:spacing w:after="0" w:line="240" w:lineRule="auto"/>
            </w:pPr>
            <w:r>
              <w:rPr>
                <w:rFonts w:ascii="Times New Roman" w:hAnsi="Times New Roman" w:cs="Times New Roman" w:eastAsia="Times New Roman"/>
                <w:b w:val="0"/>
                <w:i w:val="0"/>
                <w:sz w:val="24"/>
              </w:rPr>
              <w:t>1.026</w:t>
            </w:r>
          </w:p>
        </w:tc>
        <w:tc>
          <w:tcPr>
            <w:tcW w:type="dxa" w:w="850"/>
          </w:tcPr>
          <w:p>
            <w:pPr>
              <w:spacing w:after="0" w:line="240" w:lineRule="auto"/>
            </w:pPr>
            <w:r>
              <w:rPr>
                <w:rFonts w:ascii="Times New Roman" w:hAnsi="Times New Roman" w:cs="Times New Roman" w:eastAsia="Times New Roman"/>
                <w:b w:val="0"/>
                <w:i w:val="0"/>
                <w:sz w:val="24"/>
              </w:rPr>
              <w:t>1.021</w:t>
            </w:r>
          </w:p>
        </w:tc>
        <w:tc>
          <w:tcPr>
            <w:tcW w:type="dxa" w:w="921"/>
          </w:tcPr>
          <w:p>
            <w:pPr>
              <w:spacing w:after="0" w:line="240" w:lineRule="auto"/>
            </w:pPr>
            <w:r>
              <w:rPr>
                <w:rFonts w:ascii="Times New Roman" w:hAnsi="Times New Roman" w:cs="Times New Roman" w:eastAsia="Times New Roman"/>
                <w:b w:val="0"/>
                <w:i w:val="0"/>
                <w:sz w:val="24"/>
              </w:rPr>
              <w:t>653</w:t>
            </w:r>
          </w:p>
        </w:tc>
      </w:tr>
      <w:tr>
        <w:tc>
          <w:tcPr>
            <w:tcW w:type="dxa" w:w="850"/>
          </w:tcPr>
          <w:p>
            <w:pPr>
              <w:spacing w:after="0" w:line="240" w:lineRule="auto"/>
            </w:pPr>
            <w:r>
              <w:rPr>
                <w:rFonts w:ascii="Times New Roman" w:hAnsi="Times New Roman" w:cs="Times New Roman" w:eastAsia="Times New Roman"/>
                <w:b w:val="0"/>
                <w:i w:val="0"/>
                <w:sz w:val="24"/>
              </w:rPr>
              <w:t>100</w:t>
            </w:r>
          </w:p>
        </w:tc>
        <w:tc>
          <w:tcPr>
            <w:tcW w:type="dxa" w:w="850"/>
          </w:tcPr>
          <w:p>
            <w:pPr>
              <w:spacing w:after="0" w:line="240" w:lineRule="auto"/>
            </w:pPr>
            <w:r>
              <w:rPr>
                <w:rFonts w:ascii="Times New Roman" w:hAnsi="Times New Roman" w:cs="Times New Roman" w:eastAsia="Times New Roman"/>
                <w:b w:val="0"/>
                <w:i w:val="0"/>
                <w:sz w:val="24"/>
              </w:rPr>
              <w:t>100</w:t>
            </w:r>
          </w:p>
        </w:tc>
        <w:tc>
          <w:tcPr>
            <w:tcW w:type="dxa" w:w="1205"/>
          </w:tcPr>
          <w:p>
            <w:pPr>
              <w:spacing w:after="0" w:line="240" w:lineRule="auto"/>
            </w:pPr>
            <w:r>
              <w:rPr>
                <w:rFonts w:ascii="Times New Roman" w:hAnsi="Times New Roman" w:cs="Times New Roman" w:eastAsia="Times New Roman"/>
                <w:b w:val="0"/>
                <w:i w:val="0"/>
                <w:sz w:val="24"/>
              </w:rPr>
              <w:t>30</w:t>
            </w:r>
          </w:p>
        </w:tc>
        <w:tc>
          <w:tcPr>
            <w:tcW w:type="dxa" w:w="1488"/>
          </w:tcPr>
          <w:p>
            <w:pPr>
              <w:spacing w:after="0" w:line="240" w:lineRule="auto"/>
            </w:pPr>
            <w:r>
              <w:rPr>
                <w:rFonts w:ascii="Times New Roman" w:hAnsi="Times New Roman" w:cs="Times New Roman" w:eastAsia="Times New Roman"/>
                <w:b w:val="0"/>
                <w:i w:val="0"/>
                <w:sz w:val="24"/>
              </w:rPr>
              <w:t>57.8</w:t>
            </w:r>
          </w:p>
        </w:tc>
        <w:tc>
          <w:tcPr>
            <w:tcW w:type="dxa" w:w="2055"/>
          </w:tcPr>
          <w:p>
            <w:pPr>
              <w:spacing w:after="0" w:line="240" w:lineRule="auto"/>
            </w:pPr>
            <w:r>
              <w:rPr>
                <w:rFonts w:ascii="Times New Roman" w:hAnsi="Times New Roman" w:cs="Times New Roman" w:eastAsia="Times New Roman"/>
                <w:b w:val="0"/>
                <w:i w:val="0"/>
                <w:sz w:val="24"/>
              </w:rPr>
              <w:t>50</w:t>
            </w:r>
          </w:p>
        </w:tc>
        <w:tc>
          <w:tcPr>
            <w:tcW w:type="dxa" w:w="850"/>
          </w:tcPr>
          <w:p>
            <w:pPr>
              <w:spacing w:after="0" w:line="240" w:lineRule="auto"/>
            </w:pPr>
            <w:r>
              <w:rPr>
                <w:rFonts w:ascii="Times New Roman" w:hAnsi="Times New Roman" w:cs="Times New Roman" w:eastAsia="Times New Roman"/>
                <w:b w:val="0"/>
                <w:i w:val="0"/>
                <w:sz w:val="24"/>
              </w:rPr>
              <w:t>0.909</w:t>
            </w:r>
          </w:p>
        </w:tc>
        <w:tc>
          <w:tcPr>
            <w:tcW w:type="dxa" w:w="850"/>
          </w:tcPr>
          <w:p>
            <w:pPr>
              <w:spacing w:after="0" w:line="240" w:lineRule="auto"/>
            </w:pPr>
            <w:r>
              <w:rPr>
                <w:rFonts w:ascii="Times New Roman" w:hAnsi="Times New Roman" w:cs="Times New Roman" w:eastAsia="Times New Roman"/>
                <w:b w:val="0"/>
                <w:i w:val="0"/>
                <w:sz w:val="24"/>
              </w:rPr>
              <w:t>1.198</w:t>
            </w:r>
          </w:p>
        </w:tc>
        <w:tc>
          <w:tcPr>
            <w:tcW w:type="dxa" w:w="921"/>
          </w:tcPr>
          <w:p>
            <w:pPr>
              <w:spacing w:after="0" w:line="240" w:lineRule="auto"/>
            </w:pPr>
            <w:r>
              <w:rPr>
                <w:rFonts w:ascii="Times New Roman" w:hAnsi="Times New Roman" w:cs="Times New Roman" w:eastAsia="Times New Roman"/>
                <w:b w:val="0"/>
                <w:i w:val="0"/>
                <w:sz w:val="24"/>
              </w:rPr>
              <w:t>825</w:t>
            </w:r>
          </w:p>
        </w:tc>
      </w:tr>
      <w:tr>
        <w:tc>
          <w:tcPr>
            <w:tcW w:type="dxa" w:w="850"/>
          </w:tcPr>
          <w:p>
            <w:pPr>
              <w:spacing w:after="0" w:line="240" w:lineRule="auto"/>
            </w:pPr>
            <w:r>
              <w:rPr>
                <w:rFonts w:ascii="Times New Roman" w:hAnsi="Times New Roman" w:cs="Times New Roman" w:eastAsia="Times New Roman"/>
                <w:b w:val="0"/>
                <w:i w:val="0"/>
                <w:sz w:val="24"/>
              </w:rPr>
              <w:t>100</w:t>
            </w:r>
          </w:p>
        </w:tc>
        <w:tc>
          <w:tcPr>
            <w:tcW w:type="dxa" w:w="850"/>
          </w:tcPr>
          <w:p>
            <w:pPr>
              <w:spacing w:after="0" w:line="240" w:lineRule="auto"/>
            </w:pPr>
            <w:r>
              <w:rPr>
                <w:rFonts w:ascii="Times New Roman" w:hAnsi="Times New Roman" w:cs="Times New Roman" w:eastAsia="Times New Roman"/>
                <w:b w:val="0"/>
                <w:i w:val="0"/>
                <w:sz w:val="24"/>
              </w:rPr>
              <w:t>150</w:t>
            </w:r>
          </w:p>
        </w:tc>
        <w:tc>
          <w:tcPr>
            <w:tcW w:type="dxa" w:w="1205"/>
          </w:tcPr>
          <w:p>
            <w:pPr>
              <w:spacing w:after="0" w:line="240" w:lineRule="auto"/>
            </w:pPr>
            <w:r>
              <w:rPr>
                <w:rFonts w:ascii="Times New Roman" w:hAnsi="Times New Roman" w:cs="Times New Roman" w:eastAsia="Times New Roman"/>
                <w:b w:val="0"/>
                <w:i w:val="0"/>
                <w:sz w:val="24"/>
              </w:rPr>
              <w:t>100</w:t>
            </w:r>
          </w:p>
        </w:tc>
        <w:tc>
          <w:tcPr>
            <w:tcW w:type="dxa" w:w="1488"/>
          </w:tcPr>
          <w:p>
            <w:pPr>
              <w:spacing w:after="0" w:line="240" w:lineRule="auto"/>
            </w:pPr>
            <w:r>
              <w:rPr>
                <w:rFonts w:ascii="Times New Roman" w:hAnsi="Times New Roman" w:cs="Times New Roman" w:eastAsia="Times New Roman"/>
                <w:b w:val="0"/>
                <w:i w:val="0"/>
                <w:sz w:val="24"/>
              </w:rPr>
              <w:t>52.1</w:t>
            </w:r>
          </w:p>
        </w:tc>
        <w:tc>
          <w:tcPr>
            <w:tcW w:type="dxa" w:w="2055"/>
          </w:tcPr>
          <w:p>
            <w:pPr>
              <w:spacing w:after="0" w:line="240" w:lineRule="auto"/>
            </w:pPr>
            <w:r>
              <w:rPr>
                <w:rFonts w:ascii="Times New Roman" w:hAnsi="Times New Roman" w:cs="Times New Roman" w:eastAsia="Times New Roman"/>
                <w:b w:val="0"/>
                <w:i w:val="0"/>
                <w:sz w:val="24"/>
              </w:rPr>
              <w:t>34</w:t>
            </w:r>
          </w:p>
        </w:tc>
        <w:tc>
          <w:tcPr>
            <w:tcW w:type="dxa" w:w="850"/>
          </w:tcPr>
          <w:p>
            <w:pPr>
              <w:spacing w:after="0" w:line="240" w:lineRule="auto"/>
            </w:pPr>
            <w:r>
              <w:rPr>
                <w:rFonts w:ascii="Times New Roman" w:hAnsi="Times New Roman" w:cs="Times New Roman" w:eastAsia="Times New Roman"/>
                <w:b w:val="0"/>
                <w:i w:val="0"/>
                <w:sz w:val="24"/>
              </w:rPr>
              <w:t>0.788</w:t>
            </w:r>
          </w:p>
        </w:tc>
        <w:tc>
          <w:tcPr>
            <w:tcW w:type="dxa" w:w="850"/>
          </w:tcPr>
          <w:p>
            <w:pPr>
              <w:spacing w:after="0" w:line="240" w:lineRule="auto"/>
            </w:pPr>
            <w:r>
              <w:rPr>
                <w:rFonts w:ascii="Times New Roman" w:hAnsi="Times New Roman" w:cs="Times New Roman" w:eastAsia="Times New Roman"/>
                <w:b w:val="0"/>
                <w:i w:val="0"/>
                <w:sz w:val="24"/>
              </w:rPr>
              <w:t>1.265</w:t>
            </w:r>
          </w:p>
        </w:tc>
        <w:tc>
          <w:tcPr>
            <w:tcW w:type="dxa" w:w="921"/>
          </w:tcPr>
          <w:p>
            <w:pPr>
              <w:spacing w:after="0" w:line="240" w:lineRule="auto"/>
            </w:pPr>
            <w:r>
              <w:rPr>
                <w:rFonts w:ascii="Times New Roman" w:hAnsi="Times New Roman" w:cs="Times New Roman" w:eastAsia="Times New Roman"/>
                <w:b w:val="0"/>
                <w:i w:val="0"/>
                <w:sz w:val="24"/>
              </w:rPr>
              <w:t>793</w:t>
            </w:r>
          </w:p>
        </w:tc>
      </w:tr>
      <w:tr>
        <w:tc>
          <w:tcPr>
            <w:tcW w:type="dxa" w:w="850"/>
          </w:tcPr>
          <w:p>
            <w:pPr>
              <w:spacing w:after="0" w:line="240" w:lineRule="auto"/>
            </w:pPr>
            <w:r>
              <w:rPr>
                <w:rFonts w:ascii="Times New Roman" w:hAnsi="Times New Roman" w:cs="Times New Roman" w:eastAsia="Times New Roman"/>
                <w:b w:val="0"/>
                <w:i w:val="0"/>
                <w:sz w:val="24"/>
              </w:rPr>
              <w:t>150</w:t>
            </w:r>
          </w:p>
        </w:tc>
        <w:tc>
          <w:tcPr>
            <w:tcW w:type="dxa" w:w="850"/>
          </w:tcPr>
          <w:p>
            <w:pPr>
              <w:spacing w:after="0" w:line="240" w:lineRule="auto"/>
            </w:pPr>
            <w:r>
              <w:rPr>
                <w:rFonts w:ascii="Times New Roman" w:hAnsi="Times New Roman" w:cs="Times New Roman" w:eastAsia="Times New Roman"/>
                <w:b w:val="0"/>
                <w:i w:val="0"/>
                <w:sz w:val="24"/>
              </w:rPr>
              <w:t>100</w:t>
            </w:r>
          </w:p>
        </w:tc>
        <w:tc>
          <w:tcPr>
            <w:tcW w:type="dxa" w:w="1205"/>
          </w:tcPr>
          <w:p>
            <w:pPr>
              <w:spacing w:after="0" w:line="240" w:lineRule="auto"/>
            </w:pPr>
            <w:r>
              <w:rPr>
                <w:rFonts w:ascii="Times New Roman" w:hAnsi="Times New Roman" w:cs="Times New Roman" w:eastAsia="Times New Roman"/>
                <w:b w:val="0"/>
                <w:i w:val="0"/>
                <w:sz w:val="24"/>
              </w:rPr>
              <w:t>30</w:t>
            </w:r>
          </w:p>
        </w:tc>
        <w:tc>
          <w:tcPr>
            <w:tcW w:type="dxa" w:w="1488"/>
          </w:tcPr>
          <w:p>
            <w:pPr>
              <w:spacing w:after="0" w:line="240" w:lineRule="auto"/>
            </w:pPr>
            <w:r>
              <w:rPr>
                <w:rFonts w:ascii="Times New Roman" w:hAnsi="Times New Roman" w:cs="Times New Roman" w:eastAsia="Times New Roman"/>
                <w:b w:val="0"/>
                <w:i w:val="0"/>
                <w:sz w:val="24"/>
              </w:rPr>
              <w:t>52.1</w:t>
            </w:r>
          </w:p>
        </w:tc>
        <w:tc>
          <w:tcPr>
            <w:tcW w:type="dxa" w:w="2055"/>
          </w:tcPr>
          <w:p>
            <w:pPr>
              <w:spacing w:after="0" w:line="240" w:lineRule="auto"/>
            </w:pPr>
            <w:r>
              <w:rPr>
                <w:rFonts w:ascii="Times New Roman" w:hAnsi="Times New Roman" w:cs="Times New Roman" w:eastAsia="Times New Roman"/>
                <w:b w:val="0"/>
                <w:i w:val="0"/>
                <w:sz w:val="24"/>
              </w:rPr>
              <w:t>34</w:t>
            </w:r>
          </w:p>
        </w:tc>
        <w:tc>
          <w:tcPr>
            <w:tcW w:type="dxa" w:w="850"/>
          </w:tcPr>
          <w:p>
            <w:pPr>
              <w:spacing w:after="0" w:line="240" w:lineRule="auto"/>
            </w:pPr>
            <w:r>
              <w:rPr>
                <w:rFonts w:ascii="Times New Roman" w:hAnsi="Times New Roman" w:cs="Times New Roman" w:eastAsia="Times New Roman"/>
                <w:b w:val="0"/>
                <w:i w:val="0"/>
                <w:sz w:val="24"/>
              </w:rPr>
              <w:t>0.689</w:t>
            </w:r>
          </w:p>
        </w:tc>
        <w:tc>
          <w:tcPr>
            <w:tcW w:type="dxa" w:w="850"/>
          </w:tcPr>
          <w:p>
            <w:pPr>
              <w:spacing w:after="0" w:line="240" w:lineRule="auto"/>
            </w:pPr>
            <w:r>
              <w:rPr>
                <w:rFonts w:ascii="Times New Roman" w:hAnsi="Times New Roman" w:cs="Times New Roman" w:eastAsia="Times New Roman"/>
                <w:b w:val="0"/>
                <w:i w:val="0"/>
                <w:sz w:val="24"/>
              </w:rPr>
              <w:t>1.450</w:t>
            </w:r>
          </w:p>
        </w:tc>
        <w:tc>
          <w:tcPr>
            <w:tcW w:type="dxa" w:w="921"/>
          </w:tcPr>
          <w:p>
            <w:pPr>
              <w:spacing w:after="0" w:line="240" w:lineRule="auto"/>
            </w:pPr>
            <w:r>
              <w:rPr>
                <w:rFonts w:ascii="Times New Roman" w:hAnsi="Times New Roman" w:cs="Times New Roman" w:eastAsia="Times New Roman"/>
                <w:b w:val="0"/>
                <w:i w:val="0"/>
                <w:sz w:val="24"/>
              </w:rPr>
              <w:t>976</w:t>
            </w:r>
          </w:p>
        </w:tc>
      </w:tr>
      <w:tr>
        <w:tc>
          <w:tcPr>
            <w:tcW w:type="dxa" w:w="850"/>
          </w:tcPr>
          <w:p>
            <w:pPr>
              <w:spacing w:after="0" w:line="240" w:lineRule="auto"/>
            </w:pPr>
            <w:r>
              <w:rPr>
                <w:rFonts w:ascii="Times New Roman" w:hAnsi="Times New Roman" w:cs="Times New Roman" w:eastAsia="Times New Roman"/>
                <w:b w:val="0"/>
                <w:i w:val="0"/>
                <w:sz w:val="24"/>
              </w:rPr>
              <w:t>150</w:t>
            </w:r>
          </w:p>
        </w:tc>
        <w:tc>
          <w:tcPr>
            <w:tcW w:type="dxa" w:w="850"/>
          </w:tcPr>
          <w:p>
            <w:pPr>
              <w:spacing w:after="0" w:line="240" w:lineRule="auto"/>
            </w:pPr>
            <w:r>
              <w:rPr>
                <w:rFonts w:ascii="Times New Roman" w:hAnsi="Times New Roman" w:cs="Times New Roman" w:eastAsia="Times New Roman"/>
                <w:b w:val="0"/>
                <w:i w:val="0"/>
                <w:sz w:val="24"/>
              </w:rPr>
              <w:t>150</w:t>
            </w:r>
          </w:p>
        </w:tc>
        <w:tc>
          <w:tcPr>
            <w:tcW w:type="dxa" w:w="1205"/>
          </w:tcPr>
          <w:p>
            <w:pPr>
              <w:spacing w:after="0" w:line="240" w:lineRule="auto"/>
            </w:pPr>
            <w:r>
              <w:rPr>
                <w:rFonts w:ascii="Times New Roman" w:hAnsi="Times New Roman" w:cs="Times New Roman" w:eastAsia="Times New Roman"/>
                <w:b w:val="0"/>
                <w:i w:val="0"/>
                <w:sz w:val="24"/>
              </w:rPr>
              <w:t>100</w:t>
            </w:r>
          </w:p>
        </w:tc>
        <w:tc>
          <w:tcPr>
            <w:tcW w:type="dxa" w:w="1488"/>
          </w:tcPr>
          <w:p>
            <w:pPr>
              <w:spacing w:after="0" w:line="240" w:lineRule="auto"/>
            </w:pPr>
            <w:r>
              <w:rPr>
                <w:rFonts w:ascii="Times New Roman" w:hAnsi="Times New Roman" w:cs="Times New Roman" w:eastAsia="Times New Roman"/>
                <w:b w:val="0"/>
                <w:i w:val="0"/>
                <w:sz w:val="24"/>
              </w:rPr>
              <w:t>46.0</w:t>
            </w:r>
          </w:p>
        </w:tc>
        <w:tc>
          <w:tcPr>
            <w:tcW w:type="dxa" w:w="2055"/>
          </w:tcPr>
          <w:p>
            <w:pPr>
              <w:spacing w:after="0" w:line="240" w:lineRule="auto"/>
            </w:pPr>
            <w:r>
              <w:rPr>
                <w:rFonts w:ascii="Times New Roman" w:hAnsi="Times New Roman" w:cs="Times New Roman" w:eastAsia="Times New Roman"/>
                <w:b w:val="0"/>
                <w:i w:val="0"/>
                <w:sz w:val="24"/>
              </w:rPr>
              <w:t>22</w:t>
            </w:r>
          </w:p>
        </w:tc>
        <w:tc>
          <w:tcPr>
            <w:tcW w:type="dxa" w:w="850"/>
          </w:tcPr>
          <w:p>
            <w:pPr>
              <w:spacing w:after="0" w:line="240" w:lineRule="auto"/>
            </w:pPr>
            <w:r>
              <w:rPr>
                <w:rFonts w:ascii="Times New Roman" w:hAnsi="Times New Roman" w:cs="Times New Roman" w:eastAsia="Times New Roman"/>
                <w:b w:val="0"/>
                <w:i w:val="0"/>
                <w:sz w:val="24"/>
              </w:rPr>
              <w:t>0.634</w:t>
            </w:r>
          </w:p>
        </w:tc>
        <w:tc>
          <w:tcPr>
            <w:tcW w:type="dxa" w:w="850"/>
          </w:tcPr>
          <w:p>
            <w:pPr>
              <w:spacing w:after="0" w:line="240" w:lineRule="auto"/>
            </w:pPr>
            <w:r>
              <w:rPr>
                <w:rFonts w:ascii="Times New Roman" w:hAnsi="Times New Roman" w:cs="Times New Roman" w:eastAsia="Times New Roman"/>
                <w:b w:val="0"/>
                <w:i w:val="0"/>
                <w:sz w:val="24"/>
              </w:rPr>
              <w:t>1.510</w:t>
            </w:r>
          </w:p>
        </w:tc>
        <w:tc>
          <w:tcPr>
            <w:tcW w:type="dxa" w:w="921"/>
          </w:tcPr>
          <w:p>
            <w:pPr>
              <w:spacing w:after="0" w:line="240" w:lineRule="auto"/>
            </w:pPr>
            <w:r>
              <w:rPr>
                <w:rFonts w:ascii="Times New Roman" w:hAnsi="Times New Roman" w:cs="Times New Roman" w:eastAsia="Times New Roman"/>
                <w:b w:val="0"/>
                <w:i w:val="0"/>
                <w:sz w:val="24"/>
              </w:rPr>
              <w:t>911</w:t>
            </w:r>
          </w:p>
        </w:tc>
      </w:tr>
      <w:tr>
        <w:tc>
          <w:tcPr>
            <w:tcW w:type="dxa" w:w="850"/>
          </w:tcPr>
          <w:p>
            <w:pPr>
              <w:spacing w:after="0" w:line="240" w:lineRule="auto"/>
            </w:pPr>
            <w:r>
              <w:rPr>
                <w:rFonts w:ascii="Times New Roman" w:hAnsi="Times New Roman" w:cs="Times New Roman" w:eastAsia="Times New Roman"/>
                <w:b w:val="0"/>
                <w:i w:val="0"/>
                <w:sz w:val="24"/>
              </w:rPr>
              <w:t>150</w:t>
            </w:r>
          </w:p>
        </w:tc>
        <w:tc>
          <w:tcPr>
            <w:tcW w:type="dxa" w:w="850"/>
          </w:tcPr>
          <w:p>
            <w:pPr>
              <w:spacing w:after="0" w:line="240" w:lineRule="auto"/>
            </w:pPr>
            <w:r>
              <w:rPr>
                <w:rFonts w:ascii="Times New Roman" w:hAnsi="Times New Roman" w:cs="Times New Roman" w:eastAsia="Times New Roman"/>
                <w:b w:val="0"/>
                <w:i w:val="0"/>
                <w:sz w:val="24"/>
              </w:rPr>
              <w:t>150</w:t>
            </w:r>
          </w:p>
        </w:tc>
        <w:tc>
          <w:tcPr>
            <w:tcW w:type="dxa" w:w="1205"/>
          </w:tcPr>
          <w:p>
            <w:pPr>
              <w:spacing w:after="0" w:line="240" w:lineRule="auto"/>
            </w:pPr>
            <w:r>
              <w:rPr>
                <w:rFonts w:ascii="Times New Roman" w:hAnsi="Times New Roman" w:cs="Times New Roman" w:eastAsia="Times New Roman"/>
                <w:b w:val="0"/>
                <w:i w:val="0"/>
                <w:sz w:val="24"/>
              </w:rPr>
              <w:t>30</w:t>
            </w:r>
          </w:p>
        </w:tc>
        <w:tc>
          <w:tcPr>
            <w:tcW w:type="dxa" w:w="1488"/>
          </w:tcPr>
          <w:p>
            <w:pPr>
              <w:spacing w:after="0" w:line="240" w:lineRule="auto"/>
            </w:pPr>
            <w:r>
              <w:rPr>
                <w:rFonts w:ascii="Times New Roman" w:hAnsi="Times New Roman" w:cs="Times New Roman" w:eastAsia="Times New Roman"/>
                <w:b w:val="0"/>
                <w:i w:val="0"/>
                <w:sz w:val="24"/>
              </w:rPr>
              <w:t>46.0</w:t>
            </w:r>
          </w:p>
        </w:tc>
        <w:tc>
          <w:tcPr>
            <w:tcW w:type="dxa" w:w="2055"/>
          </w:tcPr>
          <w:p>
            <w:pPr>
              <w:spacing w:after="0" w:line="240" w:lineRule="auto"/>
            </w:pPr>
            <w:r>
              <w:rPr>
                <w:rFonts w:ascii="Times New Roman" w:hAnsi="Times New Roman" w:cs="Times New Roman" w:eastAsia="Times New Roman"/>
                <w:b w:val="0"/>
                <w:i w:val="0"/>
                <w:sz w:val="24"/>
              </w:rPr>
              <w:t>22</w:t>
            </w:r>
          </w:p>
        </w:tc>
        <w:tc>
          <w:tcPr>
            <w:tcW w:type="dxa" w:w="850"/>
          </w:tcPr>
          <w:p>
            <w:pPr>
              <w:spacing w:after="0" w:line="240" w:lineRule="auto"/>
            </w:pPr>
            <w:r>
              <w:rPr>
                <w:rFonts w:ascii="Times New Roman" w:hAnsi="Times New Roman" w:cs="Times New Roman" w:eastAsia="Times New Roman"/>
                <w:b w:val="0"/>
                <w:i w:val="0"/>
                <w:sz w:val="24"/>
              </w:rPr>
              <w:t>0.556</w:t>
            </w:r>
          </w:p>
        </w:tc>
        <w:tc>
          <w:tcPr>
            <w:tcW w:type="dxa" w:w="850"/>
          </w:tcPr>
          <w:p>
            <w:pPr>
              <w:spacing w:after="0" w:line="240" w:lineRule="auto"/>
            </w:pPr>
            <w:r>
              <w:rPr>
                <w:rFonts w:ascii="Times New Roman" w:hAnsi="Times New Roman" w:cs="Times New Roman" w:eastAsia="Times New Roman"/>
                <w:b w:val="0"/>
                <w:i w:val="0"/>
                <w:sz w:val="24"/>
              </w:rPr>
              <w:t>1.697</w:t>
            </w:r>
          </w:p>
        </w:tc>
        <w:tc>
          <w:tcPr>
            <w:tcW w:type="dxa" w:w="921"/>
          </w:tcPr>
          <w:p>
            <w:pPr>
              <w:spacing w:after="0" w:line="240" w:lineRule="auto"/>
            </w:pPr>
            <w:r>
              <w:rPr>
                <w:rFonts w:ascii="Times New Roman" w:hAnsi="Times New Roman" w:cs="Times New Roman" w:eastAsia="Times New Roman"/>
                <w:b w:val="0"/>
                <w:i w:val="0"/>
                <w:sz w:val="24"/>
              </w:rPr>
              <w:t>1097</w:t>
            </w:r>
          </w:p>
        </w:tc>
      </w:tr>
    </w:tbl>
    <w:p>
      <w:pPr>
        <w:spacing w:after="0"/>
      </w:pPr>
    </w:p>
    <w:p>
      <w:pPr>
        <w:keepNext/>
        <w:jc w:val="center"/>
      </w:pPr>
      <w:r>
        <w:drawing>
          <wp:inline xmlns:a="http://schemas.openxmlformats.org/drawingml/2006/main" xmlns:pic="http://schemas.openxmlformats.org/drawingml/2006/picture">
            <wp:extent cx="5400000" cy="4041258"/>
            <wp:docPr id="2" name="Picture 2"/>
            <wp:cNvGraphicFramePr>
              <a:graphicFrameLocks noChangeAspect="1"/>
            </wp:cNvGraphicFramePr>
            <a:graphic>
              <a:graphicData uri="http://schemas.openxmlformats.org/drawingml/2006/picture">
                <pic:pic>
                  <pic:nvPicPr>
                    <pic:cNvPr id="0" name="SMC_pareto.png"/>
                    <pic:cNvPicPr/>
                  </pic:nvPicPr>
                  <pic:blipFill>
                    <a:blip r:embed="rId10"/>
                    <a:stretch>
                      <a:fillRect/>
                    </a:stretch>
                  </pic:blipFill>
                  <pic:spPr>
                    <a:xfrm>
                      <a:off x="0" y="0"/>
                      <a:ext cx="5400000" cy="4041258"/>
                    </a:xfrm>
                    <a:prstGeom prst="rect"/>
                  </pic:spPr>
                </pic:pic>
              </a:graphicData>
            </a:graphic>
          </wp:inline>
        </w:drawing>
      </w:r>
    </w:p>
    <w:p>
      <w:pPr>
        <w:jc w:val="center"/>
      </w:pPr>
      <w:r>
        <w:rPr>
          <w:rFonts w:ascii="Times New Roman" w:hAnsi="Times New Roman" w:cs="Times New Roman" w:eastAsia="Times New Roman"/>
          <w:b w:val="0"/>
          <w:i/>
          <w:sz w:val="24"/>
        </w:rPr>
        <w:t xml:space="preserve">Hình 3: Độ bám </w:t>
      </w:r>
      <m:oMath>
        <m:r>
          <m:t xml:space="preserve">R</m:t>
        </m:r>
      </m:oMath>
      <w:r>
        <w:rPr>
          <w:rFonts w:ascii="Times New Roman" w:hAnsi="Times New Roman" w:cs="Times New Roman" w:eastAsia="Times New Roman"/>
          <w:b w:val="0"/>
          <w:i/>
          <w:sz w:val="24"/>
        </w:rPr>
        <w:t xml:space="preserve"> theo độ êm </w:t>
      </w:r>
      <m:oMath>
        <m:r>
          <m:t xml:space="preserve">S</m:t>
        </m:r>
      </m:oMath>
      <w:r>
        <w:rPr>
          <w:rFonts w:ascii="Times New Roman" w:hAnsi="Times New Roman" w:cs="Times New Roman" w:eastAsia="Times New Roman"/>
          <w:b w:val="0"/>
          <w:i/>
          <w:sz w:val="24"/>
        </w:rPr>
        <w:t xml:space="preserve"> của 60 bộ </w:t>
      </w:r>
      <m:oMath>
        <m:r>
          <m:rPr>
            <m:sty m:val="p"/>
          </m:rPr>
          <m:t xml:space="preserve">(</m:t>
        </m:r>
        <m:r>
          <m:t xml:space="preserve">λ</m:t>
        </m:r>
        <m:r>
          <m:rPr>
            <m:sty m:val="p"/>
          </m:rPr>
          <m:t xml:space="preserve">/</m:t>
        </m:r>
        <m:r>
          <m:t xml:space="preserve">G</m:t>
        </m:r>
        <m:r>
          <m:rPr>
            <m:sty m:val="p"/>
          </m:rPr>
          <m:t xml:space="preserve">)</m:t>
        </m:r>
      </m:oMath>
      <w:r>
        <w:rPr>
          <w:rFonts w:ascii="Times New Roman" w:hAnsi="Times New Roman" w:cs="Times New Roman" w:eastAsia="Times New Roman"/>
          <w:b w:val="0"/>
          <w:i/>
          <w:sz w:val="24"/>
        </w:rPr>
        <w:t xml:space="preserve"> đạt độ dự trữ pha 45 độ trên ca TK, màu theo </w:t>
      </w:r>
      <m:oMath>
        <m:sSub>
          <m:e>
            <m:r>
              <m:t xml:space="preserve">τ</m:t>
            </m:r>
          </m:e>
          <m:sub>
            <m:r>
              <m:t xml:space="preserve">f</m:t>
            </m:r>
          </m:sub>
        </m:sSub>
      </m:oMath>
      <w:r>
        <w:rPr>
          <w:rFonts w:ascii="Times New Roman" w:hAnsi="Times New Roman" w:cs="Times New Roman" w:eastAsia="Times New Roman"/>
          <w:b w:val="0"/>
          <w:i/>
          <w:sz w:val="24"/>
        </w:rPr>
        <w:t>; đường đen: mặt Pareto; sao: khuỷu được chọn; dấu chéo đỏ: bản thiết kế ban đầu</w:t>
      </w:r>
    </w:p>
    <w:p>
      <w:pPr>
        <w:jc w:val="both"/>
      </w:pPr>
      <w:r>
        <w:rPr>
          <w:rFonts w:ascii="Times New Roman" w:hAnsi="Times New Roman" w:cs="Times New Roman" w:eastAsia="Times New Roman"/>
          <w:b w:val="0"/>
          <w:i w:val="0"/>
          <w:sz w:val="26"/>
        </w:rPr>
        <w:t xml:space="preserve">Kết quả: </w:t>
      </w:r>
      <m:oMath>
        <m:r>
          <m:t xml:space="preserve">λ</m:t>
        </m:r>
      </m:oMath>
      <w:r>
        <w:rPr>
          <w:rFonts w:ascii="Times New Roman" w:hAnsi="Times New Roman" w:cs="Times New Roman" w:eastAsia="Times New Roman"/>
          <w:b w:val="0"/>
          <w:i w:val="0"/>
          <w:sz w:val="26"/>
        </w:rPr>
        <w:t xml:space="preserve"> = 60 1/s, </w:t>
      </w:r>
      <m:oMath>
        <m:r>
          <m:t xml:space="preserve">G</m:t>
        </m:r>
      </m:oMath>
      <w:r>
        <w:rPr>
          <w:rFonts w:ascii="Times New Roman" w:hAnsi="Times New Roman" w:cs="Times New Roman" w:eastAsia="Times New Roman"/>
          <w:b w:val="0"/>
          <w:i w:val="0"/>
          <w:sz w:val="26"/>
        </w:rPr>
        <w:t xml:space="preserve"> = 100 1/s (</w:t>
      </w:r>
      <m:oMath>
        <m:r>
          <m:t xml:space="preserve">Φ</m:t>
        </m:r>
      </m:oMath>
      <w:r>
        <w:rPr>
          <w:rFonts w:ascii="Times New Roman" w:hAnsi="Times New Roman" w:cs="Times New Roman" w:eastAsia="Times New Roman"/>
          <w:b w:val="0"/>
          <w:i w:val="0"/>
          <w:sz w:val="26"/>
        </w:rPr>
        <w:t xml:space="preserve"> = 1.5 rad/s), </w:t>
      </w:r>
      <m:oMath>
        <m:sSub>
          <m:e>
            <m:r>
              <m:t xml:space="preserve">τ</m:t>
            </m:r>
          </m:e>
          <m:sub>
            <m:r>
              <m:t xml:space="preserve">f</m:t>
            </m:r>
          </m:sub>
        </m:sSub>
      </m:oMath>
      <w:r>
        <w:rPr>
          <w:rFonts w:ascii="Times New Roman" w:hAnsi="Times New Roman" w:cs="Times New Roman" w:eastAsia="Times New Roman"/>
          <w:b w:val="0"/>
          <w:i w:val="0"/>
          <w:sz w:val="26"/>
        </w:rPr>
        <w:t xml:space="preserve"> = 100 ms, </w:t>
      </w:r>
      <m:oMath>
        <m:sSub>
          <m:e>
            <m:r>
              <m:t xml:space="preserve">k</m:t>
            </m:r>
          </m:e>
          <m:sub>
            <m:r>
              <m:t xml:space="preserve">s</m:t>
            </m:r>
            <m:r>
              <m:t xml:space="preserve">w</m:t>
            </m:r>
          </m:sub>
        </m:sSub>
      </m:oMath>
      <w:r>
        <w:rPr>
          <w:rFonts w:ascii="Times New Roman" w:hAnsi="Times New Roman" w:cs="Times New Roman" w:eastAsia="Times New Roman"/>
          <w:b w:val="0"/>
          <w:i w:val="0"/>
          <w:sz w:val="26"/>
        </w:rPr>
        <w:t xml:space="preserve"> = 150 rad/s</w:t>
      </w:r>
      <m:oMath>
        <m:r>
          <m:rPr>
            <m:sty m:val="p"/>
          </m:rPr>
          <m:t xml:space="preserve">2</m:t>
        </m:r>
      </m:oMath>
      <w:r>
        <w:rPr>
          <w:rFonts w:ascii="Times New Roman" w:hAnsi="Times New Roman" w:cs="Times New Roman" w:eastAsia="Times New Roman"/>
          <w:b w:val="0"/>
          <w:i w:val="0"/>
          <w:sz w:val="26"/>
        </w:rPr>
        <w:t xml:space="preserve">,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xml:space="preserve"> = 1 ms. Độ dự trữ pha 64.9 độ và độ dự trữ biên 14.5 (23 dB); sai số xác lập dự đoán lớn nhất trong vùng lái thường ngày 84%; </w:t>
      </w:r>
      <m:oMath>
        <m:r>
          <m:t xml:space="preserve">R</m:t>
        </m:r>
      </m:oMath>
      <w:r>
        <w:rPr>
          <w:rFonts w:ascii="Times New Roman" w:hAnsi="Times New Roman" w:cs="Times New Roman" w:eastAsia="Times New Roman"/>
          <w:b w:val="0"/>
          <w:i w:val="0"/>
          <w:sz w:val="26"/>
        </w:rPr>
        <w:t xml:space="preserve"> = 1.544 N.m và </w:t>
      </w:r>
      <m:oMath>
        <m:r>
          <m:t xml:space="preserve">S</m:t>
        </m:r>
      </m:oMath>
      <w:r>
        <w:rPr>
          <w:rFonts w:ascii="Times New Roman" w:hAnsi="Times New Roman" w:cs="Times New Roman" w:eastAsia="Times New Roman"/>
          <w:b w:val="0"/>
          <w:i w:val="0"/>
          <w:sz w:val="26"/>
        </w:rPr>
        <w:t xml:space="preserve"> = 0.791 N.m trên ca TK. Hai đầu của mặt Pareto là bộ êm nhất (</w:t>
      </w:r>
      <m:oMath>
        <m:r>
          <m:t xml:space="preserve">R</m:t>
        </m:r>
      </m:oMath>
      <w:r>
        <w:rPr>
          <w:rFonts w:ascii="Times New Roman" w:hAnsi="Times New Roman" w:cs="Times New Roman" w:eastAsia="Times New Roman"/>
          <w:b w:val="0"/>
          <w:i w:val="0"/>
          <w:sz w:val="26"/>
        </w:rPr>
        <w:t xml:space="preserve"> = 4.5 N.m, </w:t>
      </w:r>
      <m:oMath>
        <m:r>
          <m:t xml:space="preserve">S</m:t>
        </m:r>
      </m:oMath>
      <w:r>
        <w:rPr>
          <w:rFonts w:ascii="Times New Roman" w:hAnsi="Times New Roman" w:cs="Times New Roman" w:eastAsia="Times New Roman"/>
          <w:b w:val="0"/>
          <w:i w:val="0"/>
          <w:sz w:val="26"/>
        </w:rPr>
        <w:t xml:space="preserve"> = 0.42 N.m) và bộ bám tốt nhất (</w:t>
      </w:r>
      <m:oMath>
        <m:r>
          <m:t xml:space="preserve">R</m:t>
        </m:r>
      </m:oMath>
      <w:r>
        <w:rPr>
          <w:rFonts w:ascii="Times New Roman" w:hAnsi="Times New Roman" w:cs="Times New Roman" w:eastAsia="Times New Roman"/>
          <w:b w:val="0"/>
          <w:i w:val="0"/>
          <w:sz w:val="26"/>
        </w:rPr>
        <w:t xml:space="preserve"> = 0.56 N.m, </w:t>
      </w:r>
      <m:oMath>
        <m:r>
          <m:t xml:space="preserve">S</m:t>
        </m:r>
      </m:oMath>
      <w:r>
        <w:rPr>
          <w:rFonts w:ascii="Times New Roman" w:hAnsi="Times New Roman" w:cs="Times New Roman" w:eastAsia="Times New Roman"/>
          <w:b w:val="0"/>
          <w:i w:val="0"/>
          <w:sz w:val="26"/>
        </w:rPr>
        <w:t xml:space="preserve"> = 1.70 N.m, cao gấp 3.8 lần bản đồ); so với bản đồ (</w:t>
      </w:r>
      <m:oMath>
        <m:r>
          <m:t xml:space="preserve">R</m:t>
        </m:r>
      </m:oMath>
      <w:r>
        <w:rPr>
          <w:rFonts w:ascii="Times New Roman" w:hAnsi="Times New Roman" w:cs="Times New Roman" w:eastAsia="Times New Roman"/>
          <w:b w:val="0"/>
          <w:i w:val="0"/>
          <w:sz w:val="26"/>
        </w:rPr>
        <w:t xml:space="preserve"> = 0.72 N.m, </w:t>
      </w:r>
      <m:oMath>
        <m:r>
          <m:t xml:space="preserve">S</m:t>
        </m:r>
      </m:oMath>
      <w:r>
        <w:rPr>
          <w:rFonts w:ascii="Times New Roman" w:hAnsi="Times New Roman" w:cs="Times New Roman" w:eastAsia="Times New Roman"/>
          <w:b w:val="0"/>
          <w:i w:val="0"/>
          <w:sz w:val="26"/>
        </w:rPr>
        <w:t xml:space="preserve"> = 0.45 N.m trên cùng ca với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 6 cho mọi vận tốc, Bảng 10), không bộ SMC nào đạt đồng thời </w:t>
      </w:r>
      <m:oMath>
        <m:r>
          <m:t xml:space="preserve">R</m:t>
        </m:r>
      </m:oMath>
      <w:r>
        <w:rPr>
          <w:rFonts w:ascii="Times New Roman" w:hAnsi="Times New Roman" w:cs="Times New Roman" w:eastAsia="Times New Roman"/>
          <w:b w:val="0"/>
          <w:i w:val="0"/>
          <w:sz w:val="26"/>
        </w:rPr>
        <w:t xml:space="preserve"> và </w:t>
      </w:r>
      <m:oMath>
        <m:r>
          <m:t xml:space="preserve">S</m:t>
        </m:r>
      </m:oMath>
      <w:r>
        <w:rPr>
          <w:rFonts w:ascii="Times New Roman" w:hAnsi="Times New Roman" w:cs="Times New Roman" w:eastAsia="Times New Roman"/>
          <w:b w:val="0"/>
          <w:i w:val="0"/>
          <w:sz w:val="26"/>
        </w:rPr>
        <w:t xml:space="preserve"> của bản đồ. Bảng 15 phân tích nhiễu của bộ được chọn: kênh tốc độ cột lái chiếm hầu hết, vì bước lượng tử 4 độ/s của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là thô nhất trong các cảm biến mà SMC đọc và độ lợi </w:t>
      </w:r>
      <m:oMath>
        <m:r>
          <m:rPr>
            <m:sty m:val="p"/>
          </m:rPr>
          <m:t xml:space="preserve">|</m:t>
        </m:r>
        <m:sSub>
          <m:e>
            <m:r>
              <m:t xml:space="preserve">a</m:t>
            </m:r>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lớn.</w:t>
      </w:r>
    </w:p>
    <w:p>
      <w:pPr>
        <w:keepNext/>
        <w:jc w:val="center"/>
      </w:pPr>
      <w:r>
        <w:rPr>
          <w:rFonts w:ascii="Times New Roman" w:hAnsi="Times New Roman" w:cs="Times New Roman" w:eastAsia="Times New Roman"/>
          <w:b w:val="0"/>
          <w:i/>
          <w:sz w:val="24"/>
        </w:rPr>
        <w:t>Bảng 15: Ba kênh nhiễu của bộ được chọn (</w:t>
      </w:r>
      <m:oMath>
        <m:r>
          <m:t xml:space="preserve">λ</m:t>
        </m:r>
      </m:oMath>
      <w:r>
        <w:rPr>
          <w:rFonts w:ascii="Times New Roman" w:hAnsi="Times New Roman" w:cs="Times New Roman" w:eastAsia="Times New Roman"/>
          <w:b w:val="0"/>
          <w:i/>
          <w:sz w:val="24"/>
        </w:rPr>
        <w:t xml:space="preserve"> = 60, </w:t>
      </w:r>
      <m:oMath>
        <m:r>
          <m:t xml:space="preserve">G</m:t>
        </m:r>
      </m:oMath>
      <w:r>
        <w:rPr>
          <w:rFonts w:ascii="Times New Roman" w:hAnsi="Times New Roman" w:cs="Times New Roman" w:eastAsia="Times New Roman"/>
          <w:b w:val="0"/>
          <w:i/>
          <w:sz w:val="24"/>
        </w:rPr>
        <w:t xml:space="preserve"> = 100, </w:t>
      </w:r>
      <m:oMath>
        <m:sSub>
          <m:e>
            <m:r>
              <m:t xml:space="preserve">τ</m:t>
            </m:r>
          </m:e>
          <m:sub>
            <m:r>
              <m:t xml:space="preserve">f</m:t>
            </m:r>
          </m:sub>
        </m:sSub>
      </m:oMath>
      <w:r>
        <w:rPr>
          <w:rFonts w:ascii="Times New Roman" w:hAnsi="Times New Roman" w:cs="Times New Roman" w:eastAsia="Times New Roman"/>
          <w:b w:val="0"/>
          <w:i/>
          <w:sz w:val="24"/>
        </w:rPr>
        <w:t xml:space="preserve"> = 100 ms)</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96"/>
          </w:tcPr>
          <w:p>
            <w:pPr>
              <w:spacing w:after="0" w:line="240" w:lineRule="auto"/>
            </w:pPr>
            <w:r>
              <w:rPr>
                <w:rFonts w:ascii="Times New Roman" w:hAnsi="Times New Roman" w:cs="Times New Roman" w:eastAsia="Times New Roman"/>
                <w:b/>
                <w:i w:val="0"/>
                <w:sz w:val="24"/>
              </w:rPr>
              <w:t>Kênh</w:t>
            </w:r>
          </w:p>
        </w:tc>
        <w:tc>
          <w:tcPr>
            <w:tcW w:type="dxa" w:w="1296"/>
          </w:tcPr>
          <w:p>
            <w:pPr>
              <w:spacing w:after="0" w:line="240" w:lineRule="auto"/>
            </w:pPr>
            <w:r>
              <w:rPr>
                <w:rFonts w:ascii="Times New Roman" w:hAnsi="Times New Roman" w:cs="Times New Roman" w:eastAsia="Times New Roman"/>
                <w:b/>
                <w:i w:val="0"/>
                <w:sz w:val="24"/>
              </w:rPr>
              <w:t>Cảm biến</w:t>
            </w:r>
          </w:p>
        </w:tc>
        <w:tc>
          <w:tcPr>
            <w:tcW w:type="dxa" w:w="2193"/>
          </w:tcPr>
          <w:p>
            <w:pPr>
              <w:spacing w:after="0" w:line="240" w:lineRule="auto"/>
            </w:pPr>
            <w:r>
              <w:rPr>
                <w:rFonts w:ascii="Times New Roman" w:hAnsi="Times New Roman" w:cs="Times New Roman" w:eastAsia="Times New Roman"/>
                <w:b/>
                <w:i w:val="0"/>
                <w:sz w:val="24"/>
              </w:rPr>
              <w:t>Độ lệch chuẩn nhiễu</w:t>
            </w:r>
          </w:p>
        </w:tc>
        <w:tc>
          <w:tcPr>
            <w:tcW w:type="dxa" w:w="1794"/>
          </w:tcPr>
          <w:p>
            <w:pPr>
              <w:spacing w:after="0" w:line="240" w:lineRule="auto"/>
            </w:pPr>
            <w:r>
              <w:rPr>
                <w:rFonts w:ascii="Times New Roman" w:hAnsi="Times New Roman" w:cs="Times New Roman" w:eastAsia="Times New Roman"/>
                <w:b/>
                <w:i w:val="0"/>
                <w:sz w:val="24"/>
              </w:rPr>
              <w:t>Độ lợi tới lệnh</w:t>
            </w:r>
          </w:p>
        </w:tc>
        <w:tc>
          <w:tcPr>
            <w:tcW w:type="dxa" w:w="2592"/>
          </w:tcPr>
          <w:p>
            <w:pPr>
              <w:spacing w:after="0" w:line="240" w:lineRule="auto"/>
            </w:pPr>
            <w:r>
              <w:rPr>
                <w:rFonts w:ascii="Times New Roman" w:hAnsi="Times New Roman" w:cs="Times New Roman" w:eastAsia="Times New Roman"/>
                <w:b/>
                <w:i w:val="0"/>
                <w:sz w:val="24"/>
              </w:rPr>
              <w:t>Đóng góp vào lệnh [N.m]</w:t>
            </w:r>
          </w:p>
        </w:tc>
      </w:tr>
      <w:tr>
        <w:tc>
          <w:tcPr>
            <w:tcW w:type="dxa" w:w="1196"/>
          </w:tcPr>
          <w:p>
            <w:pPr>
              <w:spacing w:after="0" w:line="240" w:lineRule="auto"/>
            </w:pPr>
            <m:oMath>
              <m:sSub>
                <m:e>
                  <m:r>
                    <m:t xml:space="preserve">T</m:t>
                  </m:r>
                </m:e>
                <m:sub>
                  <m:r>
                    <m:t xml:space="preserve">s</m:t>
                  </m:r>
                </m:sub>
              </m:sSub>
            </m:oMath>
          </w:p>
        </w:tc>
        <w:tc>
          <w:tcPr>
            <w:tcW w:type="dxa" w:w="1296"/>
          </w:tcPr>
          <w:p>
            <w:pPr>
              <w:spacing w:after="0" w:line="240" w:lineRule="auto"/>
            </w:pPr>
            <w:r>
              <w:rPr>
                <w:rFonts w:ascii="Times New Roman" w:hAnsi="Times New Roman" w:cs="Times New Roman" w:eastAsia="Times New Roman"/>
                <w:b w:val="0"/>
                <w:i w:val="0"/>
                <w:sz w:val="24"/>
              </w:rPr>
              <w:t>mô-men</w:t>
            </w:r>
          </w:p>
        </w:tc>
        <w:tc>
          <w:tcPr>
            <w:tcW w:type="dxa" w:w="2193"/>
          </w:tcPr>
          <w:p>
            <w:pPr>
              <w:spacing w:after="0" w:line="240" w:lineRule="auto"/>
            </w:pPr>
            <w:r>
              <w:rPr>
                <w:rFonts w:ascii="Times New Roman" w:hAnsi="Times New Roman" w:cs="Times New Roman" w:eastAsia="Times New Roman"/>
                <w:b w:val="0"/>
                <w:i w:val="0"/>
                <w:sz w:val="24"/>
              </w:rPr>
              <w:t>0.0104 N.m</w:t>
            </w:r>
          </w:p>
        </w:tc>
        <w:tc>
          <w:tcPr>
            <w:tcW w:type="dxa" w:w="1794"/>
          </w:tcPr>
          <w:p>
            <w:pPr>
              <w:spacing w:after="0" w:line="240" w:lineRule="auto"/>
            </w:pPr>
            <w:r>
              <w:rPr>
                <w:rFonts w:ascii="Times New Roman" w:hAnsi="Times New Roman" w:cs="Times New Roman" w:eastAsia="Times New Roman"/>
                <w:b w:val="0"/>
                <w:i w:val="0"/>
                <w:sz w:val="24"/>
              </w:rPr>
              <w:t>3.61</w:t>
            </w:r>
          </w:p>
        </w:tc>
        <w:tc>
          <w:tcPr>
            <w:tcW w:type="dxa" w:w="2592"/>
          </w:tcPr>
          <w:p>
            <w:pPr>
              <w:spacing w:after="0" w:line="240" w:lineRule="auto"/>
            </w:pPr>
            <w:r>
              <w:rPr>
                <w:rFonts w:ascii="Times New Roman" w:hAnsi="Times New Roman" w:cs="Times New Roman" w:eastAsia="Times New Roman"/>
                <w:b w:val="0"/>
                <w:i w:val="0"/>
                <w:sz w:val="24"/>
              </w:rPr>
              <w:t>0.038</w:t>
            </w:r>
          </w:p>
        </w:tc>
      </w:tr>
      <w:tr>
        <w:tc>
          <w:tcPr>
            <w:tcW w:type="dxa" w:w="1196"/>
          </w:tcPr>
          <w:p>
            <w:pPr>
              <w:spacing w:after="0" w:line="240" w:lineRule="auto"/>
            </w:pPr>
            <m:oMath>
              <m:sSub>
                <m:e>
                  <m:acc>
                    <m:accPr>
                      <m:chr m:val="̇"/>
                    </m:accPr>
                    <m:e>
                      <m:r>
                        <m:t xml:space="preserve">θ</m:t>
                      </m:r>
                    </m:e>
                  </m:acc>
                </m:e>
                <m:sub>
                  <m:r>
                    <m:rPr>
                      <m:sty m:val="p"/>
                    </m:rPr>
                    <m:t xml:space="preserve">2</m:t>
                  </m:r>
                </m:sub>
              </m:sSub>
            </m:oMath>
          </w:p>
        </w:tc>
        <w:tc>
          <w:tcPr>
            <w:tcW w:type="dxa" w:w="1296"/>
          </w:tcPr>
          <w:p>
            <w:pPr>
              <w:spacing w:after="0" w:line="240" w:lineRule="auto"/>
            </w:pPr>
            <w:r>
              <w:rPr>
                <w:rFonts w:ascii="Times New Roman" w:hAnsi="Times New Roman" w:cs="Times New Roman" w:eastAsia="Times New Roman"/>
                <w:b w:val="0"/>
                <w:i w:val="0"/>
                <w:sz w:val="24"/>
              </w:rPr>
              <w:t>encoder motor</w:t>
            </w:r>
          </w:p>
        </w:tc>
        <w:tc>
          <w:tcPr>
            <w:tcW w:type="dxa" w:w="2193"/>
          </w:tcPr>
          <w:p>
            <w:pPr>
              <w:spacing w:after="0" w:line="240" w:lineRule="auto"/>
            </w:pPr>
            <w:r>
              <w:rPr>
                <w:rFonts w:ascii="Times New Roman" w:hAnsi="Times New Roman" w:cs="Times New Roman" w:eastAsia="Times New Roman"/>
                <w:b w:val="0"/>
                <w:i w:val="0"/>
                <w:sz w:val="24"/>
              </w:rPr>
              <w:t>0.0727 rad/s</w:t>
            </w:r>
          </w:p>
        </w:tc>
        <w:tc>
          <w:tcPr>
            <w:tcW w:type="dxa" w:w="1794"/>
          </w:tcPr>
          <w:p>
            <w:pPr>
              <w:spacing w:after="0" w:line="240" w:lineRule="auto"/>
            </w:pPr>
            <w:r>
              <w:rPr>
                <w:rFonts w:ascii="Times New Roman" w:hAnsi="Times New Roman" w:cs="Times New Roman" w:eastAsia="Times New Roman"/>
                <w:b w:val="0"/>
                <w:i w:val="0"/>
                <w:sz w:val="24"/>
              </w:rPr>
              <w:t>16.25</w:t>
            </w:r>
          </w:p>
        </w:tc>
        <w:tc>
          <w:tcPr>
            <w:tcW w:type="dxa" w:w="2592"/>
          </w:tcPr>
          <w:p>
            <w:pPr>
              <w:spacing w:after="0" w:line="240" w:lineRule="auto"/>
            </w:pPr>
            <w:r>
              <w:rPr>
                <w:rFonts w:ascii="Times New Roman" w:hAnsi="Times New Roman" w:cs="Times New Roman" w:eastAsia="Times New Roman"/>
                <w:b w:val="0"/>
                <w:i w:val="0"/>
                <w:sz w:val="24"/>
              </w:rPr>
              <w:t>1.181</w:t>
            </w:r>
          </w:p>
        </w:tc>
      </w:tr>
      <w:tr>
        <w:tc>
          <w:tcPr>
            <w:tcW w:type="dxa" w:w="1196"/>
          </w:tcPr>
          <w:p>
            <w:pPr>
              <w:spacing w:after="0" w:line="240" w:lineRule="auto"/>
            </w:pPr>
            <m:oMath>
              <m:sSub>
                <m:e>
                  <m:r>
                    <m:t xml:space="preserve">θ</m:t>
                  </m:r>
                </m:e>
                <m:sub>
                  <m:r>
                    <m:rPr>
                      <m:sty m:val="p"/>
                    </m:rPr>
                    <m:t xml:space="preserve">1</m:t>
                  </m:r>
                </m:sub>
              </m:sSub>
            </m:oMath>
          </w:p>
        </w:tc>
        <w:tc>
          <w:tcPr>
            <w:tcW w:type="dxa" w:w="1296"/>
          </w:tcPr>
          <w:p>
            <w:pPr>
              <w:spacing w:after="0" w:line="240" w:lineRule="auto"/>
            </w:pPr>
            <w:r>
              <w:rPr>
                <w:rFonts w:ascii="Times New Roman" w:hAnsi="Times New Roman" w:cs="Times New Roman" w:eastAsia="Times New Roman"/>
                <w:b w:val="0"/>
                <w:i w:val="0"/>
                <w:sz w:val="24"/>
              </w:rPr>
              <w:t>góc vô-lăng</w:t>
            </w:r>
          </w:p>
        </w:tc>
        <w:tc>
          <w:tcPr>
            <w:tcW w:type="dxa" w:w="2193"/>
          </w:tcPr>
          <w:p>
            <w:pPr>
              <w:spacing w:after="0" w:line="240" w:lineRule="auto"/>
            </w:pPr>
            <w:r>
              <w:rPr>
                <w:rFonts w:ascii="Times New Roman" w:hAnsi="Times New Roman" w:cs="Times New Roman" w:eastAsia="Times New Roman"/>
                <w:b w:val="0"/>
                <w:i w:val="0"/>
                <w:sz w:val="24"/>
              </w:rPr>
              <w:t>0.0018 rad</w:t>
            </w:r>
          </w:p>
        </w:tc>
        <w:tc>
          <w:tcPr>
            <w:tcW w:type="dxa" w:w="1794"/>
          </w:tcPr>
          <w:p>
            <w:pPr>
              <w:spacing w:after="0" w:line="240" w:lineRule="auto"/>
            </w:pPr>
            <w:r>
              <w:rPr>
                <w:rFonts w:ascii="Times New Roman" w:hAnsi="Times New Roman" w:cs="Times New Roman" w:eastAsia="Times New Roman"/>
                <w:b w:val="0"/>
                <w:i w:val="0"/>
                <w:sz w:val="24"/>
              </w:rPr>
              <w:t>176 N.m/rad</w:t>
            </w:r>
          </w:p>
        </w:tc>
        <w:tc>
          <w:tcPr>
            <w:tcW w:type="dxa" w:w="2592"/>
          </w:tcPr>
          <w:p>
            <w:pPr>
              <w:spacing w:after="0" w:line="240" w:lineRule="auto"/>
            </w:pPr>
            <w:r>
              <w:rPr>
                <w:rFonts w:ascii="Times New Roman" w:hAnsi="Times New Roman" w:cs="Times New Roman" w:eastAsia="Times New Roman"/>
                <w:b w:val="0"/>
                <w:i w:val="0"/>
                <w:sz w:val="24"/>
              </w:rPr>
              <w:t>0.320</w:t>
            </w:r>
          </w:p>
        </w:tc>
      </w:tr>
    </w:tbl>
    <w:p>
      <w:pPr>
        <w:spacing w:after="0"/>
      </w:pPr>
    </w:p>
    <w:p>
      <w:pPr>
        <w:jc w:val="both"/>
      </w:pPr>
      <w:r>
        <w:rPr>
          <w:rFonts w:ascii="Times New Roman" w:hAnsi="Times New Roman" w:cs="Times New Roman" w:eastAsia="Times New Roman"/>
          <w:b w:val="0"/>
          <w:i w:val="0"/>
          <w:sz w:val="26"/>
        </w:rPr>
        <w:t xml:space="preserve">Độ lệch chuẩn của </w:t>
      </w:r>
      <m:oMath>
        <m:sSub>
          <m:e>
            <m:r>
              <m:t xml:space="preserve">T</m:t>
            </m:r>
          </m:e>
          <m:sub>
            <m:r>
              <m:t xml:space="preserve">a</m:t>
            </m:r>
          </m:sub>
        </m:sSub>
      </m:oMath>
      <w:r>
        <w:rPr>
          <w:rFonts w:ascii="Times New Roman" w:hAnsi="Times New Roman" w:cs="Times New Roman" w:eastAsia="Times New Roman"/>
          <w:b w:val="0"/>
          <w:i w:val="0"/>
          <w:sz w:val="26"/>
        </w:rPr>
        <w:t xml:space="preserve"> đặt vào đối tượng tính từ vòng kín là 0.71 N.m, so với </w:t>
      </w:r>
      <m:oMath>
        <m:r>
          <m:t xml:space="preserve">S</m:t>
        </m:r>
      </m:oMath>
      <w:r>
        <w:rPr>
          <w:rFonts w:ascii="Times New Roman" w:hAnsi="Times New Roman" w:cs="Times New Roman" w:eastAsia="Times New Roman"/>
          <w:b w:val="0"/>
          <w:i w:val="0"/>
          <w:sz w:val="26"/>
        </w:rPr>
        <w:t xml:space="preserve"> = 0.79 N.m đo trên ca TK (RMS trên 5 Hz), khớp tới 12%, nên phân tích tuyến tính dùng được để loại bộ trước khi mô phỏng.</w:t>
      </w:r>
    </w:p>
    <w:p>
      <w:pPr>
        <w:pStyle w:val="Heading3"/>
      </w:pPr>
      <w:r>
        <w:rPr>
          <w:rFonts w:ascii="Times New Roman" w:hAnsi="Times New Roman" w:cs="Times New Roman" w:eastAsia="Times New Roman"/>
          <w:b/>
          <w:i w:val="0"/>
          <w:sz w:val="26"/>
        </w:rPr>
        <w:t>Kiểm chứng trong vòng kín</w:t>
      </w:r>
    </w:p>
    <w:p>
      <w:pPr>
        <w:jc w:val="both"/>
      </w:pPr>
      <w:r>
        <w:rPr>
          <w:rFonts w:ascii="Times New Roman" w:hAnsi="Times New Roman" w:cs="Times New Roman" w:eastAsia="Times New Roman"/>
          <w:b w:val="0"/>
          <w:i w:val="0"/>
          <w:sz w:val="26"/>
        </w:rPr>
        <w:t xml:space="preserve">Mô hình Simulink của bộ điều khiển được kiểm tra với tính toán độc lập: tại 300 mẫu của tín hiệu giả ngẫu nhiên, trong đó 107 mẫu nằm trong lớp biên và các mẫu còn lại bên ngoài, lệnh </w:t>
      </w:r>
      <m:oMath>
        <m:sSub>
          <m:e>
            <m:r>
              <m:t xml:space="preserve">T</m:t>
            </m:r>
          </m:e>
          <m:sub>
            <m:r>
              <m:t xml:space="preserve">a</m:t>
            </m:r>
          </m:sub>
        </m:sSub>
      </m:oMath>
      <w:r>
        <w:rPr>
          <w:rFonts w:ascii="Times New Roman" w:hAnsi="Times New Roman" w:cs="Times New Roman" w:eastAsia="Times New Roman"/>
          <w:b w:val="0"/>
          <w:i w:val="0"/>
          <w:sz w:val="26"/>
        </w:rPr>
        <w:t xml:space="preserve"> của mô hình khớp luật (18)-(19) viết lại độc lập (gồm cả </w:t>
      </w:r>
      <m:oMath>
        <m:sSub>
          <m:e>
            <m:r>
              <m:t xml:space="preserve">e</m:t>
            </m:r>
          </m:e>
          <m:sub>
            <m:r>
              <m:t xml:space="preserve">T</m:t>
            </m:r>
          </m:sub>
        </m:sSub>
      </m:oMath>
      <w:r>
        <w:rPr>
          <w:rFonts w:ascii="Times New Roman" w:hAnsi="Times New Roman" w:cs="Times New Roman" w:eastAsia="Times New Roman"/>
          <w:b w:val="0"/>
          <w:i w:val="0"/>
          <w:sz w:val="26"/>
        </w:rPr>
        <w:t xml:space="preserve"> tính từ giá trị đặt đọc trực tiếp từ dữ liệu), sai khác dưới </w:t>
      </w:r>
      <m:oMath>
        <m:r>
          <m:rPr>
            <m:sty m:val="p"/>
          </m:rPr>
          <m:t xml:space="preserve">1</m:t>
        </m:r>
        <m:sSup>
          <m:e>
            <m:r>
              <m:rPr>
                <m:sty m:val="p"/>
              </m:rPr>
              <m:t xml:space="preserve">0</m:t>
            </m:r>
          </m:e>
          <m:sup>
            <m:r>
              <m:rPr>
                <m:sty m:val="p"/>
              </m:rPr>
              <m:t xml:space="preserve">-</m:t>
            </m:r>
            <m:r>
              <m:rPr>
                <m:sty m:val="p"/>
              </m:rPr>
              <m:t xml:space="preserve">9</m:t>
            </m:r>
          </m:sup>
        </m:sSup>
      </m:oMath>
      <w:r>
        <w:rPr>
          <w:rFonts w:ascii="Times New Roman" w:hAnsi="Times New Roman" w:cs="Times New Roman" w:eastAsia="Times New Roman"/>
          <w:b w:val="0"/>
          <w:i w:val="0"/>
          <w:sz w:val="26"/>
        </w:rPr>
        <w:t xml:space="preserve"> N.m. Bộ điều khiển sau đó chạy trên sáu ca thử chuẩn (Bảng 11), với cảm biến lý tưởng và với nhiễu mức cao, năm hạt giống 90001 đến 90005. Chỉ tiêu như ở mục 2.6. Bảng 16 là các cửa sổ giữ góc và Bảng 17 là toàn ca.</w:t>
      </w:r>
    </w:p>
    <w:p>
      <w:pPr>
        <w:keepNext/>
        <w:jc w:val="center"/>
      </w:pPr>
      <w:r>
        <w:rPr>
          <w:rFonts w:ascii="Times New Roman" w:hAnsi="Times New Roman" w:cs="Times New Roman" w:eastAsia="Times New Roman"/>
          <w:b w:val="0"/>
          <w:i/>
          <w:sz w:val="24"/>
        </w:rPr>
        <w:t>Bảng 16: Chỉ tiêu của SMC không tích phân tại các cửa sổ (cảm biến lý tưởng)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209"/>
          </w:tcPr>
          <w:p>
            <w:pPr>
              <w:spacing w:after="0" w:line="240" w:lineRule="auto"/>
            </w:pPr>
            <w:r>
              <w:rPr>
                <w:rFonts w:ascii="Times New Roman" w:hAnsi="Times New Roman" w:cs="Times New Roman" w:eastAsia="Times New Roman"/>
                <w:b/>
                <w:i w:val="0"/>
                <w:sz w:val="24"/>
              </w:rPr>
              <w:t>Ca</w:t>
            </w:r>
          </w:p>
        </w:tc>
        <w:tc>
          <w:tcPr>
            <w:tcW w:type="dxa" w:w="2822"/>
          </w:tcPr>
          <w:p>
            <w:pPr>
              <w:spacing w:after="0" w:line="240" w:lineRule="auto"/>
            </w:pPr>
            <w:r>
              <w:rPr>
                <w:rFonts w:ascii="Times New Roman" w:hAnsi="Times New Roman" w:cs="Times New Roman" w:eastAsia="Times New Roman"/>
                <w:b/>
                <w:i w:val="0"/>
                <w:sz w:val="24"/>
              </w:rPr>
              <w:t>Cửa sổ</w:t>
            </w:r>
          </w:p>
        </w:tc>
        <w:tc>
          <w:tcPr>
            <w:tcW w:type="dxa" w:w="2217"/>
          </w:tcPr>
          <w:p>
            <w:pPr>
              <w:spacing w:after="0" w:line="240" w:lineRule="auto"/>
            </w:pPr>
            <w:r>
              <w:rPr>
                <w:rFonts w:ascii="Times New Roman" w:hAnsi="Times New Roman" w:cs="Times New Roman" w:eastAsia="Times New Roman"/>
                <w:b/>
                <w:i w:val="0"/>
                <w:sz w:val="24"/>
              </w:rPr>
              <w:t>Điều kiện</w:t>
            </w:r>
          </w:p>
        </w:tc>
        <w:tc>
          <w:tcPr>
            <w:tcW w:type="dxa" w:w="1512"/>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1310"/>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w:t>
            </w:r>
          </w:p>
        </w:tc>
      </w:tr>
      <w:tr>
        <w:tc>
          <w:tcPr>
            <w:tcW w:type="dxa" w:w="1209"/>
          </w:tcPr>
          <w:p>
            <w:pPr>
              <w:spacing w:after="0" w:line="240" w:lineRule="auto"/>
            </w:pPr>
            <w:r>
              <w:rPr>
                <w:rFonts w:ascii="Times New Roman" w:hAnsi="Times New Roman" w:cs="Times New Roman" w:eastAsia="Times New Roman"/>
                <w:b w:val="0"/>
                <w:i w:val="0"/>
                <w:sz w:val="24"/>
              </w:rPr>
              <w:t>TC1</w:t>
            </w:r>
          </w:p>
        </w:tc>
        <w:tc>
          <w:tcPr>
            <w:tcW w:type="dxa" w:w="2822"/>
          </w:tcPr>
          <w:p>
            <w:pPr>
              <w:spacing w:after="0" w:line="240" w:lineRule="auto"/>
            </w:pPr>
            <w:r>
              <w:rPr>
                <w:rFonts w:ascii="Times New Roman" w:hAnsi="Times New Roman" w:cs="Times New Roman" w:eastAsia="Times New Roman"/>
                <w:b w:val="0"/>
                <w:i w:val="0"/>
                <w:sz w:val="24"/>
              </w:rPr>
              <w:t>15 bậc giữ góc</w:t>
            </w:r>
          </w:p>
        </w:tc>
        <w:tc>
          <w:tcPr>
            <w:tcW w:type="dxa" w:w="2217"/>
          </w:tcPr>
          <w:p>
            <w:pPr>
              <w:spacing w:after="0" w:line="240" w:lineRule="auto"/>
            </w:pPr>
            <w:r>
              <w:rPr>
                <w:rFonts w:ascii="Times New Roman" w:hAnsi="Times New Roman" w:cs="Times New Roman" w:eastAsia="Times New Roman"/>
                <w:b w:val="0"/>
                <w:i w:val="0"/>
                <w:sz w:val="24"/>
              </w:rPr>
              <w:t xml:space="preserve">20-100 km/h, </w:t>
            </w:r>
            <m:oMath>
              <m:r>
                <m:t xml:space="preserve">μ</m:t>
              </m:r>
            </m:oMath>
            <w:r>
              <w:rPr>
                <w:rFonts w:ascii="Times New Roman" w:hAnsi="Times New Roman" w:cs="Times New Roman" w:eastAsia="Times New Roman"/>
                <w:b w:val="0"/>
                <w:i w:val="0"/>
                <w:sz w:val="24"/>
              </w:rPr>
              <w:t xml:space="preserve"> = 0.8</w:t>
            </w:r>
          </w:p>
        </w:tc>
        <w:tc>
          <w:tcPr>
            <w:tcW w:type="dxa" w:w="1512"/>
          </w:tcPr>
          <w:p>
            <w:pPr>
              <w:spacing w:after="0" w:line="240" w:lineRule="auto"/>
            </w:pPr>
            <w:r>
              <w:rPr>
                <w:rFonts w:ascii="Times New Roman" w:hAnsi="Times New Roman" w:cs="Times New Roman" w:eastAsia="Times New Roman"/>
                <w:b w:val="0"/>
                <w:i w:val="0"/>
                <w:sz w:val="24"/>
              </w:rPr>
              <w:t>0.555-1.642</w:t>
            </w:r>
          </w:p>
        </w:tc>
        <w:tc>
          <w:tcPr>
            <w:tcW w:type="dxa" w:w="1310"/>
          </w:tcPr>
          <w:p>
            <w:pPr>
              <w:spacing w:after="0" w:line="240" w:lineRule="auto"/>
            </w:pPr>
            <w:r>
              <w:rPr>
                <w:rFonts w:ascii="Times New Roman" w:hAnsi="Times New Roman" w:cs="Times New Roman" w:eastAsia="Times New Roman"/>
                <w:b w:val="0"/>
                <w:i w:val="0"/>
                <w:sz w:val="24"/>
              </w:rPr>
              <w:t>21.8 đến 71.6</w:t>
            </w:r>
          </w:p>
        </w:tc>
      </w:tr>
      <w:tr>
        <w:tc>
          <w:tcPr>
            <w:tcW w:type="dxa" w:w="1209"/>
          </w:tcPr>
          <w:p>
            <w:pPr>
              <w:spacing w:after="0" w:line="240" w:lineRule="auto"/>
            </w:pPr>
            <w:r>
              <w:rPr>
                <w:rFonts w:ascii="Times New Roman" w:hAnsi="Times New Roman" w:cs="Times New Roman" w:eastAsia="Times New Roman"/>
                <w:b w:val="0"/>
                <w:i w:val="0"/>
                <w:sz w:val="24"/>
              </w:rPr>
              <w:t>TC2</w:t>
            </w:r>
          </w:p>
        </w:tc>
        <w:tc>
          <w:tcPr>
            <w:tcW w:type="dxa" w:w="2822"/>
          </w:tcPr>
          <w:p>
            <w:pPr>
              <w:spacing w:after="0" w:line="240" w:lineRule="auto"/>
            </w:pPr>
            <w:r>
              <w:rPr>
                <w:rFonts w:ascii="Times New Roman" w:hAnsi="Times New Roman" w:cs="Times New Roman" w:eastAsia="Times New Roman"/>
                <w:b w:val="0"/>
                <w:i w:val="0"/>
                <w:sz w:val="24"/>
              </w:rPr>
              <w:t xml:space="preserve">Cua 0.25 g trước khi </w:t>
            </w:r>
            <m:oMath>
              <m:r>
                <m:t xml:space="preserve">μ</m:t>
              </m:r>
            </m:oMath>
            <w:r>
              <w:rPr>
                <w:rFonts w:ascii="Times New Roman" w:hAnsi="Times New Roman" w:cs="Times New Roman" w:eastAsia="Times New Roman"/>
                <w:b w:val="0"/>
                <w:i w:val="0"/>
                <w:sz w:val="24"/>
              </w:rPr>
              <w:t xml:space="preserve"> giảm</w:t>
            </w:r>
          </w:p>
        </w:tc>
        <w:tc>
          <w:tcPr>
            <w:tcW w:type="dxa" w:w="2217"/>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0.8</w:t>
            </w:r>
          </w:p>
        </w:tc>
        <w:tc>
          <w:tcPr>
            <w:tcW w:type="dxa" w:w="1512"/>
          </w:tcPr>
          <w:p>
            <w:pPr>
              <w:spacing w:after="0" w:line="240" w:lineRule="auto"/>
            </w:pPr>
            <w:r>
              <w:rPr>
                <w:rFonts w:ascii="Times New Roman" w:hAnsi="Times New Roman" w:cs="Times New Roman" w:eastAsia="Times New Roman"/>
                <w:b w:val="0"/>
                <w:i w:val="0"/>
                <w:sz w:val="24"/>
              </w:rPr>
              <w:t>1.356</w:t>
            </w:r>
          </w:p>
        </w:tc>
        <w:tc>
          <w:tcPr>
            <w:tcW w:type="dxa" w:w="1310"/>
          </w:tcPr>
          <w:p>
            <w:pPr>
              <w:spacing w:after="0" w:line="240" w:lineRule="auto"/>
            </w:pPr>
            <w:r>
              <w:rPr>
                <w:rFonts w:ascii="Times New Roman" w:hAnsi="Times New Roman" w:cs="Times New Roman" w:eastAsia="Times New Roman"/>
                <w:b w:val="0"/>
                <w:i w:val="0"/>
                <w:sz w:val="24"/>
              </w:rPr>
              <w:t>46.1</w:t>
            </w:r>
          </w:p>
        </w:tc>
      </w:tr>
      <w:tr>
        <w:tc>
          <w:tcPr>
            <w:tcW w:type="dxa" w:w="1209"/>
          </w:tcPr>
          <w:p>
            <w:pPr>
              <w:spacing w:after="0" w:line="240" w:lineRule="auto"/>
            </w:pPr>
            <w:r>
              <w:rPr>
                <w:rFonts w:ascii="Times New Roman" w:hAnsi="Times New Roman" w:cs="Times New Roman" w:eastAsia="Times New Roman"/>
                <w:b w:val="0"/>
                <w:i w:val="0"/>
                <w:sz w:val="24"/>
              </w:rPr>
              <w:t>TC2</w:t>
            </w:r>
          </w:p>
        </w:tc>
        <w:tc>
          <w:tcPr>
            <w:tcW w:type="dxa" w:w="2822"/>
          </w:tcPr>
          <w:p>
            <w:pPr>
              <w:spacing w:after="0" w:line="240" w:lineRule="auto"/>
            </w:pPr>
            <w:r>
              <w:rPr>
                <w:rFonts w:ascii="Times New Roman" w:hAnsi="Times New Roman" w:cs="Times New Roman" w:eastAsia="Times New Roman"/>
                <w:b w:val="0"/>
                <w:i w:val="0"/>
                <w:sz w:val="24"/>
              </w:rPr>
              <w:t>Cua 0.25 g</w:t>
            </w:r>
          </w:p>
        </w:tc>
        <w:tc>
          <w:tcPr>
            <w:tcW w:type="dxa" w:w="2217"/>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0.3</w:t>
            </w:r>
          </w:p>
        </w:tc>
        <w:tc>
          <w:tcPr>
            <w:tcW w:type="dxa" w:w="1512"/>
          </w:tcPr>
          <w:p>
            <w:pPr>
              <w:spacing w:after="0" w:line="240" w:lineRule="auto"/>
            </w:pPr>
            <w:r>
              <w:rPr>
                <w:rFonts w:ascii="Times New Roman" w:hAnsi="Times New Roman" w:cs="Times New Roman" w:eastAsia="Times New Roman"/>
                <w:b w:val="0"/>
                <w:i w:val="0"/>
                <w:sz w:val="24"/>
              </w:rPr>
              <w:t>1.155</w:t>
            </w:r>
          </w:p>
        </w:tc>
        <w:tc>
          <w:tcPr>
            <w:tcW w:type="dxa" w:w="1310"/>
          </w:tcPr>
          <w:p>
            <w:pPr>
              <w:spacing w:after="0" w:line="240" w:lineRule="auto"/>
            </w:pPr>
            <w:r>
              <w:rPr>
                <w:rFonts w:ascii="Times New Roman" w:hAnsi="Times New Roman" w:cs="Times New Roman" w:eastAsia="Times New Roman"/>
                <w:b w:val="0"/>
                <w:i w:val="0"/>
                <w:sz w:val="24"/>
              </w:rPr>
              <w:t>39.7</w:t>
            </w:r>
          </w:p>
        </w:tc>
      </w:tr>
      <w:tr>
        <w:tc>
          <w:tcPr>
            <w:tcW w:type="dxa" w:w="1209"/>
          </w:tcPr>
          <w:p>
            <w:pPr>
              <w:spacing w:after="0" w:line="240" w:lineRule="auto"/>
            </w:pPr>
            <w:r>
              <w:rPr>
                <w:rFonts w:ascii="Times New Roman" w:hAnsi="Times New Roman" w:cs="Times New Roman" w:eastAsia="Times New Roman"/>
                <w:b w:val="0"/>
                <w:i w:val="0"/>
                <w:sz w:val="24"/>
              </w:rPr>
              <w:t>TC2</w:t>
            </w:r>
          </w:p>
        </w:tc>
        <w:tc>
          <w:tcPr>
            <w:tcW w:type="dxa" w:w="2822"/>
          </w:tcPr>
          <w:p>
            <w:pPr>
              <w:spacing w:after="0" w:line="240" w:lineRule="auto"/>
            </w:pPr>
            <w:r>
              <w:rPr>
                <w:rFonts w:ascii="Times New Roman" w:hAnsi="Times New Roman" w:cs="Times New Roman" w:eastAsia="Times New Roman"/>
                <w:b w:val="0"/>
                <w:i w:val="0"/>
                <w:sz w:val="24"/>
              </w:rPr>
              <w:t>Cua 0.15 g</w:t>
            </w:r>
          </w:p>
        </w:tc>
        <w:tc>
          <w:tcPr>
            <w:tcW w:type="dxa" w:w="2217"/>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0.3</w:t>
            </w:r>
          </w:p>
        </w:tc>
        <w:tc>
          <w:tcPr>
            <w:tcW w:type="dxa" w:w="1512"/>
          </w:tcPr>
          <w:p>
            <w:pPr>
              <w:spacing w:after="0" w:line="240" w:lineRule="auto"/>
            </w:pPr>
            <w:r>
              <w:rPr>
                <w:rFonts w:ascii="Times New Roman" w:hAnsi="Times New Roman" w:cs="Times New Roman" w:eastAsia="Times New Roman"/>
                <w:b w:val="0"/>
                <w:i w:val="0"/>
                <w:sz w:val="24"/>
              </w:rPr>
              <w:t>0.778</w:t>
            </w:r>
          </w:p>
        </w:tc>
        <w:tc>
          <w:tcPr>
            <w:tcW w:type="dxa" w:w="1310"/>
          </w:tcPr>
          <w:p>
            <w:pPr>
              <w:spacing w:after="0" w:line="240" w:lineRule="auto"/>
            </w:pPr>
            <w:r>
              <w:rPr>
                <w:rFonts w:ascii="Times New Roman" w:hAnsi="Times New Roman" w:cs="Times New Roman" w:eastAsia="Times New Roman"/>
                <w:b w:val="0"/>
                <w:i w:val="0"/>
                <w:sz w:val="24"/>
              </w:rPr>
              <w:t>30.2</w:t>
            </w:r>
          </w:p>
        </w:tc>
      </w:tr>
      <w:tr>
        <w:tc>
          <w:tcPr>
            <w:tcW w:type="dxa" w:w="1209"/>
          </w:tcPr>
          <w:p>
            <w:pPr>
              <w:spacing w:after="0" w:line="240" w:lineRule="auto"/>
            </w:pPr>
            <w:r>
              <w:rPr>
                <w:rFonts w:ascii="Times New Roman" w:hAnsi="Times New Roman" w:cs="Times New Roman" w:eastAsia="Times New Roman"/>
                <w:b w:val="0"/>
                <w:i w:val="0"/>
                <w:sz w:val="24"/>
              </w:rPr>
              <w:t>TC2</w:t>
            </w:r>
          </w:p>
        </w:tc>
        <w:tc>
          <w:tcPr>
            <w:tcW w:type="dxa" w:w="2822"/>
          </w:tcPr>
          <w:p>
            <w:pPr>
              <w:spacing w:after="0" w:line="240" w:lineRule="auto"/>
            </w:pPr>
            <w:r>
              <w:rPr>
                <w:rFonts w:ascii="Times New Roman" w:hAnsi="Times New Roman" w:cs="Times New Roman" w:eastAsia="Times New Roman"/>
                <w:b w:val="0"/>
                <w:i w:val="0"/>
                <w:sz w:val="24"/>
              </w:rPr>
              <w:t>Cua 0.2 g</w:t>
            </w:r>
          </w:p>
        </w:tc>
        <w:tc>
          <w:tcPr>
            <w:tcW w:type="dxa" w:w="2217"/>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0.5</w:t>
            </w:r>
          </w:p>
        </w:tc>
        <w:tc>
          <w:tcPr>
            <w:tcW w:type="dxa" w:w="1512"/>
          </w:tcPr>
          <w:p>
            <w:pPr>
              <w:spacing w:after="0" w:line="240" w:lineRule="auto"/>
            </w:pPr>
            <w:r>
              <w:rPr>
                <w:rFonts w:ascii="Times New Roman" w:hAnsi="Times New Roman" w:cs="Times New Roman" w:eastAsia="Times New Roman"/>
                <w:b w:val="0"/>
                <w:i w:val="0"/>
                <w:sz w:val="24"/>
              </w:rPr>
              <w:t>1.050</w:t>
            </w:r>
          </w:p>
        </w:tc>
        <w:tc>
          <w:tcPr>
            <w:tcW w:type="dxa" w:w="1310"/>
          </w:tcPr>
          <w:p>
            <w:pPr>
              <w:spacing w:after="0" w:line="240" w:lineRule="auto"/>
            </w:pPr>
            <w:r>
              <w:rPr>
                <w:rFonts w:ascii="Times New Roman" w:hAnsi="Times New Roman" w:cs="Times New Roman" w:eastAsia="Times New Roman"/>
                <w:b w:val="0"/>
                <w:i w:val="0"/>
                <w:sz w:val="24"/>
              </w:rPr>
              <w:t>35.4</w:t>
            </w:r>
          </w:p>
        </w:tc>
      </w:tr>
      <w:tr>
        <w:tc>
          <w:tcPr>
            <w:tcW w:type="dxa" w:w="1209"/>
          </w:tcPr>
          <w:p>
            <w:pPr>
              <w:spacing w:after="0" w:line="240" w:lineRule="auto"/>
            </w:pPr>
            <w:r>
              <w:rPr>
                <w:rFonts w:ascii="Times New Roman" w:hAnsi="Times New Roman" w:cs="Times New Roman" w:eastAsia="Times New Roman"/>
                <w:b w:val="0"/>
                <w:i w:val="0"/>
                <w:sz w:val="24"/>
              </w:rPr>
              <w:t>TC2</w:t>
            </w:r>
          </w:p>
        </w:tc>
        <w:tc>
          <w:tcPr>
            <w:tcW w:type="dxa" w:w="2822"/>
          </w:tcPr>
          <w:p>
            <w:pPr>
              <w:spacing w:after="0" w:line="240" w:lineRule="auto"/>
            </w:pPr>
            <w:r>
              <w:rPr>
                <w:rFonts w:ascii="Times New Roman" w:hAnsi="Times New Roman" w:cs="Times New Roman" w:eastAsia="Times New Roman"/>
                <w:b w:val="0"/>
                <w:i w:val="0"/>
                <w:sz w:val="24"/>
              </w:rPr>
              <w:t>Lượn, chuyển làn</w:t>
            </w:r>
          </w:p>
        </w:tc>
        <w:tc>
          <w:tcPr>
            <w:tcW w:type="dxa" w:w="2217"/>
          </w:tcPr>
          <w:p>
            <w:pPr>
              <w:spacing w:after="0" w:line="240" w:lineRule="auto"/>
            </w:pPr>
            <w:r>
              <w:rPr>
                <w:rFonts w:ascii="Times New Roman" w:hAnsi="Times New Roman" w:cs="Times New Roman" w:eastAsia="Times New Roman"/>
                <w:b w:val="0"/>
                <w:i w:val="0"/>
                <w:sz w:val="24"/>
              </w:rPr>
              <w:t xml:space="preserve">50-80 km/h, </w:t>
            </w:r>
            <m:oMath>
              <m:r>
                <m:t xml:space="preserve">μ</m:t>
              </m:r>
            </m:oMath>
            <w:r>
              <w:rPr>
                <w:rFonts w:ascii="Times New Roman" w:hAnsi="Times New Roman" w:cs="Times New Roman" w:eastAsia="Times New Roman"/>
                <w:b w:val="0"/>
                <w:i w:val="0"/>
                <w:sz w:val="24"/>
              </w:rPr>
              <w:t xml:space="preserve"> 0.3-0.8</w:t>
            </w:r>
          </w:p>
        </w:tc>
        <w:tc>
          <w:tcPr>
            <w:tcW w:type="dxa" w:w="1512"/>
          </w:tcPr>
          <w:p>
            <w:pPr>
              <w:spacing w:after="0" w:line="240" w:lineRule="auto"/>
            </w:pPr>
            <w:r>
              <w:rPr>
                <w:rFonts w:ascii="Times New Roman" w:hAnsi="Times New Roman" w:cs="Times New Roman" w:eastAsia="Times New Roman"/>
                <w:b w:val="0"/>
                <w:i w:val="0"/>
                <w:sz w:val="24"/>
              </w:rPr>
              <w:t>0.495-0.590</w:t>
            </w:r>
          </w:p>
        </w:tc>
        <w:tc>
          <w:tcPr>
            <w:tcW w:type="dxa" w:w="1310"/>
          </w:tcPr>
          <w:p>
            <w:pPr>
              <w:spacing w:after="0" w:line="240" w:lineRule="auto"/>
            </w:pPr>
            <w:r>
              <w:rPr>
                <w:rFonts w:ascii="Times New Roman" w:hAnsi="Times New Roman" w:cs="Times New Roman" w:eastAsia="Times New Roman"/>
                <w:b w:val="0"/>
                <w:i w:val="0"/>
                <w:sz w:val="24"/>
              </w:rPr>
              <w:t>-</w:t>
            </w:r>
          </w:p>
        </w:tc>
      </w:tr>
      <w:tr>
        <w:tc>
          <w:tcPr>
            <w:tcW w:type="dxa" w:w="1209"/>
          </w:tcPr>
          <w:p>
            <w:pPr>
              <w:spacing w:after="0" w:line="240" w:lineRule="auto"/>
            </w:pPr>
            <w:r>
              <w:rPr>
                <w:rFonts w:ascii="Times New Roman" w:hAnsi="Times New Roman" w:cs="Times New Roman" w:eastAsia="Times New Roman"/>
                <w:b w:val="0"/>
                <w:i w:val="0"/>
                <w:sz w:val="24"/>
              </w:rPr>
              <w:t>TC3</w:t>
            </w:r>
          </w:p>
        </w:tc>
        <w:tc>
          <w:tcPr>
            <w:tcW w:type="dxa" w:w="2822"/>
          </w:tcPr>
          <w:p>
            <w:pPr>
              <w:spacing w:after="0" w:line="240" w:lineRule="auto"/>
            </w:pPr>
            <w:r>
              <w:rPr>
                <w:rFonts w:ascii="Times New Roman" w:hAnsi="Times New Roman" w:cs="Times New Roman" w:eastAsia="Times New Roman"/>
                <w:b w:val="0"/>
                <w:i w:val="0"/>
                <w:sz w:val="24"/>
              </w:rPr>
              <w:t xml:space="preserve">Trước khi </w:t>
            </w:r>
            <m:oMath>
              <m:r>
                <m:t xml:space="preserve">μ</m:t>
              </m:r>
            </m:oMath>
            <w:r>
              <w:rPr>
                <w:rFonts w:ascii="Times New Roman" w:hAnsi="Times New Roman" w:cs="Times New Roman" w:eastAsia="Times New Roman"/>
                <w:b w:val="0"/>
                <w:i w:val="0"/>
                <w:sz w:val="24"/>
              </w:rPr>
              <w:t xml:space="preserve"> giảm</w:t>
            </w:r>
          </w:p>
        </w:tc>
        <w:tc>
          <w:tcPr>
            <w:tcW w:type="dxa" w:w="2217"/>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0.8</w:t>
            </w:r>
          </w:p>
        </w:tc>
        <w:tc>
          <w:tcPr>
            <w:tcW w:type="dxa" w:w="1512"/>
          </w:tcPr>
          <w:p>
            <w:pPr>
              <w:spacing w:after="0" w:line="240" w:lineRule="auto"/>
            </w:pPr>
            <w:r>
              <w:rPr>
                <w:rFonts w:ascii="Times New Roman" w:hAnsi="Times New Roman" w:cs="Times New Roman" w:eastAsia="Times New Roman"/>
                <w:b w:val="0"/>
                <w:i w:val="0"/>
                <w:sz w:val="24"/>
              </w:rPr>
              <w:t>1.836</w:t>
            </w:r>
          </w:p>
        </w:tc>
        <w:tc>
          <w:tcPr>
            <w:tcW w:type="dxa" w:w="1310"/>
          </w:tcPr>
          <w:p>
            <w:pPr>
              <w:spacing w:after="0" w:line="240" w:lineRule="auto"/>
            </w:pPr>
            <w:r>
              <w:rPr>
                <w:rFonts w:ascii="Times New Roman" w:hAnsi="Times New Roman" w:cs="Times New Roman" w:eastAsia="Times New Roman"/>
                <w:b w:val="0"/>
                <w:i w:val="0"/>
                <w:sz w:val="24"/>
              </w:rPr>
              <w:t>54.8</w:t>
            </w:r>
          </w:p>
        </w:tc>
      </w:tr>
      <w:tr>
        <w:tc>
          <w:tcPr>
            <w:tcW w:type="dxa" w:w="1209"/>
          </w:tcPr>
          <w:p>
            <w:pPr>
              <w:spacing w:after="0" w:line="240" w:lineRule="auto"/>
            </w:pPr>
            <w:r>
              <w:rPr>
                <w:rFonts w:ascii="Times New Roman" w:hAnsi="Times New Roman" w:cs="Times New Roman" w:eastAsia="Times New Roman"/>
                <w:b w:val="0"/>
                <w:i w:val="0"/>
                <w:sz w:val="24"/>
              </w:rPr>
              <w:t>TC3</w:t>
            </w:r>
          </w:p>
        </w:tc>
        <w:tc>
          <w:tcPr>
            <w:tcW w:type="dxa" w:w="2822"/>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w:t>
            </w:r>
          </w:p>
        </w:tc>
        <w:tc>
          <w:tcPr>
            <w:tcW w:type="dxa" w:w="2217"/>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0.3</w:t>
            </w:r>
          </w:p>
        </w:tc>
        <w:tc>
          <w:tcPr>
            <w:tcW w:type="dxa" w:w="1512"/>
          </w:tcPr>
          <w:p>
            <w:pPr>
              <w:spacing w:after="0" w:line="240" w:lineRule="auto"/>
            </w:pPr>
            <w:r>
              <w:rPr>
                <w:rFonts w:ascii="Times New Roman" w:hAnsi="Times New Roman" w:cs="Times New Roman" w:eastAsia="Times New Roman"/>
                <w:b w:val="0"/>
                <w:i w:val="0"/>
                <w:sz w:val="24"/>
              </w:rPr>
              <w:t>1.247</w:t>
            </w:r>
          </w:p>
        </w:tc>
        <w:tc>
          <w:tcPr>
            <w:tcW w:type="dxa" w:w="1310"/>
          </w:tcPr>
          <w:p>
            <w:pPr>
              <w:spacing w:after="0" w:line="240" w:lineRule="auto"/>
            </w:pPr>
            <w:r>
              <w:rPr>
                <w:rFonts w:ascii="Times New Roman" w:hAnsi="Times New Roman" w:cs="Times New Roman" w:eastAsia="Times New Roman"/>
                <w:b w:val="0"/>
                <w:i w:val="0"/>
                <w:sz w:val="24"/>
              </w:rPr>
              <w:t>38.1</w:t>
            </w:r>
          </w:p>
        </w:tc>
      </w:tr>
      <w:tr>
        <w:tc>
          <w:tcPr>
            <w:tcW w:type="dxa" w:w="1209"/>
          </w:tcPr>
          <w:p>
            <w:pPr>
              <w:spacing w:after="0" w:line="240" w:lineRule="auto"/>
            </w:pPr>
            <w:r>
              <w:rPr>
                <w:rFonts w:ascii="Times New Roman" w:hAnsi="Times New Roman" w:cs="Times New Roman" w:eastAsia="Times New Roman"/>
                <w:b w:val="0"/>
                <w:i w:val="0"/>
                <w:sz w:val="24"/>
              </w:rPr>
              <w:t>TC4</w:t>
            </w:r>
          </w:p>
        </w:tc>
        <w:tc>
          <w:tcPr>
            <w:tcW w:type="dxa" w:w="2822"/>
          </w:tcPr>
          <w:p>
            <w:pPr>
              <w:spacing w:after="0" w:line="240" w:lineRule="auto"/>
            </w:pPr>
            <w:r>
              <w:rPr>
                <w:rFonts w:ascii="Times New Roman" w:hAnsi="Times New Roman" w:cs="Times New Roman" w:eastAsia="Times New Roman"/>
                <w:b w:val="0"/>
                <w:i w:val="0"/>
                <w:sz w:val="24"/>
              </w:rPr>
              <w:t>Trong vũng nước</w:t>
            </w:r>
          </w:p>
        </w:tc>
        <w:tc>
          <w:tcPr>
            <w:tcW w:type="dxa" w:w="2217"/>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0.2</w:t>
            </w:r>
          </w:p>
        </w:tc>
        <w:tc>
          <w:tcPr>
            <w:tcW w:type="dxa" w:w="1512"/>
          </w:tcPr>
          <w:p>
            <w:pPr>
              <w:spacing w:after="0" w:line="240" w:lineRule="auto"/>
            </w:pPr>
            <w:r>
              <w:rPr>
                <w:rFonts w:ascii="Times New Roman" w:hAnsi="Times New Roman" w:cs="Times New Roman" w:eastAsia="Times New Roman"/>
                <w:b w:val="0"/>
                <w:i w:val="0"/>
                <w:sz w:val="24"/>
              </w:rPr>
              <w:t>0.218</w:t>
            </w:r>
          </w:p>
        </w:tc>
        <w:tc>
          <w:tcPr>
            <w:tcW w:type="dxa" w:w="1310"/>
          </w:tcPr>
          <w:p>
            <w:pPr>
              <w:spacing w:after="0" w:line="240" w:lineRule="auto"/>
            </w:pPr>
            <w:r>
              <w:rPr>
                <w:rFonts w:ascii="Times New Roman" w:hAnsi="Times New Roman" w:cs="Times New Roman" w:eastAsia="Times New Roman"/>
                <w:b w:val="0"/>
                <w:i w:val="0"/>
                <w:sz w:val="24"/>
              </w:rPr>
              <w:t>-8.0</w:t>
            </w:r>
          </w:p>
        </w:tc>
      </w:tr>
      <w:tr>
        <w:tc>
          <w:tcPr>
            <w:tcW w:type="dxa" w:w="1209"/>
          </w:tcPr>
          <w:p>
            <w:pPr>
              <w:spacing w:after="0" w:line="240" w:lineRule="auto"/>
            </w:pPr>
            <w:r>
              <w:rPr>
                <w:rFonts w:ascii="Times New Roman" w:hAnsi="Times New Roman" w:cs="Times New Roman" w:eastAsia="Times New Roman"/>
                <w:b w:val="0"/>
                <w:i w:val="0"/>
                <w:sz w:val="24"/>
              </w:rPr>
              <w:t>TC5</w:t>
            </w:r>
          </w:p>
        </w:tc>
        <w:tc>
          <w:tcPr>
            <w:tcW w:type="dxa" w:w="2822"/>
          </w:tcPr>
          <w:p>
            <w:pPr>
              <w:spacing w:after="0" w:line="240" w:lineRule="auto"/>
            </w:pPr>
            <w:r>
              <w:rPr>
                <w:rFonts w:ascii="Times New Roman" w:hAnsi="Times New Roman" w:cs="Times New Roman" w:eastAsia="Times New Roman"/>
                <w:b w:val="0"/>
                <w:i w:val="0"/>
                <w:sz w:val="24"/>
              </w:rPr>
              <w:t>Lái hình sin duy trì</w:t>
            </w:r>
          </w:p>
        </w:tc>
        <w:tc>
          <w:tcPr>
            <w:tcW w:type="dxa" w:w="2217"/>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0.2</w:t>
            </w:r>
          </w:p>
        </w:tc>
        <w:tc>
          <w:tcPr>
            <w:tcW w:type="dxa" w:w="1512"/>
          </w:tcPr>
          <w:p>
            <w:pPr>
              <w:spacing w:after="0" w:line="240" w:lineRule="auto"/>
            </w:pPr>
            <w:r>
              <w:rPr>
                <w:rFonts w:ascii="Times New Roman" w:hAnsi="Times New Roman" w:cs="Times New Roman" w:eastAsia="Times New Roman"/>
                <w:b w:val="0"/>
                <w:i w:val="0"/>
                <w:sz w:val="24"/>
              </w:rPr>
              <w:t>0.473</w:t>
            </w:r>
          </w:p>
        </w:tc>
        <w:tc>
          <w:tcPr>
            <w:tcW w:type="dxa" w:w="1310"/>
          </w:tcPr>
          <w:p>
            <w:pPr>
              <w:spacing w:after="0" w:line="240" w:lineRule="auto"/>
            </w:pPr>
            <w:r>
              <w:rPr>
                <w:rFonts w:ascii="Times New Roman" w:hAnsi="Times New Roman" w:cs="Times New Roman" w:eastAsia="Times New Roman"/>
                <w:b w:val="0"/>
                <w:i w:val="0"/>
                <w:sz w:val="24"/>
              </w:rPr>
              <w:t>-</w:t>
            </w:r>
          </w:p>
        </w:tc>
      </w:tr>
      <w:tr>
        <w:tc>
          <w:tcPr>
            <w:tcW w:type="dxa" w:w="1209"/>
          </w:tcPr>
          <w:p>
            <w:pPr>
              <w:spacing w:after="0" w:line="240" w:lineRule="auto"/>
            </w:pPr>
            <w:r>
              <w:rPr>
                <w:rFonts w:ascii="Times New Roman" w:hAnsi="Times New Roman" w:cs="Times New Roman" w:eastAsia="Times New Roman"/>
                <w:b w:val="0"/>
                <w:i w:val="0"/>
                <w:sz w:val="24"/>
              </w:rPr>
              <w:t>TC6</w:t>
            </w:r>
          </w:p>
        </w:tc>
        <w:tc>
          <w:tcPr>
            <w:tcW w:type="dxa" w:w="2822"/>
          </w:tcPr>
          <w:p>
            <w:pPr>
              <w:spacing w:after="0" w:line="240" w:lineRule="auto"/>
            </w:pPr>
            <w:r>
              <w:rPr>
                <w:rFonts w:ascii="Times New Roman" w:hAnsi="Times New Roman" w:cs="Times New Roman" w:eastAsia="Times New Roman"/>
                <w:b w:val="0"/>
                <w:i w:val="0"/>
                <w:sz w:val="24"/>
              </w:rPr>
              <w:t xml:space="preserve">Trước khi </w:t>
            </w:r>
            <m:oMath>
              <m:r>
                <m:t xml:space="preserve">μ</m:t>
              </m:r>
            </m:oMath>
            <w:r>
              <w:rPr>
                <w:rFonts w:ascii="Times New Roman" w:hAnsi="Times New Roman" w:cs="Times New Roman" w:eastAsia="Times New Roman"/>
                <w:b w:val="0"/>
                <w:i w:val="0"/>
                <w:sz w:val="24"/>
              </w:rPr>
              <w:t xml:space="preserve"> tăng</w:t>
            </w:r>
          </w:p>
        </w:tc>
        <w:tc>
          <w:tcPr>
            <w:tcW w:type="dxa" w:w="2217"/>
          </w:tcPr>
          <w:p>
            <w:pPr>
              <w:spacing w:after="0" w:line="240" w:lineRule="auto"/>
            </w:pPr>
            <w:r>
              <w:rPr>
                <w:rFonts w:ascii="Times New Roman" w:hAnsi="Times New Roman" w:cs="Times New Roman" w:eastAsia="Times New Roman"/>
                <w:b w:val="0"/>
                <w:i w:val="0"/>
                <w:sz w:val="24"/>
              </w:rPr>
              <w:t xml:space="preserve">60 km/h, </w:t>
            </w:r>
            <m:oMath>
              <m:r>
                <m:t xml:space="preserve">μ</m:t>
              </m:r>
            </m:oMath>
            <w:r>
              <w:rPr>
                <w:rFonts w:ascii="Times New Roman" w:hAnsi="Times New Roman" w:cs="Times New Roman" w:eastAsia="Times New Roman"/>
                <w:b w:val="0"/>
                <w:i w:val="0"/>
                <w:sz w:val="24"/>
              </w:rPr>
              <w:t xml:space="preserve"> = 0.3</w:t>
            </w:r>
          </w:p>
        </w:tc>
        <w:tc>
          <w:tcPr>
            <w:tcW w:type="dxa" w:w="1512"/>
          </w:tcPr>
          <w:p>
            <w:pPr>
              <w:spacing w:after="0" w:line="240" w:lineRule="auto"/>
            </w:pPr>
            <w:r>
              <w:rPr>
                <w:rFonts w:ascii="Times New Roman" w:hAnsi="Times New Roman" w:cs="Times New Roman" w:eastAsia="Times New Roman"/>
                <w:b w:val="0"/>
                <w:i w:val="0"/>
                <w:sz w:val="24"/>
              </w:rPr>
              <w:t>0.788</w:t>
            </w:r>
          </w:p>
        </w:tc>
        <w:tc>
          <w:tcPr>
            <w:tcW w:type="dxa" w:w="1310"/>
          </w:tcPr>
          <w:p>
            <w:pPr>
              <w:spacing w:after="0" w:line="240" w:lineRule="auto"/>
            </w:pPr>
            <w:r>
              <w:rPr>
                <w:rFonts w:ascii="Times New Roman" w:hAnsi="Times New Roman" w:cs="Times New Roman" w:eastAsia="Times New Roman"/>
                <w:b w:val="0"/>
                <w:i w:val="0"/>
                <w:sz w:val="24"/>
              </w:rPr>
              <w:t>34.8</w:t>
            </w:r>
          </w:p>
        </w:tc>
      </w:tr>
      <w:tr>
        <w:tc>
          <w:tcPr>
            <w:tcW w:type="dxa" w:w="1209"/>
          </w:tcPr>
          <w:p>
            <w:pPr>
              <w:spacing w:after="0" w:line="240" w:lineRule="auto"/>
            </w:pPr>
            <w:r>
              <w:rPr>
                <w:rFonts w:ascii="Times New Roman" w:hAnsi="Times New Roman" w:cs="Times New Roman" w:eastAsia="Times New Roman"/>
                <w:b w:val="0"/>
                <w:i w:val="0"/>
                <w:sz w:val="24"/>
              </w:rPr>
              <w:t>TC6</w:t>
            </w:r>
          </w:p>
        </w:tc>
        <w:tc>
          <w:tcPr>
            <w:tcW w:type="dxa" w:w="2822"/>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w:t>
            </w:r>
          </w:p>
        </w:tc>
        <w:tc>
          <w:tcPr>
            <w:tcW w:type="dxa" w:w="2217"/>
          </w:tcPr>
          <w:p>
            <w:pPr>
              <w:spacing w:after="0" w:line="240" w:lineRule="auto"/>
            </w:pPr>
            <w:r>
              <w:rPr>
                <w:rFonts w:ascii="Times New Roman" w:hAnsi="Times New Roman" w:cs="Times New Roman" w:eastAsia="Times New Roman"/>
                <w:b w:val="0"/>
                <w:i w:val="0"/>
                <w:sz w:val="24"/>
              </w:rPr>
              <w:t xml:space="preserve">60 km/h, </w:t>
            </w:r>
            <m:oMath>
              <m:r>
                <m:t xml:space="preserve">μ</m:t>
              </m:r>
            </m:oMath>
            <w:r>
              <w:rPr>
                <w:rFonts w:ascii="Times New Roman" w:hAnsi="Times New Roman" w:cs="Times New Roman" w:eastAsia="Times New Roman"/>
                <w:b w:val="0"/>
                <w:i w:val="0"/>
                <w:sz w:val="24"/>
              </w:rPr>
              <w:t xml:space="preserve"> = 0.8</w:t>
            </w:r>
          </w:p>
        </w:tc>
        <w:tc>
          <w:tcPr>
            <w:tcW w:type="dxa" w:w="1512"/>
          </w:tcPr>
          <w:p>
            <w:pPr>
              <w:spacing w:after="0" w:line="240" w:lineRule="auto"/>
            </w:pPr>
            <w:r>
              <w:rPr>
                <w:rFonts w:ascii="Times New Roman" w:hAnsi="Times New Roman" w:cs="Times New Roman" w:eastAsia="Times New Roman"/>
                <w:b w:val="0"/>
                <w:i w:val="0"/>
                <w:sz w:val="24"/>
              </w:rPr>
              <w:t>0.841</w:t>
            </w:r>
          </w:p>
        </w:tc>
        <w:tc>
          <w:tcPr>
            <w:tcW w:type="dxa" w:w="1310"/>
          </w:tcPr>
          <w:p>
            <w:pPr>
              <w:spacing w:after="0" w:line="240" w:lineRule="auto"/>
            </w:pPr>
            <w:r>
              <w:rPr>
                <w:rFonts w:ascii="Times New Roman" w:hAnsi="Times New Roman" w:cs="Times New Roman" w:eastAsia="Times New Roman"/>
                <w:b w:val="0"/>
                <w:i w:val="0"/>
                <w:sz w:val="24"/>
              </w:rPr>
              <w:t>37.2</w:t>
            </w:r>
          </w:p>
        </w:tc>
      </w:tr>
    </w:tbl>
    <w:p>
      <w:pPr>
        <w:spacing w:after="0"/>
      </w:pPr>
    </w:p>
    <w:p>
      <w:pPr>
        <w:keepNext/>
        <w:jc w:val="center"/>
      </w:pPr>
      <w:r>
        <w:rPr>
          <w:rFonts w:ascii="Times New Roman" w:hAnsi="Times New Roman" w:cs="Times New Roman" w:eastAsia="Times New Roman"/>
          <w:b w:val="0"/>
          <w:i/>
          <w:sz w:val="24"/>
        </w:rPr>
        <w:t>Bảng 17: Chỉ tiêu toàn ca của SMC không tích phân (không tính 2 s đầu), so với bản đồ</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633"/>
          </w:tcPr>
          <w:p>
            <w:pPr>
              <w:spacing w:after="0" w:line="240" w:lineRule="auto"/>
            </w:pPr>
            <w:r>
              <w:rPr>
                <w:rFonts w:ascii="Times New Roman" w:hAnsi="Times New Roman" w:cs="Times New Roman" w:eastAsia="Times New Roman"/>
                <w:b/>
                <w:i w:val="0"/>
                <w:sz w:val="24"/>
              </w:rPr>
              <w:t>Ca</w:t>
            </w:r>
          </w:p>
        </w:tc>
        <w:tc>
          <w:tcPr>
            <w:tcW w:type="dxa" w:w="1002"/>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 [N.m]</w:t>
            </w:r>
          </w:p>
        </w:tc>
        <w:tc>
          <w:tcPr>
            <w:tcW w:type="dxa" w:w="1002"/>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37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SMC lý tưởng [N.m/s]</w:t>
            </w:r>
          </w:p>
        </w:tc>
        <w:tc>
          <w:tcPr>
            <w:tcW w:type="dxa" w:w="2110"/>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SMC nhiễu cao, 5 hạt giống [N.m/s]</w:t>
            </w:r>
          </w:p>
        </w:tc>
        <w:tc>
          <w:tcPr>
            <w:tcW w:type="dxa" w:w="1424"/>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Map nhiễu cao [N.m/s]</w:t>
            </w:r>
          </w:p>
        </w:tc>
        <w:tc>
          <w:tcPr>
            <w:tcW w:type="dxa" w:w="1529"/>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SMC nhiễu cao [N.m]</w:t>
            </w:r>
          </w:p>
        </w:tc>
      </w:tr>
      <w:tr>
        <w:tc>
          <w:tcPr>
            <w:tcW w:type="dxa" w:w="633"/>
          </w:tcPr>
          <w:p>
            <w:pPr>
              <w:spacing w:after="0" w:line="240" w:lineRule="auto"/>
            </w:pPr>
            <w:r>
              <w:rPr>
                <w:rFonts w:ascii="Times New Roman" w:hAnsi="Times New Roman" w:cs="Times New Roman" w:eastAsia="Times New Roman"/>
                <w:b w:val="0"/>
                <w:i w:val="0"/>
                <w:sz w:val="24"/>
              </w:rPr>
              <w:t>TC1</w:t>
            </w:r>
          </w:p>
        </w:tc>
        <w:tc>
          <w:tcPr>
            <w:tcW w:type="dxa" w:w="1002"/>
          </w:tcPr>
          <w:p>
            <w:pPr>
              <w:spacing w:after="0" w:line="240" w:lineRule="auto"/>
            </w:pPr>
            <w:r>
              <w:rPr>
                <w:rFonts w:ascii="Times New Roman" w:hAnsi="Times New Roman" w:cs="Times New Roman" w:eastAsia="Times New Roman"/>
                <w:b w:val="0"/>
                <w:i w:val="0"/>
                <w:sz w:val="24"/>
              </w:rPr>
              <w:t>1.03</w:t>
            </w:r>
          </w:p>
        </w:tc>
        <w:tc>
          <w:tcPr>
            <w:tcW w:type="dxa" w:w="1002"/>
          </w:tcPr>
          <w:p>
            <w:pPr>
              <w:spacing w:after="0" w:line="240" w:lineRule="auto"/>
            </w:pPr>
            <w:r>
              <w:rPr>
                <w:rFonts w:ascii="Times New Roman" w:hAnsi="Times New Roman" w:cs="Times New Roman" w:eastAsia="Times New Roman"/>
                <w:b w:val="0"/>
                <w:i w:val="0"/>
                <w:sz w:val="24"/>
              </w:rPr>
              <w:t>0.60</w:t>
            </w:r>
          </w:p>
        </w:tc>
        <w:tc>
          <w:tcPr>
            <w:tcW w:type="dxa" w:w="1371"/>
          </w:tcPr>
          <w:p>
            <w:pPr>
              <w:spacing w:after="0" w:line="240" w:lineRule="auto"/>
            </w:pPr>
            <w:r>
              <w:rPr>
                <w:rFonts w:ascii="Times New Roman" w:hAnsi="Times New Roman" w:cs="Times New Roman" w:eastAsia="Times New Roman"/>
                <w:b w:val="0"/>
                <w:i w:val="0"/>
                <w:sz w:val="24"/>
              </w:rPr>
              <w:t>1.1</w:t>
            </w:r>
          </w:p>
        </w:tc>
        <w:tc>
          <w:tcPr>
            <w:tcW w:type="dxa" w:w="2110"/>
          </w:tcPr>
          <w:p>
            <w:pPr>
              <w:spacing w:after="0" w:line="240" w:lineRule="auto"/>
            </w:pPr>
            <w:r>
              <w:rPr>
                <w:rFonts w:ascii="Times New Roman" w:hAnsi="Times New Roman" w:cs="Times New Roman" w:eastAsia="Times New Roman"/>
                <w:b w:val="0"/>
                <w:i w:val="0"/>
                <w:sz w:val="24"/>
              </w:rPr>
              <w:t>523 ± 1</w:t>
            </w:r>
          </w:p>
        </w:tc>
        <w:tc>
          <w:tcPr>
            <w:tcW w:type="dxa" w:w="1424"/>
          </w:tcPr>
          <w:p>
            <w:pPr>
              <w:spacing w:after="0" w:line="240" w:lineRule="auto"/>
            </w:pPr>
            <w:r>
              <w:rPr>
                <w:rFonts w:ascii="Times New Roman" w:hAnsi="Times New Roman" w:cs="Times New Roman" w:eastAsia="Times New Roman"/>
                <w:b w:val="0"/>
                <w:i w:val="0"/>
                <w:sz w:val="24"/>
              </w:rPr>
              <w:t>235</w:t>
            </w:r>
          </w:p>
        </w:tc>
        <w:tc>
          <w:tcPr>
            <w:tcW w:type="dxa" w:w="1529"/>
          </w:tcPr>
          <w:p>
            <w:pPr>
              <w:spacing w:after="0" w:line="240" w:lineRule="auto"/>
            </w:pPr>
            <w:r>
              <w:rPr>
                <w:rFonts w:ascii="Times New Roman" w:hAnsi="Times New Roman" w:cs="Times New Roman" w:eastAsia="Times New Roman"/>
                <w:b w:val="0"/>
                <w:i w:val="0"/>
                <w:sz w:val="24"/>
              </w:rPr>
              <w:t>7.3</w:t>
            </w:r>
          </w:p>
        </w:tc>
      </w:tr>
      <w:tr>
        <w:tc>
          <w:tcPr>
            <w:tcW w:type="dxa" w:w="633"/>
          </w:tcPr>
          <w:p>
            <w:pPr>
              <w:spacing w:after="0" w:line="240" w:lineRule="auto"/>
            </w:pPr>
            <w:r>
              <w:rPr>
                <w:rFonts w:ascii="Times New Roman" w:hAnsi="Times New Roman" w:cs="Times New Roman" w:eastAsia="Times New Roman"/>
                <w:b w:val="0"/>
                <w:i w:val="0"/>
                <w:sz w:val="24"/>
              </w:rPr>
              <w:t>TC2</w:t>
            </w:r>
          </w:p>
        </w:tc>
        <w:tc>
          <w:tcPr>
            <w:tcW w:type="dxa" w:w="1002"/>
          </w:tcPr>
          <w:p>
            <w:pPr>
              <w:spacing w:after="0" w:line="240" w:lineRule="auto"/>
            </w:pPr>
            <w:r>
              <w:rPr>
                <w:rFonts w:ascii="Times New Roman" w:hAnsi="Times New Roman" w:cs="Times New Roman" w:eastAsia="Times New Roman"/>
                <w:b w:val="0"/>
                <w:i w:val="0"/>
                <w:sz w:val="24"/>
              </w:rPr>
              <w:t>0.71</w:t>
            </w:r>
          </w:p>
        </w:tc>
        <w:tc>
          <w:tcPr>
            <w:tcW w:type="dxa" w:w="1002"/>
          </w:tcPr>
          <w:p>
            <w:pPr>
              <w:spacing w:after="0" w:line="240" w:lineRule="auto"/>
            </w:pPr>
            <w:r>
              <w:rPr>
                <w:rFonts w:ascii="Times New Roman" w:hAnsi="Times New Roman" w:cs="Times New Roman" w:eastAsia="Times New Roman"/>
                <w:b w:val="0"/>
                <w:i w:val="0"/>
                <w:sz w:val="24"/>
              </w:rPr>
              <w:t>0.84</w:t>
            </w:r>
          </w:p>
        </w:tc>
        <w:tc>
          <w:tcPr>
            <w:tcW w:type="dxa" w:w="1371"/>
          </w:tcPr>
          <w:p>
            <w:pPr>
              <w:spacing w:after="0" w:line="240" w:lineRule="auto"/>
            </w:pPr>
            <w:r>
              <w:rPr>
                <w:rFonts w:ascii="Times New Roman" w:hAnsi="Times New Roman" w:cs="Times New Roman" w:eastAsia="Times New Roman"/>
                <w:b w:val="0"/>
                <w:i w:val="0"/>
                <w:sz w:val="24"/>
              </w:rPr>
              <w:t>1.4</w:t>
            </w:r>
          </w:p>
        </w:tc>
        <w:tc>
          <w:tcPr>
            <w:tcW w:type="dxa" w:w="2110"/>
          </w:tcPr>
          <w:p>
            <w:pPr>
              <w:spacing w:after="0" w:line="240" w:lineRule="auto"/>
            </w:pPr>
            <w:r>
              <w:rPr>
                <w:rFonts w:ascii="Times New Roman" w:hAnsi="Times New Roman" w:cs="Times New Roman" w:eastAsia="Times New Roman"/>
                <w:b w:val="0"/>
                <w:i w:val="0"/>
                <w:sz w:val="24"/>
              </w:rPr>
              <w:t>558 ± 1</w:t>
            </w:r>
          </w:p>
        </w:tc>
        <w:tc>
          <w:tcPr>
            <w:tcW w:type="dxa" w:w="1424"/>
          </w:tcPr>
          <w:p>
            <w:pPr>
              <w:spacing w:after="0" w:line="240" w:lineRule="auto"/>
            </w:pPr>
            <w:r>
              <w:rPr>
                <w:rFonts w:ascii="Times New Roman" w:hAnsi="Times New Roman" w:cs="Times New Roman" w:eastAsia="Times New Roman"/>
                <w:b w:val="0"/>
                <w:i w:val="0"/>
                <w:sz w:val="24"/>
              </w:rPr>
              <w:t>177</w:t>
            </w:r>
          </w:p>
        </w:tc>
        <w:tc>
          <w:tcPr>
            <w:tcW w:type="dxa" w:w="1529"/>
          </w:tcPr>
          <w:p>
            <w:pPr>
              <w:spacing w:after="0" w:line="240" w:lineRule="auto"/>
            </w:pPr>
            <w:r>
              <w:rPr>
                <w:rFonts w:ascii="Times New Roman" w:hAnsi="Times New Roman" w:cs="Times New Roman" w:eastAsia="Times New Roman"/>
                <w:b w:val="0"/>
                <w:i w:val="0"/>
                <w:sz w:val="24"/>
              </w:rPr>
              <w:t>6.8</w:t>
            </w:r>
          </w:p>
        </w:tc>
      </w:tr>
      <w:tr>
        <w:tc>
          <w:tcPr>
            <w:tcW w:type="dxa" w:w="633"/>
          </w:tcPr>
          <w:p>
            <w:pPr>
              <w:spacing w:after="0" w:line="240" w:lineRule="auto"/>
            </w:pPr>
            <w:r>
              <w:rPr>
                <w:rFonts w:ascii="Times New Roman" w:hAnsi="Times New Roman" w:cs="Times New Roman" w:eastAsia="Times New Roman"/>
                <w:b w:val="0"/>
                <w:i w:val="0"/>
                <w:sz w:val="24"/>
              </w:rPr>
              <w:t>TC3</w:t>
            </w:r>
          </w:p>
        </w:tc>
        <w:tc>
          <w:tcPr>
            <w:tcW w:type="dxa" w:w="1002"/>
          </w:tcPr>
          <w:p>
            <w:pPr>
              <w:spacing w:after="0" w:line="240" w:lineRule="auto"/>
            </w:pPr>
            <w:r>
              <w:rPr>
                <w:rFonts w:ascii="Times New Roman" w:hAnsi="Times New Roman" w:cs="Times New Roman" w:eastAsia="Times New Roman"/>
                <w:b w:val="0"/>
                <w:i w:val="0"/>
                <w:sz w:val="24"/>
              </w:rPr>
              <w:t>1.37</w:t>
            </w:r>
          </w:p>
        </w:tc>
        <w:tc>
          <w:tcPr>
            <w:tcW w:type="dxa" w:w="1002"/>
          </w:tcPr>
          <w:p>
            <w:pPr>
              <w:spacing w:after="0" w:line="240" w:lineRule="auto"/>
            </w:pPr>
            <w:r>
              <w:rPr>
                <w:rFonts w:ascii="Times New Roman" w:hAnsi="Times New Roman" w:cs="Times New Roman" w:eastAsia="Times New Roman"/>
                <w:b w:val="0"/>
                <w:i w:val="0"/>
                <w:sz w:val="24"/>
              </w:rPr>
              <w:t>0.40</w:t>
            </w:r>
          </w:p>
        </w:tc>
        <w:tc>
          <w:tcPr>
            <w:tcW w:type="dxa" w:w="1371"/>
          </w:tcPr>
          <w:p>
            <w:pPr>
              <w:spacing w:after="0" w:line="240" w:lineRule="auto"/>
            </w:pPr>
            <w:r>
              <w:rPr>
                <w:rFonts w:ascii="Times New Roman" w:hAnsi="Times New Roman" w:cs="Times New Roman" w:eastAsia="Times New Roman"/>
                <w:b w:val="0"/>
                <w:i w:val="0"/>
                <w:sz w:val="24"/>
              </w:rPr>
              <w:t>0.2</w:t>
            </w:r>
          </w:p>
        </w:tc>
        <w:tc>
          <w:tcPr>
            <w:tcW w:type="dxa" w:w="2110"/>
          </w:tcPr>
          <w:p>
            <w:pPr>
              <w:spacing w:after="0" w:line="240" w:lineRule="auto"/>
            </w:pPr>
            <w:r>
              <w:rPr>
                <w:rFonts w:ascii="Times New Roman" w:hAnsi="Times New Roman" w:cs="Times New Roman" w:eastAsia="Times New Roman"/>
                <w:b w:val="0"/>
                <w:i w:val="0"/>
                <w:sz w:val="24"/>
              </w:rPr>
              <w:t>519 ± 3</w:t>
            </w:r>
          </w:p>
        </w:tc>
        <w:tc>
          <w:tcPr>
            <w:tcW w:type="dxa" w:w="1424"/>
          </w:tcPr>
          <w:p>
            <w:pPr>
              <w:spacing w:after="0" w:line="240" w:lineRule="auto"/>
            </w:pPr>
            <w:r>
              <w:rPr>
                <w:rFonts w:ascii="Times New Roman" w:hAnsi="Times New Roman" w:cs="Times New Roman" w:eastAsia="Times New Roman"/>
                <w:b w:val="0"/>
                <w:i w:val="0"/>
                <w:sz w:val="24"/>
              </w:rPr>
              <w:t>293</w:t>
            </w:r>
          </w:p>
        </w:tc>
        <w:tc>
          <w:tcPr>
            <w:tcW w:type="dxa" w:w="1529"/>
          </w:tcPr>
          <w:p>
            <w:pPr>
              <w:spacing w:after="0" w:line="240" w:lineRule="auto"/>
            </w:pPr>
            <w:r>
              <w:rPr>
                <w:rFonts w:ascii="Times New Roman" w:hAnsi="Times New Roman" w:cs="Times New Roman" w:eastAsia="Times New Roman"/>
                <w:b w:val="0"/>
                <w:i w:val="0"/>
                <w:sz w:val="24"/>
              </w:rPr>
              <w:t>5.5</w:t>
            </w:r>
          </w:p>
        </w:tc>
      </w:tr>
      <w:tr>
        <w:tc>
          <w:tcPr>
            <w:tcW w:type="dxa" w:w="633"/>
          </w:tcPr>
          <w:p>
            <w:pPr>
              <w:spacing w:after="0" w:line="240" w:lineRule="auto"/>
            </w:pPr>
            <w:r>
              <w:rPr>
                <w:rFonts w:ascii="Times New Roman" w:hAnsi="Times New Roman" w:cs="Times New Roman" w:eastAsia="Times New Roman"/>
                <w:b w:val="0"/>
                <w:i w:val="0"/>
                <w:sz w:val="24"/>
              </w:rPr>
              <w:t>TC4</w:t>
            </w:r>
          </w:p>
        </w:tc>
        <w:tc>
          <w:tcPr>
            <w:tcW w:type="dxa" w:w="1002"/>
          </w:tcPr>
          <w:p>
            <w:pPr>
              <w:spacing w:after="0" w:line="240" w:lineRule="auto"/>
            </w:pPr>
            <w:r>
              <w:rPr>
                <w:rFonts w:ascii="Times New Roman" w:hAnsi="Times New Roman" w:cs="Times New Roman" w:eastAsia="Times New Roman"/>
                <w:b w:val="0"/>
                <w:i w:val="0"/>
                <w:sz w:val="24"/>
              </w:rPr>
              <w:t>0.39</w:t>
            </w:r>
          </w:p>
        </w:tc>
        <w:tc>
          <w:tcPr>
            <w:tcW w:type="dxa" w:w="1002"/>
          </w:tcPr>
          <w:p>
            <w:pPr>
              <w:spacing w:after="0" w:line="240" w:lineRule="auto"/>
            </w:pPr>
            <w:r>
              <w:rPr>
                <w:rFonts w:ascii="Times New Roman" w:hAnsi="Times New Roman" w:cs="Times New Roman" w:eastAsia="Times New Roman"/>
                <w:b w:val="0"/>
                <w:i w:val="0"/>
                <w:sz w:val="24"/>
              </w:rPr>
              <w:t>0.87</w:t>
            </w:r>
          </w:p>
        </w:tc>
        <w:tc>
          <w:tcPr>
            <w:tcW w:type="dxa" w:w="1371"/>
          </w:tcPr>
          <w:p>
            <w:pPr>
              <w:spacing w:after="0" w:line="240" w:lineRule="auto"/>
            </w:pPr>
            <w:r>
              <w:rPr>
                <w:rFonts w:ascii="Times New Roman" w:hAnsi="Times New Roman" w:cs="Times New Roman" w:eastAsia="Times New Roman"/>
                <w:b w:val="0"/>
                <w:i w:val="0"/>
                <w:sz w:val="24"/>
              </w:rPr>
              <w:t>3.5</w:t>
            </w:r>
          </w:p>
        </w:tc>
        <w:tc>
          <w:tcPr>
            <w:tcW w:type="dxa" w:w="2110"/>
          </w:tcPr>
          <w:p>
            <w:pPr>
              <w:spacing w:after="0" w:line="240" w:lineRule="auto"/>
            </w:pPr>
            <w:r>
              <w:rPr>
                <w:rFonts w:ascii="Times New Roman" w:hAnsi="Times New Roman" w:cs="Times New Roman" w:eastAsia="Times New Roman"/>
                <w:b w:val="0"/>
                <w:i w:val="0"/>
                <w:sz w:val="24"/>
              </w:rPr>
              <w:t>571 ± 4</w:t>
            </w:r>
          </w:p>
        </w:tc>
        <w:tc>
          <w:tcPr>
            <w:tcW w:type="dxa" w:w="1424"/>
          </w:tcPr>
          <w:p>
            <w:pPr>
              <w:spacing w:after="0" w:line="240" w:lineRule="auto"/>
            </w:pPr>
            <w:r>
              <w:rPr>
                <w:rFonts w:ascii="Times New Roman" w:hAnsi="Times New Roman" w:cs="Times New Roman" w:eastAsia="Times New Roman"/>
                <w:b w:val="0"/>
                <w:i w:val="0"/>
                <w:sz w:val="24"/>
              </w:rPr>
              <w:t>42</w:t>
            </w:r>
          </w:p>
        </w:tc>
        <w:tc>
          <w:tcPr>
            <w:tcW w:type="dxa" w:w="1529"/>
          </w:tcPr>
          <w:p>
            <w:pPr>
              <w:spacing w:after="0" w:line="240" w:lineRule="auto"/>
            </w:pPr>
            <w:r>
              <w:rPr>
                <w:rFonts w:ascii="Times New Roman" w:hAnsi="Times New Roman" w:cs="Times New Roman" w:eastAsia="Times New Roman"/>
                <w:b w:val="0"/>
                <w:i w:val="0"/>
                <w:sz w:val="24"/>
              </w:rPr>
              <w:t>6.3</w:t>
            </w:r>
          </w:p>
        </w:tc>
      </w:tr>
      <w:tr>
        <w:tc>
          <w:tcPr>
            <w:tcW w:type="dxa" w:w="633"/>
          </w:tcPr>
          <w:p>
            <w:pPr>
              <w:spacing w:after="0" w:line="240" w:lineRule="auto"/>
            </w:pPr>
            <w:r>
              <w:rPr>
                <w:rFonts w:ascii="Times New Roman" w:hAnsi="Times New Roman" w:cs="Times New Roman" w:eastAsia="Times New Roman"/>
                <w:b w:val="0"/>
                <w:i w:val="0"/>
                <w:sz w:val="24"/>
              </w:rPr>
              <w:t>TC5</w:t>
            </w:r>
          </w:p>
        </w:tc>
        <w:tc>
          <w:tcPr>
            <w:tcW w:type="dxa" w:w="1002"/>
          </w:tcPr>
          <w:p>
            <w:pPr>
              <w:spacing w:after="0" w:line="240" w:lineRule="auto"/>
            </w:pPr>
            <w:r>
              <w:rPr>
                <w:rFonts w:ascii="Times New Roman" w:hAnsi="Times New Roman" w:cs="Times New Roman" w:eastAsia="Times New Roman"/>
                <w:b w:val="0"/>
                <w:i w:val="0"/>
                <w:sz w:val="24"/>
              </w:rPr>
              <w:t>0.46</w:t>
            </w:r>
          </w:p>
        </w:tc>
        <w:tc>
          <w:tcPr>
            <w:tcW w:type="dxa" w:w="1002"/>
          </w:tcPr>
          <w:p>
            <w:pPr>
              <w:spacing w:after="0" w:line="240" w:lineRule="auto"/>
            </w:pPr>
            <w:r>
              <w:rPr>
                <w:rFonts w:ascii="Times New Roman" w:hAnsi="Times New Roman" w:cs="Times New Roman" w:eastAsia="Times New Roman"/>
                <w:b w:val="0"/>
                <w:i w:val="0"/>
                <w:sz w:val="24"/>
              </w:rPr>
              <w:t>1.71</w:t>
            </w:r>
          </w:p>
        </w:tc>
        <w:tc>
          <w:tcPr>
            <w:tcW w:type="dxa" w:w="1371"/>
          </w:tcPr>
          <w:p>
            <w:pPr>
              <w:spacing w:after="0" w:line="240" w:lineRule="auto"/>
            </w:pPr>
            <w:r>
              <w:rPr>
                <w:rFonts w:ascii="Times New Roman" w:hAnsi="Times New Roman" w:cs="Times New Roman" w:eastAsia="Times New Roman"/>
                <w:b w:val="0"/>
                <w:i w:val="0"/>
                <w:sz w:val="24"/>
              </w:rPr>
              <w:t>3.8</w:t>
            </w:r>
          </w:p>
        </w:tc>
        <w:tc>
          <w:tcPr>
            <w:tcW w:type="dxa" w:w="2110"/>
          </w:tcPr>
          <w:p>
            <w:pPr>
              <w:spacing w:after="0" w:line="240" w:lineRule="auto"/>
            </w:pPr>
            <w:r>
              <w:rPr>
                <w:rFonts w:ascii="Times New Roman" w:hAnsi="Times New Roman" w:cs="Times New Roman" w:eastAsia="Times New Roman"/>
                <w:b w:val="0"/>
                <w:i w:val="0"/>
                <w:sz w:val="24"/>
              </w:rPr>
              <w:t>565 ± 2</w:t>
            </w:r>
          </w:p>
        </w:tc>
        <w:tc>
          <w:tcPr>
            <w:tcW w:type="dxa" w:w="1424"/>
          </w:tcPr>
          <w:p>
            <w:pPr>
              <w:spacing w:after="0" w:line="240" w:lineRule="auto"/>
            </w:pPr>
            <w:r>
              <w:rPr>
                <w:rFonts w:ascii="Times New Roman" w:hAnsi="Times New Roman" w:cs="Times New Roman" w:eastAsia="Times New Roman"/>
                <w:b w:val="0"/>
                <w:i w:val="0"/>
                <w:sz w:val="24"/>
              </w:rPr>
              <w:t>117</w:t>
            </w:r>
          </w:p>
        </w:tc>
        <w:tc>
          <w:tcPr>
            <w:tcW w:type="dxa" w:w="1529"/>
          </w:tcPr>
          <w:p>
            <w:pPr>
              <w:spacing w:after="0" w:line="240" w:lineRule="auto"/>
            </w:pPr>
            <w:r>
              <w:rPr>
                <w:rFonts w:ascii="Times New Roman" w:hAnsi="Times New Roman" w:cs="Times New Roman" w:eastAsia="Times New Roman"/>
                <w:b w:val="0"/>
                <w:i w:val="0"/>
                <w:sz w:val="24"/>
              </w:rPr>
              <w:t>6.4</w:t>
            </w:r>
          </w:p>
        </w:tc>
      </w:tr>
      <w:tr>
        <w:tc>
          <w:tcPr>
            <w:tcW w:type="dxa" w:w="633"/>
          </w:tcPr>
          <w:p>
            <w:pPr>
              <w:spacing w:after="0" w:line="240" w:lineRule="auto"/>
            </w:pPr>
            <w:r>
              <w:rPr>
                <w:rFonts w:ascii="Times New Roman" w:hAnsi="Times New Roman" w:cs="Times New Roman" w:eastAsia="Times New Roman"/>
                <w:b w:val="0"/>
                <w:i w:val="0"/>
                <w:sz w:val="24"/>
              </w:rPr>
              <w:t>TC6</w:t>
            </w:r>
          </w:p>
        </w:tc>
        <w:tc>
          <w:tcPr>
            <w:tcW w:type="dxa" w:w="1002"/>
          </w:tcPr>
          <w:p>
            <w:pPr>
              <w:spacing w:after="0" w:line="240" w:lineRule="auto"/>
            </w:pPr>
            <w:r>
              <w:rPr>
                <w:rFonts w:ascii="Times New Roman" w:hAnsi="Times New Roman" w:cs="Times New Roman" w:eastAsia="Times New Roman"/>
                <w:b w:val="0"/>
                <w:i w:val="0"/>
                <w:sz w:val="24"/>
              </w:rPr>
              <w:t>0.83</w:t>
            </w:r>
          </w:p>
        </w:tc>
        <w:tc>
          <w:tcPr>
            <w:tcW w:type="dxa" w:w="1002"/>
          </w:tcPr>
          <w:p>
            <w:pPr>
              <w:spacing w:after="0" w:line="240" w:lineRule="auto"/>
            </w:pPr>
            <w:r>
              <w:rPr>
                <w:rFonts w:ascii="Times New Roman" w:hAnsi="Times New Roman" w:cs="Times New Roman" w:eastAsia="Times New Roman"/>
                <w:b w:val="0"/>
                <w:i w:val="0"/>
                <w:sz w:val="24"/>
              </w:rPr>
              <w:t>0.01</w:t>
            </w:r>
          </w:p>
        </w:tc>
        <w:tc>
          <w:tcPr>
            <w:tcW w:type="dxa" w:w="1371"/>
          </w:tcPr>
          <w:p>
            <w:pPr>
              <w:spacing w:after="0" w:line="240" w:lineRule="auto"/>
            </w:pPr>
            <w:r>
              <w:rPr>
                <w:rFonts w:ascii="Times New Roman" w:hAnsi="Times New Roman" w:cs="Times New Roman" w:eastAsia="Times New Roman"/>
                <w:b w:val="0"/>
                <w:i w:val="0"/>
                <w:sz w:val="24"/>
              </w:rPr>
              <w:t>0.0</w:t>
            </w:r>
          </w:p>
        </w:tc>
        <w:tc>
          <w:tcPr>
            <w:tcW w:type="dxa" w:w="2110"/>
          </w:tcPr>
          <w:p>
            <w:pPr>
              <w:spacing w:after="0" w:line="240" w:lineRule="auto"/>
            </w:pPr>
            <w:r>
              <w:rPr>
                <w:rFonts w:ascii="Times New Roman" w:hAnsi="Times New Roman" w:cs="Times New Roman" w:eastAsia="Times New Roman"/>
                <w:b w:val="0"/>
                <w:i w:val="0"/>
                <w:sz w:val="24"/>
              </w:rPr>
              <w:t>519 ± 3</w:t>
            </w:r>
          </w:p>
        </w:tc>
        <w:tc>
          <w:tcPr>
            <w:tcW w:type="dxa" w:w="1424"/>
          </w:tcPr>
          <w:p>
            <w:pPr>
              <w:spacing w:after="0" w:line="240" w:lineRule="auto"/>
            </w:pPr>
            <w:r>
              <w:rPr>
                <w:rFonts w:ascii="Times New Roman" w:hAnsi="Times New Roman" w:cs="Times New Roman" w:eastAsia="Times New Roman"/>
                <w:b w:val="0"/>
                <w:i w:val="0"/>
                <w:sz w:val="24"/>
              </w:rPr>
              <w:t>591</w:t>
            </w:r>
          </w:p>
        </w:tc>
        <w:tc>
          <w:tcPr>
            <w:tcW w:type="dxa" w:w="1529"/>
          </w:tcPr>
          <w:p>
            <w:pPr>
              <w:spacing w:after="0" w:line="240" w:lineRule="auto"/>
            </w:pPr>
            <w:r>
              <w:rPr>
                <w:rFonts w:ascii="Times New Roman" w:hAnsi="Times New Roman" w:cs="Times New Roman" w:eastAsia="Times New Roman"/>
                <w:b w:val="0"/>
                <w:i w:val="0"/>
                <w:sz w:val="24"/>
              </w:rPr>
              <w:t>3.4</w:t>
            </w:r>
          </w:p>
        </w:tc>
      </w:tr>
    </w:tbl>
    <w:p>
      <w:pPr>
        <w:spacing w:after="0"/>
      </w:pPr>
    </w:p>
    <w:p>
      <w:pPr>
        <w:jc w:val="both"/>
      </w:pPr>
      <w:r>
        <w:rPr>
          <w:rFonts w:ascii="Times New Roman" w:hAnsi="Times New Roman" w:cs="Times New Roman" w:eastAsia="Times New Roman"/>
          <w:b w:val="0"/>
          <w:i w:val="0"/>
          <w:sz w:val="26"/>
        </w:rPr>
        <w:t xml:space="preserve">Sai số xác lập là điểm yếu nổi bật (Hình 4 đến 9). Ở mọi cửa sổ giữ góc trên đường khô của TC1, mô-men cảm biến cao hơn giá trị đặt từ 22% (100 km/h, 0.1 g) tới 72% (40 km/h, 0.3 g), tức tay lái nặng hơn nhiều so với mong muốn, và sai số tăng theo gia tốc ngang như </w:t>
      </w:r>
      <m:oMath>
        <m:sSub>
          <m:e>
            <m:r>
              <m:t xml:space="preserve">T</m:t>
            </m:r>
          </m:e>
          <m:sub>
            <m:r>
              <m:t xml:space="preserve">r</m:t>
            </m:r>
          </m:sub>
        </m:sSub>
      </m:oMath>
      <w:r>
        <w:rPr>
          <w:rFonts w:ascii="Times New Roman" w:hAnsi="Times New Roman" w:cs="Times New Roman" w:eastAsia="Times New Roman"/>
          <w:b w:val="0"/>
          <w:i w:val="0"/>
          <w:sz w:val="26"/>
        </w:rPr>
        <w:t xml:space="preserve"> đúng như phương trình (22); sai số này gần như không đổi khi có nhiễu cảm biến (RMS </w:t>
      </w:r>
      <m:oMath>
        <m:sSub>
          <m:e>
            <m:r>
              <m:t xml:space="preserve">e</m:t>
            </m:r>
          </m:e>
          <m:sub>
            <m:r>
              <m:t xml:space="preserve">T</m:t>
            </m:r>
          </m:sub>
        </m:sSub>
      </m:oMath>
      <w:r>
        <w:rPr>
          <w:rFonts w:ascii="Times New Roman" w:hAnsi="Times New Roman" w:cs="Times New Roman" w:eastAsia="Times New Roman"/>
          <w:b w:val="0"/>
          <w:i w:val="0"/>
          <w:sz w:val="26"/>
        </w:rPr>
        <w:t xml:space="preserve"> lệch dưới 0.02 N.m giữa lý tưởng và nhiễu). Vì vậy SMC không tích phân không đạt tiêu chí chính của đề tài: ở TC3 sau khi </w:t>
      </w:r>
      <m:oMath>
        <m:r>
          <m:t xml:space="preserve">μ</m:t>
        </m:r>
      </m:oMath>
      <w:r>
        <w:rPr>
          <w:rFonts w:ascii="Times New Roman" w:hAnsi="Times New Roman" w:cs="Times New Roman" w:eastAsia="Times New Roman"/>
          <w:b w:val="0"/>
          <w:i w:val="0"/>
          <w:sz w:val="26"/>
        </w:rPr>
        <w:t xml:space="preserve"> giảm tay lái vẫn nặng hơn 38% so với giá trị đặt, trong khi bản đồ là nhẹ hơn 14.1% (trợ lực thừa); SMC hoàn toàn không cho thấy trợ lực thừa vì nó cấp quá ít trợ lực, không vì nó xử lý tốt việc </w:t>
      </w:r>
      <m:oMath>
        <m:r>
          <m:t xml:space="preserve">μ</m:t>
        </m:r>
      </m:oMath>
      <w:r>
        <w:rPr>
          <w:rFonts w:ascii="Times New Roman" w:hAnsi="Times New Roman" w:cs="Times New Roman" w:eastAsia="Times New Roman"/>
          <w:b w:val="0"/>
          <w:i w:val="0"/>
          <w:sz w:val="26"/>
        </w:rPr>
        <w:t xml:space="preserve"> đổi, và sai số của SMC giảm từ 54.8% xuống 38.1% sau khi </w:t>
      </w:r>
      <m:oMath>
        <m:r>
          <m:t xml:space="preserve">μ</m:t>
        </m:r>
      </m:oMath>
      <w:r>
        <w:rPr>
          <w:rFonts w:ascii="Times New Roman" w:hAnsi="Times New Roman" w:cs="Times New Roman" w:eastAsia="Times New Roman"/>
          <w:b w:val="0"/>
          <w:i w:val="0"/>
          <w:sz w:val="26"/>
        </w:rPr>
        <w:t xml:space="preserve"> giảm chỉ vì </w:t>
      </w:r>
      <m:oMath>
        <m:sSub>
          <m:e>
            <m:r>
              <m:t xml:space="preserve">T</m:t>
            </m:r>
          </m:e>
          <m:sub>
            <m:r>
              <m:t xml:space="preserve">r</m:t>
            </m:r>
          </m:sub>
        </m:sSub>
      </m:oMath>
      <w:r>
        <w:rPr>
          <w:rFonts w:ascii="Times New Roman" w:hAnsi="Times New Roman" w:cs="Times New Roman" w:eastAsia="Times New Roman"/>
          <w:b w:val="0"/>
          <w:i w:val="0"/>
          <w:sz w:val="26"/>
        </w:rPr>
        <w:t xml:space="preserve"> giảm theo (22).</w:t>
      </w:r>
    </w:p>
    <w:p>
      <w:pPr>
        <w:keepNext/>
        <w:jc w:val="center"/>
      </w:pPr>
      <w:r>
        <w:drawing>
          <wp:inline xmlns:a="http://schemas.openxmlformats.org/drawingml/2006/main" xmlns:pic="http://schemas.openxmlformats.org/drawingml/2006/picture">
            <wp:extent cx="5400000" cy="5593687"/>
            <wp:docPr id="3" name="Picture 3"/>
            <wp:cNvGraphicFramePr>
              <a:graphicFrameLocks noChangeAspect="1"/>
            </wp:cNvGraphicFramePr>
            <a:graphic>
              <a:graphicData uri="http://schemas.openxmlformats.org/drawingml/2006/picture">
                <pic:pic>
                  <pic:nvPicPr>
                    <pic:cNvPr id="0" name="SMC_TC1_dry_calibration_time_response.png"/>
                    <pic:cNvPicPr/>
                  </pic:nvPicPr>
                  <pic:blipFill>
                    <a:blip r:embed="rId11"/>
                    <a:stretch>
                      <a:fillRect/>
                    </a:stretch>
                  </pic:blipFill>
                  <pic:spPr>
                    <a:xfrm>
                      <a:off x="0" y="0"/>
                      <a:ext cx="5400000" cy="5593687"/>
                    </a:xfrm>
                    <a:prstGeom prst="rect"/>
                  </pic:spPr>
                </pic:pic>
              </a:graphicData>
            </a:graphic>
          </wp:inline>
        </w:drawing>
      </w:r>
    </w:p>
    <w:p>
      <w:pPr>
        <w:jc w:val="center"/>
      </w:pPr>
      <w:r>
        <w:rPr>
          <w:rFonts w:ascii="Times New Roman" w:hAnsi="Times New Roman" w:cs="Times New Roman" w:eastAsia="Times New Roman"/>
          <w:b w:val="0"/>
          <w:i/>
          <w:sz w:val="24"/>
        </w:rPr>
        <w:t>Hình 4: Ca TC1: kiểm tra hiệu chỉnh trên đường khô (SMC không tích phân)</w:t>
      </w:r>
    </w:p>
    <w:p>
      <w:pPr>
        <w:keepNext/>
        <w:jc w:val="center"/>
      </w:pPr>
      <w:r>
        <w:drawing>
          <wp:inline xmlns:a="http://schemas.openxmlformats.org/drawingml/2006/main" xmlns:pic="http://schemas.openxmlformats.org/drawingml/2006/picture">
            <wp:extent cx="5400000" cy="5577682"/>
            <wp:docPr id="4" name="Picture 4"/>
            <wp:cNvGraphicFramePr>
              <a:graphicFrameLocks noChangeAspect="1"/>
            </wp:cNvGraphicFramePr>
            <a:graphic>
              <a:graphicData uri="http://schemas.openxmlformats.org/drawingml/2006/picture">
                <pic:pic>
                  <pic:nvPicPr>
                    <pic:cNvPr id="0" name="SMC_TC2_road_time_response.png"/>
                    <pic:cNvPicPr/>
                  </pic:nvPicPr>
                  <pic:blipFill>
                    <a:blip r:embed="rId12"/>
                    <a:stretch>
                      <a:fillRect/>
                    </a:stretch>
                  </pic:blipFill>
                  <pic:spPr>
                    <a:xfrm>
                      <a:off x="0" y="0"/>
                      <a:ext cx="5400000" cy="5577682"/>
                    </a:xfrm>
                    <a:prstGeom prst="rect"/>
                  </pic:spPr>
                </pic:pic>
              </a:graphicData>
            </a:graphic>
          </wp:inline>
        </w:drawing>
      </w:r>
    </w:p>
    <w:p>
      <w:pPr>
        <w:jc w:val="center"/>
      </w:pPr>
      <w:r>
        <w:rPr>
          <w:rFonts w:ascii="Times New Roman" w:hAnsi="Times New Roman" w:cs="Times New Roman" w:eastAsia="Times New Roman"/>
          <w:b w:val="0"/>
          <w:i/>
          <w:sz w:val="24"/>
        </w:rPr>
        <w:t>Hình 5: Ca TC2: chạy đường thực tế (SMC không tích phân)</w:t>
      </w:r>
    </w:p>
    <w:p>
      <w:pPr>
        <w:keepNext/>
        <w:jc w:val="center"/>
      </w:pPr>
      <w:r>
        <w:drawing>
          <wp:inline xmlns:a="http://schemas.openxmlformats.org/drawingml/2006/main" xmlns:pic="http://schemas.openxmlformats.org/drawingml/2006/picture">
            <wp:extent cx="5400000" cy="5557804"/>
            <wp:docPr id="5" name="Picture 5"/>
            <wp:cNvGraphicFramePr>
              <a:graphicFrameLocks noChangeAspect="1"/>
            </wp:cNvGraphicFramePr>
            <a:graphic>
              <a:graphicData uri="http://schemas.openxmlformats.org/drawingml/2006/picture">
                <pic:pic>
                  <pic:nvPicPr>
                    <pic:cNvPr id="0" name="SMC_TC3_mu_drop_hard_corner_time_response.png"/>
                    <pic:cNvPicPr/>
                  </pic:nvPicPr>
                  <pic:blipFill>
                    <a:blip r:embed="rId13"/>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 xml:space="preserve">Hình 6: Ca TC3: </w:t>
      </w:r>
      <m:oMath>
        <m:r>
          <m:t xml:space="preserve">μ</m:t>
        </m:r>
      </m:oMath>
      <w:r>
        <w:rPr>
          <w:rFonts w:ascii="Times New Roman" w:hAnsi="Times New Roman" w:cs="Times New Roman" w:eastAsia="Times New Roman"/>
          <w:b w:val="0"/>
          <w:i/>
          <w:sz w:val="24"/>
        </w:rPr>
        <w:t xml:space="preserve"> giảm đột ngột khi đang cua gấp (SMC không tích phân)</w:t>
      </w:r>
    </w:p>
    <w:p>
      <w:pPr>
        <w:jc w:val="both"/>
      </w:pPr>
      <w:r>
        <w:rPr>
          <w:rFonts w:ascii="Times New Roman" w:hAnsi="Times New Roman" w:cs="Times New Roman" w:eastAsia="Times New Roman"/>
          <w:b w:val="0"/>
          <w:i w:val="0"/>
          <w:sz w:val="26"/>
        </w:rPr>
        <w:t xml:space="preserve">Mặt tốt của SMC là sai số động: ở các đoạn lái hình sin và chuyển làn RMS </w:t>
      </w:r>
      <m:oMath>
        <m:sSub>
          <m:e>
            <m:r>
              <m:t xml:space="preserve">e</m:t>
            </m:r>
          </m:e>
          <m:sub>
            <m:r>
              <m:t xml:space="preserve">T</m:t>
            </m:r>
          </m:sub>
        </m:sSub>
      </m:oMath>
      <w:r>
        <w:rPr>
          <w:rFonts w:ascii="Times New Roman" w:hAnsi="Times New Roman" w:cs="Times New Roman" w:eastAsia="Times New Roman"/>
          <w:b w:val="0"/>
          <w:i w:val="0"/>
          <w:sz w:val="26"/>
        </w:rPr>
        <w:t xml:space="preserve"> chỉ 0.5 N.m đến 0.6 N.m (TC2) và 0.47 N.m (TC5), so với 1.5 N.m đến 1.9 N.m của bản đồ, vì phản hồi theo </w:t>
      </w:r>
      <m:oMath>
        <m:sSub>
          <m:e>
            <m:r>
              <m:t xml:space="preserve">e</m:t>
            </m:r>
          </m:e>
          <m:sub>
            <m:r>
              <m:t xml:space="preserve">T</m:t>
            </m:r>
          </m:sub>
        </m:sSub>
      </m:oMath>
      <w:r>
        <w:rPr>
          <w:rFonts w:ascii="Times New Roman" w:hAnsi="Times New Roman" w:cs="Times New Roman" w:eastAsia="Times New Roman"/>
          <w:b w:val="0"/>
          <w:i w:val="0"/>
          <w:sz w:val="26"/>
        </w:rPr>
        <w:t xml:space="preserve"> bù được ma sát khô mà bản đồ tĩnh không bù. Trong vũng nước (TC4) sai số tương đối chỉ </w:t>
      </w:r>
      <m:oMath>
        <m:r>
          <m:rPr>
            <m:sty m:val="p"/>
          </m:rPr>
          <m:t xml:space="preserve">-</m:t>
        </m:r>
        <m:r>
          <m:rPr>
            <m:sty m:val="p"/>
          </m:rPr>
          <m:t xml:space="preserve">8</m:t>
        </m:r>
        <m:r>
          <m:rPr>
            <m:sty m:val="p"/>
          </m:rPr>
          <m:t xml:space="preserve">.</m:t>
        </m:r>
        <m:r>
          <m:rPr>
            <m:sty m:val="p"/>
          </m:rPr>
          <m:t xml:space="preserve">0</m:t>
        </m:r>
        <m:r>
          <m:rPr>
            <m:sty m:val="p"/>
          </m:rPr>
          <m:t xml:space="preserve">%</m:t>
        </m:r>
      </m:oMath>
      <w:r>
        <w:rPr>
          <w:rFonts w:ascii="Times New Roman" w:hAnsi="Times New Roman" w:cs="Times New Roman" w:eastAsia="Times New Roman"/>
          <w:b w:val="0"/>
          <w:i w:val="0"/>
          <w:sz w:val="26"/>
        </w:rPr>
        <w:t xml:space="preserve"> so với </w:t>
      </w:r>
      <m:oMath>
        <m:r>
          <m:rPr>
            <m:sty m:val="p"/>
          </m:rPr>
          <m:t xml:space="preserve">-</m:t>
        </m:r>
        <m:r>
          <m:rPr>
            <m:sty m:val="p"/>
          </m:rPr>
          <m:t xml:space="preserve">8</m:t>
        </m:r>
        <m:r>
          <m:rPr>
            <m:sty m:val="p"/>
          </m:rPr>
          <m:t xml:space="preserve">3</m:t>
        </m:r>
        <m:r>
          <m:rPr>
            <m:sty m:val="p"/>
          </m:rPr>
          <m:t xml:space="preserve">.</m:t>
        </m:r>
        <m:r>
          <m:rPr>
            <m:sty m:val="p"/>
          </m:rPr>
          <m:t xml:space="preserve">6</m:t>
        </m:r>
        <m:r>
          <m:rPr>
            <m:sty m:val="p"/>
          </m:rPr>
          <m:t xml:space="preserve">%</m:t>
        </m:r>
      </m:oMath>
      <w:r>
        <w:rPr>
          <w:rFonts w:ascii="Times New Roman" w:hAnsi="Times New Roman" w:cs="Times New Roman" w:eastAsia="Times New Roman"/>
          <w:b w:val="0"/>
          <w:i w:val="0"/>
          <w:sz w:val="26"/>
        </w:rPr>
        <w:t xml:space="preserve"> của bản đồ, vì bản đồ cắt trợ lực về gần không khi </w:t>
      </w:r>
      <m:oMath>
        <m:sSub>
          <m:e>
            <m:r>
              <m:t xml:space="preserve">T</m:t>
            </m:r>
          </m:e>
          <m:sub>
            <m:r>
              <m:t xml:space="preserve">s</m:t>
            </m:r>
          </m:sub>
        </m:sSub>
      </m:oMath>
      <w:r>
        <w:rPr>
          <w:rFonts w:ascii="Times New Roman" w:hAnsi="Times New Roman" w:cs="Times New Roman" w:eastAsia="Times New Roman"/>
          <w:b w:val="0"/>
          <w:i w:val="0"/>
          <w:sz w:val="26"/>
        </w:rPr>
        <w:t xml:space="preserve"> tụt còn SMC giữ lệnh theo </w:t>
      </w:r>
      <m:oMath>
        <m:sSub>
          <m:e>
            <m:r>
              <m:t xml:space="preserve">e</m:t>
            </m:r>
          </m:e>
          <m:sub>
            <m:r>
              <m:t xml:space="preserve">T</m:t>
            </m:r>
          </m:sub>
        </m:sSub>
      </m:oMath>
      <w:r>
        <w:rPr>
          <w:rFonts w:ascii="Times New Roman" w:hAnsi="Times New Roman" w:cs="Times New Roman" w:eastAsia="Times New Roman"/>
          <w:b w:val="0"/>
          <w:i w:val="0"/>
          <w:sz w:val="26"/>
        </w:rPr>
        <w:t>.</w:t>
      </w:r>
    </w:p>
    <w:p>
      <w:pPr>
        <w:keepNext/>
        <w:jc w:val="center"/>
      </w:pPr>
      <w:r>
        <w:drawing>
          <wp:inline xmlns:a="http://schemas.openxmlformats.org/drawingml/2006/main" xmlns:pic="http://schemas.openxmlformats.org/drawingml/2006/picture">
            <wp:extent cx="5400000" cy="5593687"/>
            <wp:docPr id="6" name="Picture 6"/>
            <wp:cNvGraphicFramePr>
              <a:graphicFrameLocks noChangeAspect="1"/>
            </wp:cNvGraphicFramePr>
            <a:graphic>
              <a:graphicData uri="http://schemas.openxmlformats.org/drawingml/2006/picture">
                <pic:pic>
                  <pic:nvPicPr>
                    <pic:cNvPr id="0" name="SMC_TC4_wet_patch_lane_change_time_response.png"/>
                    <pic:cNvPicPr/>
                  </pic:nvPicPr>
                  <pic:blipFill>
                    <a:blip r:embed="rId14"/>
                    <a:stretch>
                      <a:fillRect/>
                    </a:stretch>
                  </pic:blipFill>
                  <pic:spPr>
                    <a:xfrm>
                      <a:off x="0" y="0"/>
                      <a:ext cx="5400000" cy="5593687"/>
                    </a:xfrm>
                    <a:prstGeom prst="rect"/>
                  </pic:spPr>
                </pic:pic>
              </a:graphicData>
            </a:graphic>
          </wp:inline>
        </w:drawing>
      </w:r>
    </w:p>
    <w:p>
      <w:pPr>
        <w:jc w:val="center"/>
      </w:pPr>
      <w:r>
        <w:rPr>
          <w:rFonts w:ascii="Times New Roman" w:hAnsi="Times New Roman" w:cs="Times New Roman" w:eastAsia="Times New Roman"/>
          <w:b w:val="0"/>
          <w:i/>
          <w:sz w:val="24"/>
        </w:rPr>
        <w:t>Hình 7: Ca TC4: vào vũng nước khi đang chuyển làn gấp (SMC không tích phân)</w:t>
      </w:r>
    </w:p>
    <w:p>
      <w:pPr>
        <w:keepNext/>
        <w:jc w:val="center"/>
      </w:pPr>
      <w:r>
        <w:drawing>
          <wp:inline xmlns:a="http://schemas.openxmlformats.org/drawingml/2006/main" xmlns:pic="http://schemas.openxmlformats.org/drawingml/2006/picture">
            <wp:extent cx="5400000" cy="5557804"/>
            <wp:docPr id="7" name="Picture 7"/>
            <wp:cNvGraphicFramePr>
              <a:graphicFrameLocks noChangeAspect="1"/>
            </wp:cNvGraphicFramePr>
            <a:graphic>
              <a:graphicData uri="http://schemas.openxmlformats.org/drawingml/2006/picture">
                <pic:pic>
                  <pic:nvPicPr>
                    <pic:cNvPr id="0" name="SMC_TC5_sine_high_speed_low_mu_time_response.png"/>
                    <pic:cNvPicPr/>
                  </pic:nvPicPr>
                  <pic:blipFill>
                    <a:blip r:embed="rId15"/>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Hình 8: Ca TC5: lái hình sin liên tục trên mặt đường rất trơn (SMC không tích phân)</w:t>
      </w:r>
    </w:p>
    <w:p>
      <w:pPr>
        <w:keepNext/>
        <w:jc w:val="center"/>
      </w:pPr>
      <w:r>
        <w:drawing>
          <wp:inline xmlns:a="http://schemas.openxmlformats.org/drawingml/2006/main" xmlns:pic="http://schemas.openxmlformats.org/drawingml/2006/picture">
            <wp:extent cx="5400000" cy="5582066"/>
            <wp:docPr id="8" name="Picture 8"/>
            <wp:cNvGraphicFramePr>
              <a:graphicFrameLocks noChangeAspect="1"/>
            </wp:cNvGraphicFramePr>
            <a:graphic>
              <a:graphicData uri="http://schemas.openxmlformats.org/drawingml/2006/picture">
                <pic:pic>
                  <pic:nvPicPr>
                    <pic:cNvPr id="0" name="SMC_TC6_mu_rise_mid_corner_time_response.png"/>
                    <pic:cNvPicPr/>
                  </pic:nvPicPr>
                  <pic:blipFill>
                    <a:blip r:embed="rId16"/>
                    <a:stretch>
                      <a:fillRect/>
                    </a:stretch>
                  </pic:blipFill>
                  <pic:spPr>
                    <a:xfrm>
                      <a:off x="0" y="0"/>
                      <a:ext cx="5400000" cy="5582066"/>
                    </a:xfrm>
                    <a:prstGeom prst="rect"/>
                  </pic:spPr>
                </pic:pic>
              </a:graphicData>
            </a:graphic>
          </wp:inline>
        </w:drawing>
      </w:r>
    </w:p>
    <w:p>
      <w:pPr>
        <w:jc w:val="center"/>
      </w:pPr>
      <w:r>
        <w:rPr>
          <w:rFonts w:ascii="Times New Roman" w:hAnsi="Times New Roman" w:cs="Times New Roman" w:eastAsia="Times New Roman"/>
          <w:b w:val="0"/>
          <w:i/>
          <w:sz w:val="24"/>
        </w:rPr>
        <w:t xml:space="preserve">Hình 9: Ca TC6: </w:t>
      </w:r>
      <m:oMath>
        <m:r>
          <m:t xml:space="preserve">μ</m:t>
        </m:r>
      </m:oMath>
      <w:r>
        <w:rPr>
          <w:rFonts w:ascii="Times New Roman" w:hAnsi="Times New Roman" w:cs="Times New Roman" w:eastAsia="Times New Roman"/>
          <w:b w:val="0"/>
          <w:i/>
          <w:sz w:val="24"/>
        </w:rPr>
        <w:t xml:space="preserve"> tăng đột ngột giữa cua (SMC không tích phân)</w:t>
      </w:r>
    </w:p>
    <w:p>
      <w:pPr>
        <w:jc w:val="both"/>
      </w:pPr>
      <w:r>
        <w:rPr>
          <w:rFonts w:ascii="Times New Roman" w:hAnsi="Times New Roman" w:cs="Times New Roman" w:eastAsia="Times New Roman"/>
          <w:b w:val="0"/>
          <w:i w:val="0"/>
          <w:sz w:val="26"/>
        </w:rPr>
        <w:t xml:space="preserve">Về nhiễu, với cảm biến mức cao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gần như không đổi giữa các ca, từ 519 N.m/s đến 571 N.m/s (độ lệch chuẩn qua năm hạt giống không quá 4 N.m/s), vì tổng biến thiên bị chi phối bởi nhiễu cảm biến chứ không bởi ca thử; không có nhiễu </w:t>
      </w:r>
      <m:oMath>
        <m:r>
          <m:t xml:space="preserve">T</m:t>
        </m:r>
        <m:r>
          <m:t xml:space="preserve">V</m:t>
        </m:r>
      </m:oMath>
      <w:r>
        <w:rPr>
          <w:rFonts w:ascii="Times New Roman" w:hAnsi="Times New Roman" w:cs="Times New Roman" w:eastAsia="Times New Roman"/>
          <w:b w:val="0"/>
          <w:i w:val="0"/>
          <w:sz w:val="26"/>
        </w:rPr>
        <w:t xml:space="preserve"> chỉ 0.02 N.m/s đến 3.8 N.m/s. Bản đồ cho </w:t>
      </w:r>
      <m:oMath>
        <m:r>
          <m:t xml:space="preserve">T</m:t>
        </m:r>
        <m:r>
          <m:t xml:space="preserve">V</m:t>
        </m:r>
      </m:oMath>
      <w:r>
        <w:rPr>
          <w:rFonts w:ascii="Times New Roman" w:hAnsi="Times New Roman" w:cs="Times New Roman" w:eastAsia="Times New Roman"/>
          <w:b w:val="0"/>
          <w:i w:val="0"/>
          <w:sz w:val="26"/>
        </w:rPr>
        <w:t xml:space="preserve"> từ 42 đến 591 N.m/s tùy ca và thấp hơn SMC ở năm trong sáu ca, nên SMC ồn hơn bản đồ ở năm ca và chỉ ồn kém hơn một chút ở TC6 (519 so với 591 N.m/s), nơi bản đồ ở 60 km/h dùng bậc có độ lợi tần số cao lớn.</w:t>
      </w:r>
    </w:p>
    <w:p>
      <w:pPr>
        <w:pStyle w:val="Heading3"/>
      </w:pPr>
      <w:r>
        <w:rPr>
          <w:rFonts w:ascii="Times New Roman" w:hAnsi="Times New Roman" w:cs="Times New Roman" w:eastAsia="Times New Roman"/>
          <w:b/>
          <w:i w:val="0"/>
          <w:sz w:val="26"/>
        </w:rPr>
        <w:t>Hạn chế và việc tiếp theo</w:t>
      </w:r>
    </w:p>
    <w:p>
      <w:pPr>
        <w:jc w:val="both"/>
      </w:pPr>
      <w:r>
        <w:rPr>
          <w:rFonts w:ascii="Times New Roman" w:hAnsi="Times New Roman" w:cs="Times New Roman" w:eastAsia="Times New Roman"/>
          <w:b w:val="0"/>
          <w:i w:val="0"/>
          <w:sz w:val="26"/>
        </w:rPr>
        <w:t xml:space="preserve">Kết quả chính của mục này là một kết quả âm có giá trị: trong hệ PRSM, SMC bậc một không tích phân không thể đạt đồng thời độ ổn định (độ dự trữ pha từ 45 độ) và độ chính xác (sai số xác lập không quá 3%) của bản đồ, vì sai số xác lập nhân độ lợi vòng là hằng số (phương trình (22)); bộ tốt nhất đạt độ ổn định có sai số xác lập từ 22% trở lên ở bộ bám tốt nhất và 84% ở bộ được chọn, và ồn hơn bản đồ. Đây là lý do cần khâu tích phân (SMC_KI), vì tích phân làm sai số xác lập về không mà không cần tăng </w:t>
      </w:r>
      <m:oMath>
        <m:r>
          <m:t xml:space="preserve">G</m:t>
        </m:r>
        <m:r>
          <m:t xml:space="preserve">λ</m:t>
        </m:r>
      </m:oMath>
      <w:r>
        <w:rPr>
          <w:rFonts w:ascii="Times New Roman" w:hAnsi="Times New Roman" w:cs="Times New Roman" w:eastAsia="Times New Roman"/>
          <w:b w:val="0"/>
          <w:i w:val="0"/>
          <w:sz w:val="26"/>
        </w:rPr>
        <w:t xml:space="preserve">, và là việc tiếp theo với cùng quy trình. Hướng giảm ồn cho các bản sau là kênh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kênh chiếm hầu hết nhiễu (Bảng 15); ở bản này không thêm bộ lọc đo theo yêu cầu. Các giới hạn khác: </w:t>
      </w:r>
      <m:oMath>
        <m:sSub>
          <m:e>
            <m:r>
              <m:t xml:space="preserve">τ</m:t>
            </m:r>
          </m:e>
          <m:sub>
            <m:r>
              <m:t xml:space="preserve">f</m:t>
            </m:r>
          </m:sub>
        </m:sSub>
      </m:oMath>
      <w:r>
        <w:rPr>
          <w:rFonts w:ascii="Times New Roman" w:hAnsi="Times New Roman" w:cs="Times New Roman" w:eastAsia="Times New Roman"/>
          <w:b w:val="0"/>
          <w:i w:val="0"/>
          <w:sz w:val="26"/>
        </w:rPr>
        <w:t xml:space="preserve"> chỉ quét ba giá trị và lưới </w:t>
      </w:r>
      <m:oMath>
        <m:r>
          <m:rPr>
            <m:sty m:val="p"/>
          </m:rPr>
          <m:t xml:space="preserve">(</m:t>
        </m:r>
        <m:r>
          <m:t xml:space="preserve">λ</m:t>
        </m:r>
        <m:r>
          <m:rPr>
            <m:sty m:val="p"/>
          </m:rPr>
          <m:t xml:space="preserve">,</m:t>
        </m:r>
        <m:r>
          <m:t xml:space="preserve">G</m:t>
        </m:r>
        <m:r>
          <m:rPr>
            <m:sty m:val="p"/>
          </m:rPr>
          <m:t xml:space="preserve">)</m:t>
        </m:r>
      </m:oMath>
      <w:r>
        <w:rPr>
          <w:rFonts w:ascii="Times New Roman" w:hAnsi="Times New Roman" w:cs="Times New Roman" w:eastAsia="Times New Roman"/>
          <w:b w:val="0"/>
          <w:i w:val="0"/>
          <w:sz w:val="26"/>
        </w:rPr>
        <w:t xml:space="preserve"> thưa nên khuỷu chỉ chính xác tới bước lưới; chỉ số </w:t>
      </w:r>
      <m:oMath>
        <m:r>
          <m:t xml:space="preserve">S</m:t>
        </m:r>
      </m:oMath>
      <w:r>
        <w:rPr>
          <w:rFonts w:ascii="Times New Roman" w:hAnsi="Times New Roman" w:cs="Times New Roman" w:eastAsia="Times New Roman"/>
          <w:b w:val="0"/>
          <w:i w:val="0"/>
          <w:sz w:val="26"/>
        </w:rPr>
        <w:t xml:space="preserve"> lấy trên một ca thử ở đường khô nên không phản ánh nhiễu khi </w:t>
      </w:r>
      <m:oMath>
        <m:r>
          <m:t xml:space="preserve">μ</m:t>
        </m:r>
      </m:oMath>
      <w:r>
        <w:rPr>
          <w:rFonts w:ascii="Times New Roman" w:hAnsi="Times New Roman" w:cs="Times New Roman" w:eastAsia="Times New Roman"/>
          <w:b w:val="0"/>
          <w:i w:val="0"/>
          <w:sz w:val="26"/>
        </w:rPr>
        <w:t xml:space="preserve"> đổi; </w:t>
      </w:r>
      <m:oMath>
        <m:sSub>
          <m:e>
            <m:r>
              <m:t xml:space="preserve">k</m:t>
            </m:r>
          </m:e>
          <m:sub>
            <m:r>
              <m:t xml:space="preserve">s</m:t>
            </m:r>
            <m:r>
              <m:t xml:space="preserve">w</m:t>
            </m:r>
          </m:sub>
        </m:sSub>
      </m:oMath>
      <w:r>
        <w:rPr>
          <w:rFonts w:ascii="Times New Roman" w:hAnsi="Times New Roman" w:cs="Times New Roman" w:eastAsia="Times New Roman"/>
          <w:b w:val="0"/>
          <w:i w:val="0"/>
          <w:sz w:val="26"/>
        </w:rPr>
        <w:t xml:space="preserve"> chỉ được kiểm chứng bằng mô phỏng, chưa có cận giải tích của </w:t>
      </w:r>
      <m:oMath>
        <m:r>
          <m:t xml:space="preserve">ψ</m:t>
        </m:r>
      </m:oMath>
      <w:r>
        <w:rPr>
          <w:rFonts w:ascii="Times New Roman" w:hAnsi="Times New Roman" w:cs="Times New Roman" w:eastAsia="Times New Roman"/>
          <w:b w:val="0"/>
          <w:i w:val="0"/>
          <w:sz w:val="26"/>
        </w:rPr>
        <w:t>; lý thuyết SMC chưa có nguồn trong References/ (mục 3.1).</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