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BỘ ĐIỀU KHIỂN</w:t>
      </w:r>
    </w:p>
    <w:p>
      <w:pPr>
        <w:jc w:val="both"/>
      </w:pPr>
      <w:r>
        <w:rPr>
          <w:rFonts w:ascii="Times New Roman" w:hAnsi="Times New Roman" w:cs="Times New Roman" w:eastAsia="Times New Roman"/>
          <w:b w:val="0"/>
          <w:i w:val="0"/>
          <w:sz w:val="26"/>
        </w:rPr>
        <w:t xml:space="preserve">Chương này thiết kế bộ điều khiển mô-men trợ lực cho mô hình ở chương trước. Trước khi chọn luật điều khiển, cần xác định hai điều mà mọi bộ điều khiển trong luận văn dùng chung: giá trị mong muốn của mô-men cảm biến </w:t>
      </w:r>
      <m:oMath>
        <m:sSub>
          <m:e>
            <m:r>
              <m:t xml:space="preserve">T</m:t>
            </m:r>
          </m:e>
          <m:sub>
            <m:r>
              <m:t xml:space="preserve">s</m:t>
            </m:r>
          </m:sub>
        </m:sSub>
      </m:oMath>
      <w:r>
        <w:rPr>
          <w:rFonts w:ascii="Times New Roman" w:hAnsi="Times New Roman" w:cs="Times New Roman" w:eastAsia="Times New Roman"/>
          <w:b w:val="0"/>
          <w:i w:val="0"/>
          <w:sz w:val="26"/>
        </w:rPr>
        <w:t xml:space="preserve"> và mô-men trợ lực lớn nhất mà bộ điều khiển có thể phải cung cấp. Mục 1 trình bày hai nội dung này; các mục sau trình bày từng bộ điều khiển.</w:t>
      </w:r>
    </w:p>
    <w:p>
      <w:pPr>
        <w:pStyle w:val="Heading2"/>
      </w:pPr>
      <w:r>
        <w:rPr>
          <w:rFonts w:ascii="Times New Roman" w:hAnsi="Times New Roman" w:cs="Times New Roman" w:eastAsia="Times New Roman"/>
          <w:b/>
          <w:i w:val="0"/>
          <w:sz w:val="28"/>
        </w:rPr>
        <w:t>Giá trị đặt và nhu cầu trợ lực</w:t>
      </w:r>
    </w:p>
    <w:p>
      <w:pPr>
        <w:pStyle w:val="Heading3"/>
      </w:pPr>
      <w:r>
        <w:rPr>
          <w:rFonts w:ascii="Times New Roman" w:hAnsi="Times New Roman" w:cs="Times New Roman" w:eastAsia="Times New Roman"/>
          <w:b/>
          <w:i w:val="0"/>
          <w:sz w:val="26"/>
        </w:rPr>
        <w:t>Yêu cầu đối với giá trị đặt</w:t>
      </w:r>
    </w:p>
    <w:p>
      <w:pPr>
        <w:jc w:val="both"/>
      </w:pPr>
      <w:r>
        <w:rPr>
          <w:rFonts w:ascii="Times New Roman" w:hAnsi="Times New Roman" w:cs="Times New Roman" w:eastAsia="Times New Roman"/>
          <w:b w:val="0"/>
          <w:i w:val="0"/>
          <w:sz w:val="26"/>
        </w:rPr>
        <w:t xml:space="preserve">Theo phát biểu bài toán ở chương trước, biến được điều khiển là mô-men cảm biến </w:t>
      </w:r>
      <m:oMath>
        <m:sSub>
          <m:e>
            <m:r>
              <m:t xml:space="preserve">T</m:t>
            </m:r>
          </m:e>
          <m:sub>
            <m:r>
              <m:t xml:space="preserve">s</m:t>
            </m:r>
          </m:sub>
        </m:sSub>
      </m:oMath>
      <w:r>
        <w:rPr>
          <w:rFonts w:ascii="Times New Roman" w:hAnsi="Times New Roman" w:cs="Times New Roman" w:eastAsia="Times New Roman"/>
          <w:b w:val="0"/>
          <w:i w:val="0"/>
          <w:sz w:val="26"/>
        </w:rPr>
        <w:t xml:space="preserve">, đại lượng tài xế cảm nhận qua tay lái. Giá trị đặt </w:t>
      </w:r>
      <m:oMath>
        <m:sSub>
          <m:e>
            <m:r>
              <m:t xml:space="preserve">T</m:t>
            </m:r>
          </m:e>
          <m:sub>
            <m:r>
              <m:t xml:space="preserve">d</m:t>
            </m:r>
            <m:r>
              <m:rPr>
                <m:sty m:val="p"/>
              </m:rPr>
              <m:t xml:space="preserve">,</m:t>
            </m:r>
            <m:r>
              <m:t xml:space="preserve">r</m:t>
            </m:r>
            <m:r>
              <m:t xml:space="preserve">e</m:t>
            </m:r>
            <m:r>
              <m:t xml:space="preserve">f</m:t>
            </m:r>
          </m:sub>
        </m:sSub>
      </m:oMath>
      <w:r>
        <w:rPr>
          <w:rFonts w:ascii="Times New Roman" w:hAnsi="Times New Roman" w:cs="Times New Roman" w:eastAsia="Times New Roman"/>
          <w:b w:val="0"/>
          <w:i w:val="0"/>
          <w:sz w:val="26"/>
        </w:rPr>
        <w:t xml:space="preserve"> là mô-men tay lái mà tài xế mong muốn cảm nhận. Để bộ điều khiển dùng được, giá trị đặt phải thỏa ba yêu cầu. Thứ nhất, nó chỉ được phụ thuộc vào các đại lượng đo được trên xe; theo Bảng 1 của chương trước, đó là vận tốc </w:t>
      </w:r>
      <m:oMath>
        <m:r>
          <m:t xml:space="preserve">v</m:t>
        </m:r>
      </m:oMath>
      <w:r>
        <w:rPr>
          <w:rFonts w:ascii="Times New Roman" w:hAnsi="Times New Roman" w:cs="Times New Roman" w:eastAsia="Times New Roman"/>
          <w:b w:val="0"/>
          <w:i w:val="0"/>
          <w:sz w:val="26"/>
        </w:rPr>
        <w:t xml:space="preserve"> và gia tốc ngang </w:t>
      </w:r>
      <m:oMath>
        <m:sSub>
          <m:e>
            <m:r>
              <m:t xml:space="preserve">a</m:t>
            </m:r>
          </m:e>
          <m:sub>
            <m:r>
              <m:t xml:space="preserve">y</m:t>
            </m:r>
          </m:sub>
        </m:sSub>
      </m:oMath>
      <w:r>
        <w:rPr>
          <w:rFonts w:ascii="Times New Roman" w:hAnsi="Times New Roman" w:cs="Times New Roman" w:eastAsia="Times New Roman"/>
          <w:b w:val="0"/>
          <w:i w:val="0"/>
          <w:sz w:val="26"/>
        </w:rPr>
        <w:t xml:space="preserve">, không phải hệ số bám </w:t>
      </w:r>
      <m:oMath>
        <m:r>
          <m:t xml:space="preserve">μ</m:t>
        </m:r>
      </m:oMath>
      <w:r>
        <w:rPr>
          <w:rFonts w:ascii="Times New Roman" w:hAnsi="Times New Roman" w:cs="Times New Roman" w:eastAsia="Times New Roman"/>
          <w:b w:val="0"/>
          <w:i w:val="0"/>
          <w:sz w:val="26"/>
        </w:rPr>
        <w:t xml:space="preserve">. Thứ hai, nó phải phản ánh đúng thông tin mặt đường: khi mặt đường trơn, gia tốc ngang xe đạt được giảm, nên tay lái nhẹ đi theo gia tốc ngang là thông tin cần thiết cho tài xế, không phải lỗi. Trợ lực thừa chỉ là phần tay lái nhẹ thêm so với mức ứng với gia tốc ngang thực. Thứ ba, nó phải là hàm liên tục theo </w:t>
      </w:r>
      <m:oMath>
        <m:r>
          <m:t xml:space="preserve">v</m:t>
        </m:r>
      </m:oMath>
      <w:r>
        <w:rPr>
          <w:rFonts w:ascii="Times New Roman" w:hAnsi="Times New Roman" w:cs="Times New Roman" w:eastAsia="Times New Roman"/>
          <w:b w:val="0"/>
          <w:i w:val="0"/>
          <w:sz w:val="26"/>
        </w:rPr>
        <w:t xml:space="preserve"> và </w:t>
      </w:r>
      <m:oMath>
        <m:sSub>
          <m:e>
            <m:r>
              <m:t xml:space="preserve">a</m:t>
            </m:r>
          </m:e>
          <m:sub>
            <m:r>
              <m:t xml:space="preserve">y</m:t>
            </m:r>
          </m:sub>
        </m:sSub>
      </m:oMath>
      <w:r>
        <w:rPr>
          <w:rFonts w:ascii="Times New Roman" w:hAnsi="Times New Roman" w:cs="Times New Roman" w:eastAsia="Times New Roman"/>
          <w:b w:val="0"/>
          <w:i w:val="0"/>
          <w:sz w:val="26"/>
        </w:rPr>
        <w:t>, vì bước nhảy của giá trị đặt truyền thẳng thành bước nhảy của sai số và của mô-men trợ lực.</w:t>
      </w:r>
    </w:p>
    <w:p>
      <w:pPr>
        <w:pStyle w:val="Heading3"/>
      </w:pPr>
      <w:r>
        <w:rPr>
          <w:rFonts w:ascii="Times New Roman" w:hAnsi="Times New Roman" w:cs="Times New Roman" w:eastAsia="Times New Roman"/>
          <w:b/>
          <w:i w:val="0"/>
          <w:sz w:val="26"/>
        </w:rPr>
        <w:t>Nguồn dữ liệu</w:t>
      </w:r>
    </w:p>
    <w:p>
      <w:pPr>
        <w:jc w:val="both"/>
      </w:pPr>
      <w:r>
        <w:rPr>
          <w:rFonts w:ascii="Times New Roman" w:hAnsi="Times New Roman" w:cs="Times New Roman" w:eastAsia="Times New Roman"/>
          <w:b w:val="0"/>
          <w:i w:val="0"/>
          <w:sz w:val="26"/>
        </w:rPr>
        <w:t xml:space="preserve">Luận văn dùng Bảng 4 của [5], mô-men vô-lăng lý tưởng mà tài xế trung bình ưa thích, cho theo năm mức vận tốc từ 20 km/h đến 100 km/h và bốn mức gia tốc ngang từ 0.1 g đến 0.4 g (Bảng 1). Mô-men tăng theo gia tốc ngang, vì tài xế cần cảm nhận lực quay vòng lớn dần khi vào cua gấp hơn; mô-men cũng tăng theo vận tốc, vì ở tốc độ cao tay lái cần nặng hơn để xe ổn định hướng. Số liệu được xác định ở điều kiện gần như tĩnh, bỏ qua động học của cơ cấu lái [5]. Ở trạng thái xác lập, mô hình cho </w:t>
      </w:r>
      <m:oMath>
        <m:sSub>
          <m:e>
            <m:r>
              <m:t xml:space="preserve">T</m:t>
            </m:r>
          </m:e>
          <m:sub>
            <m:r>
              <m:t xml:space="preserve">d</m:t>
            </m:r>
          </m:sub>
        </m:sSub>
        <m:r>
          <m:rPr>
            <m:sty m:val="p"/>
          </m:rPr>
          <m:t xml:space="preserve">=</m:t>
        </m:r>
        <m:sSub>
          <m:e>
            <m:r>
              <m:t xml:space="preserve">T</m:t>
            </m:r>
          </m:e>
          <m:sub>
            <m:r>
              <m:t xml:space="preserve">s</m:t>
            </m:r>
          </m:sub>
        </m:sSub>
      </m:oMath>
      <w:r>
        <w:rPr>
          <w:rFonts w:ascii="Times New Roman" w:hAnsi="Times New Roman" w:cs="Times New Roman" w:eastAsia="Times New Roman"/>
          <w:b w:val="0"/>
          <w:i w:val="0"/>
          <w:sz w:val="26"/>
        </w:rPr>
        <w:t xml:space="preserve"> (phương trình (6) của chương trước), nên mô-men vô-lăng của bảng dùng trực tiếp được làm giá trị đặt cho </w:t>
      </w:r>
      <m:oMath>
        <m:sSub>
          <m:e>
            <m:r>
              <m:t xml:space="preserve">T</m:t>
            </m:r>
          </m:e>
          <m:sub>
            <m:r>
              <m:t xml:space="preserve">s</m:t>
            </m:r>
          </m:sub>
        </m:sSub>
      </m:oMath>
      <w:r>
        <w:rPr>
          <w:rFonts w:ascii="Times New Roman" w:hAnsi="Times New Roman" w:cs="Times New Roman" w:eastAsia="Times New Roman"/>
          <w:b w:val="0"/>
          <w:i w:val="0"/>
          <w:sz w:val="26"/>
        </w:rPr>
        <w:t xml:space="preserve">. Trong quá độ, </w:t>
      </w:r>
      <m:oMath>
        <m:sSub>
          <m:e>
            <m:r>
              <m:t xml:space="preserve">T</m:t>
            </m:r>
          </m:e>
          <m:sub>
            <m:r>
              <m:t xml:space="preserve">d</m:t>
            </m:r>
          </m:sub>
        </m:sSub>
      </m:oMath>
      <w:r>
        <w:rPr>
          <w:rFonts w:ascii="Times New Roman" w:hAnsi="Times New Roman" w:cs="Times New Roman" w:eastAsia="Times New Roman"/>
          <w:b w:val="0"/>
          <w:i w:val="0"/>
          <w:sz w:val="26"/>
        </w:rPr>
        <w:t xml:space="preserve"> và </w:t>
      </w:r>
      <m:oMath>
        <m:sSub>
          <m:e>
            <m:r>
              <m:t xml:space="preserve">T</m:t>
            </m:r>
          </m:e>
          <m:sub>
            <m:r>
              <m:t xml:space="preserve">s</m:t>
            </m:r>
          </m:sub>
        </m:sSub>
      </m:oMath>
      <w:r>
        <w:rPr>
          <w:rFonts w:ascii="Times New Roman" w:hAnsi="Times New Roman" w:cs="Times New Roman" w:eastAsia="Times New Roman"/>
          <w:b w:val="0"/>
          <w:i w:val="0"/>
          <w:sz w:val="26"/>
        </w:rPr>
        <w:t xml:space="preserve"> khác nhau một lượng bằng mô-men quán tính và mô-men cản của khối vô-lăng; bộ điều khiển vẫn bám theo </w:t>
      </w:r>
      <m:oMath>
        <m:sSub>
          <m:e>
            <m:r>
              <m:t xml:space="preserve">T</m:t>
            </m:r>
          </m:e>
          <m:sub>
            <m:r>
              <m:t xml:space="preserve">s</m:t>
            </m:r>
          </m:sub>
        </m:sSub>
      </m:oMath>
      <w:r>
        <w:rPr>
          <w:rFonts w:ascii="Times New Roman" w:hAnsi="Times New Roman" w:cs="Times New Roman" w:eastAsia="Times New Roman"/>
          <w:b w:val="0"/>
          <w:i w:val="0"/>
          <w:sz w:val="26"/>
        </w:rPr>
        <w:t xml:space="preserve"> vì </w:t>
      </w:r>
      <m:oMath>
        <m:sSub>
          <m:e>
            <m:r>
              <m:t xml:space="preserve">T</m:t>
            </m:r>
          </m:e>
          <m:sub>
            <m:r>
              <m:t xml:space="preserve">d</m:t>
            </m:r>
          </m:sub>
        </m:sSub>
      </m:oMath>
      <w:r>
        <w:rPr>
          <w:rFonts w:ascii="Times New Roman" w:hAnsi="Times New Roman" w:cs="Times New Roman" w:eastAsia="Times New Roman"/>
          <w:b w:val="0"/>
          <w:i w:val="0"/>
          <w:sz w:val="26"/>
        </w:rPr>
        <w:t xml:space="preserve"> không đo được.</w:t>
      </w:r>
    </w:p>
    <w:p>
      <w:pPr>
        <w:keepNext/>
        <w:jc w:val="center"/>
      </w:pPr>
      <w:r>
        <w:rPr>
          <w:rFonts w:ascii="Times New Roman" w:hAnsi="Times New Roman" w:cs="Times New Roman" w:eastAsia="Times New Roman"/>
          <w:b w:val="0"/>
          <w:i/>
          <w:sz w:val="24"/>
        </w:rPr>
        <w:t xml:space="preserve">Bảng 1: Mô-men vô-lăng lý tưởng </w:t>
      </w:r>
      <m:oMath>
        <m:sSub>
          <m:e>
            <m:r>
              <m:t xml:space="preserve">T</m:t>
            </m:r>
          </m:e>
          <m:sub>
            <m:r>
              <m:t xml:space="preserve">d</m:t>
            </m:r>
            <m:r>
              <m:rPr>
                <m:sty m:val="p"/>
              </m:rPr>
              <m:t xml:space="preserve">,</m:t>
            </m:r>
            <m:r>
              <m:t xml:space="preserve">r</m:t>
            </m:r>
            <m:r>
              <m:t xml:space="preserve">e</m:t>
            </m:r>
            <m:r>
              <m:t xml:space="preserve">f</m:t>
            </m:r>
          </m:sub>
        </m:sSub>
      </m:oMath>
      <w:r>
        <w:rPr>
          <w:rFonts w:ascii="Times New Roman" w:hAnsi="Times New Roman" w:cs="Times New Roman" w:eastAsia="Times New Roman"/>
          <w:b w:val="0"/>
          <w:i/>
          <w:sz w:val="24"/>
        </w:rPr>
        <w:t xml:space="preserve"> [N.m] theo Bảng 4 của [5] (hàng </w:t>
      </w:r>
      <m:oMath>
        <m:sSub>
          <m:e>
            <m:r>
              <m:t xml:space="preserve">a</m:t>
            </m:r>
          </m:e>
          <m:sub>
            <m:r>
              <m:t xml:space="preserve">y</m:t>
            </m:r>
          </m:sub>
        </m:sSub>
        <m:r>
          <m:rPr>
            <m:sty m:val="p"/>
          </m:rPr>
          <m:t xml:space="preserve">=</m:t>
        </m:r>
        <m:r>
          <m:rPr>
            <m:sty m:val="p"/>
          </m:rPr>
          <m:t xml:space="preserve">0</m:t>
        </m:r>
      </m:oMath>
      <w:r>
        <w:rPr>
          <w:rFonts w:ascii="Times New Roman" w:hAnsi="Times New Roman" w:cs="Times New Roman" w:eastAsia="Times New Roman"/>
          <w:b w:val="0"/>
          <w:i/>
          <w:sz w:val="24"/>
        </w:rPr>
        <w:t xml:space="preserve"> là điểm bổ sung, mục 1.3)</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Pr>
          <w:p>
            <w:pPr>
              <w:spacing w:after="0" w:line="240" w:lineRule="auto"/>
            </w:pPr>
            <m:oMath>
              <m:sSub>
                <m:e>
                  <m:r>
                    <m:t xml:space="preserve">a</m:t>
                  </m:r>
                </m:e>
                <m:sub>
                  <m:r>
                    <m:t xml:space="preserve">y</m:t>
                  </m:r>
                </m:sub>
              </m:sSub>
            </m:oMath>
            <w:r>
              <w:rPr>
                <w:rFonts w:ascii="Times New Roman" w:hAnsi="Times New Roman" w:cs="Times New Roman" w:eastAsia="Times New Roman"/>
                <w:b/>
                <w:i w:val="0"/>
                <w:sz w:val="24"/>
              </w:rPr>
              <w:t xml:space="preserve"> [g]</w:t>
            </w:r>
          </w:p>
        </w:tc>
        <w:tc>
          <w:tcPr>
            <w:tcW w:type="dxa" w:w="1512"/>
          </w:tcPr>
          <w:p>
            <w:pPr>
              <w:spacing w:after="0" w:line="240" w:lineRule="auto"/>
            </w:pPr>
            <w:r>
              <w:rPr>
                <w:rFonts w:ascii="Times New Roman" w:hAnsi="Times New Roman" w:cs="Times New Roman" w:eastAsia="Times New Roman"/>
                <w:b/>
                <w:i w:val="0"/>
                <w:sz w:val="24"/>
              </w:rPr>
              <w:t>20 km/h</w:t>
            </w:r>
          </w:p>
        </w:tc>
        <w:tc>
          <w:tcPr>
            <w:tcW w:type="dxa" w:w="1512"/>
          </w:tcPr>
          <w:p>
            <w:pPr>
              <w:spacing w:after="0" w:line="240" w:lineRule="auto"/>
            </w:pPr>
            <w:r>
              <w:rPr>
                <w:rFonts w:ascii="Times New Roman" w:hAnsi="Times New Roman" w:cs="Times New Roman" w:eastAsia="Times New Roman"/>
                <w:b/>
                <w:i w:val="0"/>
                <w:sz w:val="24"/>
              </w:rPr>
              <w:t>40 km/h</w:t>
            </w:r>
          </w:p>
        </w:tc>
        <w:tc>
          <w:tcPr>
            <w:tcW w:type="dxa" w:w="1512"/>
          </w:tcPr>
          <w:p>
            <w:pPr>
              <w:spacing w:after="0" w:line="240" w:lineRule="auto"/>
            </w:pPr>
            <w:r>
              <w:rPr>
                <w:rFonts w:ascii="Times New Roman" w:hAnsi="Times New Roman" w:cs="Times New Roman" w:eastAsia="Times New Roman"/>
                <w:b/>
                <w:i w:val="0"/>
                <w:sz w:val="24"/>
              </w:rPr>
              <w:t>60 km/h</w:t>
            </w:r>
          </w:p>
        </w:tc>
        <w:tc>
          <w:tcPr>
            <w:tcW w:type="dxa" w:w="1512"/>
          </w:tcPr>
          <w:p>
            <w:pPr>
              <w:spacing w:after="0" w:line="240" w:lineRule="auto"/>
            </w:pPr>
            <w:r>
              <w:rPr>
                <w:rFonts w:ascii="Times New Roman" w:hAnsi="Times New Roman" w:cs="Times New Roman" w:eastAsia="Times New Roman"/>
                <w:b/>
                <w:i w:val="0"/>
                <w:sz w:val="24"/>
              </w:rPr>
              <w:t>80 km/h</w:t>
            </w:r>
          </w:p>
        </w:tc>
        <w:tc>
          <w:tcPr>
            <w:tcW w:type="dxa" w:w="1512"/>
          </w:tcPr>
          <w:p>
            <w:pPr>
              <w:spacing w:after="0" w:line="240" w:lineRule="auto"/>
            </w:pPr>
            <w:r>
              <w:rPr>
                <w:rFonts w:ascii="Times New Roman" w:hAnsi="Times New Roman" w:cs="Times New Roman" w:eastAsia="Times New Roman"/>
                <w:b/>
                <w:i w:val="0"/>
                <w:sz w:val="24"/>
              </w:rPr>
              <w:t>100 km/h</w:t>
            </w:r>
          </w:p>
        </w:tc>
      </w:tr>
      <w:tr>
        <w:tc>
          <w:tcPr>
            <w:tcW w:type="dxa" w:w="1512"/>
          </w:tcPr>
          <w:p>
            <w:pPr>
              <w:spacing w:after="0" w:line="240" w:lineRule="auto"/>
            </w:pPr>
            <w:r>
              <w:rPr>
                <w:rFonts w:ascii="Times New Roman" w:hAnsi="Times New Roman" w:cs="Times New Roman" w:eastAsia="Times New Roman"/>
                <w:b w:val="0"/>
                <w:i w:val="0"/>
                <w:sz w:val="24"/>
              </w:rPr>
              <w:t>0</w:t>
            </w:r>
          </w:p>
        </w:tc>
        <w:tc>
          <w:tcPr>
            <w:tcW w:type="dxa" w:w="1512"/>
          </w:tcPr>
          <w:p>
            <w:pPr>
              <w:spacing w:after="0" w:line="240" w:lineRule="auto"/>
            </w:pPr>
            <w:r>
              <w:rPr>
                <w:rFonts w:ascii="Times New Roman" w:hAnsi="Times New Roman" w:cs="Times New Roman" w:eastAsia="Times New Roman"/>
                <w:b w:val="0"/>
                <w:i w:val="0"/>
                <w:sz w:val="24"/>
              </w:rPr>
              <w:t>0</w:t>
            </w:r>
          </w:p>
        </w:tc>
        <w:tc>
          <w:tcPr>
            <w:tcW w:type="dxa" w:w="1512"/>
          </w:tcPr>
          <w:p>
            <w:pPr>
              <w:spacing w:after="0" w:line="240" w:lineRule="auto"/>
            </w:pPr>
            <w:r>
              <w:rPr>
                <w:rFonts w:ascii="Times New Roman" w:hAnsi="Times New Roman" w:cs="Times New Roman" w:eastAsia="Times New Roman"/>
                <w:b w:val="0"/>
                <w:i w:val="0"/>
                <w:sz w:val="24"/>
              </w:rPr>
              <w:t>0</w:t>
            </w:r>
          </w:p>
        </w:tc>
        <w:tc>
          <w:tcPr>
            <w:tcW w:type="dxa" w:w="1512"/>
          </w:tcPr>
          <w:p>
            <w:pPr>
              <w:spacing w:after="0" w:line="240" w:lineRule="auto"/>
            </w:pPr>
            <w:r>
              <w:rPr>
                <w:rFonts w:ascii="Times New Roman" w:hAnsi="Times New Roman" w:cs="Times New Roman" w:eastAsia="Times New Roman"/>
                <w:b w:val="0"/>
                <w:i w:val="0"/>
                <w:sz w:val="24"/>
              </w:rPr>
              <w:t>0</w:t>
            </w:r>
          </w:p>
        </w:tc>
        <w:tc>
          <w:tcPr>
            <w:tcW w:type="dxa" w:w="1512"/>
          </w:tcPr>
          <w:p>
            <w:pPr>
              <w:spacing w:after="0" w:line="240" w:lineRule="auto"/>
            </w:pPr>
            <w:r>
              <w:rPr>
                <w:rFonts w:ascii="Times New Roman" w:hAnsi="Times New Roman" w:cs="Times New Roman" w:eastAsia="Times New Roman"/>
                <w:b w:val="0"/>
                <w:i w:val="0"/>
                <w:sz w:val="24"/>
              </w:rPr>
              <w:t>0</w:t>
            </w:r>
          </w:p>
        </w:tc>
        <w:tc>
          <w:tcPr>
            <w:tcW w:type="dxa" w:w="1512"/>
          </w:tcPr>
          <w:p>
            <w:pPr>
              <w:spacing w:after="0" w:line="240" w:lineRule="auto"/>
            </w:pPr>
            <w:r>
              <w:rPr>
                <w:rFonts w:ascii="Times New Roman" w:hAnsi="Times New Roman" w:cs="Times New Roman" w:eastAsia="Times New Roman"/>
                <w:b w:val="0"/>
                <w:i w:val="0"/>
                <w:sz w:val="24"/>
              </w:rPr>
              <w:t>0</w:t>
            </w:r>
          </w:p>
        </w:tc>
      </w:tr>
      <w:tr>
        <w:tc>
          <w:tcPr>
            <w:tcW w:type="dxa" w:w="1512"/>
          </w:tcPr>
          <w:p>
            <w:pPr>
              <w:spacing w:after="0" w:line="240" w:lineRule="auto"/>
            </w:pPr>
            <w:r>
              <w:rPr>
                <w:rFonts w:ascii="Times New Roman" w:hAnsi="Times New Roman" w:cs="Times New Roman" w:eastAsia="Times New Roman"/>
                <w:b w:val="0"/>
                <w:i w:val="0"/>
                <w:sz w:val="24"/>
              </w:rPr>
              <w:t>0.1</w:t>
            </w:r>
          </w:p>
        </w:tc>
        <w:tc>
          <w:tcPr>
            <w:tcW w:type="dxa" w:w="1512"/>
          </w:tcPr>
          <w:p>
            <w:pPr>
              <w:spacing w:after="0" w:line="240" w:lineRule="auto"/>
            </w:pPr>
            <w:r>
              <w:rPr>
                <w:rFonts w:ascii="Times New Roman" w:hAnsi="Times New Roman" w:cs="Times New Roman" w:eastAsia="Times New Roman"/>
                <w:b w:val="0"/>
                <w:i w:val="0"/>
                <w:sz w:val="24"/>
              </w:rPr>
              <w:t>1.0</w:t>
            </w:r>
          </w:p>
        </w:tc>
        <w:tc>
          <w:tcPr>
            <w:tcW w:type="dxa" w:w="1512"/>
          </w:tcPr>
          <w:p>
            <w:pPr>
              <w:spacing w:after="0" w:line="240" w:lineRule="auto"/>
            </w:pPr>
            <w:r>
              <w:rPr>
                <w:rFonts w:ascii="Times New Roman" w:hAnsi="Times New Roman" w:cs="Times New Roman" w:eastAsia="Times New Roman"/>
                <w:b w:val="0"/>
                <w:i w:val="0"/>
                <w:sz w:val="24"/>
              </w:rPr>
              <w:t>1.7</w:t>
            </w:r>
          </w:p>
        </w:tc>
        <w:tc>
          <w:tcPr>
            <w:tcW w:type="dxa" w:w="1512"/>
          </w:tcPr>
          <w:p>
            <w:pPr>
              <w:spacing w:after="0" w:line="240" w:lineRule="auto"/>
            </w:pPr>
            <w:r>
              <w:rPr>
                <w:rFonts w:ascii="Times New Roman" w:hAnsi="Times New Roman" w:cs="Times New Roman" w:eastAsia="Times New Roman"/>
                <w:b w:val="0"/>
                <w:i w:val="0"/>
                <w:sz w:val="24"/>
              </w:rPr>
              <w:t>2.1</w:t>
            </w:r>
          </w:p>
        </w:tc>
        <w:tc>
          <w:tcPr>
            <w:tcW w:type="dxa" w:w="1512"/>
          </w:tcPr>
          <w:p>
            <w:pPr>
              <w:spacing w:after="0" w:line="240" w:lineRule="auto"/>
            </w:pPr>
            <w:r>
              <w:rPr>
                <w:rFonts w:ascii="Times New Roman" w:hAnsi="Times New Roman" w:cs="Times New Roman" w:eastAsia="Times New Roman"/>
                <w:b w:val="0"/>
                <w:i w:val="0"/>
                <w:sz w:val="24"/>
              </w:rPr>
              <w:t>2.3</w:t>
            </w:r>
          </w:p>
        </w:tc>
        <w:tc>
          <w:tcPr>
            <w:tcW w:type="dxa" w:w="1512"/>
          </w:tcPr>
          <w:p>
            <w:pPr>
              <w:spacing w:after="0" w:line="240" w:lineRule="auto"/>
            </w:pPr>
            <w:r>
              <w:rPr>
                <w:rFonts w:ascii="Times New Roman" w:hAnsi="Times New Roman" w:cs="Times New Roman" w:eastAsia="Times New Roman"/>
                <w:b w:val="0"/>
                <w:i w:val="0"/>
                <w:sz w:val="24"/>
              </w:rPr>
              <w:t>2.6</w:t>
            </w:r>
          </w:p>
        </w:tc>
      </w:tr>
      <w:tr>
        <w:tc>
          <w:tcPr>
            <w:tcW w:type="dxa" w:w="1512"/>
          </w:tcPr>
          <w:p>
            <w:pPr>
              <w:spacing w:after="0" w:line="240" w:lineRule="auto"/>
            </w:pPr>
            <w:r>
              <w:rPr>
                <w:rFonts w:ascii="Times New Roman" w:hAnsi="Times New Roman" w:cs="Times New Roman" w:eastAsia="Times New Roman"/>
                <w:b w:val="0"/>
                <w:i w:val="0"/>
                <w:sz w:val="24"/>
              </w:rPr>
              <w:t>0.2</w:t>
            </w:r>
          </w:p>
        </w:tc>
        <w:tc>
          <w:tcPr>
            <w:tcW w:type="dxa" w:w="1512"/>
          </w:tcPr>
          <w:p>
            <w:pPr>
              <w:spacing w:after="0" w:line="240" w:lineRule="auto"/>
            </w:pPr>
            <w:r>
              <w:rPr>
                <w:rFonts w:ascii="Times New Roman" w:hAnsi="Times New Roman" w:cs="Times New Roman" w:eastAsia="Times New Roman"/>
                <w:b w:val="0"/>
                <w:i w:val="0"/>
                <w:sz w:val="24"/>
              </w:rPr>
              <w:t>1.5</w:t>
            </w:r>
          </w:p>
        </w:tc>
        <w:tc>
          <w:tcPr>
            <w:tcW w:type="dxa" w:w="1512"/>
          </w:tcPr>
          <w:p>
            <w:pPr>
              <w:spacing w:after="0" w:line="240" w:lineRule="auto"/>
            </w:pPr>
            <w:r>
              <w:rPr>
                <w:rFonts w:ascii="Times New Roman" w:hAnsi="Times New Roman" w:cs="Times New Roman" w:eastAsia="Times New Roman"/>
                <w:b w:val="0"/>
                <w:i w:val="0"/>
                <w:sz w:val="24"/>
              </w:rPr>
              <w:t>2.0</w:t>
            </w:r>
          </w:p>
        </w:tc>
        <w:tc>
          <w:tcPr>
            <w:tcW w:type="dxa" w:w="1512"/>
          </w:tcPr>
          <w:p>
            <w:pPr>
              <w:spacing w:after="0" w:line="240" w:lineRule="auto"/>
            </w:pPr>
            <w:r>
              <w:rPr>
                <w:rFonts w:ascii="Times New Roman" w:hAnsi="Times New Roman" w:cs="Times New Roman" w:eastAsia="Times New Roman"/>
                <w:b w:val="0"/>
                <w:i w:val="0"/>
                <w:sz w:val="24"/>
              </w:rPr>
              <w:t>2.4</w:t>
            </w:r>
          </w:p>
        </w:tc>
        <w:tc>
          <w:tcPr>
            <w:tcW w:type="dxa" w:w="1512"/>
          </w:tcPr>
          <w:p>
            <w:pPr>
              <w:spacing w:after="0" w:line="240" w:lineRule="auto"/>
            </w:pPr>
            <w:r>
              <w:rPr>
                <w:rFonts w:ascii="Times New Roman" w:hAnsi="Times New Roman" w:cs="Times New Roman" w:eastAsia="Times New Roman"/>
                <w:b w:val="0"/>
                <w:i w:val="0"/>
                <w:sz w:val="24"/>
              </w:rPr>
              <w:t>2.8</w:t>
            </w:r>
          </w:p>
        </w:tc>
        <w:tc>
          <w:tcPr>
            <w:tcW w:type="dxa" w:w="1512"/>
          </w:tcPr>
          <w:p>
            <w:pPr>
              <w:spacing w:after="0" w:line="240" w:lineRule="auto"/>
            </w:pPr>
            <w:r>
              <w:rPr>
                <w:rFonts w:ascii="Times New Roman" w:hAnsi="Times New Roman" w:cs="Times New Roman" w:eastAsia="Times New Roman"/>
                <w:b w:val="0"/>
                <w:i w:val="0"/>
                <w:sz w:val="24"/>
              </w:rPr>
              <w:t>3.0</w:t>
            </w:r>
          </w:p>
        </w:tc>
      </w:tr>
      <w:tr>
        <w:tc>
          <w:tcPr>
            <w:tcW w:type="dxa" w:w="1512"/>
          </w:tcPr>
          <w:p>
            <w:pPr>
              <w:spacing w:after="0" w:line="240" w:lineRule="auto"/>
            </w:pPr>
            <w:r>
              <w:rPr>
                <w:rFonts w:ascii="Times New Roman" w:hAnsi="Times New Roman" w:cs="Times New Roman" w:eastAsia="Times New Roman"/>
                <w:b w:val="0"/>
                <w:i w:val="0"/>
                <w:sz w:val="24"/>
              </w:rPr>
              <w:t>0.3</w:t>
            </w:r>
          </w:p>
        </w:tc>
        <w:tc>
          <w:tcPr>
            <w:tcW w:type="dxa" w:w="1512"/>
          </w:tcPr>
          <w:p>
            <w:pPr>
              <w:spacing w:after="0" w:line="240" w:lineRule="auto"/>
            </w:pPr>
            <w:r>
              <w:rPr>
                <w:rFonts w:ascii="Times New Roman" w:hAnsi="Times New Roman" w:cs="Times New Roman" w:eastAsia="Times New Roman"/>
                <w:b w:val="0"/>
                <w:i w:val="0"/>
                <w:sz w:val="24"/>
              </w:rPr>
              <w:t>1.6</w:t>
            </w:r>
          </w:p>
        </w:tc>
        <w:tc>
          <w:tcPr>
            <w:tcW w:type="dxa" w:w="1512"/>
          </w:tcPr>
          <w:p>
            <w:pPr>
              <w:spacing w:after="0" w:line="240" w:lineRule="auto"/>
            </w:pPr>
            <w:r>
              <w:rPr>
                <w:rFonts w:ascii="Times New Roman" w:hAnsi="Times New Roman" w:cs="Times New Roman" w:eastAsia="Times New Roman"/>
                <w:b w:val="0"/>
                <w:i w:val="0"/>
                <w:sz w:val="24"/>
              </w:rPr>
              <w:t>2.3</w:t>
            </w:r>
          </w:p>
        </w:tc>
        <w:tc>
          <w:tcPr>
            <w:tcW w:type="dxa" w:w="1512"/>
          </w:tcPr>
          <w:p>
            <w:pPr>
              <w:spacing w:after="0" w:line="240" w:lineRule="auto"/>
            </w:pPr>
            <w:r>
              <w:rPr>
                <w:rFonts w:ascii="Times New Roman" w:hAnsi="Times New Roman" w:cs="Times New Roman" w:eastAsia="Times New Roman"/>
                <w:b w:val="0"/>
                <w:i w:val="0"/>
                <w:sz w:val="24"/>
              </w:rPr>
              <w:t>2.8</w:t>
            </w:r>
          </w:p>
        </w:tc>
        <w:tc>
          <w:tcPr>
            <w:tcW w:type="dxa" w:w="1512"/>
          </w:tcPr>
          <w:p>
            <w:pPr>
              <w:spacing w:after="0" w:line="240" w:lineRule="auto"/>
            </w:pPr>
            <w:r>
              <w:rPr>
                <w:rFonts w:ascii="Times New Roman" w:hAnsi="Times New Roman" w:cs="Times New Roman" w:eastAsia="Times New Roman"/>
                <w:b w:val="0"/>
                <w:i w:val="0"/>
                <w:sz w:val="24"/>
              </w:rPr>
              <w:t>3.1</w:t>
            </w:r>
          </w:p>
        </w:tc>
        <w:tc>
          <w:tcPr>
            <w:tcW w:type="dxa" w:w="1512"/>
          </w:tcPr>
          <w:p>
            <w:pPr>
              <w:spacing w:after="0" w:line="240" w:lineRule="auto"/>
            </w:pPr>
            <w:r>
              <w:rPr>
                <w:rFonts w:ascii="Times New Roman" w:hAnsi="Times New Roman" w:cs="Times New Roman" w:eastAsia="Times New Roman"/>
                <w:b w:val="0"/>
                <w:i w:val="0"/>
                <w:sz w:val="24"/>
              </w:rPr>
              <w:t>3.3</w:t>
            </w:r>
          </w:p>
        </w:tc>
      </w:tr>
      <w:tr>
        <w:tc>
          <w:tcPr>
            <w:tcW w:type="dxa" w:w="1512"/>
          </w:tcPr>
          <w:p>
            <w:pPr>
              <w:spacing w:after="0" w:line="240" w:lineRule="auto"/>
            </w:pPr>
            <w:r>
              <w:rPr>
                <w:rFonts w:ascii="Times New Roman" w:hAnsi="Times New Roman" w:cs="Times New Roman" w:eastAsia="Times New Roman"/>
                <w:b w:val="0"/>
                <w:i w:val="0"/>
                <w:sz w:val="24"/>
              </w:rPr>
              <w:t>0.4</w:t>
            </w:r>
          </w:p>
        </w:tc>
        <w:tc>
          <w:tcPr>
            <w:tcW w:type="dxa" w:w="1512"/>
          </w:tcPr>
          <w:p>
            <w:pPr>
              <w:spacing w:after="0" w:line="240" w:lineRule="auto"/>
            </w:pPr>
            <w:r>
              <w:rPr>
                <w:rFonts w:ascii="Times New Roman" w:hAnsi="Times New Roman" w:cs="Times New Roman" w:eastAsia="Times New Roman"/>
                <w:b w:val="0"/>
                <w:i w:val="0"/>
                <w:sz w:val="24"/>
              </w:rPr>
              <w:t>1.8</w:t>
            </w:r>
          </w:p>
        </w:tc>
        <w:tc>
          <w:tcPr>
            <w:tcW w:type="dxa" w:w="1512"/>
          </w:tcPr>
          <w:p>
            <w:pPr>
              <w:spacing w:after="0" w:line="240" w:lineRule="auto"/>
            </w:pPr>
            <w:r>
              <w:rPr>
                <w:rFonts w:ascii="Times New Roman" w:hAnsi="Times New Roman" w:cs="Times New Roman" w:eastAsia="Times New Roman"/>
                <w:b w:val="0"/>
                <w:i w:val="0"/>
                <w:sz w:val="24"/>
              </w:rPr>
              <w:t>2.4</w:t>
            </w:r>
          </w:p>
        </w:tc>
        <w:tc>
          <w:tcPr>
            <w:tcW w:type="dxa" w:w="1512"/>
          </w:tcPr>
          <w:p>
            <w:pPr>
              <w:spacing w:after="0" w:line="240" w:lineRule="auto"/>
            </w:pPr>
            <w:r>
              <w:rPr>
                <w:rFonts w:ascii="Times New Roman" w:hAnsi="Times New Roman" w:cs="Times New Roman" w:eastAsia="Times New Roman"/>
                <w:b w:val="0"/>
                <w:i w:val="0"/>
                <w:sz w:val="24"/>
              </w:rPr>
              <w:t>2.9</w:t>
            </w:r>
          </w:p>
        </w:tc>
        <w:tc>
          <w:tcPr>
            <w:tcW w:type="dxa" w:w="1512"/>
          </w:tcPr>
          <w:p>
            <w:pPr>
              <w:spacing w:after="0" w:line="240" w:lineRule="auto"/>
            </w:pPr>
            <w:r>
              <w:rPr>
                <w:rFonts w:ascii="Times New Roman" w:hAnsi="Times New Roman" w:cs="Times New Roman" w:eastAsia="Times New Roman"/>
                <w:b w:val="0"/>
                <w:i w:val="0"/>
                <w:sz w:val="24"/>
              </w:rPr>
              <w:t>3.3</w:t>
            </w:r>
          </w:p>
        </w:tc>
        <w:tc>
          <w:tcPr>
            <w:tcW w:type="dxa" w:w="1512"/>
          </w:tcPr>
          <w:p>
            <w:pPr>
              <w:spacing w:after="0" w:line="240" w:lineRule="auto"/>
            </w:pPr>
            <w:r>
              <w:rPr>
                <w:rFonts w:ascii="Times New Roman" w:hAnsi="Times New Roman" w:cs="Times New Roman" w:eastAsia="Times New Roman"/>
                <w:b w:val="0"/>
                <w:i w:val="0"/>
                <w:sz w:val="24"/>
              </w:rPr>
              <w:t>3.4</w:t>
            </w:r>
          </w:p>
        </w:tc>
      </w:tr>
    </w:tbl>
    <w:p>
      <w:pPr>
        <w:spacing w:after="0"/>
      </w:pPr>
    </w:p>
    <w:p>
      <w:pPr>
        <w:jc w:val="both"/>
      </w:pPr>
      <w:r>
        <w:rPr>
          <w:rFonts w:ascii="Times New Roman" w:hAnsi="Times New Roman" w:cs="Times New Roman" w:eastAsia="Times New Roman"/>
          <w:b w:val="0"/>
          <w:i w:val="0"/>
          <w:sz w:val="26"/>
        </w:rPr>
        <w:t>Xe dùng trong [5] có khối lượng khoảng 1.53 tấn, khác xe của [3] (1.573 tấn) dùng cho mô hình. [6] đo mô-men vô-lăng lý tưởng trên ba xe thật có khối lượng 1.5 tấn, 1.7 tấn và 1.9 tấn và kết luận rằng đặc tính này gần như không phụ thuộc loại xe khi kích thước và khối lượng gần nhau. Hai xe trên chênh nhau chưa đến 3% về khối lượng, nên Bảng 1 được dùng trực tiếp, không hiệu chỉnh.</w:t>
      </w:r>
    </w:p>
    <w:p>
      <w:pPr>
        <w:pStyle w:val="Heading3"/>
      </w:pPr>
      <w:r>
        <w:rPr>
          <w:rFonts w:ascii="Times New Roman" w:hAnsi="Times New Roman" w:cs="Times New Roman" w:eastAsia="Times New Roman"/>
          <w:b/>
          <w:i w:val="0"/>
          <w:sz w:val="26"/>
        </w:rPr>
        <w:t>Mở rộng bảng thành hàm liên tục</w:t>
      </w:r>
    </w:p>
    <w:p>
      <w:pPr>
        <w:jc w:val="both"/>
      </w:pPr>
      <w:r>
        <w:rPr>
          <w:rFonts w:ascii="Times New Roman" w:hAnsi="Times New Roman" w:cs="Times New Roman" w:eastAsia="Times New Roman"/>
          <w:b w:val="0"/>
          <w:i w:val="0"/>
          <w:sz w:val="26"/>
        </w:rPr>
        <w:t xml:space="preserve">Bảng 4 của [5] có ba hạn chế khi dùng làm giá trị đặt: không có điểm dưới 0.1 g, chỉ có giá trị dương và bước lưới thưa (20 km/h và 0.1 g). Nếu chỉ tra bảng rồi giữ giá trị biên khi ra ngoài dải, thì với mọi </w:t>
      </w:r>
      <m:oMath>
        <m:r>
          <m:rPr>
            <m:sty m:val="p"/>
          </m:rPr>
          <m:t xml:space="preserve">|</m:t>
        </m:r>
        <m:sSub>
          <m:e>
            <m:r>
              <m:t xml:space="preserve">a</m:t>
            </m:r>
          </m:e>
          <m:sub>
            <m:r>
              <m:t xml:space="preserve">y</m:t>
            </m:r>
          </m:sub>
        </m:sSub>
        <m:r>
          <m:rPr>
            <m:sty m:val="p"/>
          </m:rPr>
          <m:t xml:space="preserve">|</m:t>
        </m:r>
        <m:r>
          <m:rPr>
            <m:sty m:val="p"/>
          </m:rPr>
          <m:t xml:space="preserve">&lt;</m:t>
        </m:r>
        <m:r>
          <m:rPr>
            <m:sty m:val="p"/>
          </m:rPr>
          <m:t xml:space="preserve">0</m:t>
        </m:r>
        <m:r>
          <m:rPr>
            <m:sty m:val="p"/>
          </m:rPr>
          <m:t xml:space="preserve">.</m:t>
        </m:r>
        <m:r>
          <m:rPr>
            <m:sty m:val="p"/>
          </m:rPr>
          <m:t xml:space="preserve">1</m:t>
        </m:r>
      </m:oMath>
      <w:r>
        <w:rPr>
          <w:rFonts w:ascii="Times New Roman" w:hAnsi="Times New Roman" w:cs="Times New Roman" w:eastAsia="Times New Roman"/>
          <w:b w:val="0"/>
          <w:i w:val="0"/>
          <w:sz w:val="26"/>
        </w:rPr>
        <w:t xml:space="preserve"> g giá trị đặt bằng hàng 0.1 g, từ 1.0 N.m đến 2.6 N.m; khi xe chuyển từ cua trái sang cua phải, giá trị đặt nhảy từ dương sang âm cùng độ lớn, vi phạm yêu cầu thứ ba ở mục 1.1. Ba bước sau khắc phục các hạn chế này.</w:t>
      </w:r>
    </w:p>
    <w:p>
      <w:pPr>
        <w:jc w:val="both"/>
      </w:pPr>
      <w:r>
        <w:rPr>
          <w:rFonts w:ascii="Times New Roman" w:hAnsi="Times New Roman" w:cs="Times New Roman" w:eastAsia="Times New Roman"/>
          <w:b w:val="0"/>
          <w:i w:val="0"/>
          <w:sz w:val="26"/>
        </w:rPr>
        <w:t xml:space="preserve">Bước thứ nhất, bổ sung điểm </w:t>
      </w:r>
      <m:oMath>
        <m:sSub>
          <m:e>
            <m:r>
              <m:t xml:space="preserve">a</m:t>
            </m:r>
          </m:e>
          <m:sub>
            <m:r>
              <m:t xml:space="preserve">y</m:t>
            </m:r>
          </m:sub>
        </m:sSub>
        <m:r>
          <m:rPr>
            <m:sty m:val="p"/>
          </m:rPr>
          <m:t xml:space="preserve">=</m:t>
        </m:r>
        <m:r>
          <m:rPr>
            <m:sty m:val="p"/>
          </m:rPr>
          <m:t xml:space="preserve">0</m:t>
        </m:r>
      </m:oMath>
      <w:r>
        <w:rPr>
          <w:rFonts w:ascii="Times New Roman" w:hAnsi="Times New Roman" w:cs="Times New Roman" w:eastAsia="Times New Roman"/>
          <w:b w:val="0"/>
          <w:i w:val="0"/>
          <w:sz w:val="26"/>
        </w:rPr>
        <w:t xml:space="preserve"> với </w:t>
      </w:r>
      <m:oMath>
        <m:sSub>
          <m:e>
            <m:r>
              <m:t xml:space="preserve">T</m:t>
            </m:r>
          </m:e>
          <m:sub>
            <m:r>
              <m:t xml:space="preserve">d</m:t>
            </m:r>
            <m:r>
              <m:rPr>
                <m:sty m:val="p"/>
              </m:rPr>
              <m:t xml:space="preserve">,</m:t>
            </m:r>
            <m:r>
              <m:t xml:space="preserve">r</m:t>
            </m:r>
            <m:r>
              <m:t xml:space="preserve">e</m:t>
            </m:r>
            <m:r>
              <m:t xml:space="preserve">f</m:t>
            </m:r>
          </m:sub>
        </m:sSub>
        <m:r>
          <m:rPr>
            <m:sty m:val="p"/>
          </m:rPr>
          <m:t xml:space="preserve">=</m:t>
        </m:r>
        <m:r>
          <m:rPr>
            <m:sty m:val="p"/>
          </m:rPr>
          <m:t xml:space="preserve">0</m:t>
        </m:r>
      </m:oMath>
      <w:r>
        <w:rPr>
          <w:rFonts w:ascii="Times New Roman" w:hAnsi="Times New Roman" w:cs="Times New Roman" w:eastAsia="Times New Roman"/>
          <w:b w:val="0"/>
          <w:i w:val="0"/>
          <w:sz w:val="26"/>
        </w:rPr>
        <w:t xml:space="preserve"> ở mọi vận tốc (hàng đầu của Bảng 1). Khi xe đi thẳng, lực bên của lốp bằng không nên không có mô-men phản hồi nào để truyền tới tài xế; giá trị đặt bằng không là hợp lý về vật lý.</w:t>
      </w:r>
    </w:p>
    <w:p>
      <w:pPr>
        <w:jc w:val="both"/>
      </w:pPr>
      <w:r>
        <w:rPr>
          <w:rFonts w:ascii="Times New Roman" w:hAnsi="Times New Roman" w:cs="Times New Roman" w:eastAsia="Times New Roman"/>
          <w:b w:val="0"/>
          <w:i w:val="0"/>
          <w:sz w:val="26"/>
        </w:rPr>
        <w:t xml:space="preserve">Bước thứ hai, nội suy bảng đã bổ sung bằng đa thức bậc ba từng đoạn bảo toàn tính đơn điệu (PCHIP, Piecewise Cubic Hermite Interpolating Polynomial: nội suy bậc ba đi qua đúng các điểm dữ liệu, chọn độ dốc tại mỗi điểm sao cho đường cong không vượt quá giá trị hai điểm lân cận). Phép nội suy làm lần lượt theo </w:t>
      </w:r>
      <m:oMath>
        <m:sSub>
          <m:e>
            <m:r>
              <m:t xml:space="preserve">a</m:t>
            </m:r>
          </m:e>
          <m:sub>
            <m:r>
              <m:t xml:space="preserve">y</m:t>
            </m:r>
          </m:sub>
        </m:sSub>
      </m:oMath>
      <w:r>
        <w:rPr>
          <w:rFonts w:ascii="Times New Roman" w:hAnsi="Times New Roman" w:cs="Times New Roman" w:eastAsia="Times New Roman"/>
          <w:b w:val="0"/>
          <w:i w:val="0"/>
          <w:sz w:val="26"/>
        </w:rPr>
        <w:t xml:space="preserve"> tại từng vận tốc của bảng, rồi theo </w:t>
      </w:r>
      <m:oMath>
        <m:r>
          <m:t xml:space="preserve">v</m:t>
        </m:r>
      </m:oMath>
      <w:r>
        <w:rPr>
          <w:rFonts w:ascii="Times New Roman" w:hAnsi="Times New Roman" w:cs="Times New Roman" w:eastAsia="Times New Roman"/>
          <w:b w:val="0"/>
          <w:i w:val="0"/>
          <w:sz w:val="26"/>
        </w:rPr>
        <w:t>. So với nội suy tuyến tính, PCHIP cho đường cong trơn (đạo hàm liên tục), không có điểm gãy tại các nút lưới, nhưng vẫn đi qua đúng mọi số liệu của [5] và không tạo cực trị giả. Chênh lệch lớn nhất giữa hai cách nội suy là 0.38 N.m, nằm trong đoạn từ 0 đến 0.1 g ở 100 km/h, nơi PCHIP cho mô-men tăng nhanh ngay quanh vị trí đi thẳng rồi thoải dần. Bảng 2 trích kết quả nội suy; bảng đầy đủ với bước 5 km/h và 0.025 g được lưu trong tệp dữ liệu đi kèm.</w:t>
      </w:r>
    </w:p>
    <w:p>
      <w:pPr>
        <w:jc w:val="both"/>
      </w:pPr>
      <w:r>
        <w:rPr>
          <w:rFonts w:ascii="Times New Roman" w:hAnsi="Times New Roman" w:cs="Times New Roman" w:eastAsia="Times New Roman"/>
          <w:b w:val="0"/>
          <w:i w:val="0"/>
          <w:sz w:val="26"/>
        </w:rPr>
        <w:t xml:space="preserve">Bước thứ ba, mở rộng sang gia tốc ngang âm bằng tính đối xứng: cua trái và cua phải cho cùng độ lớn mô-men, ngược dấu. Ngoài dải bảng, giá trị đặt được giữ bằng giá trị biên: vận tốc dưới 20 km/h dùng hàng 20 km/h, trên 100 km/h dùng hàng 100 km/h, và </w:t>
      </w:r>
      <m:oMath>
        <m:r>
          <m:rPr>
            <m:sty m:val="p"/>
          </m:rPr>
          <m:t xml:space="preserve">|</m:t>
        </m:r>
        <m:sSub>
          <m:e>
            <m:r>
              <m:t xml:space="preserve">a</m:t>
            </m:r>
          </m:e>
          <m:sub>
            <m:r>
              <m:t xml:space="preserve">y</m:t>
            </m:r>
          </m:sub>
        </m:sSub>
        <m:r>
          <m:rPr>
            <m:sty m:val="p"/>
          </m:rPr>
          <m:t xml:space="preserve">|</m:t>
        </m:r>
      </m:oMath>
      <w:r>
        <w:rPr>
          <w:rFonts w:ascii="Times New Roman" w:hAnsi="Times New Roman" w:cs="Times New Roman" w:eastAsia="Times New Roman"/>
          <w:b w:val="0"/>
          <w:i w:val="0"/>
          <w:sz w:val="26"/>
        </w:rPr>
        <w:t xml:space="preserve"> trên 0.4 g dùng giá trị ở 0.4 g. Giá trị đặt cuối cùng:</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d</m:t>
                    </m:r>
                    <m:r>
                      <m:rPr>
                        <m:sty m:val="p"/>
                      </m:rPr>
                      <m:t xml:space="preserve">,</m:t>
                    </m:r>
                    <m:r>
                      <m:t xml:space="preserve">r</m:t>
                    </m:r>
                    <m:r>
                      <m:t xml:space="preserve">e</m:t>
                    </m:r>
                    <m:r>
                      <m:t xml:space="preserve">f</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r>
                  <m:rPr>
                    <m:sty m:val="p"/>
                  </m:rPr>
                  <m:t xml:space="preserve">=</m:t>
                </m:r>
                <m:r>
                  <m:rPr>
                    <m:sty m:val="p"/>
                  </m:rPr>
                  <m:t xml:space="preserve">sgn</m:t>
                </m:r>
                <m:r>
                  <m:rPr>
                    <m:sty m:val="p"/>
                  </m:rPr>
                  <m:t xml:space="preserve">(</m:t>
                </m:r>
                <m:sSub>
                  <m:e>
                    <m:r>
                      <m:t xml:space="preserve">a</m:t>
                    </m:r>
                  </m:e>
                  <m:sub>
                    <m:r>
                      <m:t xml:space="preserve">y</m:t>
                    </m:r>
                  </m:sub>
                </m:sSub>
                <m:r>
                  <m:rPr>
                    <m:sty m:val="p"/>
                  </m:rPr>
                  <m:t xml:space="preserve">)</m:t>
                </m:r>
                <m:r>
                  <m:rPr>
                    <m:sty m:val="p"/>
                  </m:rPr>
                  <m:t xml:space="preserve"> </m:t>
                </m:r>
                <m:acc>
                  <m:accPr>
                    <m:chr m:val="̂"/>
                  </m:accPr>
                  <m:e>
                    <m:r>
                      <m:t xml:space="preserve">T</m:t>
                    </m:r>
                  </m:e>
                </m:acc>
                <m:r>
                  <m:rPr>
                    <m:sty m:val="p"/>
                  </m:rPr>
                  <m:t xml:space="preserve">(</m:t>
                </m:r>
                <m:r>
                  <m:t xml:space="preserve">v</m:t>
                </m:r>
                <m:r>
                  <m:rPr>
                    <m:sty m:val="p"/>
                  </m:rPr>
                  <m:t xml:space="preserve">,</m:t>
                </m:r>
                <m:r>
                  <m:rPr>
                    <m:sty m:val="p"/>
                  </m:rPr>
                  <m:t xml:space="preserve">|</m:t>
                </m:r>
                <m:sSub>
                  <m:e>
                    <m:r>
                      <m:t xml:space="preserve">a</m:t>
                    </m:r>
                  </m:e>
                  <m:sub>
                    <m:r>
                      <m:t xml:space="preserve">y</m:t>
                    </m:r>
                  </m:sub>
                </m:sSub>
                <m:r>
                  <m:rPr>
                    <m:sty m:val="p"/>
                  </m:rPr>
                  <m:t xml:space="preserve">|</m:t>
                </m:r>
                <m:r>
                  <m:rPr>
                    <m:sty m:val="p"/>
                  </m:rPr>
                  <m:t xml:space="preserve">)</m:t>
                </m:r>
                <m:r>
                  <m:rPr>
                    <m:sty m:val="p"/>
                  </m:rPr>
                  <m:t xml:space="preserve">,</m:t>
                </m:r>
                <m:r>
                  <m:rPr>
                    <m:sty m:val="p"/>
                  </m:rPr>
                  <m:t xml:space="preserve">  </m:t>
                </m:r>
                <m:acc>
                  <m:accPr>
                    <m:chr m:val="̂"/>
                  </m:accPr>
                  <m:e>
                    <m:r>
                      <m:t xml:space="preserve">T</m:t>
                    </m:r>
                  </m:e>
                </m:acc>
                <m:r>
                  <m:rPr>
                    <m:sty m:val="p"/>
                  </m:rPr>
                  <m:t xml:space="preserve">(</m:t>
                </m:r>
                <m:r>
                  <m:t xml:space="preserve">v</m:t>
                </m:r>
                <m:r>
                  <m:rPr>
                    <m:sty m:val="p"/>
                  </m:rPr>
                  <m:t xml:space="preserve">,</m:t>
                </m:r>
                <m:r>
                  <m:rPr>
                    <m:sty m:val="p"/>
                  </m:rPr>
                  <m:t xml:space="preserve">0</m:t>
                </m:r>
                <m:r>
                  <m:rPr>
                    <m:sty m:val="p"/>
                  </m:rPr>
                  <m:t xml:space="preserve">)</m:t>
                </m:r>
                <m:r>
                  <m:rPr>
                    <m:sty m:val="p"/>
                  </m:rPr>
                  <m:t xml:space="preserve">=</m:t>
                </m:r>
                <m:r>
                  <m:rPr>
                    <m:sty m:val="p"/>
                  </m:rPr>
                  <m:t xml:space="preserve">0</m:t>
                </m:r>
              </m:oMath>
            </m:oMathPara>
          </w:p>
        </w:tc>
        <w:tc>
          <w:tcPr>
            <w:tcW w:type="dxa" w:w="4535"/>
            <w:tcW w:w="1020" w:type="dxa"/>
            <w:vAlign w:val="center"/>
          </w:tcPr>
          <w:p>
            <w:pPr>
              <w:spacing w:after="0"/>
              <w:jc w:val="right"/>
            </w:pPr>
            <w:r>
              <w:rPr>
                <w:rFonts w:ascii="Times New Roman" w:hAnsi="Times New Roman" w:cs="Times New Roman" w:eastAsia="Times New Roman"/>
                <w:sz w:val="26"/>
              </w:rPr>
              <w:t>(1)</w:t>
            </w:r>
          </w:p>
        </w:tc>
      </w:tr>
    </w:tbl>
    <w:p>
      <w:pPr>
        <w:jc w:val="both"/>
      </w:pPr>
      <w:r>
        <w:rPr>
          <w:rFonts w:ascii="Times New Roman" w:hAnsi="Times New Roman" w:cs="Times New Roman" w:eastAsia="Times New Roman"/>
          <w:b w:val="0"/>
          <w:i w:val="0"/>
          <w:sz w:val="26"/>
        </w:rPr>
        <w:t xml:space="preserve">với </w:t>
      </w:r>
      <m:oMath>
        <m:acc>
          <m:accPr>
            <m:chr m:val="̂"/>
          </m:accPr>
          <m:e>
            <m:r>
              <m:t xml:space="preserve">T</m:t>
            </m:r>
          </m:e>
        </m:acc>
      </m:oMath>
      <w:r>
        <w:rPr>
          <w:rFonts w:ascii="Times New Roman" w:hAnsi="Times New Roman" w:cs="Times New Roman" w:eastAsia="Times New Roman"/>
          <w:b w:val="0"/>
          <w:i w:val="0"/>
          <w:sz w:val="26"/>
        </w:rPr>
        <w:t xml:space="preserve"> là hàm nội suy PCHIP của Bảng 1. Vì </w:t>
      </w:r>
      <m:oMath>
        <m:acc>
          <m:accPr>
            <m:chr m:val="̂"/>
          </m:accPr>
          <m:e>
            <m:r>
              <m:t xml:space="preserve">T</m:t>
            </m:r>
          </m:e>
        </m:acc>
        <m:r>
          <m:rPr>
            <m:sty m:val="p"/>
          </m:rPr>
          <m:t xml:space="preserve">(</m:t>
        </m:r>
        <m:r>
          <m:t xml:space="preserve">v</m:t>
        </m:r>
        <m:r>
          <m:rPr>
            <m:sty m:val="p"/>
          </m:rPr>
          <m:t xml:space="preserve">,</m:t>
        </m:r>
        <m:r>
          <m:rPr>
            <m:sty m:val="p"/>
          </m:rPr>
          <m:t xml:space="preserve">0</m:t>
        </m:r>
        <m:r>
          <m:rPr>
            <m:sty m:val="p"/>
          </m:rPr>
          <m:t xml:space="preserve">)</m:t>
        </m:r>
        <m:r>
          <m:rPr>
            <m:sty m:val="p"/>
          </m:rPr>
          <m:t xml:space="preserve">=</m:t>
        </m:r>
        <m:r>
          <m:rPr>
            <m:sty m:val="p"/>
          </m:rPr>
          <m:t xml:space="preserve">0</m:t>
        </m:r>
      </m:oMath>
      <w:r>
        <w:rPr>
          <w:rFonts w:ascii="Times New Roman" w:hAnsi="Times New Roman" w:cs="Times New Roman" w:eastAsia="Times New Roman"/>
          <w:b w:val="0"/>
          <w:i w:val="0"/>
          <w:sz w:val="26"/>
        </w:rPr>
        <w:t xml:space="preserve">, hàm (1) liên tục khi </w:t>
      </w:r>
      <m:oMath>
        <m:sSub>
          <m:e>
            <m:r>
              <m:t xml:space="preserve">a</m:t>
            </m:r>
          </m:e>
          <m:sub>
            <m:r>
              <m:t xml:space="preserve">y</m:t>
            </m:r>
          </m:sub>
        </m:sSub>
      </m:oMath>
      <w:r>
        <w:rPr>
          <w:rFonts w:ascii="Times New Roman" w:hAnsi="Times New Roman" w:cs="Times New Roman" w:eastAsia="Times New Roman"/>
          <w:b w:val="0"/>
          <w:i w:val="0"/>
          <w:sz w:val="26"/>
        </w:rPr>
        <w:t xml:space="preserve"> đổi dấu. Điểm bổ sung </w:t>
      </w:r>
      <m:oMath>
        <m:sSub>
          <m:e>
            <m:r>
              <m:t xml:space="preserve">a</m:t>
            </m:r>
          </m:e>
          <m:sub>
            <m:r>
              <m:t xml:space="preserve">y</m:t>
            </m:r>
          </m:sub>
        </m:sSub>
        <m:r>
          <m:rPr>
            <m:sty m:val="p"/>
          </m:rPr>
          <m:t xml:space="preserve">=</m:t>
        </m:r>
        <m:r>
          <m:rPr>
            <m:sty m:val="p"/>
          </m:rPr>
          <m:t xml:space="preserve">0</m:t>
        </m:r>
      </m:oMath>
      <w:r>
        <w:rPr>
          <w:rFonts w:ascii="Times New Roman" w:hAnsi="Times New Roman" w:cs="Times New Roman" w:eastAsia="Times New Roman"/>
          <w:b w:val="0"/>
          <w:i w:val="0"/>
          <w:sz w:val="26"/>
        </w:rPr>
        <w:t xml:space="preserve"> là Tự chọn(4), phép nội suy PCHIP là Tự chọn(5).</w:t>
      </w:r>
    </w:p>
    <w:p>
      <w:pPr>
        <w:keepNext/>
        <w:jc w:val="center"/>
      </w:pPr>
      <w:r>
        <w:rPr>
          <w:rFonts w:ascii="Times New Roman" w:hAnsi="Times New Roman" w:cs="Times New Roman" w:eastAsia="Times New Roman"/>
          <w:b w:val="0"/>
          <w:i/>
          <w:sz w:val="24"/>
        </w:rPr>
        <w:t xml:space="preserve">Bảng 2: Giá trị đặt </w:t>
      </w:r>
      <m:oMath>
        <m:sSub>
          <m:e>
            <m:r>
              <m:t xml:space="preserve">T</m:t>
            </m:r>
          </m:e>
          <m:sub>
            <m:r>
              <m:t xml:space="preserve">d</m:t>
            </m:r>
            <m:r>
              <m:rPr>
                <m:sty m:val="p"/>
              </m:rPr>
              <m:t xml:space="preserve">,</m:t>
            </m:r>
            <m:r>
              <m:t xml:space="preserve">r</m:t>
            </m:r>
            <m:r>
              <m:t xml:space="preserve">e</m:t>
            </m:r>
            <m:r>
              <m:t xml:space="preserve">f</m:t>
            </m:r>
          </m:sub>
        </m:sSub>
      </m:oMath>
      <w:r>
        <w:rPr>
          <w:rFonts w:ascii="Times New Roman" w:hAnsi="Times New Roman" w:cs="Times New Roman" w:eastAsia="Times New Roman"/>
          <w:b w:val="0"/>
          <w:i/>
          <w:sz w:val="24"/>
        </w:rPr>
        <w:t xml:space="preserve"> [N.m] sau khi nội suy PCHIP (bước </w:t>
      </w:r>
      <m:oMath>
        <m:r>
          <m:t xml:space="preserve">v</m:t>
        </m:r>
      </m:oMath>
      <w:r>
        <w:rPr>
          <w:rFonts w:ascii="Times New Roman" w:hAnsi="Times New Roman" w:cs="Times New Roman" w:eastAsia="Times New Roman"/>
          <w:b w:val="0"/>
          <w:i/>
          <w:sz w:val="24"/>
        </w:rPr>
        <w:t xml:space="preserve"> là 5 km/h, cùng độ phân giải với Bảng 5 của chương trước; bước </w:t>
      </w:r>
      <m:oMath>
        <m:sSub>
          <m:e>
            <m:r>
              <m:t xml:space="preserve">a</m:t>
            </m:r>
          </m:e>
          <m:sub>
            <m:r>
              <m:t xml:space="preserve">y</m:t>
            </m:r>
          </m:sub>
        </m:sSub>
      </m:oMath>
      <w:r>
        <w:rPr>
          <w:rFonts w:ascii="Times New Roman" w:hAnsi="Times New Roman" w:cs="Times New Roman" w:eastAsia="Times New Roman"/>
          <w:b w:val="0"/>
          <w:i/>
          <w:sz w:val="24"/>
        </w:rPr>
        <w:t xml:space="preserve"> là 0.05 g)</w:t>
      </w:r>
    </w:p>
    <w:tbl>
      <w:tblPr>
        <w:tblStyle w:val="TableGrid"/>
        <w:tblW w:type="auto" w:w="0"/>
        <w:jc w:val="center"/>
        <w:tblLayout w:type="fixed"/>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1477"/>
          </w:tcPr>
          <w:p>
            <w:pPr>
              <w:spacing w:after="0" w:line="240" w:lineRule="auto"/>
            </w:pPr>
            <m:oMath>
              <m:r>
                <m:t xml:space="preserve">v</m:t>
              </m:r>
            </m:oMath>
            <w:r>
              <w:rPr>
                <w:rFonts w:ascii="Times New Roman" w:hAnsi="Times New Roman" w:cs="Times New Roman" w:eastAsia="Times New Roman"/>
                <w:b/>
                <w:i w:val="0"/>
                <w:sz w:val="24"/>
              </w:rPr>
              <w:t xml:space="preserve"> [km/h] \ </w:t>
            </w:r>
            <m:oMath>
              <m:sSub>
                <m:e>
                  <m:r>
                    <m:t xml:space="preserve">a</m:t>
                  </m:r>
                </m:e>
                <m:sub>
                  <m:r>
                    <m:t xml:space="preserve">y</m:t>
                  </m:r>
                </m:sub>
              </m:sSub>
            </m:oMath>
            <w:r>
              <w:rPr>
                <w:rFonts w:ascii="Times New Roman" w:hAnsi="Times New Roman" w:cs="Times New Roman" w:eastAsia="Times New Roman"/>
                <w:b/>
                <w:i w:val="0"/>
                <w:sz w:val="24"/>
              </w:rPr>
              <w:t xml:space="preserve"> [g]</w:t>
            </w:r>
          </w:p>
        </w:tc>
        <w:tc>
          <w:tcPr>
            <w:tcW w:type="dxa" w:w="844"/>
          </w:tcPr>
          <w:p>
            <w:pPr>
              <w:spacing w:after="0" w:line="240" w:lineRule="auto"/>
            </w:pPr>
            <w:r>
              <w:rPr>
                <w:rFonts w:ascii="Times New Roman" w:hAnsi="Times New Roman" w:cs="Times New Roman" w:eastAsia="Times New Roman"/>
                <w:b/>
                <w:i w:val="0"/>
                <w:sz w:val="24"/>
              </w:rPr>
              <w:t>0</w:t>
            </w:r>
          </w:p>
        </w:tc>
        <w:tc>
          <w:tcPr>
            <w:tcW w:type="dxa" w:w="844"/>
          </w:tcPr>
          <w:p>
            <w:pPr>
              <w:spacing w:after="0" w:line="240" w:lineRule="auto"/>
            </w:pPr>
            <w:r>
              <w:rPr>
                <w:rFonts w:ascii="Times New Roman" w:hAnsi="Times New Roman" w:cs="Times New Roman" w:eastAsia="Times New Roman"/>
                <w:b/>
                <w:i w:val="0"/>
                <w:sz w:val="24"/>
              </w:rPr>
              <w:t>0.05</w:t>
            </w:r>
          </w:p>
        </w:tc>
        <w:tc>
          <w:tcPr>
            <w:tcW w:type="dxa" w:w="844"/>
          </w:tcPr>
          <w:p>
            <w:pPr>
              <w:spacing w:after="0" w:line="240" w:lineRule="auto"/>
            </w:pPr>
            <w:r>
              <w:rPr>
                <w:rFonts w:ascii="Times New Roman" w:hAnsi="Times New Roman" w:cs="Times New Roman" w:eastAsia="Times New Roman"/>
                <w:b/>
                <w:i w:val="0"/>
                <w:sz w:val="24"/>
              </w:rPr>
              <w:t>0.10</w:t>
            </w:r>
          </w:p>
        </w:tc>
        <w:tc>
          <w:tcPr>
            <w:tcW w:type="dxa" w:w="844"/>
          </w:tcPr>
          <w:p>
            <w:pPr>
              <w:spacing w:after="0" w:line="240" w:lineRule="auto"/>
            </w:pPr>
            <w:r>
              <w:rPr>
                <w:rFonts w:ascii="Times New Roman" w:hAnsi="Times New Roman" w:cs="Times New Roman" w:eastAsia="Times New Roman"/>
                <w:b/>
                <w:i w:val="0"/>
                <w:sz w:val="24"/>
              </w:rPr>
              <w:t>0.15</w:t>
            </w:r>
          </w:p>
        </w:tc>
        <w:tc>
          <w:tcPr>
            <w:tcW w:type="dxa" w:w="844"/>
          </w:tcPr>
          <w:p>
            <w:pPr>
              <w:spacing w:after="0" w:line="240" w:lineRule="auto"/>
            </w:pPr>
            <w:r>
              <w:rPr>
                <w:rFonts w:ascii="Times New Roman" w:hAnsi="Times New Roman" w:cs="Times New Roman" w:eastAsia="Times New Roman"/>
                <w:b/>
                <w:i w:val="0"/>
                <w:sz w:val="24"/>
              </w:rPr>
              <w:t>0.20</w:t>
            </w:r>
          </w:p>
        </w:tc>
        <w:tc>
          <w:tcPr>
            <w:tcW w:type="dxa" w:w="844"/>
          </w:tcPr>
          <w:p>
            <w:pPr>
              <w:spacing w:after="0" w:line="240" w:lineRule="auto"/>
            </w:pPr>
            <w:r>
              <w:rPr>
                <w:rFonts w:ascii="Times New Roman" w:hAnsi="Times New Roman" w:cs="Times New Roman" w:eastAsia="Times New Roman"/>
                <w:b/>
                <w:i w:val="0"/>
                <w:sz w:val="24"/>
              </w:rPr>
              <w:t>0.25</w:t>
            </w:r>
          </w:p>
        </w:tc>
        <w:tc>
          <w:tcPr>
            <w:tcW w:type="dxa" w:w="844"/>
          </w:tcPr>
          <w:p>
            <w:pPr>
              <w:spacing w:after="0" w:line="240" w:lineRule="auto"/>
            </w:pPr>
            <w:r>
              <w:rPr>
                <w:rFonts w:ascii="Times New Roman" w:hAnsi="Times New Roman" w:cs="Times New Roman" w:eastAsia="Times New Roman"/>
                <w:b/>
                <w:i w:val="0"/>
                <w:sz w:val="24"/>
              </w:rPr>
              <w:t>0.30</w:t>
            </w:r>
          </w:p>
        </w:tc>
        <w:tc>
          <w:tcPr>
            <w:tcW w:type="dxa" w:w="844"/>
          </w:tcPr>
          <w:p>
            <w:pPr>
              <w:spacing w:after="0" w:line="240" w:lineRule="auto"/>
            </w:pPr>
            <w:r>
              <w:rPr>
                <w:rFonts w:ascii="Times New Roman" w:hAnsi="Times New Roman" w:cs="Times New Roman" w:eastAsia="Times New Roman"/>
                <w:b/>
                <w:i w:val="0"/>
                <w:sz w:val="24"/>
              </w:rPr>
              <w:t>0.35</w:t>
            </w:r>
          </w:p>
        </w:tc>
        <w:tc>
          <w:tcPr>
            <w:tcW w:type="dxa" w:w="844"/>
          </w:tcPr>
          <w:p>
            <w:pPr>
              <w:spacing w:after="0" w:line="240" w:lineRule="auto"/>
            </w:pPr>
            <w:r>
              <w:rPr>
                <w:rFonts w:ascii="Times New Roman" w:hAnsi="Times New Roman" w:cs="Times New Roman" w:eastAsia="Times New Roman"/>
                <w:b/>
                <w:i w:val="0"/>
                <w:sz w:val="24"/>
              </w:rPr>
              <w:t>0.40</w:t>
            </w:r>
          </w:p>
        </w:tc>
      </w:tr>
      <w:tr>
        <w:tc>
          <w:tcPr>
            <w:tcW w:type="dxa" w:w="1477"/>
          </w:tcPr>
          <w:p>
            <w:pPr>
              <w:spacing w:after="0" w:line="240" w:lineRule="auto"/>
            </w:pPr>
            <w:r>
              <w:rPr>
                <w:rFonts w:ascii="Times New Roman" w:hAnsi="Times New Roman" w:cs="Times New Roman" w:eastAsia="Times New Roman"/>
                <w:b w:val="0"/>
                <w:i w:val="0"/>
                <w:sz w:val="24"/>
              </w:rPr>
              <w:t>20</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0.57</w:t>
            </w:r>
          </w:p>
        </w:tc>
        <w:tc>
          <w:tcPr>
            <w:tcW w:type="dxa" w:w="844"/>
          </w:tcPr>
          <w:p>
            <w:pPr>
              <w:spacing w:after="0" w:line="240" w:lineRule="auto"/>
            </w:pPr>
            <w:r>
              <w:rPr>
                <w:rFonts w:ascii="Times New Roman" w:hAnsi="Times New Roman" w:cs="Times New Roman" w:eastAsia="Times New Roman"/>
                <w:b w:val="0"/>
                <w:i w:val="0"/>
                <w:sz w:val="24"/>
              </w:rPr>
              <w:t>1.00</w:t>
            </w:r>
          </w:p>
        </w:tc>
        <w:tc>
          <w:tcPr>
            <w:tcW w:type="dxa" w:w="844"/>
          </w:tcPr>
          <w:p>
            <w:pPr>
              <w:spacing w:after="0" w:line="240" w:lineRule="auto"/>
            </w:pPr>
            <w:r>
              <w:rPr>
                <w:rFonts w:ascii="Times New Roman" w:hAnsi="Times New Roman" w:cs="Times New Roman" w:eastAsia="Times New Roman"/>
                <w:b w:val="0"/>
                <w:i w:val="0"/>
                <w:sz w:val="24"/>
              </w:rPr>
              <w:t>1.31</w:t>
            </w:r>
          </w:p>
        </w:tc>
        <w:tc>
          <w:tcPr>
            <w:tcW w:type="dxa" w:w="844"/>
          </w:tcPr>
          <w:p>
            <w:pPr>
              <w:spacing w:after="0" w:line="240" w:lineRule="auto"/>
            </w:pPr>
            <w:r>
              <w:rPr>
                <w:rFonts w:ascii="Times New Roman" w:hAnsi="Times New Roman" w:cs="Times New Roman" w:eastAsia="Times New Roman"/>
                <w:b w:val="0"/>
                <w:i w:val="0"/>
                <w:sz w:val="24"/>
              </w:rPr>
              <w:t>1.50</w:t>
            </w:r>
          </w:p>
        </w:tc>
        <w:tc>
          <w:tcPr>
            <w:tcW w:type="dxa" w:w="844"/>
          </w:tcPr>
          <w:p>
            <w:pPr>
              <w:spacing w:after="0" w:line="240" w:lineRule="auto"/>
            </w:pPr>
            <w:r>
              <w:rPr>
                <w:rFonts w:ascii="Times New Roman" w:hAnsi="Times New Roman" w:cs="Times New Roman" w:eastAsia="Times New Roman"/>
                <w:b w:val="0"/>
                <w:i w:val="0"/>
                <w:sz w:val="24"/>
              </w:rPr>
              <w:t>1.55</w:t>
            </w:r>
          </w:p>
        </w:tc>
        <w:tc>
          <w:tcPr>
            <w:tcW w:type="dxa" w:w="844"/>
          </w:tcPr>
          <w:p>
            <w:pPr>
              <w:spacing w:after="0" w:line="240" w:lineRule="auto"/>
            </w:pPr>
            <w:r>
              <w:rPr>
                <w:rFonts w:ascii="Times New Roman" w:hAnsi="Times New Roman" w:cs="Times New Roman" w:eastAsia="Times New Roman"/>
                <w:b w:val="0"/>
                <w:i w:val="0"/>
                <w:sz w:val="24"/>
              </w:rPr>
              <w:t>1.60</w:t>
            </w:r>
          </w:p>
        </w:tc>
        <w:tc>
          <w:tcPr>
            <w:tcW w:type="dxa" w:w="844"/>
          </w:tcPr>
          <w:p>
            <w:pPr>
              <w:spacing w:after="0" w:line="240" w:lineRule="auto"/>
            </w:pPr>
            <w:r>
              <w:rPr>
                <w:rFonts w:ascii="Times New Roman" w:hAnsi="Times New Roman" w:cs="Times New Roman" w:eastAsia="Times New Roman"/>
                <w:b w:val="0"/>
                <w:i w:val="0"/>
                <w:sz w:val="24"/>
              </w:rPr>
              <w:t>1.69</w:t>
            </w:r>
          </w:p>
        </w:tc>
        <w:tc>
          <w:tcPr>
            <w:tcW w:type="dxa" w:w="844"/>
          </w:tcPr>
          <w:p>
            <w:pPr>
              <w:spacing w:after="0" w:line="240" w:lineRule="auto"/>
            </w:pPr>
            <w:r>
              <w:rPr>
                <w:rFonts w:ascii="Times New Roman" w:hAnsi="Times New Roman" w:cs="Times New Roman" w:eastAsia="Times New Roman"/>
                <w:b w:val="0"/>
                <w:i w:val="0"/>
                <w:sz w:val="24"/>
              </w:rPr>
              <w:t>1.80</w:t>
            </w:r>
          </w:p>
        </w:tc>
      </w:tr>
      <w:tr>
        <w:tc>
          <w:tcPr>
            <w:tcW w:type="dxa" w:w="1477"/>
          </w:tcPr>
          <w:p>
            <w:pPr>
              <w:spacing w:after="0" w:line="240" w:lineRule="auto"/>
            </w:pPr>
            <w:r>
              <w:rPr>
                <w:rFonts w:ascii="Times New Roman" w:hAnsi="Times New Roman" w:cs="Times New Roman" w:eastAsia="Times New Roman"/>
                <w:b w:val="0"/>
                <w:i w:val="0"/>
                <w:sz w:val="24"/>
              </w:rPr>
              <w:t>25</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0.73</w:t>
            </w:r>
          </w:p>
        </w:tc>
        <w:tc>
          <w:tcPr>
            <w:tcW w:type="dxa" w:w="844"/>
          </w:tcPr>
          <w:p>
            <w:pPr>
              <w:spacing w:after="0" w:line="240" w:lineRule="auto"/>
            </w:pPr>
            <w:r>
              <w:rPr>
                <w:rFonts w:ascii="Times New Roman" w:hAnsi="Times New Roman" w:cs="Times New Roman" w:eastAsia="Times New Roman"/>
                <w:b w:val="0"/>
                <w:i w:val="0"/>
                <w:sz w:val="24"/>
              </w:rPr>
              <w:t>1.21</w:t>
            </w:r>
          </w:p>
        </w:tc>
        <w:tc>
          <w:tcPr>
            <w:tcW w:type="dxa" w:w="844"/>
          </w:tcPr>
          <w:p>
            <w:pPr>
              <w:spacing w:after="0" w:line="240" w:lineRule="auto"/>
            </w:pPr>
            <w:r>
              <w:rPr>
                <w:rFonts w:ascii="Times New Roman" w:hAnsi="Times New Roman" w:cs="Times New Roman" w:eastAsia="Times New Roman"/>
                <w:b w:val="0"/>
                <w:i w:val="0"/>
                <w:sz w:val="24"/>
              </w:rPr>
              <w:t>1.47</w:t>
            </w:r>
          </w:p>
        </w:tc>
        <w:tc>
          <w:tcPr>
            <w:tcW w:type="dxa" w:w="844"/>
          </w:tcPr>
          <w:p>
            <w:pPr>
              <w:spacing w:after="0" w:line="240" w:lineRule="auto"/>
            </w:pPr>
            <w:r>
              <w:rPr>
                <w:rFonts w:ascii="Times New Roman" w:hAnsi="Times New Roman" w:cs="Times New Roman" w:eastAsia="Times New Roman"/>
                <w:b w:val="0"/>
                <w:i w:val="0"/>
                <w:sz w:val="24"/>
              </w:rPr>
              <w:t>1.63</w:t>
            </w:r>
          </w:p>
        </w:tc>
        <w:tc>
          <w:tcPr>
            <w:tcW w:type="dxa" w:w="844"/>
          </w:tcPr>
          <w:p>
            <w:pPr>
              <w:spacing w:after="0" w:line="240" w:lineRule="auto"/>
            </w:pPr>
            <w:r>
              <w:rPr>
                <w:rFonts w:ascii="Times New Roman" w:hAnsi="Times New Roman" w:cs="Times New Roman" w:eastAsia="Times New Roman"/>
                <w:b w:val="0"/>
                <w:i w:val="0"/>
                <w:sz w:val="24"/>
              </w:rPr>
              <w:t>1.72</w:t>
            </w:r>
          </w:p>
        </w:tc>
        <w:tc>
          <w:tcPr>
            <w:tcW w:type="dxa" w:w="844"/>
          </w:tcPr>
          <w:p>
            <w:pPr>
              <w:spacing w:after="0" w:line="240" w:lineRule="auto"/>
            </w:pPr>
            <w:r>
              <w:rPr>
                <w:rFonts w:ascii="Times New Roman" w:hAnsi="Times New Roman" w:cs="Times New Roman" w:eastAsia="Times New Roman"/>
                <w:b w:val="0"/>
                <w:i w:val="0"/>
                <w:sz w:val="24"/>
              </w:rPr>
              <w:t>1.79</w:t>
            </w:r>
          </w:p>
        </w:tc>
        <w:tc>
          <w:tcPr>
            <w:tcW w:type="dxa" w:w="844"/>
          </w:tcPr>
          <w:p>
            <w:pPr>
              <w:spacing w:after="0" w:line="240" w:lineRule="auto"/>
            </w:pPr>
            <w:r>
              <w:rPr>
                <w:rFonts w:ascii="Times New Roman" w:hAnsi="Times New Roman" w:cs="Times New Roman" w:eastAsia="Times New Roman"/>
                <w:b w:val="0"/>
                <w:i w:val="0"/>
                <w:sz w:val="24"/>
              </w:rPr>
              <w:t>1.87</w:t>
            </w:r>
          </w:p>
        </w:tc>
        <w:tc>
          <w:tcPr>
            <w:tcW w:type="dxa" w:w="844"/>
          </w:tcPr>
          <w:p>
            <w:pPr>
              <w:spacing w:after="0" w:line="240" w:lineRule="auto"/>
            </w:pPr>
            <w:r>
              <w:rPr>
                <w:rFonts w:ascii="Times New Roman" w:hAnsi="Times New Roman" w:cs="Times New Roman" w:eastAsia="Times New Roman"/>
                <w:b w:val="0"/>
                <w:i w:val="0"/>
                <w:sz w:val="24"/>
              </w:rPr>
              <w:t>1.96</w:t>
            </w:r>
          </w:p>
        </w:tc>
      </w:tr>
      <w:tr>
        <w:tc>
          <w:tcPr>
            <w:tcW w:type="dxa" w:w="1477"/>
          </w:tcPr>
          <w:p>
            <w:pPr>
              <w:spacing w:after="0" w:line="240" w:lineRule="auto"/>
            </w:pPr>
            <w:r>
              <w:rPr>
                <w:rFonts w:ascii="Times New Roman" w:hAnsi="Times New Roman" w:cs="Times New Roman" w:eastAsia="Times New Roman"/>
                <w:b w:val="0"/>
                <w:i w:val="0"/>
                <w:sz w:val="24"/>
              </w:rPr>
              <w:t>30</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0.86</w:t>
            </w:r>
          </w:p>
        </w:tc>
        <w:tc>
          <w:tcPr>
            <w:tcW w:type="dxa" w:w="844"/>
          </w:tcPr>
          <w:p>
            <w:pPr>
              <w:spacing w:after="0" w:line="240" w:lineRule="auto"/>
            </w:pPr>
            <w:r>
              <w:rPr>
                <w:rFonts w:ascii="Times New Roman" w:hAnsi="Times New Roman" w:cs="Times New Roman" w:eastAsia="Times New Roman"/>
                <w:b w:val="0"/>
                <w:i w:val="0"/>
                <w:sz w:val="24"/>
              </w:rPr>
              <w:t>1.39</w:t>
            </w:r>
          </w:p>
        </w:tc>
        <w:tc>
          <w:tcPr>
            <w:tcW w:type="dxa" w:w="844"/>
          </w:tcPr>
          <w:p>
            <w:pPr>
              <w:spacing w:after="0" w:line="240" w:lineRule="auto"/>
            </w:pPr>
            <w:r>
              <w:rPr>
                <w:rFonts w:ascii="Times New Roman" w:hAnsi="Times New Roman" w:cs="Times New Roman" w:eastAsia="Times New Roman"/>
                <w:b w:val="0"/>
                <w:i w:val="0"/>
                <w:sz w:val="24"/>
              </w:rPr>
              <w:t>1.62</w:t>
            </w:r>
          </w:p>
        </w:tc>
        <w:tc>
          <w:tcPr>
            <w:tcW w:type="dxa" w:w="844"/>
          </w:tcPr>
          <w:p>
            <w:pPr>
              <w:spacing w:after="0" w:line="240" w:lineRule="auto"/>
            </w:pPr>
            <w:r>
              <w:rPr>
                <w:rFonts w:ascii="Times New Roman" w:hAnsi="Times New Roman" w:cs="Times New Roman" w:eastAsia="Times New Roman"/>
                <w:b w:val="0"/>
                <w:i w:val="0"/>
                <w:sz w:val="24"/>
              </w:rPr>
              <w:t>1.76</w:t>
            </w:r>
          </w:p>
        </w:tc>
        <w:tc>
          <w:tcPr>
            <w:tcW w:type="dxa" w:w="844"/>
          </w:tcPr>
          <w:p>
            <w:pPr>
              <w:spacing w:after="0" w:line="240" w:lineRule="auto"/>
            </w:pPr>
            <w:r>
              <w:rPr>
                <w:rFonts w:ascii="Times New Roman" w:hAnsi="Times New Roman" w:cs="Times New Roman" w:eastAsia="Times New Roman"/>
                <w:b w:val="0"/>
                <w:i w:val="0"/>
                <w:sz w:val="24"/>
              </w:rPr>
              <w:t>1.88</w:t>
            </w:r>
          </w:p>
        </w:tc>
        <w:tc>
          <w:tcPr>
            <w:tcW w:type="dxa" w:w="844"/>
          </w:tcPr>
          <w:p>
            <w:pPr>
              <w:spacing w:after="0" w:line="240" w:lineRule="auto"/>
            </w:pPr>
            <w:r>
              <w:rPr>
                <w:rFonts w:ascii="Times New Roman" w:hAnsi="Times New Roman" w:cs="Times New Roman" w:eastAsia="Times New Roman"/>
                <w:b w:val="0"/>
                <w:i w:val="0"/>
                <w:sz w:val="24"/>
              </w:rPr>
              <w:t>1.98</w:t>
            </w:r>
          </w:p>
        </w:tc>
        <w:tc>
          <w:tcPr>
            <w:tcW w:type="dxa" w:w="844"/>
          </w:tcPr>
          <w:p>
            <w:pPr>
              <w:spacing w:after="0" w:line="240" w:lineRule="auto"/>
            </w:pPr>
            <w:r>
              <w:rPr>
                <w:rFonts w:ascii="Times New Roman" w:hAnsi="Times New Roman" w:cs="Times New Roman" w:eastAsia="Times New Roman"/>
                <w:b w:val="0"/>
                <w:i w:val="0"/>
                <w:sz w:val="24"/>
              </w:rPr>
              <w:t>2.05</w:t>
            </w:r>
          </w:p>
        </w:tc>
        <w:tc>
          <w:tcPr>
            <w:tcW w:type="dxa" w:w="844"/>
          </w:tcPr>
          <w:p>
            <w:pPr>
              <w:spacing w:after="0" w:line="240" w:lineRule="auto"/>
            </w:pPr>
            <w:r>
              <w:rPr>
                <w:rFonts w:ascii="Times New Roman" w:hAnsi="Times New Roman" w:cs="Times New Roman" w:eastAsia="Times New Roman"/>
                <w:b w:val="0"/>
                <w:i w:val="0"/>
                <w:sz w:val="24"/>
              </w:rPr>
              <w:t>2.11</w:t>
            </w:r>
          </w:p>
        </w:tc>
      </w:tr>
      <w:tr>
        <w:tc>
          <w:tcPr>
            <w:tcW w:type="dxa" w:w="1477"/>
          </w:tcPr>
          <w:p>
            <w:pPr>
              <w:spacing w:after="0" w:line="240" w:lineRule="auto"/>
            </w:pPr>
            <w:r>
              <w:rPr>
                <w:rFonts w:ascii="Times New Roman" w:hAnsi="Times New Roman" w:cs="Times New Roman" w:eastAsia="Times New Roman"/>
                <w:b w:val="0"/>
                <w:i w:val="0"/>
                <w:sz w:val="24"/>
              </w:rPr>
              <w:t>35</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0.99</w:t>
            </w:r>
          </w:p>
        </w:tc>
        <w:tc>
          <w:tcPr>
            <w:tcW w:type="dxa" w:w="844"/>
          </w:tcPr>
          <w:p>
            <w:pPr>
              <w:spacing w:after="0" w:line="240" w:lineRule="auto"/>
            </w:pPr>
            <w:r>
              <w:rPr>
                <w:rFonts w:ascii="Times New Roman" w:hAnsi="Times New Roman" w:cs="Times New Roman" w:eastAsia="Times New Roman"/>
                <w:b w:val="0"/>
                <w:i w:val="0"/>
                <w:sz w:val="24"/>
              </w:rPr>
              <w:t>1.56</w:t>
            </w:r>
          </w:p>
        </w:tc>
        <w:tc>
          <w:tcPr>
            <w:tcW w:type="dxa" w:w="844"/>
          </w:tcPr>
          <w:p>
            <w:pPr>
              <w:spacing w:after="0" w:line="240" w:lineRule="auto"/>
            </w:pPr>
            <w:r>
              <w:rPr>
                <w:rFonts w:ascii="Times New Roman" w:hAnsi="Times New Roman" w:cs="Times New Roman" w:eastAsia="Times New Roman"/>
                <w:b w:val="0"/>
                <w:i w:val="0"/>
                <w:sz w:val="24"/>
              </w:rPr>
              <w:t>1.75</w:t>
            </w:r>
          </w:p>
        </w:tc>
        <w:tc>
          <w:tcPr>
            <w:tcW w:type="dxa" w:w="844"/>
          </w:tcPr>
          <w:p>
            <w:pPr>
              <w:spacing w:after="0" w:line="240" w:lineRule="auto"/>
            </w:pPr>
            <w:r>
              <w:rPr>
                <w:rFonts w:ascii="Times New Roman" w:hAnsi="Times New Roman" w:cs="Times New Roman" w:eastAsia="Times New Roman"/>
                <w:b w:val="0"/>
                <w:i w:val="0"/>
                <w:sz w:val="24"/>
              </w:rPr>
              <w:t>1.89</w:t>
            </w:r>
          </w:p>
        </w:tc>
        <w:tc>
          <w:tcPr>
            <w:tcW w:type="dxa" w:w="844"/>
          </w:tcPr>
          <w:p>
            <w:pPr>
              <w:spacing w:after="0" w:line="240" w:lineRule="auto"/>
            </w:pPr>
            <w:r>
              <w:rPr>
                <w:rFonts w:ascii="Times New Roman" w:hAnsi="Times New Roman" w:cs="Times New Roman" w:eastAsia="Times New Roman"/>
                <w:b w:val="0"/>
                <w:i w:val="0"/>
                <w:sz w:val="24"/>
              </w:rPr>
              <w:t>2.03</w:t>
            </w:r>
          </w:p>
        </w:tc>
        <w:tc>
          <w:tcPr>
            <w:tcW w:type="dxa" w:w="844"/>
          </w:tcPr>
          <w:p>
            <w:pPr>
              <w:spacing w:after="0" w:line="240" w:lineRule="auto"/>
            </w:pPr>
            <w:r>
              <w:rPr>
                <w:rFonts w:ascii="Times New Roman" w:hAnsi="Times New Roman" w:cs="Times New Roman" w:eastAsia="Times New Roman"/>
                <w:b w:val="0"/>
                <w:i w:val="0"/>
                <w:sz w:val="24"/>
              </w:rPr>
              <w:t>2.15</w:t>
            </w:r>
          </w:p>
        </w:tc>
        <w:tc>
          <w:tcPr>
            <w:tcW w:type="dxa" w:w="844"/>
          </w:tcPr>
          <w:p>
            <w:pPr>
              <w:spacing w:after="0" w:line="240" w:lineRule="auto"/>
            </w:pPr>
            <w:r>
              <w:rPr>
                <w:rFonts w:ascii="Times New Roman" w:hAnsi="Times New Roman" w:cs="Times New Roman" w:eastAsia="Times New Roman"/>
                <w:b w:val="0"/>
                <w:i w:val="0"/>
                <w:sz w:val="24"/>
              </w:rPr>
              <w:t>2.22</w:t>
            </w:r>
          </w:p>
        </w:tc>
        <w:tc>
          <w:tcPr>
            <w:tcW w:type="dxa" w:w="844"/>
          </w:tcPr>
          <w:p>
            <w:pPr>
              <w:spacing w:after="0" w:line="240" w:lineRule="auto"/>
            </w:pPr>
            <w:r>
              <w:rPr>
                <w:rFonts w:ascii="Times New Roman" w:hAnsi="Times New Roman" w:cs="Times New Roman" w:eastAsia="Times New Roman"/>
                <w:b w:val="0"/>
                <w:i w:val="0"/>
                <w:sz w:val="24"/>
              </w:rPr>
              <w:t>2.26</w:t>
            </w:r>
          </w:p>
        </w:tc>
      </w:tr>
      <w:tr>
        <w:tc>
          <w:tcPr>
            <w:tcW w:type="dxa" w:w="1477"/>
          </w:tcPr>
          <w:p>
            <w:pPr>
              <w:spacing w:after="0" w:line="240" w:lineRule="auto"/>
            </w:pPr>
            <w:r>
              <w:rPr>
                <w:rFonts w:ascii="Times New Roman" w:hAnsi="Times New Roman" w:cs="Times New Roman" w:eastAsia="Times New Roman"/>
                <w:b w:val="0"/>
                <w:i w:val="0"/>
                <w:sz w:val="24"/>
              </w:rPr>
              <w:t>40</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1.09</w:t>
            </w:r>
          </w:p>
        </w:tc>
        <w:tc>
          <w:tcPr>
            <w:tcW w:type="dxa" w:w="844"/>
          </w:tcPr>
          <w:p>
            <w:pPr>
              <w:spacing w:after="0" w:line="240" w:lineRule="auto"/>
            </w:pPr>
            <w:r>
              <w:rPr>
                <w:rFonts w:ascii="Times New Roman" w:hAnsi="Times New Roman" w:cs="Times New Roman" w:eastAsia="Times New Roman"/>
                <w:b w:val="0"/>
                <w:i w:val="0"/>
                <w:sz w:val="24"/>
              </w:rPr>
              <w:t>1.70</w:t>
            </w:r>
          </w:p>
        </w:tc>
        <w:tc>
          <w:tcPr>
            <w:tcW w:type="dxa" w:w="844"/>
          </w:tcPr>
          <w:p>
            <w:pPr>
              <w:spacing w:after="0" w:line="240" w:lineRule="auto"/>
            </w:pPr>
            <w:r>
              <w:rPr>
                <w:rFonts w:ascii="Times New Roman" w:hAnsi="Times New Roman" w:cs="Times New Roman" w:eastAsia="Times New Roman"/>
                <w:b w:val="0"/>
                <w:i w:val="0"/>
                <w:sz w:val="24"/>
              </w:rPr>
              <w:t>1.88</w:t>
            </w:r>
          </w:p>
        </w:tc>
        <w:tc>
          <w:tcPr>
            <w:tcW w:type="dxa" w:w="844"/>
          </w:tcPr>
          <w:p>
            <w:pPr>
              <w:spacing w:after="0" w:line="240" w:lineRule="auto"/>
            </w:pPr>
            <w:r>
              <w:rPr>
                <w:rFonts w:ascii="Times New Roman" w:hAnsi="Times New Roman" w:cs="Times New Roman" w:eastAsia="Times New Roman"/>
                <w:b w:val="0"/>
                <w:i w:val="0"/>
                <w:sz w:val="24"/>
              </w:rPr>
              <w:t>2.00</w:t>
            </w:r>
          </w:p>
        </w:tc>
        <w:tc>
          <w:tcPr>
            <w:tcW w:type="dxa" w:w="844"/>
          </w:tcPr>
          <w:p>
            <w:pPr>
              <w:spacing w:after="0" w:line="240" w:lineRule="auto"/>
            </w:pPr>
            <w:r>
              <w:rPr>
                <w:rFonts w:ascii="Times New Roman" w:hAnsi="Times New Roman" w:cs="Times New Roman" w:eastAsia="Times New Roman"/>
                <w:b w:val="0"/>
                <w:i w:val="0"/>
                <w:sz w:val="24"/>
              </w:rPr>
              <w:t>2.17</w:t>
            </w:r>
          </w:p>
        </w:tc>
        <w:tc>
          <w:tcPr>
            <w:tcW w:type="dxa" w:w="844"/>
          </w:tcPr>
          <w:p>
            <w:pPr>
              <w:spacing w:after="0" w:line="240" w:lineRule="auto"/>
            </w:pPr>
            <w:r>
              <w:rPr>
                <w:rFonts w:ascii="Times New Roman" w:hAnsi="Times New Roman" w:cs="Times New Roman" w:eastAsia="Times New Roman"/>
                <w:b w:val="0"/>
                <w:i w:val="0"/>
                <w:sz w:val="24"/>
              </w:rPr>
              <w:t>2.30</w:t>
            </w:r>
          </w:p>
        </w:tc>
        <w:tc>
          <w:tcPr>
            <w:tcW w:type="dxa" w:w="844"/>
          </w:tcPr>
          <w:p>
            <w:pPr>
              <w:spacing w:after="0" w:line="240" w:lineRule="auto"/>
            </w:pPr>
            <w:r>
              <w:rPr>
                <w:rFonts w:ascii="Times New Roman" w:hAnsi="Times New Roman" w:cs="Times New Roman" w:eastAsia="Times New Roman"/>
                <w:b w:val="0"/>
                <w:i w:val="0"/>
                <w:sz w:val="24"/>
              </w:rPr>
              <w:t>2.37</w:t>
            </w:r>
          </w:p>
        </w:tc>
        <w:tc>
          <w:tcPr>
            <w:tcW w:type="dxa" w:w="844"/>
          </w:tcPr>
          <w:p>
            <w:pPr>
              <w:spacing w:after="0" w:line="240" w:lineRule="auto"/>
            </w:pPr>
            <w:r>
              <w:rPr>
                <w:rFonts w:ascii="Times New Roman" w:hAnsi="Times New Roman" w:cs="Times New Roman" w:eastAsia="Times New Roman"/>
                <w:b w:val="0"/>
                <w:i w:val="0"/>
                <w:sz w:val="24"/>
              </w:rPr>
              <w:t>2.40</w:t>
            </w:r>
          </w:p>
        </w:tc>
      </w:tr>
      <w:tr>
        <w:tc>
          <w:tcPr>
            <w:tcW w:type="dxa" w:w="1477"/>
          </w:tcPr>
          <w:p>
            <w:pPr>
              <w:spacing w:after="0" w:line="240" w:lineRule="auto"/>
            </w:pPr>
            <w:r>
              <w:rPr>
                <w:rFonts w:ascii="Times New Roman" w:hAnsi="Times New Roman" w:cs="Times New Roman" w:eastAsia="Times New Roman"/>
                <w:b w:val="0"/>
                <w:i w:val="0"/>
                <w:sz w:val="24"/>
              </w:rPr>
              <w:t>45</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1.17</w:t>
            </w:r>
          </w:p>
        </w:tc>
        <w:tc>
          <w:tcPr>
            <w:tcW w:type="dxa" w:w="844"/>
          </w:tcPr>
          <w:p>
            <w:pPr>
              <w:spacing w:after="0" w:line="240" w:lineRule="auto"/>
            </w:pPr>
            <w:r>
              <w:rPr>
                <w:rFonts w:ascii="Times New Roman" w:hAnsi="Times New Roman" w:cs="Times New Roman" w:eastAsia="Times New Roman"/>
                <w:b w:val="0"/>
                <w:i w:val="0"/>
                <w:sz w:val="24"/>
              </w:rPr>
              <w:t>1.82</w:t>
            </w:r>
          </w:p>
        </w:tc>
        <w:tc>
          <w:tcPr>
            <w:tcW w:type="dxa" w:w="844"/>
          </w:tcPr>
          <w:p>
            <w:pPr>
              <w:spacing w:after="0" w:line="240" w:lineRule="auto"/>
            </w:pPr>
            <w:r>
              <w:rPr>
                <w:rFonts w:ascii="Times New Roman" w:hAnsi="Times New Roman" w:cs="Times New Roman" w:eastAsia="Times New Roman"/>
                <w:b w:val="0"/>
                <w:i w:val="0"/>
                <w:sz w:val="24"/>
              </w:rPr>
              <w:t>1.99</w:t>
            </w:r>
          </w:p>
        </w:tc>
        <w:tc>
          <w:tcPr>
            <w:tcW w:type="dxa" w:w="844"/>
          </w:tcPr>
          <w:p>
            <w:pPr>
              <w:spacing w:after="0" w:line="240" w:lineRule="auto"/>
            </w:pPr>
            <w:r>
              <w:rPr>
                <w:rFonts w:ascii="Times New Roman" w:hAnsi="Times New Roman" w:cs="Times New Roman" w:eastAsia="Times New Roman"/>
                <w:b w:val="0"/>
                <w:i w:val="0"/>
                <w:sz w:val="24"/>
              </w:rPr>
              <w:t>2.11</w:t>
            </w:r>
          </w:p>
        </w:tc>
        <w:tc>
          <w:tcPr>
            <w:tcW w:type="dxa" w:w="844"/>
          </w:tcPr>
          <w:p>
            <w:pPr>
              <w:spacing w:after="0" w:line="240" w:lineRule="auto"/>
            </w:pPr>
            <w:r>
              <w:rPr>
                <w:rFonts w:ascii="Times New Roman" w:hAnsi="Times New Roman" w:cs="Times New Roman" w:eastAsia="Times New Roman"/>
                <w:b w:val="0"/>
                <w:i w:val="0"/>
                <w:sz w:val="24"/>
              </w:rPr>
              <w:t>2.29</w:t>
            </w:r>
          </w:p>
        </w:tc>
        <w:tc>
          <w:tcPr>
            <w:tcW w:type="dxa" w:w="844"/>
          </w:tcPr>
          <w:p>
            <w:pPr>
              <w:spacing w:after="0" w:line="240" w:lineRule="auto"/>
            </w:pPr>
            <w:r>
              <w:rPr>
                <w:rFonts w:ascii="Times New Roman" w:hAnsi="Times New Roman" w:cs="Times New Roman" w:eastAsia="Times New Roman"/>
                <w:b w:val="0"/>
                <w:i w:val="0"/>
                <w:sz w:val="24"/>
              </w:rPr>
              <w:t>2.44</w:t>
            </w:r>
          </w:p>
        </w:tc>
        <w:tc>
          <w:tcPr>
            <w:tcW w:type="dxa" w:w="844"/>
          </w:tcPr>
          <w:p>
            <w:pPr>
              <w:spacing w:after="0" w:line="240" w:lineRule="auto"/>
            </w:pPr>
            <w:r>
              <w:rPr>
                <w:rFonts w:ascii="Times New Roman" w:hAnsi="Times New Roman" w:cs="Times New Roman" w:eastAsia="Times New Roman"/>
                <w:b w:val="0"/>
                <w:i w:val="0"/>
                <w:sz w:val="24"/>
              </w:rPr>
              <w:t>2.51</w:t>
            </w:r>
          </w:p>
        </w:tc>
        <w:tc>
          <w:tcPr>
            <w:tcW w:type="dxa" w:w="844"/>
          </w:tcPr>
          <w:p>
            <w:pPr>
              <w:spacing w:after="0" w:line="240" w:lineRule="auto"/>
            </w:pPr>
            <w:r>
              <w:rPr>
                <w:rFonts w:ascii="Times New Roman" w:hAnsi="Times New Roman" w:cs="Times New Roman" w:eastAsia="Times New Roman"/>
                <w:b w:val="0"/>
                <w:i w:val="0"/>
                <w:sz w:val="24"/>
              </w:rPr>
              <w:t>2.53</w:t>
            </w:r>
          </w:p>
        </w:tc>
      </w:tr>
      <w:tr>
        <w:tc>
          <w:tcPr>
            <w:tcW w:type="dxa" w:w="1477"/>
          </w:tcPr>
          <w:p>
            <w:pPr>
              <w:spacing w:after="0" w:line="240" w:lineRule="auto"/>
            </w:pPr>
            <w:r>
              <w:rPr>
                <w:rFonts w:ascii="Times New Roman" w:hAnsi="Times New Roman" w:cs="Times New Roman" w:eastAsia="Times New Roman"/>
                <w:b w:val="0"/>
                <w:i w:val="0"/>
                <w:sz w:val="24"/>
              </w:rPr>
              <w:t>50</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1.25</w:t>
            </w:r>
          </w:p>
        </w:tc>
        <w:tc>
          <w:tcPr>
            <w:tcW w:type="dxa" w:w="844"/>
          </w:tcPr>
          <w:p>
            <w:pPr>
              <w:spacing w:after="0" w:line="240" w:lineRule="auto"/>
            </w:pPr>
            <w:r>
              <w:rPr>
                <w:rFonts w:ascii="Times New Roman" w:hAnsi="Times New Roman" w:cs="Times New Roman" w:eastAsia="Times New Roman"/>
                <w:b w:val="0"/>
                <w:i w:val="0"/>
                <w:sz w:val="24"/>
              </w:rPr>
              <w:t>1.93</w:t>
            </w:r>
          </w:p>
        </w:tc>
        <w:tc>
          <w:tcPr>
            <w:tcW w:type="dxa" w:w="844"/>
          </w:tcPr>
          <w:p>
            <w:pPr>
              <w:spacing w:after="0" w:line="240" w:lineRule="auto"/>
            </w:pPr>
            <w:r>
              <w:rPr>
                <w:rFonts w:ascii="Times New Roman" w:hAnsi="Times New Roman" w:cs="Times New Roman" w:eastAsia="Times New Roman"/>
                <w:b w:val="0"/>
                <w:i w:val="0"/>
                <w:sz w:val="24"/>
              </w:rPr>
              <w:t>2.09</w:t>
            </w:r>
          </w:p>
        </w:tc>
        <w:tc>
          <w:tcPr>
            <w:tcW w:type="dxa" w:w="844"/>
          </w:tcPr>
          <w:p>
            <w:pPr>
              <w:spacing w:after="0" w:line="240" w:lineRule="auto"/>
            </w:pPr>
            <w:r>
              <w:rPr>
                <w:rFonts w:ascii="Times New Roman" w:hAnsi="Times New Roman" w:cs="Times New Roman" w:eastAsia="Times New Roman"/>
                <w:b w:val="0"/>
                <w:i w:val="0"/>
                <w:sz w:val="24"/>
              </w:rPr>
              <w:t>2.21</w:t>
            </w:r>
          </w:p>
        </w:tc>
        <w:tc>
          <w:tcPr>
            <w:tcW w:type="dxa" w:w="844"/>
          </w:tcPr>
          <w:p>
            <w:pPr>
              <w:spacing w:after="0" w:line="240" w:lineRule="auto"/>
            </w:pPr>
            <w:r>
              <w:rPr>
                <w:rFonts w:ascii="Times New Roman" w:hAnsi="Times New Roman" w:cs="Times New Roman" w:eastAsia="Times New Roman"/>
                <w:b w:val="0"/>
                <w:i w:val="0"/>
                <w:sz w:val="24"/>
              </w:rPr>
              <w:t>2.41</w:t>
            </w:r>
          </w:p>
        </w:tc>
        <w:tc>
          <w:tcPr>
            <w:tcW w:type="dxa" w:w="844"/>
          </w:tcPr>
          <w:p>
            <w:pPr>
              <w:spacing w:after="0" w:line="240" w:lineRule="auto"/>
            </w:pPr>
            <w:r>
              <w:rPr>
                <w:rFonts w:ascii="Times New Roman" w:hAnsi="Times New Roman" w:cs="Times New Roman" w:eastAsia="Times New Roman"/>
                <w:b w:val="0"/>
                <w:i w:val="0"/>
                <w:sz w:val="24"/>
              </w:rPr>
              <w:t>2.58</w:t>
            </w:r>
          </w:p>
        </w:tc>
        <w:tc>
          <w:tcPr>
            <w:tcW w:type="dxa" w:w="844"/>
          </w:tcPr>
          <w:p>
            <w:pPr>
              <w:spacing w:after="0" w:line="240" w:lineRule="auto"/>
            </w:pPr>
            <w:r>
              <w:rPr>
                <w:rFonts w:ascii="Times New Roman" w:hAnsi="Times New Roman" w:cs="Times New Roman" w:eastAsia="Times New Roman"/>
                <w:b w:val="0"/>
                <w:i w:val="0"/>
                <w:sz w:val="24"/>
              </w:rPr>
              <w:t>2.64</w:t>
            </w:r>
          </w:p>
        </w:tc>
        <w:tc>
          <w:tcPr>
            <w:tcW w:type="dxa" w:w="844"/>
          </w:tcPr>
          <w:p>
            <w:pPr>
              <w:spacing w:after="0" w:line="240" w:lineRule="auto"/>
            </w:pPr>
            <w:r>
              <w:rPr>
                <w:rFonts w:ascii="Times New Roman" w:hAnsi="Times New Roman" w:cs="Times New Roman" w:eastAsia="Times New Roman"/>
                <w:b w:val="0"/>
                <w:i w:val="0"/>
                <w:sz w:val="24"/>
              </w:rPr>
              <w:t>2.66</w:t>
            </w:r>
          </w:p>
        </w:tc>
      </w:tr>
      <w:tr>
        <w:tc>
          <w:tcPr>
            <w:tcW w:type="dxa" w:w="1477"/>
          </w:tcPr>
          <w:p>
            <w:pPr>
              <w:spacing w:after="0" w:line="240" w:lineRule="auto"/>
            </w:pPr>
            <w:r>
              <w:rPr>
                <w:rFonts w:ascii="Times New Roman" w:hAnsi="Times New Roman" w:cs="Times New Roman" w:eastAsia="Times New Roman"/>
                <w:b w:val="0"/>
                <w:i w:val="0"/>
                <w:sz w:val="24"/>
              </w:rPr>
              <w:t>55</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1.31</w:t>
            </w:r>
          </w:p>
        </w:tc>
        <w:tc>
          <w:tcPr>
            <w:tcW w:type="dxa" w:w="844"/>
          </w:tcPr>
          <w:p>
            <w:pPr>
              <w:spacing w:after="0" w:line="240" w:lineRule="auto"/>
            </w:pPr>
            <w:r>
              <w:rPr>
                <w:rFonts w:ascii="Times New Roman" w:hAnsi="Times New Roman" w:cs="Times New Roman" w:eastAsia="Times New Roman"/>
                <w:b w:val="0"/>
                <w:i w:val="0"/>
                <w:sz w:val="24"/>
              </w:rPr>
              <w:t>2.02</w:t>
            </w:r>
          </w:p>
        </w:tc>
        <w:tc>
          <w:tcPr>
            <w:tcW w:type="dxa" w:w="844"/>
          </w:tcPr>
          <w:p>
            <w:pPr>
              <w:spacing w:after="0" w:line="240" w:lineRule="auto"/>
            </w:pPr>
            <w:r>
              <w:rPr>
                <w:rFonts w:ascii="Times New Roman" w:hAnsi="Times New Roman" w:cs="Times New Roman" w:eastAsia="Times New Roman"/>
                <w:b w:val="0"/>
                <w:i w:val="0"/>
                <w:sz w:val="24"/>
              </w:rPr>
              <w:t>2.18</w:t>
            </w:r>
          </w:p>
        </w:tc>
        <w:tc>
          <w:tcPr>
            <w:tcW w:type="dxa" w:w="844"/>
          </w:tcPr>
          <w:p>
            <w:pPr>
              <w:spacing w:after="0" w:line="240" w:lineRule="auto"/>
            </w:pPr>
            <w:r>
              <w:rPr>
                <w:rFonts w:ascii="Times New Roman" w:hAnsi="Times New Roman" w:cs="Times New Roman" w:eastAsia="Times New Roman"/>
                <w:b w:val="0"/>
                <w:i w:val="0"/>
                <w:sz w:val="24"/>
              </w:rPr>
              <w:t>2.30</w:t>
            </w:r>
          </w:p>
        </w:tc>
        <w:tc>
          <w:tcPr>
            <w:tcW w:type="dxa" w:w="844"/>
          </w:tcPr>
          <w:p>
            <w:pPr>
              <w:spacing w:after="0" w:line="240" w:lineRule="auto"/>
            </w:pPr>
            <w:r>
              <w:rPr>
                <w:rFonts w:ascii="Times New Roman" w:hAnsi="Times New Roman" w:cs="Times New Roman" w:eastAsia="Times New Roman"/>
                <w:b w:val="0"/>
                <w:i w:val="0"/>
                <w:sz w:val="24"/>
              </w:rPr>
              <w:t>2.52</w:t>
            </w:r>
          </w:p>
        </w:tc>
        <w:tc>
          <w:tcPr>
            <w:tcW w:type="dxa" w:w="844"/>
          </w:tcPr>
          <w:p>
            <w:pPr>
              <w:spacing w:after="0" w:line="240" w:lineRule="auto"/>
            </w:pPr>
            <w:r>
              <w:rPr>
                <w:rFonts w:ascii="Times New Roman" w:hAnsi="Times New Roman" w:cs="Times New Roman" w:eastAsia="Times New Roman"/>
                <w:b w:val="0"/>
                <w:i w:val="0"/>
                <w:sz w:val="24"/>
              </w:rPr>
              <w:t>2.70</w:t>
            </w:r>
          </w:p>
        </w:tc>
        <w:tc>
          <w:tcPr>
            <w:tcW w:type="dxa" w:w="844"/>
          </w:tcPr>
          <w:p>
            <w:pPr>
              <w:spacing w:after="0" w:line="240" w:lineRule="auto"/>
            </w:pPr>
            <w:r>
              <w:rPr>
                <w:rFonts w:ascii="Times New Roman" w:hAnsi="Times New Roman" w:cs="Times New Roman" w:eastAsia="Times New Roman"/>
                <w:b w:val="0"/>
                <w:i w:val="0"/>
                <w:sz w:val="24"/>
              </w:rPr>
              <w:t>2.76</w:t>
            </w:r>
          </w:p>
        </w:tc>
        <w:tc>
          <w:tcPr>
            <w:tcW w:type="dxa" w:w="844"/>
          </w:tcPr>
          <w:p>
            <w:pPr>
              <w:spacing w:after="0" w:line="240" w:lineRule="auto"/>
            </w:pPr>
            <w:r>
              <w:rPr>
                <w:rFonts w:ascii="Times New Roman" w:hAnsi="Times New Roman" w:cs="Times New Roman" w:eastAsia="Times New Roman"/>
                <w:b w:val="0"/>
                <w:i w:val="0"/>
                <w:sz w:val="24"/>
              </w:rPr>
              <w:t>2.78</w:t>
            </w:r>
          </w:p>
        </w:tc>
      </w:tr>
      <w:tr>
        <w:tc>
          <w:tcPr>
            <w:tcW w:type="dxa" w:w="1477"/>
          </w:tcPr>
          <w:p>
            <w:pPr>
              <w:spacing w:after="0" w:line="240" w:lineRule="auto"/>
            </w:pPr>
            <w:r>
              <w:rPr>
                <w:rFonts w:ascii="Times New Roman" w:hAnsi="Times New Roman" w:cs="Times New Roman" w:eastAsia="Times New Roman"/>
                <w:b w:val="0"/>
                <w:i w:val="0"/>
                <w:sz w:val="24"/>
              </w:rPr>
              <w:t>60</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1.36</w:t>
            </w:r>
          </w:p>
        </w:tc>
        <w:tc>
          <w:tcPr>
            <w:tcW w:type="dxa" w:w="844"/>
          </w:tcPr>
          <w:p>
            <w:pPr>
              <w:spacing w:after="0" w:line="240" w:lineRule="auto"/>
            </w:pPr>
            <w:r>
              <w:rPr>
                <w:rFonts w:ascii="Times New Roman" w:hAnsi="Times New Roman" w:cs="Times New Roman" w:eastAsia="Times New Roman"/>
                <w:b w:val="0"/>
                <w:i w:val="0"/>
                <w:sz w:val="24"/>
              </w:rPr>
              <w:t>2.10</w:t>
            </w:r>
          </w:p>
        </w:tc>
        <w:tc>
          <w:tcPr>
            <w:tcW w:type="dxa" w:w="844"/>
          </w:tcPr>
          <w:p>
            <w:pPr>
              <w:spacing w:after="0" w:line="240" w:lineRule="auto"/>
            </w:pPr>
            <w:r>
              <w:rPr>
                <w:rFonts w:ascii="Times New Roman" w:hAnsi="Times New Roman" w:cs="Times New Roman" w:eastAsia="Times New Roman"/>
                <w:b w:val="0"/>
                <w:i w:val="0"/>
                <w:sz w:val="24"/>
              </w:rPr>
              <w:t>2.27</w:t>
            </w:r>
          </w:p>
        </w:tc>
        <w:tc>
          <w:tcPr>
            <w:tcW w:type="dxa" w:w="844"/>
          </w:tcPr>
          <w:p>
            <w:pPr>
              <w:spacing w:after="0" w:line="240" w:lineRule="auto"/>
            </w:pPr>
            <w:r>
              <w:rPr>
                <w:rFonts w:ascii="Times New Roman" w:hAnsi="Times New Roman" w:cs="Times New Roman" w:eastAsia="Times New Roman"/>
                <w:b w:val="0"/>
                <w:i w:val="0"/>
                <w:sz w:val="24"/>
              </w:rPr>
              <w:t>2.40</w:t>
            </w:r>
          </w:p>
        </w:tc>
        <w:tc>
          <w:tcPr>
            <w:tcW w:type="dxa" w:w="844"/>
          </w:tcPr>
          <w:p>
            <w:pPr>
              <w:spacing w:after="0" w:line="240" w:lineRule="auto"/>
            </w:pPr>
            <w:r>
              <w:rPr>
                <w:rFonts w:ascii="Times New Roman" w:hAnsi="Times New Roman" w:cs="Times New Roman" w:eastAsia="Times New Roman"/>
                <w:b w:val="0"/>
                <w:i w:val="0"/>
                <w:sz w:val="24"/>
              </w:rPr>
              <w:t>2.62</w:t>
            </w:r>
          </w:p>
        </w:tc>
        <w:tc>
          <w:tcPr>
            <w:tcW w:type="dxa" w:w="844"/>
          </w:tcPr>
          <w:p>
            <w:pPr>
              <w:spacing w:after="0" w:line="240" w:lineRule="auto"/>
            </w:pPr>
            <w:r>
              <w:rPr>
                <w:rFonts w:ascii="Times New Roman" w:hAnsi="Times New Roman" w:cs="Times New Roman" w:eastAsia="Times New Roman"/>
                <w:b w:val="0"/>
                <w:i w:val="0"/>
                <w:sz w:val="24"/>
              </w:rPr>
              <w:t>2.80</w:t>
            </w:r>
          </w:p>
        </w:tc>
        <w:tc>
          <w:tcPr>
            <w:tcW w:type="dxa" w:w="844"/>
          </w:tcPr>
          <w:p>
            <w:pPr>
              <w:spacing w:after="0" w:line="240" w:lineRule="auto"/>
            </w:pPr>
            <w:r>
              <w:rPr>
                <w:rFonts w:ascii="Times New Roman" w:hAnsi="Times New Roman" w:cs="Times New Roman" w:eastAsia="Times New Roman"/>
                <w:b w:val="0"/>
                <w:i w:val="0"/>
                <w:sz w:val="24"/>
              </w:rPr>
              <w:t>2.87</w:t>
            </w:r>
          </w:p>
        </w:tc>
        <w:tc>
          <w:tcPr>
            <w:tcW w:type="dxa" w:w="844"/>
          </w:tcPr>
          <w:p>
            <w:pPr>
              <w:spacing w:after="0" w:line="240" w:lineRule="auto"/>
            </w:pPr>
            <w:r>
              <w:rPr>
                <w:rFonts w:ascii="Times New Roman" w:hAnsi="Times New Roman" w:cs="Times New Roman" w:eastAsia="Times New Roman"/>
                <w:b w:val="0"/>
                <w:i w:val="0"/>
                <w:sz w:val="24"/>
              </w:rPr>
              <w:t>2.90</w:t>
            </w:r>
          </w:p>
        </w:tc>
      </w:tr>
      <w:tr>
        <w:tc>
          <w:tcPr>
            <w:tcW w:type="dxa" w:w="1477"/>
          </w:tcPr>
          <w:p>
            <w:pPr>
              <w:spacing w:after="0" w:line="240" w:lineRule="auto"/>
            </w:pPr>
            <w:r>
              <w:rPr>
                <w:rFonts w:ascii="Times New Roman" w:hAnsi="Times New Roman" w:cs="Times New Roman" w:eastAsia="Times New Roman"/>
                <w:b w:val="0"/>
                <w:i w:val="0"/>
                <w:sz w:val="24"/>
              </w:rPr>
              <w:t>65</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1.39</w:t>
            </w:r>
          </w:p>
        </w:tc>
        <w:tc>
          <w:tcPr>
            <w:tcW w:type="dxa" w:w="844"/>
          </w:tcPr>
          <w:p>
            <w:pPr>
              <w:spacing w:after="0" w:line="240" w:lineRule="auto"/>
            </w:pPr>
            <w:r>
              <w:rPr>
                <w:rFonts w:ascii="Times New Roman" w:hAnsi="Times New Roman" w:cs="Times New Roman" w:eastAsia="Times New Roman"/>
                <w:b w:val="0"/>
                <w:i w:val="0"/>
                <w:sz w:val="24"/>
              </w:rPr>
              <w:t>2.16</w:t>
            </w:r>
          </w:p>
        </w:tc>
        <w:tc>
          <w:tcPr>
            <w:tcW w:type="dxa" w:w="844"/>
          </w:tcPr>
          <w:p>
            <w:pPr>
              <w:spacing w:after="0" w:line="240" w:lineRule="auto"/>
            </w:pPr>
            <w:r>
              <w:rPr>
                <w:rFonts w:ascii="Times New Roman" w:hAnsi="Times New Roman" w:cs="Times New Roman" w:eastAsia="Times New Roman"/>
                <w:b w:val="0"/>
                <w:i w:val="0"/>
                <w:sz w:val="24"/>
              </w:rPr>
              <w:t>2.36</w:t>
            </w:r>
          </w:p>
        </w:tc>
        <w:tc>
          <w:tcPr>
            <w:tcW w:type="dxa" w:w="844"/>
          </w:tcPr>
          <w:p>
            <w:pPr>
              <w:spacing w:after="0" w:line="240" w:lineRule="auto"/>
            </w:pPr>
            <w:r>
              <w:rPr>
                <w:rFonts w:ascii="Times New Roman" w:hAnsi="Times New Roman" w:cs="Times New Roman" w:eastAsia="Times New Roman"/>
                <w:b w:val="0"/>
                <w:i w:val="0"/>
                <w:sz w:val="24"/>
              </w:rPr>
              <w:t>2.51</w:t>
            </w:r>
          </w:p>
        </w:tc>
        <w:tc>
          <w:tcPr>
            <w:tcW w:type="dxa" w:w="844"/>
          </w:tcPr>
          <w:p>
            <w:pPr>
              <w:spacing w:after="0" w:line="240" w:lineRule="auto"/>
            </w:pPr>
            <w:r>
              <w:rPr>
                <w:rFonts w:ascii="Times New Roman" w:hAnsi="Times New Roman" w:cs="Times New Roman" w:eastAsia="Times New Roman"/>
                <w:b w:val="0"/>
                <w:i w:val="0"/>
                <w:sz w:val="24"/>
              </w:rPr>
              <w:t>2.72</w:t>
            </w:r>
          </w:p>
        </w:tc>
        <w:tc>
          <w:tcPr>
            <w:tcW w:type="dxa" w:w="844"/>
          </w:tcPr>
          <w:p>
            <w:pPr>
              <w:spacing w:after="0" w:line="240" w:lineRule="auto"/>
            </w:pPr>
            <w:r>
              <w:rPr>
                <w:rFonts w:ascii="Times New Roman" w:hAnsi="Times New Roman" w:cs="Times New Roman" w:eastAsia="Times New Roman"/>
                <w:b w:val="0"/>
                <w:i w:val="0"/>
                <w:sz w:val="24"/>
              </w:rPr>
              <w:t>2.89</w:t>
            </w:r>
          </w:p>
        </w:tc>
        <w:tc>
          <w:tcPr>
            <w:tcW w:type="dxa" w:w="844"/>
          </w:tcPr>
          <w:p>
            <w:pPr>
              <w:spacing w:after="0" w:line="240" w:lineRule="auto"/>
            </w:pPr>
            <w:r>
              <w:rPr>
                <w:rFonts w:ascii="Times New Roman" w:hAnsi="Times New Roman" w:cs="Times New Roman" w:eastAsia="Times New Roman"/>
                <w:b w:val="0"/>
                <w:i w:val="0"/>
                <w:sz w:val="24"/>
              </w:rPr>
              <w:t>2.97</w:t>
            </w:r>
          </w:p>
        </w:tc>
        <w:tc>
          <w:tcPr>
            <w:tcW w:type="dxa" w:w="844"/>
          </w:tcPr>
          <w:p>
            <w:pPr>
              <w:spacing w:after="0" w:line="240" w:lineRule="auto"/>
            </w:pPr>
            <w:r>
              <w:rPr>
                <w:rFonts w:ascii="Times New Roman" w:hAnsi="Times New Roman" w:cs="Times New Roman" w:eastAsia="Times New Roman"/>
                <w:b w:val="0"/>
                <w:i w:val="0"/>
                <w:sz w:val="24"/>
              </w:rPr>
              <w:t>3.02</w:t>
            </w:r>
          </w:p>
        </w:tc>
      </w:tr>
      <w:tr>
        <w:tc>
          <w:tcPr>
            <w:tcW w:type="dxa" w:w="1477"/>
          </w:tcPr>
          <w:p>
            <w:pPr>
              <w:spacing w:after="0" w:line="240" w:lineRule="auto"/>
            </w:pPr>
            <w:r>
              <w:rPr>
                <w:rFonts w:ascii="Times New Roman" w:hAnsi="Times New Roman" w:cs="Times New Roman" w:eastAsia="Times New Roman"/>
                <w:b w:val="0"/>
                <w:i w:val="0"/>
                <w:sz w:val="24"/>
              </w:rPr>
              <w:t>70</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1.40</w:t>
            </w:r>
          </w:p>
        </w:tc>
        <w:tc>
          <w:tcPr>
            <w:tcW w:type="dxa" w:w="844"/>
          </w:tcPr>
          <w:p>
            <w:pPr>
              <w:spacing w:after="0" w:line="240" w:lineRule="auto"/>
            </w:pPr>
            <w:r>
              <w:rPr>
                <w:rFonts w:ascii="Times New Roman" w:hAnsi="Times New Roman" w:cs="Times New Roman" w:eastAsia="Times New Roman"/>
                <w:b w:val="0"/>
                <w:i w:val="0"/>
                <w:sz w:val="24"/>
              </w:rPr>
              <w:t>2.20</w:t>
            </w:r>
          </w:p>
        </w:tc>
        <w:tc>
          <w:tcPr>
            <w:tcW w:type="dxa" w:w="844"/>
          </w:tcPr>
          <w:p>
            <w:pPr>
              <w:spacing w:after="0" w:line="240" w:lineRule="auto"/>
            </w:pPr>
            <w:r>
              <w:rPr>
                <w:rFonts w:ascii="Times New Roman" w:hAnsi="Times New Roman" w:cs="Times New Roman" w:eastAsia="Times New Roman"/>
                <w:b w:val="0"/>
                <w:i w:val="0"/>
                <w:sz w:val="24"/>
              </w:rPr>
              <w:t>2.45</w:t>
            </w:r>
          </w:p>
        </w:tc>
        <w:tc>
          <w:tcPr>
            <w:tcW w:type="dxa" w:w="844"/>
          </w:tcPr>
          <w:p>
            <w:pPr>
              <w:spacing w:after="0" w:line="240" w:lineRule="auto"/>
            </w:pPr>
            <w:r>
              <w:rPr>
                <w:rFonts w:ascii="Times New Roman" w:hAnsi="Times New Roman" w:cs="Times New Roman" w:eastAsia="Times New Roman"/>
                <w:b w:val="0"/>
                <w:i w:val="0"/>
                <w:sz w:val="24"/>
              </w:rPr>
              <w:t>2.62</w:t>
            </w:r>
          </w:p>
        </w:tc>
        <w:tc>
          <w:tcPr>
            <w:tcW w:type="dxa" w:w="844"/>
          </w:tcPr>
          <w:p>
            <w:pPr>
              <w:spacing w:after="0" w:line="240" w:lineRule="auto"/>
            </w:pPr>
            <w:r>
              <w:rPr>
                <w:rFonts w:ascii="Times New Roman" w:hAnsi="Times New Roman" w:cs="Times New Roman" w:eastAsia="Times New Roman"/>
                <w:b w:val="0"/>
                <w:i w:val="0"/>
                <w:sz w:val="24"/>
              </w:rPr>
              <w:t>2.81</w:t>
            </w:r>
          </w:p>
        </w:tc>
        <w:tc>
          <w:tcPr>
            <w:tcW w:type="dxa" w:w="844"/>
          </w:tcPr>
          <w:p>
            <w:pPr>
              <w:spacing w:after="0" w:line="240" w:lineRule="auto"/>
            </w:pPr>
            <w:r>
              <w:rPr>
                <w:rFonts w:ascii="Times New Roman" w:hAnsi="Times New Roman" w:cs="Times New Roman" w:eastAsia="Times New Roman"/>
                <w:b w:val="0"/>
                <w:i w:val="0"/>
                <w:sz w:val="24"/>
              </w:rPr>
              <w:t>2.97</w:t>
            </w:r>
          </w:p>
        </w:tc>
        <w:tc>
          <w:tcPr>
            <w:tcW w:type="dxa" w:w="844"/>
          </w:tcPr>
          <w:p>
            <w:pPr>
              <w:spacing w:after="0" w:line="240" w:lineRule="auto"/>
            </w:pPr>
            <w:r>
              <w:rPr>
                <w:rFonts w:ascii="Times New Roman" w:hAnsi="Times New Roman" w:cs="Times New Roman" w:eastAsia="Times New Roman"/>
                <w:b w:val="0"/>
                <w:i w:val="0"/>
                <w:sz w:val="24"/>
              </w:rPr>
              <w:t>3.06</w:t>
            </w:r>
          </w:p>
        </w:tc>
        <w:tc>
          <w:tcPr>
            <w:tcW w:type="dxa" w:w="844"/>
          </w:tcPr>
          <w:p>
            <w:pPr>
              <w:spacing w:after="0" w:line="240" w:lineRule="auto"/>
            </w:pPr>
            <w:r>
              <w:rPr>
                <w:rFonts w:ascii="Times New Roman" w:hAnsi="Times New Roman" w:cs="Times New Roman" w:eastAsia="Times New Roman"/>
                <w:b w:val="0"/>
                <w:i w:val="0"/>
                <w:sz w:val="24"/>
              </w:rPr>
              <w:t>3.14</w:t>
            </w:r>
          </w:p>
        </w:tc>
      </w:tr>
      <w:tr>
        <w:tc>
          <w:tcPr>
            <w:tcW w:type="dxa" w:w="1477"/>
          </w:tcPr>
          <w:p>
            <w:pPr>
              <w:spacing w:after="0" w:line="240" w:lineRule="auto"/>
            </w:pPr>
            <w:r>
              <w:rPr>
                <w:rFonts w:ascii="Times New Roman" w:hAnsi="Times New Roman" w:cs="Times New Roman" w:eastAsia="Times New Roman"/>
                <w:b w:val="0"/>
                <w:i w:val="0"/>
                <w:sz w:val="24"/>
              </w:rPr>
              <w:t>75</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1.42</w:t>
            </w:r>
          </w:p>
        </w:tc>
        <w:tc>
          <w:tcPr>
            <w:tcW w:type="dxa" w:w="844"/>
          </w:tcPr>
          <w:p>
            <w:pPr>
              <w:spacing w:after="0" w:line="240" w:lineRule="auto"/>
            </w:pPr>
            <w:r>
              <w:rPr>
                <w:rFonts w:ascii="Times New Roman" w:hAnsi="Times New Roman" w:cs="Times New Roman" w:eastAsia="Times New Roman"/>
                <w:b w:val="0"/>
                <w:i w:val="0"/>
                <w:sz w:val="24"/>
              </w:rPr>
              <w:t>2.25</w:t>
            </w:r>
          </w:p>
        </w:tc>
        <w:tc>
          <w:tcPr>
            <w:tcW w:type="dxa" w:w="844"/>
          </w:tcPr>
          <w:p>
            <w:pPr>
              <w:spacing w:after="0" w:line="240" w:lineRule="auto"/>
            </w:pPr>
            <w:r>
              <w:rPr>
                <w:rFonts w:ascii="Times New Roman" w:hAnsi="Times New Roman" w:cs="Times New Roman" w:eastAsia="Times New Roman"/>
                <w:b w:val="0"/>
                <w:i w:val="0"/>
                <w:sz w:val="24"/>
              </w:rPr>
              <w:t>2.53</w:t>
            </w:r>
          </w:p>
        </w:tc>
        <w:tc>
          <w:tcPr>
            <w:tcW w:type="dxa" w:w="844"/>
          </w:tcPr>
          <w:p>
            <w:pPr>
              <w:spacing w:after="0" w:line="240" w:lineRule="auto"/>
            </w:pPr>
            <w:r>
              <w:rPr>
                <w:rFonts w:ascii="Times New Roman" w:hAnsi="Times New Roman" w:cs="Times New Roman" w:eastAsia="Times New Roman"/>
                <w:b w:val="0"/>
                <w:i w:val="0"/>
                <w:sz w:val="24"/>
              </w:rPr>
              <w:t>2.72</w:t>
            </w:r>
          </w:p>
        </w:tc>
        <w:tc>
          <w:tcPr>
            <w:tcW w:type="dxa" w:w="844"/>
          </w:tcPr>
          <w:p>
            <w:pPr>
              <w:spacing w:after="0" w:line="240" w:lineRule="auto"/>
            </w:pPr>
            <w:r>
              <w:rPr>
                <w:rFonts w:ascii="Times New Roman" w:hAnsi="Times New Roman" w:cs="Times New Roman" w:eastAsia="Times New Roman"/>
                <w:b w:val="0"/>
                <w:i w:val="0"/>
                <w:sz w:val="24"/>
              </w:rPr>
              <w:t>2.90</w:t>
            </w:r>
          </w:p>
        </w:tc>
        <w:tc>
          <w:tcPr>
            <w:tcW w:type="dxa" w:w="844"/>
          </w:tcPr>
          <w:p>
            <w:pPr>
              <w:spacing w:after="0" w:line="240" w:lineRule="auto"/>
            </w:pPr>
            <w:r>
              <w:rPr>
                <w:rFonts w:ascii="Times New Roman" w:hAnsi="Times New Roman" w:cs="Times New Roman" w:eastAsia="Times New Roman"/>
                <w:b w:val="0"/>
                <w:i w:val="0"/>
                <w:sz w:val="24"/>
              </w:rPr>
              <w:t>3.04</w:t>
            </w:r>
          </w:p>
        </w:tc>
        <w:tc>
          <w:tcPr>
            <w:tcW w:type="dxa" w:w="844"/>
          </w:tcPr>
          <w:p>
            <w:pPr>
              <w:spacing w:after="0" w:line="240" w:lineRule="auto"/>
            </w:pPr>
            <w:r>
              <w:rPr>
                <w:rFonts w:ascii="Times New Roman" w:hAnsi="Times New Roman" w:cs="Times New Roman" w:eastAsia="Times New Roman"/>
                <w:b w:val="0"/>
                <w:i w:val="0"/>
                <w:sz w:val="24"/>
              </w:rPr>
              <w:t>3.15</w:t>
            </w:r>
          </w:p>
        </w:tc>
        <w:tc>
          <w:tcPr>
            <w:tcW w:type="dxa" w:w="844"/>
          </w:tcPr>
          <w:p>
            <w:pPr>
              <w:spacing w:after="0" w:line="240" w:lineRule="auto"/>
            </w:pPr>
            <w:r>
              <w:rPr>
                <w:rFonts w:ascii="Times New Roman" w:hAnsi="Times New Roman" w:cs="Times New Roman" w:eastAsia="Times New Roman"/>
                <w:b w:val="0"/>
                <w:i w:val="0"/>
                <w:sz w:val="24"/>
              </w:rPr>
              <w:t>3.24</w:t>
            </w:r>
          </w:p>
        </w:tc>
      </w:tr>
      <w:tr>
        <w:tc>
          <w:tcPr>
            <w:tcW w:type="dxa" w:w="1477"/>
          </w:tcPr>
          <w:p>
            <w:pPr>
              <w:spacing w:after="0" w:line="240" w:lineRule="auto"/>
            </w:pPr>
            <w:r>
              <w:rPr>
                <w:rFonts w:ascii="Times New Roman" w:hAnsi="Times New Roman" w:cs="Times New Roman" w:eastAsia="Times New Roman"/>
                <w:b w:val="0"/>
                <w:i w:val="0"/>
                <w:sz w:val="24"/>
              </w:rPr>
              <w:t>80</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1.45</w:t>
            </w:r>
          </w:p>
        </w:tc>
        <w:tc>
          <w:tcPr>
            <w:tcW w:type="dxa" w:w="844"/>
          </w:tcPr>
          <w:p>
            <w:pPr>
              <w:spacing w:after="0" w:line="240" w:lineRule="auto"/>
            </w:pPr>
            <w:r>
              <w:rPr>
                <w:rFonts w:ascii="Times New Roman" w:hAnsi="Times New Roman" w:cs="Times New Roman" w:eastAsia="Times New Roman"/>
                <w:b w:val="0"/>
                <w:i w:val="0"/>
                <w:sz w:val="24"/>
              </w:rPr>
              <w:t>2.30</w:t>
            </w:r>
          </w:p>
        </w:tc>
        <w:tc>
          <w:tcPr>
            <w:tcW w:type="dxa" w:w="844"/>
          </w:tcPr>
          <w:p>
            <w:pPr>
              <w:spacing w:after="0" w:line="240" w:lineRule="auto"/>
            </w:pPr>
            <w:r>
              <w:rPr>
                <w:rFonts w:ascii="Times New Roman" w:hAnsi="Times New Roman" w:cs="Times New Roman" w:eastAsia="Times New Roman"/>
                <w:b w:val="0"/>
                <w:i w:val="0"/>
                <w:sz w:val="24"/>
              </w:rPr>
              <w:t>2.61</w:t>
            </w:r>
          </w:p>
        </w:tc>
        <w:tc>
          <w:tcPr>
            <w:tcW w:type="dxa" w:w="844"/>
          </w:tcPr>
          <w:p>
            <w:pPr>
              <w:spacing w:after="0" w:line="240" w:lineRule="auto"/>
            </w:pPr>
            <w:r>
              <w:rPr>
                <w:rFonts w:ascii="Times New Roman" w:hAnsi="Times New Roman" w:cs="Times New Roman" w:eastAsia="Times New Roman"/>
                <w:b w:val="0"/>
                <w:i w:val="0"/>
                <w:sz w:val="24"/>
              </w:rPr>
              <w:t>2.80</w:t>
            </w:r>
          </w:p>
        </w:tc>
        <w:tc>
          <w:tcPr>
            <w:tcW w:type="dxa" w:w="844"/>
          </w:tcPr>
          <w:p>
            <w:pPr>
              <w:spacing w:after="0" w:line="240" w:lineRule="auto"/>
            </w:pPr>
            <w:r>
              <w:rPr>
                <w:rFonts w:ascii="Times New Roman" w:hAnsi="Times New Roman" w:cs="Times New Roman" w:eastAsia="Times New Roman"/>
                <w:b w:val="0"/>
                <w:i w:val="0"/>
                <w:sz w:val="24"/>
              </w:rPr>
              <w:t>2.97</w:t>
            </w:r>
          </w:p>
        </w:tc>
        <w:tc>
          <w:tcPr>
            <w:tcW w:type="dxa" w:w="844"/>
          </w:tcPr>
          <w:p>
            <w:pPr>
              <w:spacing w:after="0" w:line="240" w:lineRule="auto"/>
            </w:pPr>
            <w:r>
              <w:rPr>
                <w:rFonts w:ascii="Times New Roman" w:hAnsi="Times New Roman" w:cs="Times New Roman" w:eastAsia="Times New Roman"/>
                <w:b w:val="0"/>
                <w:i w:val="0"/>
                <w:sz w:val="24"/>
              </w:rPr>
              <w:t>3.10</w:t>
            </w:r>
          </w:p>
        </w:tc>
        <w:tc>
          <w:tcPr>
            <w:tcW w:type="dxa" w:w="844"/>
          </w:tcPr>
          <w:p>
            <w:pPr>
              <w:spacing w:after="0" w:line="240" w:lineRule="auto"/>
            </w:pPr>
            <w:r>
              <w:rPr>
                <w:rFonts w:ascii="Times New Roman" w:hAnsi="Times New Roman" w:cs="Times New Roman" w:eastAsia="Times New Roman"/>
                <w:b w:val="0"/>
                <w:i w:val="0"/>
                <w:sz w:val="24"/>
              </w:rPr>
              <w:t>3.21</w:t>
            </w:r>
          </w:p>
        </w:tc>
        <w:tc>
          <w:tcPr>
            <w:tcW w:type="dxa" w:w="844"/>
          </w:tcPr>
          <w:p>
            <w:pPr>
              <w:spacing w:after="0" w:line="240" w:lineRule="auto"/>
            </w:pPr>
            <w:r>
              <w:rPr>
                <w:rFonts w:ascii="Times New Roman" w:hAnsi="Times New Roman" w:cs="Times New Roman" w:eastAsia="Times New Roman"/>
                <w:b w:val="0"/>
                <w:i w:val="0"/>
                <w:sz w:val="24"/>
              </w:rPr>
              <w:t>3.30</w:t>
            </w:r>
          </w:p>
        </w:tc>
      </w:tr>
      <w:tr>
        <w:tc>
          <w:tcPr>
            <w:tcW w:type="dxa" w:w="1477"/>
          </w:tcPr>
          <w:p>
            <w:pPr>
              <w:spacing w:after="0" w:line="240" w:lineRule="auto"/>
            </w:pPr>
            <w:r>
              <w:rPr>
                <w:rFonts w:ascii="Times New Roman" w:hAnsi="Times New Roman" w:cs="Times New Roman" w:eastAsia="Times New Roman"/>
                <w:b w:val="0"/>
                <w:i w:val="0"/>
                <w:sz w:val="24"/>
              </w:rPr>
              <w:t>85</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1.49</w:t>
            </w:r>
          </w:p>
        </w:tc>
        <w:tc>
          <w:tcPr>
            <w:tcW w:type="dxa" w:w="844"/>
          </w:tcPr>
          <w:p>
            <w:pPr>
              <w:spacing w:after="0" w:line="240" w:lineRule="auto"/>
            </w:pPr>
            <w:r>
              <w:rPr>
                <w:rFonts w:ascii="Times New Roman" w:hAnsi="Times New Roman" w:cs="Times New Roman" w:eastAsia="Times New Roman"/>
                <w:b w:val="0"/>
                <w:i w:val="0"/>
                <w:sz w:val="24"/>
              </w:rPr>
              <w:t>2.36</w:t>
            </w:r>
          </w:p>
        </w:tc>
        <w:tc>
          <w:tcPr>
            <w:tcW w:type="dxa" w:w="844"/>
          </w:tcPr>
          <w:p>
            <w:pPr>
              <w:spacing w:after="0" w:line="240" w:lineRule="auto"/>
            </w:pPr>
            <w:r>
              <w:rPr>
                <w:rFonts w:ascii="Times New Roman" w:hAnsi="Times New Roman" w:cs="Times New Roman" w:eastAsia="Times New Roman"/>
                <w:b w:val="0"/>
                <w:i w:val="0"/>
                <w:sz w:val="24"/>
              </w:rPr>
              <w:t>2.67</w:t>
            </w:r>
          </w:p>
        </w:tc>
        <w:tc>
          <w:tcPr>
            <w:tcW w:type="dxa" w:w="844"/>
          </w:tcPr>
          <w:p>
            <w:pPr>
              <w:spacing w:after="0" w:line="240" w:lineRule="auto"/>
            </w:pPr>
            <w:r>
              <w:rPr>
                <w:rFonts w:ascii="Times New Roman" w:hAnsi="Times New Roman" w:cs="Times New Roman" w:eastAsia="Times New Roman"/>
                <w:b w:val="0"/>
                <w:i w:val="0"/>
                <w:sz w:val="24"/>
              </w:rPr>
              <w:t>2.86</w:t>
            </w:r>
          </w:p>
        </w:tc>
        <w:tc>
          <w:tcPr>
            <w:tcW w:type="dxa" w:w="844"/>
          </w:tcPr>
          <w:p>
            <w:pPr>
              <w:spacing w:after="0" w:line="240" w:lineRule="auto"/>
            </w:pPr>
            <w:r>
              <w:rPr>
                <w:rFonts w:ascii="Times New Roman" w:hAnsi="Times New Roman" w:cs="Times New Roman" w:eastAsia="Times New Roman"/>
                <w:b w:val="0"/>
                <w:i w:val="0"/>
                <w:sz w:val="24"/>
              </w:rPr>
              <w:t>3.03</w:t>
            </w:r>
          </w:p>
        </w:tc>
        <w:tc>
          <w:tcPr>
            <w:tcW w:type="dxa" w:w="844"/>
          </w:tcPr>
          <w:p>
            <w:pPr>
              <w:spacing w:after="0" w:line="240" w:lineRule="auto"/>
            </w:pPr>
            <w:r>
              <w:rPr>
                <w:rFonts w:ascii="Times New Roman" w:hAnsi="Times New Roman" w:cs="Times New Roman" w:eastAsia="Times New Roman"/>
                <w:b w:val="0"/>
                <w:i w:val="0"/>
                <w:sz w:val="24"/>
              </w:rPr>
              <w:t>3.16</w:t>
            </w:r>
          </w:p>
        </w:tc>
        <w:tc>
          <w:tcPr>
            <w:tcW w:type="dxa" w:w="844"/>
          </w:tcPr>
          <w:p>
            <w:pPr>
              <w:spacing w:after="0" w:line="240" w:lineRule="auto"/>
            </w:pPr>
            <w:r>
              <w:rPr>
                <w:rFonts w:ascii="Times New Roman" w:hAnsi="Times New Roman" w:cs="Times New Roman" w:eastAsia="Times New Roman"/>
                <w:b w:val="0"/>
                <w:i w:val="0"/>
                <w:sz w:val="24"/>
              </w:rPr>
              <w:t>3.26</w:t>
            </w:r>
          </w:p>
        </w:tc>
        <w:tc>
          <w:tcPr>
            <w:tcW w:type="dxa" w:w="844"/>
          </w:tcPr>
          <w:p>
            <w:pPr>
              <w:spacing w:after="0" w:line="240" w:lineRule="auto"/>
            </w:pPr>
            <w:r>
              <w:rPr>
                <w:rFonts w:ascii="Times New Roman" w:hAnsi="Times New Roman" w:cs="Times New Roman" w:eastAsia="Times New Roman"/>
                <w:b w:val="0"/>
                <w:i w:val="0"/>
                <w:sz w:val="24"/>
              </w:rPr>
              <w:t>3.34</w:t>
            </w:r>
          </w:p>
        </w:tc>
      </w:tr>
      <w:tr>
        <w:tc>
          <w:tcPr>
            <w:tcW w:type="dxa" w:w="1477"/>
          </w:tcPr>
          <w:p>
            <w:pPr>
              <w:spacing w:after="0" w:line="240" w:lineRule="auto"/>
            </w:pPr>
            <w:r>
              <w:rPr>
                <w:rFonts w:ascii="Times New Roman" w:hAnsi="Times New Roman" w:cs="Times New Roman" w:eastAsia="Times New Roman"/>
                <w:b w:val="0"/>
                <w:i w:val="0"/>
                <w:sz w:val="24"/>
              </w:rPr>
              <w:t>90</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1.54</w:t>
            </w:r>
          </w:p>
        </w:tc>
        <w:tc>
          <w:tcPr>
            <w:tcW w:type="dxa" w:w="844"/>
          </w:tcPr>
          <w:p>
            <w:pPr>
              <w:spacing w:after="0" w:line="240" w:lineRule="auto"/>
            </w:pPr>
            <w:r>
              <w:rPr>
                <w:rFonts w:ascii="Times New Roman" w:hAnsi="Times New Roman" w:cs="Times New Roman" w:eastAsia="Times New Roman"/>
                <w:b w:val="0"/>
                <w:i w:val="0"/>
                <w:sz w:val="24"/>
              </w:rPr>
              <w:t>2.44</w:t>
            </w:r>
          </w:p>
        </w:tc>
        <w:tc>
          <w:tcPr>
            <w:tcW w:type="dxa" w:w="844"/>
          </w:tcPr>
          <w:p>
            <w:pPr>
              <w:spacing w:after="0" w:line="240" w:lineRule="auto"/>
            </w:pPr>
            <w:r>
              <w:rPr>
                <w:rFonts w:ascii="Times New Roman" w:hAnsi="Times New Roman" w:cs="Times New Roman" w:eastAsia="Times New Roman"/>
                <w:b w:val="0"/>
                <w:i w:val="0"/>
                <w:sz w:val="24"/>
              </w:rPr>
              <w:t>2.74</w:t>
            </w:r>
          </w:p>
        </w:tc>
        <w:tc>
          <w:tcPr>
            <w:tcW w:type="dxa" w:w="844"/>
          </w:tcPr>
          <w:p>
            <w:pPr>
              <w:spacing w:after="0" w:line="240" w:lineRule="auto"/>
            </w:pPr>
            <w:r>
              <w:rPr>
                <w:rFonts w:ascii="Times New Roman" w:hAnsi="Times New Roman" w:cs="Times New Roman" w:eastAsia="Times New Roman"/>
                <w:b w:val="0"/>
                <w:i w:val="0"/>
                <w:sz w:val="24"/>
              </w:rPr>
              <w:t>2.92</w:t>
            </w:r>
          </w:p>
        </w:tc>
        <w:tc>
          <w:tcPr>
            <w:tcW w:type="dxa" w:w="844"/>
          </w:tcPr>
          <w:p>
            <w:pPr>
              <w:spacing w:after="0" w:line="240" w:lineRule="auto"/>
            </w:pPr>
            <w:r>
              <w:rPr>
                <w:rFonts w:ascii="Times New Roman" w:hAnsi="Times New Roman" w:cs="Times New Roman" w:eastAsia="Times New Roman"/>
                <w:b w:val="0"/>
                <w:i w:val="0"/>
                <w:sz w:val="24"/>
              </w:rPr>
              <w:t>3.09</w:t>
            </w:r>
          </w:p>
        </w:tc>
        <w:tc>
          <w:tcPr>
            <w:tcW w:type="dxa" w:w="844"/>
          </w:tcPr>
          <w:p>
            <w:pPr>
              <w:spacing w:after="0" w:line="240" w:lineRule="auto"/>
            </w:pPr>
            <w:r>
              <w:rPr>
                <w:rFonts w:ascii="Times New Roman" w:hAnsi="Times New Roman" w:cs="Times New Roman" w:eastAsia="Times New Roman"/>
                <w:b w:val="0"/>
                <w:i w:val="0"/>
                <w:sz w:val="24"/>
              </w:rPr>
              <w:t>3.21</w:t>
            </w:r>
          </w:p>
        </w:tc>
        <w:tc>
          <w:tcPr>
            <w:tcW w:type="dxa" w:w="844"/>
          </w:tcPr>
          <w:p>
            <w:pPr>
              <w:spacing w:after="0" w:line="240" w:lineRule="auto"/>
            </w:pPr>
            <w:r>
              <w:rPr>
                <w:rFonts w:ascii="Times New Roman" w:hAnsi="Times New Roman" w:cs="Times New Roman" w:eastAsia="Times New Roman"/>
                <w:b w:val="0"/>
                <w:i w:val="0"/>
                <w:sz w:val="24"/>
              </w:rPr>
              <w:t>3.31</w:t>
            </w:r>
          </w:p>
        </w:tc>
        <w:tc>
          <w:tcPr>
            <w:tcW w:type="dxa" w:w="844"/>
          </w:tcPr>
          <w:p>
            <w:pPr>
              <w:spacing w:after="0" w:line="240" w:lineRule="auto"/>
            </w:pPr>
            <w:r>
              <w:rPr>
                <w:rFonts w:ascii="Times New Roman" w:hAnsi="Times New Roman" w:cs="Times New Roman" w:eastAsia="Times New Roman"/>
                <w:b w:val="0"/>
                <w:i w:val="0"/>
                <w:sz w:val="24"/>
              </w:rPr>
              <w:t>3.37</w:t>
            </w:r>
          </w:p>
        </w:tc>
      </w:tr>
      <w:tr>
        <w:tc>
          <w:tcPr>
            <w:tcW w:type="dxa" w:w="1477"/>
          </w:tcPr>
          <w:p>
            <w:pPr>
              <w:spacing w:after="0" w:line="240" w:lineRule="auto"/>
            </w:pPr>
            <w:r>
              <w:rPr>
                <w:rFonts w:ascii="Times New Roman" w:hAnsi="Times New Roman" w:cs="Times New Roman" w:eastAsia="Times New Roman"/>
                <w:b w:val="0"/>
                <w:i w:val="0"/>
                <w:sz w:val="24"/>
              </w:rPr>
              <w:t>95</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1.60</w:t>
            </w:r>
          </w:p>
        </w:tc>
        <w:tc>
          <w:tcPr>
            <w:tcW w:type="dxa" w:w="844"/>
          </w:tcPr>
          <w:p>
            <w:pPr>
              <w:spacing w:after="0" w:line="240" w:lineRule="auto"/>
            </w:pPr>
            <w:r>
              <w:rPr>
                <w:rFonts w:ascii="Times New Roman" w:hAnsi="Times New Roman" w:cs="Times New Roman" w:eastAsia="Times New Roman"/>
                <w:b w:val="0"/>
                <w:i w:val="0"/>
                <w:sz w:val="24"/>
              </w:rPr>
              <w:t>2.52</w:t>
            </w:r>
          </w:p>
        </w:tc>
        <w:tc>
          <w:tcPr>
            <w:tcW w:type="dxa" w:w="844"/>
          </w:tcPr>
          <w:p>
            <w:pPr>
              <w:spacing w:after="0" w:line="240" w:lineRule="auto"/>
            </w:pPr>
            <w:r>
              <w:rPr>
                <w:rFonts w:ascii="Times New Roman" w:hAnsi="Times New Roman" w:cs="Times New Roman" w:eastAsia="Times New Roman"/>
                <w:b w:val="0"/>
                <w:i w:val="0"/>
                <w:sz w:val="24"/>
              </w:rPr>
              <w:t>2.79</w:t>
            </w:r>
          </w:p>
        </w:tc>
        <w:tc>
          <w:tcPr>
            <w:tcW w:type="dxa" w:w="844"/>
          </w:tcPr>
          <w:p>
            <w:pPr>
              <w:spacing w:after="0" w:line="240" w:lineRule="auto"/>
            </w:pPr>
            <w:r>
              <w:rPr>
                <w:rFonts w:ascii="Times New Roman" w:hAnsi="Times New Roman" w:cs="Times New Roman" w:eastAsia="Times New Roman"/>
                <w:b w:val="0"/>
                <w:i w:val="0"/>
                <w:sz w:val="24"/>
              </w:rPr>
              <w:t>2.97</w:t>
            </w:r>
          </w:p>
        </w:tc>
        <w:tc>
          <w:tcPr>
            <w:tcW w:type="dxa" w:w="844"/>
          </w:tcPr>
          <w:p>
            <w:pPr>
              <w:spacing w:after="0" w:line="240" w:lineRule="auto"/>
            </w:pPr>
            <w:r>
              <w:rPr>
                <w:rFonts w:ascii="Times New Roman" w:hAnsi="Times New Roman" w:cs="Times New Roman" w:eastAsia="Times New Roman"/>
                <w:b w:val="0"/>
                <w:i w:val="0"/>
                <w:sz w:val="24"/>
              </w:rPr>
              <w:t>3.13</w:t>
            </w:r>
          </w:p>
        </w:tc>
        <w:tc>
          <w:tcPr>
            <w:tcW w:type="dxa" w:w="844"/>
          </w:tcPr>
          <w:p>
            <w:pPr>
              <w:spacing w:after="0" w:line="240" w:lineRule="auto"/>
            </w:pPr>
            <w:r>
              <w:rPr>
                <w:rFonts w:ascii="Times New Roman" w:hAnsi="Times New Roman" w:cs="Times New Roman" w:eastAsia="Times New Roman"/>
                <w:b w:val="0"/>
                <w:i w:val="0"/>
                <w:sz w:val="24"/>
              </w:rPr>
              <w:t>3.26</w:t>
            </w:r>
          </w:p>
        </w:tc>
        <w:tc>
          <w:tcPr>
            <w:tcW w:type="dxa" w:w="844"/>
          </w:tcPr>
          <w:p>
            <w:pPr>
              <w:spacing w:after="0" w:line="240" w:lineRule="auto"/>
            </w:pPr>
            <w:r>
              <w:rPr>
                <w:rFonts w:ascii="Times New Roman" w:hAnsi="Times New Roman" w:cs="Times New Roman" w:eastAsia="Times New Roman"/>
                <w:b w:val="0"/>
                <w:i w:val="0"/>
                <w:sz w:val="24"/>
              </w:rPr>
              <w:t>3.35</w:t>
            </w:r>
          </w:p>
        </w:tc>
        <w:tc>
          <w:tcPr>
            <w:tcW w:type="dxa" w:w="844"/>
          </w:tcPr>
          <w:p>
            <w:pPr>
              <w:spacing w:after="0" w:line="240" w:lineRule="auto"/>
            </w:pPr>
            <w:r>
              <w:rPr>
                <w:rFonts w:ascii="Times New Roman" w:hAnsi="Times New Roman" w:cs="Times New Roman" w:eastAsia="Times New Roman"/>
                <w:b w:val="0"/>
                <w:i w:val="0"/>
                <w:sz w:val="24"/>
              </w:rPr>
              <w:t>3.39</w:t>
            </w:r>
          </w:p>
        </w:tc>
      </w:tr>
      <w:tr>
        <w:tc>
          <w:tcPr>
            <w:tcW w:type="dxa" w:w="1477"/>
          </w:tcPr>
          <w:p>
            <w:pPr>
              <w:spacing w:after="0" w:line="240" w:lineRule="auto"/>
            </w:pPr>
            <w:r>
              <w:rPr>
                <w:rFonts w:ascii="Times New Roman" w:hAnsi="Times New Roman" w:cs="Times New Roman" w:eastAsia="Times New Roman"/>
                <w:b w:val="0"/>
                <w:i w:val="0"/>
                <w:sz w:val="24"/>
              </w:rPr>
              <w:t>100</w:t>
            </w:r>
          </w:p>
        </w:tc>
        <w:tc>
          <w:tcPr>
            <w:tcW w:type="dxa" w:w="844"/>
          </w:tcPr>
          <w:p>
            <w:pPr>
              <w:spacing w:after="0" w:line="240" w:lineRule="auto"/>
            </w:pPr>
            <w:r>
              <w:rPr>
                <w:rFonts w:ascii="Times New Roman" w:hAnsi="Times New Roman" w:cs="Times New Roman" w:eastAsia="Times New Roman"/>
                <w:b w:val="0"/>
                <w:i w:val="0"/>
                <w:sz w:val="24"/>
              </w:rPr>
              <w:t>0.00</w:t>
            </w:r>
          </w:p>
        </w:tc>
        <w:tc>
          <w:tcPr>
            <w:tcW w:type="dxa" w:w="844"/>
          </w:tcPr>
          <w:p>
            <w:pPr>
              <w:spacing w:after="0" w:line="240" w:lineRule="auto"/>
            </w:pPr>
            <w:r>
              <w:rPr>
                <w:rFonts w:ascii="Times New Roman" w:hAnsi="Times New Roman" w:cs="Times New Roman" w:eastAsia="Times New Roman"/>
                <w:b w:val="0"/>
                <w:i w:val="0"/>
                <w:sz w:val="24"/>
              </w:rPr>
              <w:t>1.68</w:t>
            </w:r>
          </w:p>
        </w:tc>
        <w:tc>
          <w:tcPr>
            <w:tcW w:type="dxa" w:w="844"/>
          </w:tcPr>
          <w:p>
            <w:pPr>
              <w:spacing w:after="0" w:line="240" w:lineRule="auto"/>
            </w:pPr>
            <w:r>
              <w:rPr>
                <w:rFonts w:ascii="Times New Roman" w:hAnsi="Times New Roman" w:cs="Times New Roman" w:eastAsia="Times New Roman"/>
                <w:b w:val="0"/>
                <w:i w:val="0"/>
                <w:sz w:val="24"/>
              </w:rPr>
              <w:t>2.60</w:t>
            </w:r>
          </w:p>
        </w:tc>
        <w:tc>
          <w:tcPr>
            <w:tcW w:type="dxa" w:w="844"/>
          </w:tcPr>
          <w:p>
            <w:pPr>
              <w:spacing w:after="0" w:line="240" w:lineRule="auto"/>
            </w:pPr>
            <w:r>
              <w:rPr>
                <w:rFonts w:ascii="Times New Roman" w:hAnsi="Times New Roman" w:cs="Times New Roman" w:eastAsia="Times New Roman"/>
                <w:b w:val="0"/>
                <w:i w:val="0"/>
                <w:sz w:val="24"/>
              </w:rPr>
              <w:t>2.84</w:t>
            </w:r>
          </w:p>
        </w:tc>
        <w:tc>
          <w:tcPr>
            <w:tcW w:type="dxa" w:w="844"/>
          </w:tcPr>
          <w:p>
            <w:pPr>
              <w:spacing w:after="0" w:line="240" w:lineRule="auto"/>
            </w:pPr>
            <w:r>
              <w:rPr>
                <w:rFonts w:ascii="Times New Roman" w:hAnsi="Times New Roman" w:cs="Times New Roman" w:eastAsia="Times New Roman"/>
                <w:b w:val="0"/>
                <w:i w:val="0"/>
                <w:sz w:val="24"/>
              </w:rPr>
              <w:t>3.00</w:t>
            </w:r>
          </w:p>
        </w:tc>
        <w:tc>
          <w:tcPr>
            <w:tcW w:type="dxa" w:w="844"/>
          </w:tcPr>
          <w:p>
            <w:pPr>
              <w:spacing w:after="0" w:line="240" w:lineRule="auto"/>
            </w:pPr>
            <w:r>
              <w:rPr>
                <w:rFonts w:ascii="Times New Roman" w:hAnsi="Times New Roman" w:cs="Times New Roman" w:eastAsia="Times New Roman"/>
                <w:b w:val="0"/>
                <w:i w:val="0"/>
                <w:sz w:val="24"/>
              </w:rPr>
              <w:t>3.17</w:t>
            </w:r>
          </w:p>
        </w:tc>
        <w:tc>
          <w:tcPr>
            <w:tcW w:type="dxa" w:w="844"/>
          </w:tcPr>
          <w:p>
            <w:pPr>
              <w:spacing w:after="0" w:line="240" w:lineRule="auto"/>
            </w:pPr>
            <w:r>
              <w:rPr>
                <w:rFonts w:ascii="Times New Roman" w:hAnsi="Times New Roman" w:cs="Times New Roman" w:eastAsia="Times New Roman"/>
                <w:b w:val="0"/>
                <w:i w:val="0"/>
                <w:sz w:val="24"/>
              </w:rPr>
              <w:t>3.30</w:t>
            </w:r>
          </w:p>
        </w:tc>
        <w:tc>
          <w:tcPr>
            <w:tcW w:type="dxa" w:w="844"/>
          </w:tcPr>
          <w:p>
            <w:pPr>
              <w:spacing w:after="0" w:line="240" w:lineRule="auto"/>
            </w:pPr>
            <w:r>
              <w:rPr>
                <w:rFonts w:ascii="Times New Roman" w:hAnsi="Times New Roman" w:cs="Times New Roman" w:eastAsia="Times New Roman"/>
                <w:b w:val="0"/>
                <w:i w:val="0"/>
                <w:sz w:val="24"/>
              </w:rPr>
              <w:t>3.37</w:t>
            </w:r>
          </w:p>
        </w:tc>
        <w:tc>
          <w:tcPr>
            <w:tcW w:type="dxa" w:w="844"/>
          </w:tcPr>
          <w:p>
            <w:pPr>
              <w:spacing w:after="0" w:line="240" w:lineRule="auto"/>
            </w:pPr>
            <w:r>
              <w:rPr>
                <w:rFonts w:ascii="Times New Roman" w:hAnsi="Times New Roman" w:cs="Times New Roman" w:eastAsia="Times New Roman"/>
                <w:b w:val="0"/>
                <w:i w:val="0"/>
                <w:sz w:val="24"/>
              </w:rPr>
              <w:t>3.40</w:t>
            </w:r>
          </w:p>
        </w:tc>
      </w:tr>
    </w:tbl>
    <w:p>
      <w:pPr>
        <w:spacing w:after="0"/>
      </w:pPr>
    </w:p>
    <w:p>
      <w:pPr>
        <w:jc w:val="both"/>
      </w:pPr>
      <w:r>
        <w:rPr>
          <w:rFonts w:ascii="Times New Roman" w:hAnsi="Times New Roman" w:cs="Times New Roman" w:eastAsia="Times New Roman"/>
          <w:b w:val="0"/>
          <w:i w:val="0"/>
          <w:sz w:val="26"/>
        </w:rPr>
        <w:t xml:space="preserve">Tự chọn(4): chọn </w:t>
      </w:r>
      <m:oMath>
        <m:sSub>
          <m:e>
            <m:r>
              <m:t xml:space="preserve">T</m:t>
            </m:r>
          </m:e>
          <m:sub>
            <m:r>
              <m:t xml:space="preserve">d</m:t>
            </m:r>
            <m:r>
              <m:rPr>
                <m:sty m:val="p"/>
              </m:rPr>
              <m:t xml:space="preserve">,</m:t>
            </m:r>
            <m:r>
              <m:t xml:space="preserve">r</m:t>
            </m:r>
            <m:r>
              <m:t xml:space="preserve">e</m:t>
            </m:r>
            <m:r>
              <m:t xml:space="preserve">f</m:t>
            </m:r>
          </m:sub>
        </m:sSub>
        <m:r>
          <m:rPr>
            <m:sty m:val="p"/>
          </m:rPr>
          <m:t xml:space="preserve">=</m:t>
        </m:r>
        <m:r>
          <m:rPr>
            <m:sty m:val="p"/>
          </m:rPr>
          <m:t xml:space="preserve">0</m:t>
        </m:r>
      </m:oMath>
      <w:r>
        <w:rPr>
          <w:rFonts w:ascii="Times New Roman" w:hAnsi="Times New Roman" w:cs="Times New Roman" w:eastAsia="Times New Roman"/>
          <w:b w:val="0"/>
          <w:i w:val="0"/>
          <w:sz w:val="26"/>
        </w:rPr>
        <w:t xml:space="preserve"> tại </w:t>
      </w:r>
      <m:oMath>
        <m:sSub>
          <m:e>
            <m:r>
              <m:t xml:space="preserve">a</m:t>
            </m:r>
          </m:e>
          <m:sub>
            <m:r>
              <m:t xml:space="preserve">y</m:t>
            </m:r>
          </m:sub>
        </m:sSub>
        <m:r>
          <m:rPr>
            <m:sty m:val="p"/>
          </m:rPr>
          <m:t xml:space="preserve">=</m:t>
        </m:r>
        <m:r>
          <m:rPr>
            <m:sty m:val="p"/>
          </m:rPr>
          <m:t xml:space="preserve">0</m:t>
        </m:r>
      </m:oMath>
      <w:r>
        <w:rPr>
          <w:rFonts w:ascii="Times New Roman" w:hAnsi="Times New Roman" w:cs="Times New Roman" w:eastAsia="Times New Roman"/>
          <w:b w:val="0"/>
          <w:i w:val="0"/>
          <w:sz w:val="26"/>
        </w:rPr>
        <w:t xml:space="preserve"> vì [5] không cho số liệu dưới 0.1 g, còn khi đi thẳng không có mô-men phản hồi mặt đường. Điểm này là điều kiện cần để giá trị đặt liên tục khi đổi chiều cua.</w:t>
      </w:r>
    </w:p>
    <w:p>
      <w:pPr>
        <w:jc w:val="both"/>
      </w:pPr>
      <w:r>
        <w:rPr>
          <w:rFonts w:ascii="Times New Roman" w:hAnsi="Times New Roman" w:cs="Times New Roman" w:eastAsia="Times New Roman"/>
          <w:b w:val="0"/>
          <w:i w:val="0"/>
          <w:sz w:val="26"/>
        </w:rPr>
        <w:t>Tự chọn(5): chọn nội suy PCHIP thay cho nội suy tuyến tính để giá trị đặt có đạo hàm liên tục, nhờ đó sai số bám không có điểm gãy khi gia tốc ngang đi qua các nút lưới; tính bảo toàn đơn điệu bảo đảm mô-men mong muốn luôn tăng theo gia tốc ngang và vận tốc như số liệu gốc.</w:t>
      </w:r>
    </w:p>
    <w:p>
      <w:pPr>
        <w:pStyle w:val="Heading3"/>
      </w:pPr>
      <w:r>
        <w:rPr>
          <w:rFonts w:ascii="Times New Roman" w:hAnsi="Times New Roman" w:cs="Times New Roman" w:eastAsia="Times New Roman"/>
          <w:b/>
          <w:i w:val="0"/>
          <w:sz w:val="26"/>
        </w:rPr>
        <w:t>Sai số bám và định nghĩa trợ lực thừa</w:t>
      </w:r>
    </w:p>
    <w:p>
      <w:pPr>
        <w:jc w:val="both"/>
      </w:pPr>
      <w:r>
        <w:rPr>
          <w:rFonts w:ascii="Times New Roman" w:hAnsi="Times New Roman" w:cs="Times New Roman" w:eastAsia="Times New Roman"/>
          <w:b w:val="0"/>
          <w:i w:val="0"/>
          <w:sz w:val="26"/>
        </w:rPr>
        <w:t xml:space="preserve">Sai số bám là hiệu giữa mô-men cảm biến và giá trị đặt, tính từ các tín hiệu đo được </w:t>
      </w:r>
      <m:oMath>
        <m:sSub>
          <m:e>
            <m:r>
              <m:t xml:space="preserve">T</m:t>
            </m:r>
          </m:e>
          <m:sub>
            <m:r>
              <m:t xml:space="preserve">s</m:t>
            </m:r>
          </m:sub>
        </m:sSub>
      </m:oMath>
      <w:r>
        <w:rPr>
          <w:rFonts w:ascii="Times New Roman" w:hAnsi="Times New Roman" w:cs="Times New Roman" w:eastAsia="Times New Roman"/>
          <w:b w:val="0"/>
          <w:i w:val="0"/>
          <w:sz w:val="26"/>
        </w:rPr>
        <w:t xml:space="preserve">, </w:t>
      </w:r>
      <m:oMath>
        <m:r>
          <m:t xml:space="preserve">v</m:t>
        </m:r>
      </m:oMath>
      <w:r>
        <w:rPr>
          <w:rFonts w:ascii="Times New Roman" w:hAnsi="Times New Roman" w:cs="Times New Roman" w:eastAsia="Times New Roman"/>
          <w:b w:val="0"/>
          <w:i w:val="0"/>
          <w:sz w:val="26"/>
        </w:rPr>
        <w:t xml:space="preserve"> và </w:t>
      </w:r>
      <m:oMath>
        <m:sSub>
          <m:e>
            <m:r>
              <m:t xml:space="preserve">a</m:t>
            </m:r>
          </m:e>
          <m:sub>
            <m:r>
              <m:t xml:space="preserve">y</m:t>
            </m:r>
          </m:sub>
        </m:sSub>
      </m:oMath>
      <w:r>
        <w:rPr>
          <w:rFonts w:ascii="Times New Roman" w:hAnsi="Times New Roman" w:cs="Times New Roman" w:eastAsia="Times New Roman"/>
          <w:b w:val="0"/>
          <w:i w:val="0"/>
          <w:sz w:val="26"/>
        </w:rPr>
        <w:t>:</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e</m:t>
                    </m:r>
                  </m:e>
                  <m:sub>
                    <m:r>
                      <m:t xml:space="preserve">T</m:t>
                    </m:r>
                  </m:sub>
                </m:sSub>
                <m:r>
                  <m:rPr>
                    <m:sty m:val="p"/>
                  </m:rPr>
                  <m:t xml:space="preserve">=</m:t>
                </m:r>
                <m:sSub>
                  <m:e>
                    <m:r>
                      <m:t xml:space="preserve">T</m:t>
                    </m:r>
                  </m:e>
                  <m:sub>
                    <m:r>
                      <m:t xml:space="preserve">s</m:t>
                    </m:r>
                  </m:sub>
                </m:sSub>
                <m:r>
                  <m:rPr>
                    <m:sty m:val="p"/>
                  </m:rPr>
                  <m:t xml:space="preserve">-</m:t>
                </m:r>
                <m:sSub>
                  <m:e>
                    <m:r>
                      <m:t xml:space="preserve">T</m:t>
                    </m:r>
                  </m:e>
                  <m:sub>
                    <m:r>
                      <m:t xml:space="preserve">d</m:t>
                    </m:r>
                    <m:r>
                      <m:rPr>
                        <m:sty m:val="p"/>
                      </m:rPr>
                      <m:t xml:space="preserve">,</m:t>
                    </m:r>
                    <m:r>
                      <m:t xml:space="preserve">r</m:t>
                    </m:r>
                    <m:r>
                      <m:t xml:space="preserve">e</m:t>
                    </m:r>
                    <m:r>
                      <m:t xml:space="preserve">f</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(2)</w:t>
            </w:r>
          </w:p>
        </w:tc>
      </w:tr>
    </w:tbl>
    <w:p>
      <w:pPr>
        <w:jc w:val="both"/>
      </w:pPr>
      <w:r>
        <w:rPr>
          <w:rFonts w:ascii="Times New Roman" w:hAnsi="Times New Roman" w:cs="Times New Roman" w:eastAsia="Times New Roman"/>
          <w:b w:val="0"/>
          <w:i w:val="0"/>
          <w:sz w:val="26"/>
        </w:rPr>
        <w:t xml:space="preserve">Mục tiêu điều khiển là </w:t>
      </w:r>
      <m:oMath>
        <m:sSub>
          <m:e>
            <m:r>
              <m:t xml:space="preserve">e</m:t>
            </m:r>
          </m:e>
          <m:sub>
            <m:r>
              <m:t xml:space="preserve">T</m:t>
            </m:r>
          </m:sub>
        </m:sSub>
        <m:r>
          <m:rPr>
            <m:sty m:val="p"/>
          </m:rPr>
          <m:t xml:space="preserve">=</m:t>
        </m:r>
        <m:r>
          <m:rPr>
            <m:sty m:val="p"/>
          </m:rPr>
          <m:t xml:space="preserve">0</m:t>
        </m:r>
      </m:oMath>
      <w:r>
        <w:rPr>
          <w:rFonts w:ascii="Times New Roman" w:hAnsi="Times New Roman" w:cs="Times New Roman" w:eastAsia="Times New Roman"/>
          <w:b w:val="0"/>
          <w:i w:val="0"/>
          <w:sz w:val="26"/>
        </w:rPr>
        <w:t xml:space="preserve">. Vì giá trị đặt thay đổi theo </w:t>
      </w:r>
      <m:oMath>
        <m:r>
          <m:t xml:space="preserve">v</m:t>
        </m:r>
      </m:oMath>
      <w:r>
        <w:rPr>
          <w:rFonts w:ascii="Times New Roman" w:hAnsi="Times New Roman" w:cs="Times New Roman" w:eastAsia="Times New Roman"/>
          <w:b w:val="0"/>
          <w:i w:val="0"/>
          <w:sz w:val="26"/>
        </w:rPr>
        <w:t xml:space="preserve"> và </w:t>
      </w:r>
      <m:oMath>
        <m:sSub>
          <m:e>
            <m:r>
              <m:t xml:space="preserve">a</m:t>
            </m:r>
          </m:e>
          <m:sub>
            <m:r>
              <m:t xml:space="preserve">y</m:t>
            </m:r>
          </m:sub>
        </m:sSub>
      </m:oMath>
      <w:r>
        <w:rPr>
          <w:rFonts w:ascii="Times New Roman" w:hAnsi="Times New Roman" w:cs="Times New Roman" w:eastAsia="Times New Roman"/>
          <w:b w:val="0"/>
          <w:i w:val="0"/>
          <w:sz w:val="26"/>
        </w:rPr>
        <w:t xml:space="preserve">, đây là bài toán bám (tracking) chứ không phải bài toán giữ một hằng số. Theo (1), </w:t>
      </w:r>
      <m:oMath>
        <m:sSub>
          <m:e>
            <m:r>
              <m:t xml:space="preserve">T</m:t>
            </m:r>
          </m:e>
          <m:sub>
            <m:r>
              <m:t xml:space="preserve">s</m:t>
            </m:r>
          </m:sub>
        </m:sSub>
      </m:oMath>
      <w:r>
        <w:rPr>
          <w:rFonts w:ascii="Times New Roman" w:hAnsi="Times New Roman" w:cs="Times New Roman" w:eastAsia="Times New Roman"/>
          <w:b w:val="0"/>
          <w:i w:val="0"/>
          <w:sz w:val="26"/>
        </w:rPr>
        <w:t xml:space="preserve"> và </w:t>
      </w:r>
      <m:oMath>
        <m:sSub>
          <m:e>
            <m:r>
              <m:t xml:space="preserve">T</m:t>
            </m:r>
          </m:e>
          <m:sub>
            <m:r>
              <m:t xml:space="preserve">d</m:t>
            </m:r>
            <m:r>
              <m:rPr>
                <m:sty m:val="p"/>
              </m:rPr>
              <m:t xml:space="preserve">,</m:t>
            </m:r>
            <m:r>
              <m:t xml:space="preserve">r</m:t>
            </m:r>
            <m:r>
              <m:t xml:space="preserve">e</m:t>
            </m:r>
            <m:r>
              <m:t xml:space="preserve">f</m:t>
            </m:r>
          </m:sub>
        </m:sSub>
      </m:oMath>
      <w:r>
        <w:rPr>
          <w:rFonts w:ascii="Times New Roman" w:hAnsi="Times New Roman" w:cs="Times New Roman" w:eastAsia="Times New Roman"/>
          <w:b w:val="0"/>
          <w:i w:val="0"/>
          <w:sz w:val="26"/>
        </w:rPr>
        <w:t xml:space="preserve"> cùng dấu với </w:t>
      </w:r>
      <m:oMath>
        <m:sSub>
          <m:e>
            <m:r>
              <m:t xml:space="preserve">a</m:t>
            </m:r>
          </m:e>
          <m:sub>
            <m:r>
              <m:t xml:space="preserve">y</m:t>
            </m:r>
          </m:sub>
        </m:sSub>
      </m:oMath>
      <w:r>
        <w:rPr>
          <w:rFonts w:ascii="Times New Roman" w:hAnsi="Times New Roman" w:cs="Times New Roman" w:eastAsia="Times New Roman"/>
          <w:b w:val="0"/>
          <w:i w:val="0"/>
          <w:sz w:val="26"/>
        </w:rPr>
        <w:t xml:space="preserve"> khi xe cua, nên dấu của </w:t>
      </w:r>
      <m:oMath>
        <m:sSub>
          <m:e>
            <m:r>
              <m:t xml:space="preserve">e</m:t>
            </m:r>
          </m:e>
          <m:sub>
            <m:r>
              <m:t xml:space="preserve">T</m:t>
            </m:r>
          </m:sub>
        </m:sSub>
      </m:oMath>
      <w:r>
        <w:rPr>
          <w:rFonts w:ascii="Times New Roman" w:hAnsi="Times New Roman" w:cs="Times New Roman" w:eastAsia="Times New Roman"/>
          <w:b w:val="0"/>
          <w:i w:val="0"/>
          <w:sz w:val="26"/>
        </w:rPr>
        <w:t xml:space="preserve"> nhân với dấu của </w:t>
      </w:r>
      <m:oMath>
        <m:sSub>
          <m:e>
            <m:r>
              <m:t xml:space="preserve">a</m:t>
            </m:r>
          </m:e>
          <m:sub>
            <m:r>
              <m:t xml:space="preserve">y</m:t>
            </m:r>
          </m:sub>
        </m:sSub>
      </m:oMath>
      <w:r>
        <w:rPr>
          <w:rFonts w:ascii="Times New Roman" w:hAnsi="Times New Roman" w:cs="Times New Roman" w:eastAsia="Times New Roman"/>
          <w:b w:val="0"/>
          <w:i w:val="0"/>
          <w:sz w:val="26"/>
        </w:rPr>
        <w:t xml:space="preserve"> cho biết tay lái nặng hay nhẹ hơn mong muốn. Trợ lực thừa xảy ra khi:</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r>
                  <m:rPr>
                    <m:sty m:val="p"/>
                  </m:rPr>
                  <m:t xml:space="preserve">sgn</m:t>
                </m:r>
                <m:r>
                  <m:rPr>
                    <m:sty m:val="p"/>
                  </m:rPr>
                  <m:t xml:space="preserve">(</m:t>
                </m:r>
                <m:sSub>
                  <m:e>
                    <m:r>
                      <m:t xml:space="preserve">a</m:t>
                    </m:r>
                  </m:e>
                  <m:sub>
                    <m:r>
                      <m:t xml:space="preserve">y</m:t>
                    </m:r>
                  </m:sub>
                </m:sSub>
                <m:r>
                  <m:rPr>
                    <m:sty m:val="p"/>
                  </m:rPr>
                  <m:t xml:space="preserve">)</m:t>
                </m:r>
                <m:r>
                  <m:rPr>
                    <m:sty m:val="p"/>
                  </m:rPr>
                  <m:t xml:space="preserve"> </m:t>
                </m:r>
                <m:sSub>
                  <m:e>
                    <m:r>
                      <m:t xml:space="preserve">e</m:t>
                    </m:r>
                  </m:e>
                  <m:sub>
                    <m:r>
                      <m:t xml:space="preserve">T</m:t>
                    </m:r>
                  </m:sub>
                </m:sSub>
                <m:r>
                  <m:rPr>
                    <m:sty m:val="p"/>
                  </m:rPr>
                  <m:t xml:space="preserve">&lt;</m:t>
                </m:r>
                <m:r>
                  <m:rPr>
                    <m:sty m:val="p"/>
                  </m:rPr>
                  <m:t xml:space="preserve">0</m:t>
                </m:r>
                <m:r>
                  <m:rPr>
                    <m:sty m:val="p"/>
                  </m:rPr>
                  <m:t xml:space="preserve"> </m:t>
                </m:r>
                <m:r>
                  <m:rPr>
                    <m:sty m:val="p"/>
                  </m:rPr>
                  <m:t xml:space="preserve">⇔</m:t>
                </m:r>
                <m:r>
                  <m:rPr>
                    <m:sty m:val="p"/>
                  </m:rPr>
                  <m:t xml:space="preserve"> </m:t>
                </m:r>
                <m:r>
                  <m:rPr>
                    <m:sty m:val="p"/>
                  </m:rPr>
                  <m:t xml:space="preserve">|</m:t>
                </m:r>
                <m:sSub>
                  <m:e>
                    <m:r>
                      <m:t xml:space="preserve">T</m:t>
                    </m:r>
                  </m:e>
                  <m:sub>
                    <m:r>
                      <m:t xml:space="preserve">s</m:t>
                    </m:r>
                  </m:sub>
                </m:sSub>
                <m:r>
                  <m:rPr>
                    <m:sty m:val="p"/>
                  </m:rPr>
                  <m:t xml:space="preserve">|</m:t>
                </m:r>
                <m:r>
                  <m:rPr>
                    <m:sty m:val="p"/>
                  </m:rPr>
                  <m:t xml:space="preserve">&lt;</m:t>
                </m:r>
                <m:r>
                  <m:rPr>
                    <m:sty m:val="p"/>
                  </m:rPr>
                  <m:t xml:space="preserve">|</m:t>
                </m:r>
                <m:sSub>
                  <m:e>
                    <m:r>
                      <m:t xml:space="preserve">T</m:t>
                    </m:r>
                  </m:e>
                  <m:sub>
                    <m:r>
                      <m:t xml:space="preserve">d</m:t>
                    </m:r>
                    <m:r>
                      <m:rPr>
                        <m:sty m:val="p"/>
                      </m:rPr>
                      <m:t xml:space="preserve">,</m:t>
                    </m:r>
                    <m:r>
                      <m:t xml:space="preserve">r</m:t>
                    </m:r>
                    <m:r>
                      <m:t xml:space="preserve">e</m:t>
                    </m:r>
                    <m:r>
                      <m:t xml:space="preserve">f</m:t>
                    </m:r>
                  </m:sub>
                </m:sSub>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(3)</w:t>
            </w:r>
          </w:p>
        </w:tc>
      </w:tr>
    </w:tbl>
    <w:p>
      <w:pPr>
        <w:jc w:val="both"/>
      </w:pPr>
      <w:r>
        <w:rPr>
          <w:rFonts w:ascii="Times New Roman" w:hAnsi="Times New Roman" w:cs="Times New Roman" w:eastAsia="Times New Roman"/>
          <w:b w:val="0"/>
          <w:i w:val="0"/>
          <w:sz w:val="26"/>
        </w:rPr>
        <w:t xml:space="preserve">tức tay lái nhẹ hơn mức tài xế mong muốn ở cùng vận tốc và gia tốc ngang; trường hợp ngược lại là thiếu trợ lực. Các chỉ tiêu đánh giá dựa trên </w:t>
      </w:r>
      <m:oMath>
        <m:sSub>
          <m:e>
            <m:r>
              <m:t xml:space="preserve">e</m:t>
            </m:r>
          </m:e>
          <m:sub>
            <m:r>
              <m:t xml:space="preserve">T</m:t>
            </m:r>
          </m:sub>
        </m:sSub>
      </m:oMath>
      <w:r>
        <w:rPr>
          <w:rFonts w:ascii="Times New Roman" w:hAnsi="Times New Roman" w:cs="Times New Roman" w:eastAsia="Times New Roman"/>
          <w:b w:val="0"/>
          <w:i w:val="0"/>
          <w:sz w:val="26"/>
        </w:rPr>
        <w:t xml:space="preserve"> được trình bày cùng kịch bản mô phỏng ở các mục sau.</w:t>
      </w:r>
    </w:p>
    <w:p>
      <w:pPr>
        <w:pStyle w:val="Heading3"/>
      </w:pPr>
      <w:r>
        <w:rPr>
          <w:rFonts w:ascii="Times New Roman" w:hAnsi="Times New Roman" w:cs="Times New Roman" w:eastAsia="Times New Roman"/>
          <w:b/>
          <w:i w:val="0"/>
          <w:sz w:val="26"/>
        </w:rPr>
        <w:t>Giới hạn trợ lực</w:t>
      </w:r>
    </w:p>
    <w:p>
      <w:pPr>
        <w:jc w:val="both"/>
      </w:pPr>
      <w:r>
        <w:rPr>
          <w:rFonts w:ascii="Times New Roman" w:hAnsi="Times New Roman" w:cs="Times New Roman" w:eastAsia="Times New Roman"/>
          <w:b w:val="0"/>
          <w:i w:val="0"/>
          <w:sz w:val="26"/>
        </w:rPr>
        <w:t xml:space="preserve">Giới hạn mô-men trợ lực </w:t>
      </w:r>
      <m:oMath>
        <m:sSub>
          <m:e>
            <m:r>
              <m:t xml:space="preserve">T</m:t>
            </m:r>
          </m:e>
          <m:sub>
            <m:r>
              <m:t xml:space="preserve">a</m:t>
            </m:r>
            <m:r>
              <m:rPr>
                <m:sty m:val="p"/>
              </m:rPr>
              <m:t xml:space="preserve">,</m:t>
            </m:r>
            <m:r>
              <m:t xml:space="preserve">m</m:t>
            </m:r>
            <m:r>
              <m:t xml:space="preserve">a</m:t>
            </m:r>
            <m:r>
              <m:t xml:space="preserve">x</m:t>
            </m:r>
          </m:sub>
        </m:sSub>
      </m:oMath>
      <w:r>
        <w:rPr>
          <w:rFonts w:ascii="Times New Roman" w:hAnsi="Times New Roman" w:cs="Times New Roman" w:eastAsia="Times New Roman"/>
          <w:b w:val="0"/>
          <w:i w:val="0"/>
          <w:sz w:val="26"/>
        </w:rPr>
        <w:t xml:space="preserve"> gồm hai phần: nhu cầu trợ lực lớn nhất </w:t>
      </w:r>
      <m:oMath>
        <m:sSub>
          <m:e>
            <m:r>
              <m:t xml:space="preserve">T</m:t>
            </m:r>
          </m:e>
          <m:sub>
            <m:r>
              <m:t xml:space="preserve">a</m:t>
            </m:r>
            <m:r>
              <m:rPr>
                <m:sty m:val="p"/>
              </m:rPr>
              <m:t xml:space="preserve">,</m:t>
            </m:r>
            <m:r>
              <m:t xml:space="preserve">r</m:t>
            </m:r>
            <m:r>
              <m:t xml:space="preserve">e</m:t>
            </m:r>
            <m:r>
              <m:t xml:space="preserve">q</m:t>
            </m:r>
            <m:r>
              <m:rPr>
                <m:sty m:val="p"/>
              </m:rPr>
              <m:t xml:space="preserve">,</m:t>
            </m:r>
            <m:r>
              <m:t xml:space="preserve">m</m:t>
            </m:r>
            <m:r>
              <m:t xml:space="preserve">a</m:t>
            </m:r>
            <m:r>
              <m:t xml:space="preserve">x</m:t>
            </m:r>
          </m:sub>
        </m:sSub>
      </m:oMath>
      <w:r>
        <w:rPr>
          <w:rFonts w:ascii="Times New Roman" w:hAnsi="Times New Roman" w:cs="Times New Roman" w:eastAsia="Times New Roman"/>
          <w:b w:val="0"/>
          <w:i w:val="0"/>
          <w:sz w:val="26"/>
        </w:rPr>
        <w:t xml:space="preserve">, là mức mà bộ điều khiển có thể phải cung cấp để đưa </w:t>
      </w:r>
      <m:oMath>
        <m:sSub>
          <m:e>
            <m:r>
              <m:t xml:space="preserve">T</m:t>
            </m:r>
          </m:e>
          <m:sub>
            <m:r>
              <m:t xml:space="preserve">s</m:t>
            </m:r>
          </m:sub>
        </m:sSub>
      </m:oMath>
      <w:r>
        <w:rPr>
          <w:rFonts w:ascii="Times New Roman" w:hAnsi="Times New Roman" w:cs="Times New Roman" w:eastAsia="Times New Roman"/>
          <w:b w:val="0"/>
          <w:i w:val="0"/>
          <w:sz w:val="26"/>
        </w:rPr>
        <w:t xml:space="preserve"> về giá trị đặt, và một lượng dự phòng </w:t>
      </w:r>
      <m:oMath>
        <m:r>
          <m:t xml:space="preserve">F</m:t>
        </m:r>
      </m:oMath>
      <w:r>
        <w:rPr>
          <w:rFonts w:ascii="Times New Roman" w:hAnsi="Times New Roman" w:cs="Times New Roman" w:eastAsia="Times New Roman"/>
          <w:b w:val="0"/>
          <w:i w:val="0"/>
          <w:sz w:val="26"/>
        </w:rPr>
        <w:t xml:space="preserve"> cho phần bất định mà mô hình không có (công thức (7)); giới hạn này đặt bão hòa cho mọi bộ điều khiển. Ở trạng thái xác lập, theo (6) của chương trước </w:t>
      </w:r>
      <m:oMath>
        <m:sSub>
          <m:e>
            <m:r>
              <m:t xml:space="preserve">T</m:t>
            </m:r>
          </m:e>
          <m:sub>
            <m:r>
              <m:t xml:space="preserve">s</m:t>
            </m:r>
          </m:sub>
        </m:sSub>
        <m:r>
          <m:rPr>
            <m:sty m:val="p"/>
          </m:rPr>
          <m:t xml:space="preserve">=</m:t>
        </m:r>
        <m:sSub>
          <m:e>
            <m:r>
              <m:t xml:space="preserve">T</m:t>
            </m:r>
          </m:e>
          <m:sub>
            <m:r>
              <m:t xml:space="preserve">r</m:t>
            </m:r>
          </m:sub>
        </m:sSub>
        <m:r>
          <m:rPr>
            <m:sty m:val="p"/>
          </m:rPr>
          <m:t xml:space="preserve">-</m:t>
        </m:r>
        <m:sSub>
          <m:e>
            <m:r>
              <m:t xml:space="preserve">T</m:t>
            </m:r>
          </m:e>
          <m:sub>
            <m:r>
              <m:t xml:space="preserve">a</m:t>
            </m:r>
          </m:sub>
        </m:sSub>
      </m:oMath>
      <w:r>
        <w:rPr>
          <w:rFonts w:ascii="Times New Roman" w:hAnsi="Times New Roman" w:cs="Times New Roman" w:eastAsia="Times New Roman"/>
          <w:b w:val="0"/>
          <w:i w:val="0"/>
          <w:sz w:val="26"/>
        </w:rPr>
        <w:t xml:space="preserve">, nên để </w:t>
      </w:r>
      <m:oMath>
        <m:sSub>
          <m:e>
            <m:r>
              <m:t xml:space="preserve">T</m:t>
            </m:r>
          </m:e>
          <m:sub>
            <m:r>
              <m:t xml:space="preserve">s</m:t>
            </m:r>
          </m:sub>
        </m:sSub>
        <m:r>
          <m:rPr>
            <m:sty m:val="p"/>
          </m:rPr>
          <m:t xml:space="preserve">=</m:t>
        </m:r>
        <m:sSub>
          <m:e>
            <m:r>
              <m:t xml:space="preserve">T</m:t>
            </m:r>
          </m:e>
          <m:sub>
            <m:r>
              <m:t xml:space="preserve">d</m:t>
            </m:r>
            <m:r>
              <m:rPr>
                <m:sty m:val="p"/>
              </m:rPr>
              <m:t xml:space="preserve">,</m:t>
            </m:r>
            <m:r>
              <m:t xml:space="preserve">r</m:t>
            </m:r>
            <m:r>
              <m:t xml:space="preserve">e</m:t>
            </m:r>
            <m:r>
              <m:t xml:space="preserve">f</m:t>
            </m:r>
          </m:sub>
        </m:sSub>
      </m:oMath>
      <w:r>
        <w:rPr>
          <w:rFonts w:ascii="Times New Roman" w:hAnsi="Times New Roman" w:cs="Times New Roman" w:eastAsia="Times New Roman"/>
          <w:b w:val="0"/>
          <w:i w:val="0"/>
          <w:sz w:val="26"/>
        </w:rPr>
        <w:t xml:space="preserve"> cần:</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a</m:t>
                    </m:r>
                    <m:r>
                      <m:rPr>
                        <m:sty m:val="p"/>
                      </m:rPr>
                      <m:t xml:space="preserve">,</m:t>
                    </m:r>
                    <m:r>
                      <m:t xml:space="preserve">r</m:t>
                    </m:r>
                    <m:r>
                      <m:t xml:space="preserve">e</m:t>
                    </m:r>
                    <m:r>
                      <m:t xml:space="preserve">q</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r>
                  <m:t xml:space="preserve">μ</m:t>
                </m:r>
                <m:r>
                  <m:rPr>
                    <m:sty m:val="p"/>
                  </m:rPr>
                  <m:t xml:space="preserve">)</m:t>
                </m:r>
                <m:r>
                  <m:rPr>
                    <m:sty m:val="p"/>
                  </m:rPr>
                  <m:t xml:space="preserve">=</m:t>
                </m:r>
                <m:sSub>
                  <m:e>
                    <m:r>
                      <m:t xml:space="preserve">T</m:t>
                    </m:r>
                  </m:e>
                  <m:sub>
                    <m:r>
                      <m:t xml:space="preserve">r</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r>
                  <m:t xml:space="preserve">μ</m:t>
                </m:r>
                <m:r>
                  <m:rPr>
                    <m:sty m:val="p"/>
                  </m:rPr>
                  <m:t xml:space="preserve">)</m:t>
                </m:r>
                <m:r>
                  <m:rPr>
                    <m:sty m:val="p"/>
                  </m:rPr>
                  <m:t xml:space="preserve">-</m:t>
                </m:r>
                <m:sSub>
                  <m:e>
                    <m:r>
                      <m:t xml:space="preserve">T</m:t>
                    </m:r>
                  </m:e>
                  <m:sub>
                    <m:r>
                      <m:t xml:space="preserve">d</m:t>
                    </m:r>
                    <m:r>
                      <m:rPr>
                        <m:sty m:val="p"/>
                      </m:rPr>
                      <m:t xml:space="preserve">,</m:t>
                    </m:r>
                    <m:r>
                      <m:t xml:space="preserve">r</m:t>
                    </m:r>
                    <m:r>
                      <m:t xml:space="preserve">e</m:t>
                    </m:r>
                    <m:r>
                      <m:t xml:space="preserve">f</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(4)</w:t>
            </w:r>
          </w:p>
        </w:tc>
      </w:tr>
    </w:tbl>
    <w:p>
      <w:pPr>
        <w:jc w:val="both"/>
      </w:pPr>
      <w:r>
        <w:rPr>
          <w:rFonts w:ascii="Times New Roman" w:hAnsi="Times New Roman" w:cs="Times New Roman" w:eastAsia="Times New Roman"/>
          <w:b w:val="0"/>
          <w:i w:val="0"/>
          <w:sz w:val="26"/>
        </w:rPr>
        <w:t xml:space="preserve">Mô-men phản hồi </w:t>
      </w:r>
      <m:oMath>
        <m:sSub>
          <m:e>
            <m:r>
              <m:t xml:space="preserve">T</m:t>
            </m:r>
          </m:e>
          <m:sub>
            <m:r>
              <m:t xml:space="preserve">r</m:t>
            </m:r>
          </m:sub>
        </m:sSub>
      </m:oMath>
      <w:r>
        <w:rPr>
          <w:rFonts w:ascii="Times New Roman" w:hAnsi="Times New Roman" w:cs="Times New Roman" w:eastAsia="Times New Roman"/>
          <w:b w:val="0"/>
          <w:i w:val="0"/>
          <w:sz w:val="26"/>
        </w:rPr>
        <w:t xml:space="preserve"> lớn nhất trên đường khô, nên nhu cầu trợ lực lớn nhất xét ở </w:t>
      </w:r>
      <m:oMath>
        <m:r>
          <m:t xml:space="preserve">μ</m:t>
        </m:r>
        <m:r>
          <m:rPr>
            <m:sty m:val="p"/>
          </m:rPr>
          <m:t xml:space="preserve">=</m:t>
        </m:r>
        <m:r>
          <m:rPr>
            <m:sty m:val="p"/>
          </m:rPr>
          <m:t xml:space="preserve">0</m:t>
        </m:r>
        <m:r>
          <m:rPr>
            <m:sty m:val="p"/>
          </m:rPr>
          <m:t xml:space="preserve">.</m:t>
        </m:r>
        <m:r>
          <m:rPr>
            <m:sty m:val="p"/>
          </m:rPr>
          <m:t xml:space="preserve">8</m:t>
        </m:r>
      </m:oMath>
      <w:r>
        <w:rPr>
          <w:rFonts w:ascii="Times New Roman" w:hAnsi="Times New Roman" w:cs="Times New Roman" w:eastAsia="Times New Roman"/>
          <w:b w:val="0"/>
          <w:i w:val="0"/>
          <w:sz w:val="26"/>
        </w:rPr>
        <w:t xml:space="preserve">, theo cách [4] xác định mô-men trợ lực lớn nhất từ hiệu giữa mô-men cản lớn nhất và mô-men vô-lăng mong muốn lớn nhất. Gia tốc ngang được xét trên vùng mà cả mô hình và giá trị đặt cùng hợp lệ: không vượt giới hạn </w:t>
      </w:r>
      <m:oMath>
        <m:sSub>
          <m:e>
            <m:r>
              <m:t xml:space="preserve">a</m:t>
            </m:r>
          </m:e>
          <m:sub>
            <m:r>
              <m:t xml:space="preserve">y</m:t>
            </m:r>
            <m:r>
              <m:rPr>
                <m:sty m:val="p"/>
              </m:rPr>
              <m:t xml:space="preserve">,</m:t>
            </m:r>
            <m:r>
              <m:t xml:space="preserve">m</m:t>
            </m:r>
            <m:r>
              <m:t xml:space="preserve">a</m:t>
            </m:r>
            <m:r>
              <m:t xml:space="preserve">x</m:t>
            </m:r>
          </m:sub>
        </m:sSub>
      </m:oMath>
      <w:r>
        <w:rPr>
          <w:rFonts w:ascii="Times New Roman" w:hAnsi="Times New Roman" w:cs="Times New Roman" w:eastAsia="Times New Roman"/>
          <w:b w:val="0"/>
          <w:i w:val="0"/>
          <w:sz w:val="26"/>
        </w:rPr>
        <w:t xml:space="preserve"> của mô hình (mục 6.2 của chương trước) và không vượt 0.4 g của Bảng 1:</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a</m:t>
                    </m:r>
                  </m:e>
                  <m:sub>
                    <m:r>
                      <m:t xml:space="preserve">y</m:t>
                    </m:r>
                    <m:r>
                      <m:rPr>
                        <m:sty m:val="p"/>
                      </m:rPr>
                      <m:t xml:space="preserve">,</m:t>
                    </m:r>
                    <m:r>
                      <m:t xml:space="preserve">l</m:t>
                    </m:r>
                    <m:r>
                      <m:t xml:space="preserve">i</m:t>
                    </m:r>
                    <m:r>
                      <m:t xml:space="preserve">m</m:t>
                    </m:r>
                  </m:sub>
                </m:sSub>
                <m:r>
                  <m:rPr>
                    <m:sty m:val="p"/>
                  </m:rPr>
                  <m:t xml:space="preserve">(</m:t>
                </m:r>
                <m:r>
                  <m:t xml:space="preserve">v</m:t>
                </m:r>
                <m:r>
                  <m:rPr>
                    <m:sty m:val="p"/>
                  </m:rPr>
                  <m:t xml:space="preserve">)</m:t>
                </m:r>
                <m:r>
                  <m:rPr>
                    <m:sty m:val="p"/>
                  </m:rPr>
                  <m:t xml:space="preserve">=</m:t>
                </m:r>
                <m:r>
                  <m:rPr>
                    <m:sty m:val="p"/>
                  </m:rPr>
                  <m:t xml:space="preserve"> min</m:t>
                </m:r>
                <m:r>
                  <m:rPr>
                    <m:sty m:val="p"/>
                  </m:rPr>
                  <m:t xml:space="preserve">(</m:t>
                </m:r>
                <m:sSub>
                  <m:e>
                    <m:r>
                      <m:t xml:space="preserve">a</m:t>
                    </m:r>
                  </m:e>
                  <m:sub>
                    <m:r>
                      <m:t xml:space="preserve">y</m:t>
                    </m:r>
                    <m:r>
                      <m:rPr>
                        <m:sty m:val="p"/>
                      </m:rPr>
                      <m:t xml:space="preserve">,</m:t>
                    </m:r>
                    <m:r>
                      <m:t xml:space="preserve">m</m:t>
                    </m:r>
                    <m:r>
                      <m:t xml:space="preserve">a</m:t>
                    </m:r>
                    <m:r>
                      <m:t xml:space="preserve">x</m:t>
                    </m:r>
                  </m:sub>
                </m:sSub>
                <m:r>
                  <m:rPr>
                    <m:sty m:val="p"/>
                  </m:rPr>
                  <m:t xml:space="preserve">(</m:t>
                </m:r>
                <m:r>
                  <m:t xml:space="preserve">v</m:t>
                </m:r>
                <m:r>
                  <m:rPr>
                    <m:sty m:val="p"/>
                  </m:rPr>
                  <m:t xml:space="preserve">,</m:t>
                </m:r>
                <m:r>
                  <m:rPr>
                    <m:sty m:val="p"/>
                  </m:rPr>
                  <m:t xml:space="preserve">0</m:t>
                </m:r>
                <m:r>
                  <m:rPr>
                    <m:sty m:val="p"/>
                  </m:rPr>
                  <m:t xml:space="preserve">.</m:t>
                </m:r>
                <m:r>
                  <m:rPr>
                    <m:sty m:val="p"/>
                  </m:rPr>
                  <m:t xml:space="preserve">8</m:t>
                </m:r>
                <m:r>
                  <m:rPr>
                    <m:sty m:val="p"/>
                  </m:rPr>
                  <m:t xml:space="preserve">)</m:t>
                </m:r>
                <m:r>
                  <m:rPr>
                    <m:sty m:val="p"/>
                  </m:rPr>
                  <m:t xml:space="preserve">,</m:t>
                </m:r>
                <m:r>
                  <m:rPr>
                    <m:sty m:val="p"/>
                  </m:rPr>
                  <m:t xml:space="preserve"> </m:t>
                </m:r>
                <m:r>
                  <m:rPr>
                    <m:sty m:val="p"/>
                  </m:rPr>
                  <m:t xml:space="preserve">0</m:t>
                </m:r>
                <m:r>
                  <m:rPr>
                    <m:sty m:val="p"/>
                  </m:rPr>
                  <m:t xml:space="preserve">.</m:t>
                </m:r>
                <m:r>
                  <m:rPr>
                    <m:sty m:val="p"/>
                  </m:rPr>
                  <m:t xml:space="preserve">4</m:t>
                </m:r>
                <m:r>
                  <m:rPr>
                    <m:sty m:val="p"/>
                  </m:rPr>
                  <m:t xml:space="preserve"> </m:t>
                </m:r>
                <m:r>
                  <m:t xml:space="preserve">g</m:t>
                </m:r>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(5)</w:t>
            </w:r>
          </w:p>
        </w:tc>
      </w:tr>
    </w:tbl>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a</m:t>
                    </m:r>
                    <m:r>
                      <m:rPr>
                        <m:sty m:val="p"/>
                      </m:rPr>
                      <m:t xml:space="preserve">,</m:t>
                    </m:r>
                    <m:r>
                      <m:rPr>
                        <m:sty m:val="p"/>
                      </m:rPr>
                      <m:t xml:space="preserve">req,max</m:t>
                    </m:r>
                  </m:sub>
                </m:sSub>
                <m:r>
                  <m:rPr>
                    <m:sty m:val="p"/>
                  </m:rPr>
                  <m:t xml:space="preserve">(</m:t>
                </m:r>
                <m:r>
                  <m:t xml:space="preserve">v</m:t>
                </m:r>
                <m:r>
                  <m:rPr>
                    <m:sty m:val="p"/>
                  </m:rPr>
                  <m:t xml:space="preserve">)</m:t>
                </m:r>
                <m:r>
                  <m:rPr>
                    <m:sty m:val="p"/>
                  </m:rPr>
                  <m:t xml:space="preserve">=</m:t>
                </m:r>
                <m:sSub>
                  <m:e>
                    <m:r>
                      <m:rPr>
                        <m:sty m:val="p"/>
                      </m:rPr>
                      <m:t xml:space="preserve"> max</m:t>
                    </m:r>
                  </m:e>
                  <m:sub>
                    <m:r>
                      <m:rPr>
                        <m:sty m:val="p"/>
                      </m:rPr>
                      <m:t xml:space="preserve">0</m:t>
                    </m:r>
                    <m:r>
                      <m:rPr>
                        <m:sty m:val="p"/>
                      </m:rPr>
                      <m:t xml:space="preserve">≤</m:t>
                    </m:r>
                    <m:sSub>
                      <m:e>
                        <m:r>
                          <m:t xml:space="preserve">a</m:t>
                        </m:r>
                      </m:e>
                      <m:sub>
                        <m:r>
                          <m:t xml:space="preserve">y</m:t>
                        </m:r>
                      </m:sub>
                    </m:sSub>
                    <m:r>
                      <m:rPr>
                        <m:sty m:val="p"/>
                      </m:rPr>
                      <m:t xml:space="preserve">≤</m:t>
                    </m:r>
                    <m:sSub>
                      <m:e>
                        <m:r>
                          <m:t xml:space="preserve">a</m:t>
                        </m:r>
                      </m:e>
                      <m:sub>
                        <m:r>
                          <m:t xml:space="preserve">y</m:t>
                        </m:r>
                        <m:r>
                          <m:rPr>
                            <m:sty m:val="p"/>
                          </m:rPr>
                          <m:t xml:space="preserve">,</m:t>
                        </m:r>
                        <m:r>
                          <m:t xml:space="preserve">l</m:t>
                        </m:r>
                        <m:r>
                          <m:t xml:space="preserve">i</m:t>
                        </m:r>
                        <m:r>
                          <m:t xml:space="preserve">m</m:t>
                        </m:r>
                      </m:sub>
                    </m:sSub>
                    <m:r>
                      <m:rPr>
                        <m:sty m:val="p"/>
                      </m:rPr>
                      <m:t xml:space="preserve">(</m:t>
                    </m:r>
                    <m:r>
                      <m:t xml:space="preserve">v</m:t>
                    </m:r>
                    <m:r>
                      <m:rPr>
                        <m:sty m:val="p"/>
                      </m:rPr>
                      <m:t xml:space="preserve">)</m:t>
                    </m:r>
                  </m:sub>
                </m:sSub>
                <m:r>
                  <m:rPr>
                    <m:sty m:val="p"/>
                  </m:rPr>
                  <m:t xml:space="preserve">[</m:t>
                </m:r>
                <m:sSub>
                  <m:e>
                    <m:r>
                      <m:t xml:space="preserve">T</m:t>
                    </m:r>
                  </m:e>
                  <m:sub>
                    <m:r>
                      <m:t xml:space="preserve">r</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r>
                  <m:rPr>
                    <m:sty m:val="p"/>
                  </m:rPr>
                  <m:t xml:space="preserve">)</m:t>
                </m:r>
                <m:r>
                  <m:rPr>
                    <m:sty m:val="p"/>
                  </m:rPr>
                  <m:t xml:space="preserve">-</m:t>
                </m:r>
                <m:sSub>
                  <m:e>
                    <m:r>
                      <m:t xml:space="preserve">T</m:t>
                    </m:r>
                  </m:e>
                  <m:sub>
                    <m:r>
                      <m:t xml:space="preserve">d</m:t>
                    </m:r>
                    <m:r>
                      <m:rPr>
                        <m:sty m:val="p"/>
                      </m:rPr>
                      <m:t xml:space="preserve">,</m:t>
                    </m:r>
                    <m:r>
                      <m:t xml:space="preserve">r</m:t>
                    </m:r>
                    <m:r>
                      <m:t xml:space="preserve">e</m:t>
                    </m:r>
                    <m:r>
                      <m:t xml:space="preserve">f</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(6)</w:t>
            </w:r>
          </w:p>
        </w:tc>
      </w:tr>
    </w:tbl>
    <w:p>
      <w:pPr>
        <w:jc w:val="both"/>
      </w:pPr>
      <m:oMath>
        <m:sSub>
          <m:e>
            <m:r>
              <m:t xml:space="preserve">T</m:t>
            </m:r>
          </m:e>
          <m:sub>
            <m:r>
              <m:t xml:space="preserve">r</m:t>
            </m:r>
          </m:sub>
        </m:sSub>
      </m:oMath>
      <w:r>
        <w:rPr>
          <w:rFonts w:ascii="Times New Roman" w:hAnsi="Times New Roman" w:cs="Times New Roman" w:eastAsia="Times New Roman"/>
          <w:b w:val="0"/>
          <w:i w:val="0"/>
          <w:sz w:val="26"/>
        </w:rPr>
        <w:t xml:space="preserve"> tại mỗi điểm được tính bằng cách giải trạng thái xác lập của mô hình ở gia tốc ngang cho trước. Ở trạng thái xác lập, cân bằng mô-men quanh trọng tâm cho lực bên cầu trước </w:t>
      </w:r>
      <m:oMath>
        <m:sSub>
          <m:e>
            <m:r>
              <m:t xml:space="preserve">F</m:t>
            </m:r>
          </m:e>
          <m:sub>
            <m:r>
              <m:t xml:space="preserve">y</m:t>
            </m:r>
            <m:r>
              <m:t xml:space="preserve">f</m:t>
            </m:r>
          </m:sub>
        </m:sSub>
        <m:r>
          <m:rPr>
            <m:sty m:val="p"/>
          </m:rPr>
          <m:t xml:space="preserve">=</m:t>
        </m:r>
        <m:r>
          <m:t xml:space="preserve">m</m:t>
        </m:r>
        <m:sSub>
          <m:e>
            <m:r>
              <m:t xml:space="preserve">a</m:t>
            </m:r>
          </m:e>
          <m:sub>
            <m:r>
              <m:t xml:space="preserve">y</m:t>
            </m:r>
          </m:sub>
        </m:sSub>
        <m:sSub>
          <m:e>
            <m:r>
              <m:t xml:space="preserve">l</m:t>
            </m:r>
          </m:e>
          <m:sub>
            <m:r>
              <m:t xml:space="preserve">r</m:t>
            </m:r>
          </m:sub>
        </m:sSub>
        <m:r>
          <m:rPr>
            <m:sty m:val="p"/>
          </m:rPr>
          <m:t xml:space="preserve">/</m:t>
        </m:r>
        <m:r>
          <m:rPr>
            <m:sty m:val="p"/>
          </m:rPr>
          <m:t xml:space="preserve">(</m:t>
        </m:r>
        <m:sSub>
          <m:e>
            <m:r>
              <m:t xml:space="preserve">l</m:t>
            </m:r>
          </m:e>
          <m:sub>
            <m:r>
              <m:t xml:space="preserve">f</m:t>
            </m:r>
          </m:sub>
        </m:sSub>
        <m:r>
          <m:rPr>
            <m:sty m:val="p"/>
          </m:rPr>
          <m:t xml:space="preserve">+</m:t>
        </m:r>
        <m:sSub>
          <m:e>
            <m:r>
              <m:t xml:space="preserve">l</m:t>
            </m:r>
          </m:e>
          <m:sub>
            <m:r>
              <m:t xml:space="preserve">r</m:t>
            </m:r>
          </m:sub>
        </m:sSub>
        <m:r>
          <m:rPr>
            <m:sty m:val="p"/>
          </m:rPr>
          <m:t xml:space="preserve">)</m:t>
        </m:r>
      </m:oMath>
      <w:r>
        <w:rPr>
          <w:rFonts w:ascii="Times New Roman" w:hAnsi="Times New Roman" w:cs="Times New Roman" w:eastAsia="Times New Roman"/>
          <w:b w:val="0"/>
          <w:i w:val="0"/>
          <w:sz w:val="26"/>
        </w:rPr>
        <w:t xml:space="preserve">; góc trượt cầu trước và pneumatic trail do đó chỉ phụ thuộc </w:t>
      </w:r>
      <m:oMath>
        <m:sSub>
          <m:e>
            <m:r>
              <m:t xml:space="preserve">a</m:t>
            </m:r>
          </m:e>
          <m:sub>
            <m:r>
              <m:t xml:space="preserve">y</m:t>
            </m:r>
          </m:sub>
        </m:sSub>
      </m:oMath>
      <w:r>
        <w:rPr>
          <w:rFonts w:ascii="Times New Roman" w:hAnsi="Times New Roman" w:cs="Times New Roman" w:eastAsia="Times New Roman"/>
          <w:b w:val="0"/>
          <w:i w:val="0"/>
          <w:sz w:val="26"/>
        </w:rPr>
        <w:t xml:space="preserve"> và </w:t>
      </w:r>
      <m:oMath>
        <m:r>
          <m:t xml:space="preserve">μ</m:t>
        </m:r>
      </m:oMath>
      <w:r>
        <w:rPr>
          <w:rFonts w:ascii="Times New Roman" w:hAnsi="Times New Roman" w:cs="Times New Roman" w:eastAsia="Times New Roman"/>
          <w:b w:val="0"/>
          <w:i w:val="0"/>
          <w:sz w:val="26"/>
        </w:rPr>
        <w:t xml:space="preserve">, nên </w:t>
      </w:r>
      <m:oMath>
        <m:sSub>
          <m:e>
            <m:r>
              <m:t xml:space="preserve">T</m:t>
            </m:r>
          </m:e>
          <m:sub>
            <m:r>
              <m:t xml:space="preserve">r</m:t>
            </m:r>
          </m:sub>
        </m:sSub>
      </m:oMath>
      <w:r>
        <w:rPr>
          <w:rFonts w:ascii="Times New Roman" w:hAnsi="Times New Roman" w:cs="Times New Roman" w:eastAsia="Times New Roman"/>
          <w:b w:val="0"/>
          <w:i w:val="0"/>
          <w:sz w:val="26"/>
        </w:rPr>
        <w:t xml:space="preserve"> không phụ thuộc vận tốc: tại 0.4 g, </w:t>
      </w:r>
      <m:oMath>
        <m:sSub>
          <m:e>
            <m:r>
              <m:t xml:space="preserve">T</m:t>
            </m:r>
          </m:e>
          <m:sub>
            <m:r>
              <m:t xml:space="preserve">r</m:t>
            </m:r>
          </m:sub>
        </m:sSub>
        <m:r>
          <m:rPr>
            <m:sty m:val="p"/>
          </m:rPr>
          <m:t xml:space="preserve">=</m:t>
        </m:r>
        <m:r>
          <m:rPr>
            <m:sty m:val="p"/>
          </m:rPr>
          <m:t xml:space="preserve">9</m:t>
        </m:r>
        <m:r>
          <m:rPr>
            <m:sty m:val="p"/>
          </m:rPr>
          <m:t xml:space="preserve">.</m:t>
        </m:r>
        <m:r>
          <m:rPr>
            <m:sty m:val="p"/>
          </m:rPr>
          <m:t xml:space="preserve">9</m:t>
        </m:r>
        <m:r>
          <m:rPr>
            <m:sty m:val="p"/>
          </m:rPr>
          <m:t xml:space="preserve">2</m:t>
        </m:r>
      </m:oMath>
      <w:r>
        <w:rPr>
          <w:rFonts w:ascii="Times New Roman" w:hAnsi="Times New Roman" w:cs="Times New Roman" w:eastAsia="Times New Roman"/>
          <w:b w:val="0"/>
          <w:i w:val="0"/>
          <w:sz w:val="26"/>
        </w:rPr>
        <w:t xml:space="preserve"> N.m ở mọi tốc độ. Kết quả ở Bảng 3 cho thấy hiệu </w:t>
      </w:r>
      <m:oMath>
        <m:sSub>
          <m:e>
            <m:r>
              <m:t xml:space="preserve">T</m:t>
            </m:r>
          </m:e>
          <m:sub>
            <m:r>
              <m:t xml:space="preserve">r</m:t>
            </m:r>
          </m:sub>
        </m:sSub>
        <m:r>
          <m:rPr>
            <m:sty m:val="p"/>
          </m:rPr>
          <m:t xml:space="preserve">-</m:t>
        </m:r>
        <m:sSub>
          <m:e>
            <m:r>
              <m:t xml:space="preserve">T</m:t>
            </m:r>
          </m:e>
          <m:sub>
            <m:r>
              <m:t xml:space="preserve">d</m:t>
            </m:r>
            <m:r>
              <m:rPr>
                <m:sty m:val="p"/>
              </m:rPr>
              <m:t xml:space="preserve">,</m:t>
            </m:r>
            <m:r>
              <m:t xml:space="preserve">r</m:t>
            </m:r>
            <m:r>
              <m:t xml:space="preserve">e</m:t>
            </m:r>
            <m:r>
              <m:t xml:space="preserve">f</m:t>
            </m:r>
          </m:sub>
        </m:sSub>
      </m:oMath>
      <w:r>
        <w:rPr>
          <w:rFonts w:ascii="Times New Roman" w:hAnsi="Times New Roman" w:cs="Times New Roman" w:eastAsia="Times New Roman"/>
          <w:b w:val="0"/>
          <w:i w:val="0"/>
          <w:sz w:val="26"/>
        </w:rPr>
        <w:t xml:space="preserve"> tăng theo gia tốc ngang, nên giá trị lớn nhất luôn nằm tại </w:t>
      </w:r>
      <m:oMath>
        <m:sSub>
          <m:e>
            <m:r>
              <m:t xml:space="preserve">a</m:t>
            </m:r>
          </m:e>
          <m:sub>
            <m:r>
              <m:t xml:space="preserve">y</m:t>
            </m:r>
            <m:r>
              <m:rPr>
                <m:sty m:val="p"/>
              </m:rPr>
              <m:t xml:space="preserve">,</m:t>
            </m:r>
            <m:r>
              <m:t xml:space="preserve">l</m:t>
            </m:r>
            <m:r>
              <m:t xml:space="preserve">i</m:t>
            </m:r>
            <m:r>
              <m:t xml:space="preserve">m</m:t>
            </m:r>
          </m:sub>
        </m:sSub>
      </m:oMath>
      <w:r>
        <w:rPr>
          <w:rFonts w:ascii="Times New Roman" w:hAnsi="Times New Roman" w:cs="Times New Roman" w:eastAsia="Times New Roman"/>
          <w:b w:val="0"/>
          <w:i w:val="0"/>
          <w:sz w:val="26"/>
        </w:rPr>
        <w:t xml:space="preserve">. Từ 30 km/h trở lên, </w:t>
      </w:r>
      <m:oMath>
        <m:sSub>
          <m:e>
            <m:r>
              <m:t xml:space="preserve">a</m:t>
            </m:r>
          </m:e>
          <m:sub>
            <m:r>
              <m:t xml:space="preserve">y</m:t>
            </m:r>
            <m:r>
              <m:rPr>
                <m:sty m:val="p"/>
              </m:rPr>
              <m:t xml:space="preserve">,</m:t>
            </m:r>
            <m:r>
              <m:t xml:space="preserve">l</m:t>
            </m:r>
            <m:r>
              <m:t xml:space="preserve">i</m:t>
            </m:r>
            <m:r>
              <m:t xml:space="preserve">m</m:t>
            </m:r>
          </m:sub>
        </m:sSub>
        <m:r>
          <m:rPr>
            <m:sty m:val="p"/>
          </m:rPr>
          <m:t xml:space="preserve">=</m:t>
        </m:r>
        <m:r>
          <m:rPr>
            <m:sty m:val="p"/>
          </m:rPr>
          <m:t xml:space="preserve">0</m:t>
        </m:r>
        <m:r>
          <m:rPr>
            <m:sty m:val="p"/>
          </m:rPr>
          <m:t xml:space="preserve">.</m:t>
        </m:r>
        <m:r>
          <m:rPr>
            <m:sty m:val="p"/>
          </m:rPr>
          <m:t xml:space="preserve">4</m:t>
        </m:r>
      </m:oMath>
      <w:r>
        <w:rPr>
          <w:rFonts w:ascii="Times New Roman" w:hAnsi="Times New Roman" w:cs="Times New Roman" w:eastAsia="Times New Roman"/>
          <w:b w:val="0"/>
          <w:i w:val="0"/>
          <w:sz w:val="26"/>
        </w:rPr>
        <w:t xml:space="preserve"> g và </w:t>
      </w:r>
      <m:oMath>
        <m:sSub>
          <m:e>
            <m:r>
              <m:t xml:space="preserve">T</m:t>
            </m:r>
          </m:e>
          <m:sub>
            <m:r>
              <m:t xml:space="preserve">a</m:t>
            </m:r>
            <m:r>
              <m:rPr>
                <m:sty m:val="p"/>
              </m:rPr>
              <m:t xml:space="preserve">,</m:t>
            </m:r>
            <m:r>
              <m:t xml:space="preserve">r</m:t>
            </m:r>
            <m:r>
              <m:t xml:space="preserve">e</m:t>
            </m:r>
            <m:r>
              <m:t xml:space="preserve">q</m:t>
            </m:r>
            <m:r>
              <m:rPr>
                <m:sty m:val="p"/>
              </m:rPr>
              <m:t xml:space="preserve">,</m:t>
            </m:r>
            <m:r>
              <m:t xml:space="preserve">m</m:t>
            </m:r>
            <m:r>
              <m:t xml:space="preserve">a</m:t>
            </m:r>
            <m:r>
              <m:t xml:space="preserve">x</m:t>
            </m:r>
          </m:sub>
        </m:sSub>
      </m:oMath>
      <w:r>
        <w:rPr>
          <w:rFonts w:ascii="Times New Roman" w:hAnsi="Times New Roman" w:cs="Times New Roman" w:eastAsia="Times New Roman"/>
          <w:b w:val="0"/>
          <w:i w:val="0"/>
          <w:sz w:val="26"/>
        </w:rPr>
        <w:t xml:space="preserve"> giảm dần theo vận tốc chỉ vì </w:t>
      </w:r>
      <m:oMath>
        <m:sSub>
          <m:e>
            <m:r>
              <m:t xml:space="preserve">T</m:t>
            </m:r>
          </m:e>
          <m:sub>
            <m:r>
              <m:t xml:space="preserve">d</m:t>
            </m:r>
            <m:r>
              <m:rPr>
                <m:sty m:val="p"/>
              </m:rPr>
              <m:t xml:space="preserve">,</m:t>
            </m:r>
            <m:r>
              <m:t xml:space="preserve">r</m:t>
            </m:r>
            <m:r>
              <m:t xml:space="preserve">e</m:t>
            </m:r>
            <m:r>
              <m:t xml:space="preserve">f</m:t>
            </m:r>
          </m:sub>
        </m:sSub>
      </m:oMath>
      <w:r>
        <w:rPr>
          <w:rFonts w:ascii="Times New Roman" w:hAnsi="Times New Roman" w:cs="Times New Roman" w:eastAsia="Times New Roman"/>
          <w:b w:val="0"/>
          <w:i w:val="0"/>
          <w:sz w:val="26"/>
        </w:rPr>
        <w:t xml:space="preserve"> tăng theo vận tốc. Ở 20 km/h và 25 km/h, giới hạn góc nhỏ của mô hình chặn gia tốc ngang dưới 0.4 g nên </w:t>
      </w:r>
      <m:oMath>
        <m:sSub>
          <m:e>
            <m:r>
              <m:t xml:space="preserve">T</m:t>
            </m:r>
          </m:e>
          <m:sub>
            <m:r>
              <m:t xml:space="preserve">a</m:t>
            </m:r>
            <m:r>
              <m:rPr>
                <m:sty m:val="p"/>
              </m:rPr>
              <m:t xml:space="preserve">,</m:t>
            </m:r>
            <m:r>
              <m:t xml:space="preserve">r</m:t>
            </m:r>
            <m:r>
              <m:t xml:space="preserve">e</m:t>
            </m:r>
            <m:r>
              <m:t xml:space="preserve">q</m:t>
            </m:r>
            <m:r>
              <m:rPr>
                <m:sty m:val="p"/>
              </m:rPr>
              <m:t xml:space="preserve">,</m:t>
            </m:r>
            <m:r>
              <m:t xml:space="preserve">m</m:t>
            </m:r>
            <m:r>
              <m:t xml:space="preserve">a</m:t>
            </m:r>
            <m:r>
              <m:t xml:space="preserve">x</m:t>
            </m:r>
          </m:sub>
        </m:sSub>
      </m:oMath>
      <w:r>
        <w:rPr>
          <w:rFonts w:ascii="Times New Roman" w:hAnsi="Times New Roman" w:cs="Times New Roman" w:eastAsia="Times New Roman"/>
          <w:b w:val="0"/>
          <w:i w:val="0"/>
          <w:sz w:val="26"/>
        </w:rPr>
        <w:t xml:space="preserve"> thấp hơn hẳn.</w:t>
      </w:r>
    </w:p>
    <w:p>
      <w:pPr>
        <w:jc w:val="both"/>
      </w:pPr>
      <w:r>
        <w:rPr>
          <w:rFonts w:ascii="Times New Roman" w:hAnsi="Times New Roman" w:cs="Times New Roman" w:eastAsia="Times New Roman"/>
          <w:b w:val="0"/>
          <w:i w:val="0"/>
          <w:sz w:val="26"/>
        </w:rPr>
        <w:t xml:space="preserve">Công thức (4) là nhu cầu ở trạng thái xác lập và bỏ qua ma sát khô Coulomb của cột lái </w:t>
      </w:r>
      <m:oMath>
        <m:sSub>
          <m:e>
            <m:r>
              <m:t xml:space="preserve">T</m:t>
            </m:r>
          </m:e>
          <m:sub>
            <m:r>
              <m:t xml:space="preserve">f</m:t>
            </m:r>
          </m:sub>
        </m:sSub>
        <m:r>
          <m:rPr>
            <m:sty m:val="p"/>
          </m:rPr>
          <m:t xml:space="preserve">=</m:t>
        </m:r>
        <m:r>
          <m:rPr>
            <m:sty m:val="p"/>
          </m:rPr>
          <m:t xml:space="preserve">2</m:t>
        </m:r>
      </m:oMath>
      <w:r>
        <w:rPr>
          <w:rFonts w:ascii="Times New Roman" w:hAnsi="Times New Roman" w:cs="Times New Roman" w:eastAsia="Times New Roman"/>
          <w:b w:val="0"/>
          <w:i w:val="0"/>
          <w:sz w:val="26"/>
        </w:rPr>
        <w:t xml:space="preserve"> N.m [1], một phần bất định có cận biết trước: khi ma sát ngược chiều trợ lực, nhu cầu có thể tăng thêm tới </w:t>
      </w:r>
      <m:oMath>
        <m:sSub>
          <m:e>
            <m:r>
              <m:t xml:space="preserve">T</m:t>
            </m:r>
          </m:e>
          <m:sub>
            <m:r>
              <m:t xml:space="preserve">f</m:t>
            </m:r>
          </m:sub>
        </m:sSub>
      </m:oMath>
      <w:r>
        <w:rPr>
          <w:rFonts w:ascii="Times New Roman" w:hAnsi="Times New Roman" w:cs="Times New Roman" w:eastAsia="Times New Roman"/>
          <w:b w:val="0"/>
          <w:i w:val="0"/>
          <w:sz w:val="26"/>
        </w:rPr>
        <w:t xml:space="preserve">. Theo Slotine và Li [12], mục 7.1.3, phương trình (7.14)-(7.15), độ lớn tác động điều khiển cần có là </w:t>
      </w:r>
      <m:oMath>
        <m:acc>
          <m:accPr>
            <m:chr m:val="̂"/>
          </m:accPr>
          <m:e>
            <m:r>
              <m:t xml:space="preserve">u</m:t>
            </m:r>
          </m:e>
        </m:acc>
        <m:r>
          <m:rPr>
            <m:sty m:val="p"/>
          </m:rPr>
          <m:t xml:space="preserve">-</m:t>
        </m:r>
        <m:r>
          <m:t xml:space="preserve">k</m:t>
        </m:r>
        <m:r>
          <m:rPr>
            <m:sty m:val="p"/>
          </m:rPr>
          <m:t xml:space="preserve"> </m:t>
        </m:r>
        <m:r>
          <m:rPr>
            <m:sty m:val="p"/>
          </m:rPr>
          <m:t xml:space="preserve">sgn</m:t>
        </m:r>
        <m:r>
          <m:rPr>
            <m:sty m:val="p"/>
          </m:rPr>
          <m:t xml:space="preserve">(</m:t>
        </m:r>
        <m:r>
          <m:t xml:space="preserve">s</m:t>
        </m:r>
        <m:r>
          <m:rPr>
            <m:sty m:val="p"/>
          </m:rPr>
          <m:t xml:space="preserve">)</m:t>
        </m:r>
      </m:oMath>
      <w:r>
        <w:rPr>
          <w:rFonts w:ascii="Times New Roman" w:hAnsi="Times New Roman" w:cs="Times New Roman" w:eastAsia="Times New Roman"/>
          <w:b w:val="0"/>
          <w:i w:val="0"/>
          <w:sz w:val="26"/>
        </w:rPr>
        <w:t xml:space="preserve"> với </w:t>
      </w:r>
      <m:oMath>
        <m:r>
          <m:t xml:space="preserve">k</m:t>
        </m:r>
        <m:r>
          <m:rPr>
            <m:sty m:val="p"/>
          </m:rPr>
          <m:t xml:space="preserve">=</m:t>
        </m:r>
        <m:r>
          <m:t xml:space="preserve">F</m:t>
        </m:r>
        <m:r>
          <m:rPr>
            <m:sty m:val="p"/>
          </m:rPr>
          <m:t xml:space="preserve">+</m:t>
        </m:r>
        <m:r>
          <m:t xml:space="preserve">η</m:t>
        </m:r>
      </m:oMath>
      <w:r>
        <w:rPr>
          <w:rFonts w:ascii="Times New Roman" w:hAnsi="Times New Roman" w:cs="Times New Roman" w:eastAsia="Times New Roman"/>
          <w:b w:val="0"/>
          <w:i w:val="0"/>
          <w:sz w:val="26"/>
        </w:rPr>
        <w:t xml:space="preserve">, trong đó </w:t>
      </w:r>
      <m:oMath>
        <m:r>
          <m:t xml:space="preserve">F</m:t>
        </m:r>
      </m:oMath>
      <w:r>
        <w:rPr>
          <w:rFonts w:ascii="Times New Roman" w:hAnsi="Times New Roman" w:cs="Times New Roman" w:eastAsia="Times New Roman"/>
          <w:b w:val="0"/>
          <w:i w:val="0"/>
          <w:sz w:val="26"/>
        </w:rPr>
        <w:t xml:space="preserve"> là cận của sai số mô hình và </w:t>
      </w:r>
      <m:oMath>
        <m:r>
          <m:t xml:space="preserve">η</m:t>
        </m:r>
        <m:r>
          <m:rPr>
            <m:sty m:val="p"/>
          </m:rPr>
          <m:t xml:space="preserve">&gt;</m:t>
        </m:r>
        <m:r>
          <m:rPr>
            <m:sty m:val="p"/>
          </m:rPr>
          <m:t xml:space="preserve">0</m:t>
        </m:r>
      </m:oMath>
      <w:r>
        <w:rPr>
          <w:rFonts w:ascii="Times New Roman" w:hAnsi="Times New Roman" w:cs="Times New Roman" w:eastAsia="Times New Roman"/>
          <w:b w:val="0"/>
          <w:i w:val="0"/>
          <w:sz w:val="26"/>
        </w:rPr>
        <w:t xml:space="preserve"> là biên dự trữ của luật điều khiển; mục 7.5 liệt kê ma sát trong các nguồn bất định cần tính đến. Giới hạn của motor vì vậy được đặt bằng nhu cầu cộng cận bất định:</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a</m:t>
                    </m:r>
                    <m:r>
                      <m:rPr>
                        <m:sty m:val="p"/>
                      </m:rPr>
                      <m:t xml:space="preserve">,</m:t>
                    </m:r>
                    <m:r>
                      <m:t xml:space="preserve">m</m:t>
                    </m:r>
                    <m:r>
                      <m:t xml:space="preserve">a</m:t>
                    </m:r>
                    <m:r>
                      <m:t xml:space="preserve">x</m:t>
                    </m:r>
                  </m:sub>
                </m:sSub>
                <m:r>
                  <m:rPr>
                    <m:sty m:val="p"/>
                  </m:rPr>
                  <m:t xml:space="preserve">(</m:t>
                </m:r>
                <m:r>
                  <m:t xml:space="preserve">v</m:t>
                </m:r>
                <m:r>
                  <m:rPr>
                    <m:sty m:val="p"/>
                  </m:rPr>
                  <m:t xml:space="preserve">)</m:t>
                </m:r>
                <m:r>
                  <m:rPr>
                    <m:sty m:val="p"/>
                  </m:rPr>
                  <m:t xml:space="preserve">=</m:t>
                </m:r>
                <m:sSub>
                  <m:e>
                    <m:r>
                      <m:t xml:space="preserve">T</m:t>
                    </m:r>
                  </m:e>
                  <m:sub>
                    <m:r>
                      <m:t xml:space="preserve">a</m:t>
                    </m:r>
                    <m:r>
                      <m:rPr>
                        <m:sty m:val="p"/>
                      </m:rPr>
                      <m:t xml:space="preserve">,</m:t>
                    </m:r>
                    <m:r>
                      <m:rPr>
                        <m:sty m:val="p"/>
                      </m:rPr>
                      <m:t xml:space="preserve">req,max</m:t>
                    </m:r>
                  </m:sub>
                </m:sSub>
                <m:r>
                  <m:rPr>
                    <m:sty m:val="p"/>
                  </m:rPr>
                  <m:t xml:space="preserve">(</m:t>
                </m:r>
                <m:r>
                  <m:t xml:space="preserve">v</m:t>
                </m:r>
                <m:r>
                  <m:rPr>
                    <m:sty m:val="p"/>
                  </m:rPr>
                  <m:t xml:space="preserve">)</m:t>
                </m:r>
                <m:r>
                  <m:rPr>
                    <m:sty m:val="p"/>
                  </m:rPr>
                  <m:t xml:space="preserve">+</m:t>
                </m:r>
                <m:r>
                  <m:t xml:space="preserve">F</m:t>
                </m:r>
                <m:r>
                  <m:rPr>
                    <m:sty m:val="p"/>
                  </m:rPr>
                  <m:t xml:space="preserve">,</m:t>
                </m:r>
                <m:r>
                  <m:rPr>
                    <m:sty m:val="p"/>
                  </m:rPr>
                  <m:t xml:space="preserve">  </m:t>
                </m:r>
                <m:r>
                  <m:t xml:space="preserve">F</m:t>
                </m:r>
                <m:r>
                  <m:rPr>
                    <m:sty m:val="p"/>
                  </m:rPr>
                  <m:t xml:space="preserve">=</m:t>
                </m:r>
                <m:sSub>
                  <m:e>
                    <m:r>
                      <m:t xml:space="preserve">T</m:t>
                    </m:r>
                  </m:e>
                  <m:sub>
                    <m:r>
                      <m:t xml:space="preserve">f</m:t>
                    </m:r>
                  </m:sub>
                </m:sSub>
              </m:oMath>
            </m:oMathPara>
          </w:p>
        </w:tc>
        <w:tc>
          <w:tcPr>
            <w:tcW w:type="dxa" w:w="4535"/>
            <w:tcW w:w="1020" w:type="dxa"/>
            <w:vAlign w:val="center"/>
          </w:tcPr>
          <w:p>
            <w:pPr>
              <w:spacing w:after="0"/>
              <w:jc w:val="right"/>
            </w:pPr>
            <w:r>
              <w:rPr>
                <w:rFonts w:ascii="Times New Roman" w:hAnsi="Times New Roman" w:cs="Times New Roman" w:eastAsia="Times New Roman"/>
                <w:sz w:val="26"/>
              </w:rPr>
              <w:t>(7)</w:t>
            </w:r>
          </w:p>
        </w:tc>
      </w:tr>
    </w:tbl>
    <w:p>
      <w:pPr>
        <w:jc w:val="both"/>
      </w:pPr>
      <w:r>
        <w:rPr>
          <w:rFonts w:ascii="Times New Roman" w:hAnsi="Times New Roman" w:cs="Times New Roman" w:eastAsia="Times New Roman"/>
          <w:b w:val="0"/>
          <w:i w:val="0"/>
          <w:sz w:val="26"/>
        </w:rPr>
        <w:t xml:space="preserve">Hệ số dự trữ độ lợi </w:t>
      </w:r>
      <m:oMath>
        <m:r>
          <m:t xml:space="preserve">β</m:t>
        </m:r>
      </m:oMath>
      <w:r>
        <w:rPr>
          <w:rFonts w:ascii="Times New Roman" w:hAnsi="Times New Roman" w:cs="Times New Roman" w:eastAsia="Times New Roman"/>
          <w:b w:val="0"/>
          <w:i w:val="0"/>
          <w:sz w:val="26"/>
        </w:rPr>
        <w:t xml:space="preserve"> của [12] (phương trình (7.16)-(7.20)) bằng 1 vì khối Actuator coi độ lợi motor bằng 1; biên </w:t>
      </w:r>
      <m:oMath>
        <m:r>
          <m:t xml:space="preserve">η</m:t>
        </m:r>
      </m:oMath>
      <w:r>
        <w:rPr>
          <w:rFonts w:ascii="Times New Roman" w:hAnsi="Times New Roman" w:cs="Times New Roman" w:eastAsia="Times New Roman"/>
          <w:b w:val="0"/>
          <w:i w:val="0"/>
          <w:sz w:val="26"/>
        </w:rPr>
        <w:t xml:space="preserve"> thuộc thiết kế của bộ điều khiển chứ không thuộc kích thước motor nên không cộng ở đây. Nguyen và cộng sự [13], phương trình (12) và (14), cũng đặt nhu cầu trợ lực lớn nhất theo cách của (6) và yêu cầu khả năng của motor không nhỏ hơn nhu cầu đó, nên dự trữ không âm là điều kiện cần. Tự chọn(6): lấy </w:t>
      </w:r>
      <m:oMath>
        <m:r>
          <m:t xml:space="preserve">F</m:t>
        </m:r>
        <m:r>
          <m:rPr>
            <m:sty m:val="p"/>
          </m:rPr>
          <m:t xml:space="preserve">=</m:t>
        </m:r>
        <m:sSub>
          <m:e>
            <m:r>
              <m:t xml:space="preserve">T</m:t>
            </m:r>
          </m:e>
          <m:sub>
            <m:r>
              <m:t xml:space="preserve">f</m:t>
            </m:r>
          </m:sub>
        </m:sSub>
      </m:oMath>
      <w:r>
        <w:rPr>
          <w:rFonts w:ascii="Times New Roman" w:hAnsi="Times New Roman" w:cs="Times New Roman" w:eastAsia="Times New Roman"/>
          <w:b w:val="0"/>
          <w:i w:val="0"/>
          <w:sz w:val="26"/>
        </w:rPr>
        <w:t xml:space="preserve"> và bỏ </w:t>
      </w:r>
      <m:oMath>
        <m:r>
          <m:t xml:space="preserve">β</m:t>
        </m:r>
      </m:oMath>
      <w:r>
        <w:rPr>
          <w:rFonts w:ascii="Times New Roman" w:hAnsi="Times New Roman" w:cs="Times New Roman" w:eastAsia="Times New Roman"/>
          <w:b w:val="0"/>
          <w:i w:val="0"/>
          <w:sz w:val="26"/>
        </w:rPr>
        <w:t xml:space="preserve">, </w:t>
      </w:r>
      <m:oMath>
        <m:r>
          <m:t xml:space="preserve">η</m:t>
        </m:r>
      </m:oMath>
      <w:r>
        <w:rPr>
          <w:rFonts w:ascii="Times New Roman" w:hAnsi="Times New Roman" w:cs="Times New Roman" w:eastAsia="Times New Roman"/>
          <w:b w:val="0"/>
          <w:i w:val="0"/>
          <w:sz w:val="26"/>
        </w:rPr>
        <w:t xml:space="preserve">; sai số của </w:t>
      </w:r>
      <m:oMath>
        <m:sSub>
          <m:e>
            <m:r>
              <m:t xml:space="preserve">T</m:t>
            </m:r>
          </m:e>
          <m:sub>
            <m:r>
              <m:t xml:space="preserve">r</m:t>
            </m:r>
          </m:sub>
        </m:sSub>
      </m:oMath>
      <w:r>
        <w:rPr>
          <w:rFonts w:ascii="Times New Roman" w:hAnsi="Times New Roman" w:cs="Times New Roman" w:eastAsia="Times New Roman"/>
          <w:b w:val="0"/>
          <w:i w:val="0"/>
          <w:sz w:val="26"/>
        </w:rPr>
        <w:t xml:space="preserve"> so với thực tế chưa có cận định lượng nên chưa cộng thêm; độ nhạy báo ở </w:t>
      </w:r>
      <m:oMath>
        <m:r>
          <m:t xml:space="preserve">F</m:t>
        </m:r>
      </m:oMath>
      <w:r>
        <w:rPr>
          <w:rFonts w:ascii="Times New Roman" w:hAnsi="Times New Roman" w:cs="Times New Roman" w:eastAsia="Times New Roman"/>
          <w:b w:val="0"/>
          <w:i w:val="0"/>
          <w:sz w:val="26"/>
        </w:rPr>
        <w:t xml:space="preserve"> = 1 và 3 N.m.</w:t>
      </w:r>
    </w:p>
    <w:p>
      <w:pPr>
        <w:keepNext/>
        <w:jc w:val="center"/>
      </w:pPr>
      <w:r>
        <w:rPr>
          <w:rFonts w:ascii="Times New Roman" w:hAnsi="Times New Roman" w:cs="Times New Roman" w:eastAsia="Times New Roman"/>
          <w:b w:val="0"/>
          <w:i/>
          <w:sz w:val="24"/>
        </w:rPr>
        <w:t>Bảng 3: Giới hạn trợ lực theo vận tốc (</w:t>
      </w:r>
      <m:oMath>
        <m:r>
          <m:t xml:space="preserve">μ</m:t>
        </m:r>
        <m:r>
          <m:rPr>
            <m:sty m:val="p"/>
          </m:rPr>
          <m:t xml:space="preserve">=</m:t>
        </m:r>
        <m:r>
          <m:rPr>
            <m:sty m:val="p"/>
          </m:rPr>
          <m:t xml:space="preserve">0</m:t>
        </m:r>
        <m:r>
          <m:rPr>
            <m:sty m:val="p"/>
          </m:rPr>
          <m:t xml:space="preserve">.</m:t>
        </m:r>
        <m:r>
          <m:rPr>
            <m:sty m:val="p"/>
          </m:rPr>
          <m:t xml:space="preserve">8</m:t>
        </m:r>
      </m:oMath>
      <w:r>
        <w:rPr>
          <w:rFonts w:ascii="Times New Roman" w:hAnsi="Times New Roman" w:cs="Times New Roman" w:eastAsia="Times New Roman"/>
          <w:b w:val="0"/>
          <w:i/>
          <w:sz w:val="24"/>
        </w:rPr>
        <w:t xml:space="preserve">, trạng thái xác lập, đã cộng dự phòng </w:t>
      </w:r>
      <m:oMath>
        <m:r>
          <m:t xml:space="preserve">F</m:t>
        </m:r>
      </m:oMath>
      <w:r>
        <w:rPr>
          <w:rFonts w:ascii="Times New Roman" w:hAnsi="Times New Roman" w:cs="Times New Roman" w:eastAsia="Times New Roman"/>
          <w:b w:val="0"/>
          <w:i/>
          <w:sz w:val="24"/>
        </w:rPr>
        <w:t>)</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1281"/>
          </w:tcPr>
          <w:p>
            <w:pPr>
              <w:spacing w:after="0" w:line="240" w:lineRule="auto"/>
            </w:pPr>
            <m:oMath>
              <m:r>
                <m:t xml:space="preserve">v</m:t>
              </m:r>
            </m:oMath>
            <w:r>
              <w:rPr>
                <w:rFonts w:ascii="Times New Roman" w:hAnsi="Times New Roman" w:cs="Times New Roman" w:eastAsia="Times New Roman"/>
                <w:b/>
                <w:i w:val="0"/>
                <w:sz w:val="24"/>
              </w:rPr>
              <w:t xml:space="preserve"> [km/h]</w:t>
            </w:r>
          </w:p>
        </w:tc>
        <w:tc>
          <w:tcPr>
            <w:tcW w:type="dxa" w:w="1281"/>
          </w:tcPr>
          <w:p>
            <w:pPr>
              <w:spacing w:after="0" w:line="240" w:lineRule="auto"/>
            </w:pPr>
            <m:oMath>
              <m:sSub>
                <m:e>
                  <m:r>
                    <m:t xml:space="preserve">a</m:t>
                  </m:r>
                </m:e>
                <m:sub>
                  <m:r>
                    <m:t xml:space="preserve">y</m:t>
                  </m:r>
                  <m:r>
                    <m:rPr>
                      <m:sty m:val="p"/>
                    </m:rPr>
                    <m:t xml:space="preserve">,</m:t>
                  </m:r>
                  <m:r>
                    <m:t xml:space="preserve">l</m:t>
                  </m:r>
                  <m:r>
                    <m:t xml:space="preserve">i</m:t>
                  </m:r>
                  <m:r>
                    <m:t xml:space="preserve">m</m:t>
                  </m:r>
                </m:sub>
              </m:sSub>
            </m:oMath>
            <w:r>
              <w:rPr>
                <w:rFonts w:ascii="Times New Roman" w:hAnsi="Times New Roman" w:cs="Times New Roman" w:eastAsia="Times New Roman"/>
                <w:b/>
                <w:i w:val="0"/>
                <w:sz w:val="24"/>
              </w:rPr>
              <w:t xml:space="preserve"> [g]</w:t>
            </w:r>
          </w:p>
        </w:tc>
        <w:tc>
          <w:tcPr>
            <w:tcW w:type="dxa" w:w="1281"/>
          </w:tcPr>
          <w:p>
            <w:pPr>
              <w:spacing w:after="0" w:line="240" w:lineRule="auto"/>
            </w:pPr>
            <m:oMath>
              <m:sSub>
                <m:e>
                  <m:r>
                    <m:t xml:space="preserve">T</m:t>
                  </m:r>
                </m:e>
                <m:sub>
                  <m:r>
                    <m:t xml:space="preserve">r</m:t>
                  </m:r>
                </m:sub>
              </m:sSub>
            </m:oMath>
            <w:r>
              <w:rPr>
                <w:rFonts w:ascii="Times New Roman" w:hAnsi="Times New Roman" w:cs="Times New Roman" w:eastAsia="Times New Roman"/>
                <w:b/>
                <w:i w:val="0"/>
                <w:sz w:val="24"/>
              </w:rPr>
              <w:t xml:space="preserve"> [N.m]</w:t>
            </w:r>
          </w:p>
        </w:tc>
        <w:tc>
          <w:tcPr>
            <w:tcW w:type="dxa" w:w="1281"/>
          </w:tcPr>
          <w:p>
            <w:pPr>
              <w:spacing w:after="0" w:line="240" w:lineRule="auto"/>
            </w:pPr>
            <m:oMath>
              <m:sSub>
                <m:e>
                  <m:r>
                    <m:t xml:space="preserve">T</m:t>
                  </m:r>
                </m:e>
                <m:sub>
                  <m:r>
                    <m:t xml:space="preserve">d</m:t>
                  </m:r>
                  <m:r>
                    <m:rPr>
                      <m:sty m:val="p"/>
                    </m:rPr>
                    <m:t xml:space="preserve">,</m:t>
                  </m:r>
                  <m:r>
                    <m:t xml:space="preserve">r</m:t>
                  </m:r>
                  <m:r>
                    <m:t xml:space="preserve">e</m:t>
                  </m:r>
                  <m:r>
                    <m:t xml:space="preserve">f</m:t>
                  </m:r>
                </m:sub>
              </m:sSub>
            </m:oMath>
            <w:r>
              <w:rPr>
                <w:rFonts w:ascii="Times New Roman" w:hAnsi="Times New Roman" w:cs="Times New Roman" w:eastAsia="Times New Roman"/>
                <w:b/>
                <w:i w:val="0"/>
                <w:sz w:val="24"/>
              </w:rPr>
              <w:t xml:space="preserve"> [N.m]</w:t>
            </w:r>
          </w:p>
        </w:tc>
        <w:tc>
          <w:tcPr>
            <w:tcW w:type="dxa" w:w="1387"/>
          </w:tcPr>
          <w:p>
            <w:pPr>
              <w:spacing w:after="0" w:line="240" w:lineRule="auto"/>
            </w:pPr>
            <m:oMath>
              <m:sSub>
                <m:e>
                  <m:r>
                    <m:t xml:space="preserve">T</m:t>
                  </m:r>
                </m:e>
                <m:sub>
                  <m:r>
                    <m:t xml:space="preserve">a</m:t>
                  </m:r>
                  <m:r>
                    <m:rPr>
                      <m:sty m:val="p"/>
                    </m:rPr>
                    <m:t xml:space="preserve">,</m:t>
                  </m:r>
                  <m:r>
                    <m:t xml:space="preserve">r</m:t>
                  </m:r>
                  <m:r>
                    <m:t xml:space="preserve">e</m:t>
                  </m:r>
                  <m:r>
                    <m:t xml:space="preserve">q</m:t>
                  </m:r>
                  <m:r>
                    <m:rPr>
                      <m:sty m:val="p"/>
                    </m:rPr>
                    <m:t xml:space="preserve">,</m:t>
                  </m:r>
                  <m:r>
                    <m:t xml:space="preserve">m</m:t>
                  </m:r>
                  <m:r>
                    <m:t xml:space="preserve">a</m:t>
                  </m:r>
                  <m:r>
                    <m:t xml:space="preserve">x</m:t>
                  </m:r>
                </m:sub>
              </m:sSub>
            </m:oMath>
            <w:r>
              <w:rPr>
                <w:rFonts w:ascii="Times New Roman" w:hAnsi="Times New Roman" w:cs="Times New Roman" w:eastAsia="Times New Roman"/>
                <w:b/>
                <w:i w:val="0"/>
                <w:sz w:val="24"/>
              </w:rPr>
              <w:t xml:space="preserve"> [N.m]</w:t>
            </w:r>
          </w:p>
        </w:tc>
        <w:tc>
          <w:tcPr>
            <w:tcW w:type="dxa" w:w="1281"/>
          </w:tcPr>
          <w:p>
            <w:pPr>
              <w:spacing w:after="0" w:line="240" w:lineRule="auto"/>
            </w:pPr>
            <m:oMath>
              <m:r>
                <m:t xml:space="preserve">F</m:t>
              </m:r>
            </m:oMath>
            <w:r>
              <w:rPr>
                <w:rFonts w:ascii="Times New Roman" w:hAnsi="Times New Roman" w:cs="Times New Roman" w:eastAsia="Times New Roman"/>
                <w:b/>
                <w:i w:val="0"/>
                <w:sz w:val="24"/>
              </w:rPr>
              <w:t xml:space="preserve"> [N.m]</w:t>
            </w:r>
          </w:p>
        </w:tc>
        <w:tc>
          <w:tcPr>
            <w:tcW w:type="dxa" w:w="1281"/>
          </w:tcPr>
          <w:p>
            <w:pPr>
              <w:spacing w:after="0" w:line="240" w:lineRule="auto"/>
            </w:pPr>
            <m:oMath>
              <m:sSub>
                <m:e>
                  <m:r>
                    <m:t xml:space="preserve">T</m:t>
                  </m:r>
                </m:e>
                <m:sub>
                  <m:r>
                    <m:t xml:space="preserve">a</m:t>
                  </m:r>
                  <m:r>
                    <m:rPr>
                      <m:sty m:val="p"/>
                    </m:rPr>
                    <m:t xml:space="preserve">,</m:t>
                  </m:r>
                  <m:r>
                    <m:t xml:space="preserve">m</m:t>
                  </m:r>
                  <m:r>
                    <m:t xml:space="preserve">a</m:t>
                  </m:r>
                  <m:r>
                    <m:t xml:space="preserve">x</m:t>
                  </m:r>
                </m:sub>
              </m:sSub>
            </m:oMath>
            <w:r>
              <w:rPr>
                <w:rFonts w:ascii="Times New Roman" w:hAnsi="Times New Roman" w:cs="Times New Roman" w:eastAsia="Times New Roman"/>
                <w:b/>
                <w:i w:val="0"/>
                <w:sz w:val="24"/>
              </w:rPr>
              <w:t xml:space="preserve"> [N.m]</w:t>
            </w:r>
          </w:p>
        </w:tc>
      </w:tr>
      <w:tr>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0.201</w:t>
            </w:r>
          </w:p>
        </w:tc>
        <w:tc>
          <w:tcPr>
            <w:tcW w:type="dxa" w:w="1281"/>
          </w:tcPr>
          <w:p>
            <w:pPr>
              <w:spacing w:after="0" w:line="240" w:lineRule="auto"/>
            </w:pPr>
            <w:r>
              <w:rPr>
                <w:rFonts w:ascii="Times New Roman" w:hAnsi="Times New Roman" w:cs="Times New Roman" w:eastAsia="Times New Roman"/>
                <w:b w:val="0"/>
                <w:i w:val="0"/>
                <w:sz w:val="24"/>
              </w:rPr>
              <w:t>5.238</w:t>
            </w:r>
          </w:p>
        </w:tc>
        <w:tc>
          <w:tcPr>
            <w:tcW w:type="dxa" w:w="1281"/>
          </w:tcPr>
          <w:p>
            <w:pPr>
              <w:spacing w:after="0" w:line="240" w:lineRule="auto"/>
            </w:pPr>
            <w:r>
              <w:rPr>
                <w:rFonts w:ascii="Times New Roman" w:hAnsi="Times New Roman" w:cs="Times New Roman" w:eastAsia="Times New Roman"/>
                <w:b w:val="0"/>
                <w:i w:val="0"/>
                <w:sz w:val="24"/>
              </w:rPr>
              <w:t>1.501</w:t>
            </w:r>
          </w:p>
        </w:tc>
        <w:tc>
          <w:tcPr>
            <w:tcW w:type="dxa" w:w="1387"/>
          </w:tcPr>
          <w:p>
            <w:pPr>
              <w:spacing w:after="0" w:line="240" w:lineRule="auto"/>
            </w:pPr>
            <w:r>
              <w:rPr>
                <w:rFonts w:ascii="Times New Roman" w:hAnsi="Times New Roman" w:cs="Times New Roman" w:eastAsia="Times New Roman"/>
                <w:b w:val="0"/>
                <w:i w:val="0"/>
                <w:sz w:val="24"/>
              </w:rPr>
              <w:t>3.737</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5.737</w:t>
            </w:r>
          </w:p>
        </w:tc>
      </w:tr>
      <w:tr>
        <w:tc>
          <w:tcPr>
            <w:tcW w:type="dxa" w:w="1281"/>
          </w:tcPr>
          <w:p>
            <w:pPr>
              <w:spacing w:after="0" w:line="240" w:lineRule="auto"/>
            </w:pPr>
            <w:r>
              <w:rPr>
                <w:rFonts w:ascii="Times New Roman" w:hAnsi="Times New Roman" w:cs="Times New Roman" w:eastAsia="Times New Roman"/>
                <w:b w:val="0"/>
                <w:i w:val="0"/>
                <w:sz w:val="24"/>
              </w:rPr>
              <w:t>25</w:t>
            </w:r>
          </w:p>
        </w:tc>
        <w:tc>
          <w:tcPr>
            <w:tcW w:type="dxa" w:w="1281"/>
          </w:tcPr>
          <w:p>
            <w:pPr>
              <w:spacing w:after="0" w:line="240" w:lineRule="auto"/>
            </w:pPr>
            <w:r>
              <w:rPr>
                <w:rFonts w:ascii="Times New Roman" w:hAnsi="Times New Roman" w:cs="Times New Roman" w:eastAsia="Times New Roman"/>
                <w:b w:val="0"/>
                <w:i w:val="0"/>
                <w:sz w:val="24"/>
              </w:rPr>
              <w:t>0.310</w:t>
            </w:r>
          </w:p>
        </w:tc>
        <w:tc>
          <w:tcPr>
            <w:tcW w:type="dxa" w:w="1281"/>
          </w:tcPr>
          <w:p>
            <w:pPr>
              <w:spacing w:after="0" w:line="240" w:lineRule="auto"/>
            </w:pPr>
            <w:r>
              <w:rPr>
                <w:rFonts w:ascii="Times New Roman" w:hAnsi="Times New Roman" w:cs="Times New Roman" w:eastAsia="Times New Roman"/>
                <w:b w:val="0"/>
                <w:i w:val="0"/>
                <w:sz w:val="24"/>
              </w:rPr>
              <w:t>7.875</w:t>
            </w:r>
          </w:p>
        </w:tc>
        <w:tc>
          <w:tcPr>
            <w:tcW w:type="dxa" w:w="1281"/>
          </w:tcPr>
          <w:p>
            <w:pPr>
              <w:spacing w:after="0" w:line="240" w:lineRule="auto"/>
            </w:pPr>
            <w:r>
              <w:rPr>
                <w:rFonts w:ascii="Times New Roman" w:hAnsi="Times New Roman" w:cs="Times New Roman" w:eastAsia="Times New Roman"/>
                <w:b w:val="0"/>
                <w:i w:val="0"/>
                <w:sz w:val="24"/>
              </w:rPr>
              <w:t>1.810</w:t>
            </w:r>
          </w:p>
        </w:tc>
        <w:tc>
          <w:tcPr>
            <w:tcW w:type="dxa" w:w="1387"/>
          </w:tcPr>
          <w:p>
            <w:pPr>
              <w:spacing w:after="0" w:line="240" w:lineRule="auto"/>
            </w:pPr>
            <w:r>
              <w:rPr>
                <w:rFonts w:ascii="Times New Roman" w:hAnsi="Times New Roman" w:cs="Times New Roman" w:eastAsia="Times New Roman"/>
                <w:b w:val="0"/>
                <w:i w:val="0"/>
                <w:sz w:val="24"/>
              </w:rPr>
              <w:t>6.066</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8.066</w:t>
            </w:r>
          </w:p>
        </w:tc>
      </w:tr>
      <w:tr>
        <w:tc>
          <w:tcPr>
            <w:tcW w:type="dxa" w:w="1281"/>
          </w:tcPr>
          <w:p>
            <w:pPr>
              <w:spacing w:after="0" w:line="240" w:lineRule="auto"/>
            </w:pPr>
            <w:r>
              <w:rPr>
                <w:rFonts w:ascii="Times New Roman" w:hAnsi="Times New Roman" w:cs="Times New Roman" w:eastAsia="Times New Roman"/>
                <w:b w:val="0"/>
                <w:i w:val="0"/>
                <w:sz w:val="24"/>
              </w:rPr>
              <w:t>30</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2.113</w:t>
            </w:r>
          </w:p>
        </w:tc>
        <w:tc>
          <w:tcPr>
            <w:tcW w:type="dxa" w:w="1387"/>
          </w:tcPr>
          <w:p>
            <w:pPr>
              <w:spacing w:after="0" w:line="240" w:lineRule="auto"/>
            </w:pPr>
            <w:r>
              <w:rPr>
                <w:rFonts w:ascii="Times New Roman" w:hAnsi="Times New Roman" w:cs="Times New Roman" w:eastAsia="Times New Roman"/>
                <w:b w:val="0"/>
                <w:i w:val="0"/>
                <w:sz w:val="24"/>
              </w:rPr>
              <w:t>7.804</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9.804</w:t>
            </w:r>
          </w:p>
        </w:tc>
      </w:tr>
      <w:tr>
        <w:tc>
          <w:tcPr>
            <w:tcW w:type="dxa" w:w="1281"/>
          </w:tcPr>
          <w:p>
            <w:pPr>
              <w:spacing w:after="0" w:line="240" w:lineRule="auto"/>
            </w:pPr>
            <w:r>
              <w:rPr>
                <w:rFonts w:ascii="Times New Roman" w:hAnsi="Times New Roman" w:cs="Times New Roman" w:eastAsia="Times New Roman"/>
                <w:b w:val="0"/>
                <w:i w:val="0"/>
                <w:sz w:val="24"/>
              </w:rPr>
              <w:t>35</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2.260</w:t>
            </w:r>
          </w:p>
        </w:tc>
        <w:tc>
          <w:tcPr>
            <w:tcW w:type="dxa" w:w="1387"/>
          </w:tcPr>
          <w:p>
            <w:pPr>
              <w:spacing w:after="0" w:line="240" w:lineRule="auto"/>
            </w:pPr>
            <w:r>
              <w:rPr>
                <w:rFonts w:ascii="Times New Roman" w:hAnsi="Times New Roman" w:cs="Times New Roman" w:eastAsia="Times New Roman"/>
                <w:b w:val="0"/>
                <w:i w:val="0"/>
                <w:sz w:val="24"/>
              </w:rPr>
              <w:t>7.657</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9.657</w:t>
            </w:r>
          </w:p>
        </w:tc>
      </w:tr>
      <w:tr>
        <w:tc>
          <w:tcPr>
            <w:tcW w:type="dxa" w:w="1281"/>
          </w:tcPr>
          <w:p>
            <w:pPr>
              <w:spacing w:after="0" w:line="240" w:lineRule="auto"/>
            </w:pPr>
            <w:r>
              <w:rPr>
                <w:rFonts w:ascii="Times New Roman" w:hAnsi="Times New Roman" w:cs="Times New Roman" w:eastAsia="Times New Roman"/>
                <w:b w:val="0"/>
                <w:i w:val="0"/>
                <w:sz w:val="24"/>
              </w:rPr>
              <w:t>40</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2.400</w:t>
            </w:r>
          </w:p>
        </w:tc>
        <w:tc>
          <w:tcPr>
            <w:tcW w:type="dxa" w:w="1387"/>
          </w:tcPr>
          <w:p>
            <w:pPr>
              <w:spacing w:after="0" w:line="240" w:lineRule="auto"/>
            </w:pPr>
            <w:r>
              <w:rPr>
                <w:rFonts w:ascii="Times New Roman" w:hAnsi="Times New Roman" w:cs="Times New Roman" w:eastAsia="Times New Roman"/>
                <w:b w:val="0"/>
                <w:i w:val="0"/>
                <w:sz w:val="24"/>
              </w:rPr>
              <w:t>7.517</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9.517</w:t>
            </w:r>
          </w:p>
        </w:tc>
      </w:tr>
      <w:tr>
        <w:tc>
          <w:tcPr>
            <w:tcW w:type="dxa" w:w="1281"/>
          </w:tcPr>
          <w:p>
            <w:pPr>
              <w:spacing w:after="0" w:line="240" w:lineRule="auto"/>
            </w:pPr>
            <w:r>
              <w:rPr>
                <w:rFonts w:ascii="Times New Roman" w:hAnsi="Times New Roman" w:cs="Times New Roman" w:eastAsia="Times New Roman"/>
                <w:b w:val="0"/>
                <w:i w:val="0"/>
                <w:sz w:val="24"/>
              </w:rPr>
              <w:t>45</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2.534</w:t>
            </w:r>
          </w:p>
        </w:tc>
        <w:tc>
          <w:tcPr>
            <w:tcW w:type="dxa" w:w="1387"/>
          </w:tcPr>
          <w:p>
            <w:pPr>
              <w:spacing w:after="0" w:line="240" w:lineRule="auto"/>
            </w:pPr>
            <w:r>
              <w:rPr>
                <w:rFonts w:ascii="Times New Roman" w:hAnsi="Times New Roman" w:cs="Times New Roman" w:eastAsia="Times New Roman"/>
                <w:b w:val="0"/>
                <w:i w:val="0"/>
                <w:sz w:val="24"/>
              </w:rPr>
              <w:t>7.383</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9.383</w:t>
            </w:r>
          </w:p>
        </w:tc>
      </w:tr>
      <w:tr>
        <w:tc>
          <w:tcPr>
            <w:tcW w:type="dxa" w:w="1281"/>
          </w:tcPr>
          <w:p>
            <w:pPr>
              <w:spacing w:after="0" w:line="240" w:lineRule="auto"/>
            </w:pPr>
            <w:r>
              <w:rPr>
                <w:rFonts w:ascii="Times New Roman" w:hAnsi="Times New Roman" w:cs="Times New Roman" w:eastAsia="Times New Roman"/>
                <w:b w:val="0"/>
                <w:i w:val="0"/>
                <w:sz w:val="24"/>
              </w:rPr>
              <w:t>50</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2.663</w:t>
            </w:r>
          </w:p>
        </w:tc>
        <w:tc>
          <w:tcPr>
            <w:tcW w:type="dxa" w:w="1387"/>
          </w:tcPr>
          <w:p>
            <w:pPr>
              <w:spacing w:after="0" w:line="240" w:lineRule="auto"/>
            </w:pPr>
            <w:r>
              <w:rPr>
                <w:rFonts w:ascii="Times New Roman" w:hAnsi="Times New Roman" w:cs="Times New Roman" w:eastAsia="Times New Roman"/>
                <w:b w:val="0"/>
                <w:i w:val="0"/>
                <w:sz w:val="24"/>
              </w:rPr>
              <w:t>7.254</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9.254</w:t>
            </w:r>
          </w:p>
        </w:tc>
      </w:tr>
      <w:tr>
        <w:tc>
          <w:tcPr>
            <w:tcW w:type="dxa" w:w="1281"/>
          </w:tcPr>
          <w:p>
            <w:pPr>
              <w:spacing w:after="0" w:line="240" w:lineRule="auto"/>
            </w:pPr>
            <w:r>
              <w:rPr>
                <w:rFonts w:ascii="Times New Roman" w:hAnsi="Times New Roman" w:cs="Times New Roman" w:eastAsia="Times New Roman"/>
                <w:b w:val="0"/>
                <w:i w:val="0"/>
                <w:sz w:val="24"/>
              </w:rPr>
              <w:t>55</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2.785</w:t>
            </w:r>
          </w:p>
        </w:tc>
        <w:tc>
          <w:tcPr>
            <w:tcW w:type="dxa" w:w="1387"/>
          </w:tcPr>
          <w:p>
            <w:pPr>
              <w:spacing w:after="0" w:line="240" w:lineRule="auto"/>
            </w:pPr>
            <w:r>
              <w:rPr>
                <w:rFonts w:ascii="Times New Roman" w:hAnsi="Times New Roman" w:cs="Times New Roman" w:eastAsia="Times New Roman"/>
                <w:b w:val="0"/>
                <w:i w:val="0"/>
                <w:sz w:val="24"/>
              </w:rPr>
              <w:t>7.132</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9.132</w:t>
            </w:r>
          </w:p>
        </w:tc>
      </w:tr>
      <w:tr>
        <w:tc>
          <w:tcPr>
            <w:tcW w:type="dxa" w:w="1281"/>
          </w:tcPr>
          <w:p>
            <w:pPr>
              <w:spacing w:after="0" w:line="240" w:lineRule="auto"/>
            </w:pPr>
            <w:r>
              <w:rPr>
                <w:rFonts w:ascii="Times New Roman" w:hAnsi="Times New Roman" w:cs="Times New Roman" w:eastAsia="Times New Roman"/>
                <w:b w:val="0"/>
                <w:i w:val="0"/>
                <w:sz w:val="24"/>
              </w:rPr>
              <w:t>60</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2.900</w:t>
            </w:r>
          </w:p>
        </w:tc>
        <w:tc>
          <w:tcPr>
            <w:tcW w:type="dxa" w:w="1387"/>
          </w:tcPr>
          <w:p>
            <w:pPr>
              <w:spacing w:after="0" w:line="240" w:lineRule="auto"/>
            </w:pPr>
            <w:r>
              <w:rPr>
                <w:rFonts w:ascii="Times New Roman" w:hAnsi="Times New Roman" w:cs="Times New Roman" w:eastAsia="Times New Roman"/>
                <w:b w:val="0"/>
                <w:i w:val="0"/>
                <w:sz w:val="24"/>
              </w:rPr>
              <w:t>7.017</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9.017</w:t>
            </w:r>
          </w:p>
        </w:tc>
      </w:tr>
      <w:tr>
        <w:tc>
          <w:tcPr>
            <w:tcW w:type="dxa" w:w="1281"/>
          </w:tcPr>
          <w:p>
            <w:pPr>
              <w:spacing w:after="0" w:line="240" w:lineRule="auto"/>
            </w:pPr>
            <w:r>
              <w:rPr>
                <w:rFonts w:ascii="Times New Roman" w:hAnsi="Times New Roman" w:cs="Times New Roman" w:eastAsia="Times New Roman"/>
                <w:b w:val="0"/>
                <w:i w:val="0"/>
                <w:sz w:val="24"/>
              </w:rPr>
              <w:t>65</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3.018</w:t>
            </w:r>
          </w:p>
        </w:tc>
        <w:tc>
          <w:tcPr>
            <w:tcW w:type="dxa" w:w="1387"/>
          </w:tcPr>
          <w:p>
            <w:pPr>
              <w:spacing w:after="0" w:line="240" w:lineRule="auto"/>
            </w:pPr>
            <w:r>
              <w:rPr>
                <w:rFonts w:ascii="Times New Roman" w:hAnsi="Times New Roman" w:cs="Times New Roman" w:eastAsia="Times New Roman"/>
                <w:b w:val="0"/>
                <w:i w:val="0"/>
                <w:sz w:val="24"/>
              </w:rPr>
              <w:t>6.900</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8.900</w:t>
            </w:r>
          </w:p>
        </w:tc>
      </w:tr>
      <w:tr>
        <w:tc>
          <w:tcPr>
            <w:tcW w:type="dxa" w:w="1281"/>
          </w:tcPr>
          <w:p>
            <w:pPr>
              <w:spacing w:after="0" w:line="240" w:lineRule="auto"/>
            </w:pPr>
            <w:r>
              <w:rPr>
                <w:rFonts w:ascii="Times New Roman" w:hAnsi="Times New Roman" w:cs="Times New Roman" w:eastAsia="Times New Roman"/>
                <w:b w:val="0"/>
                <w:i w:val="0"/>
                <w:sz w:val="24"/>
              </w:rPr>
              <w:t>70</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3.136</w:t>
            </w:r>
          </w:p>
        </w:tc>
        <w:tc>
          <w:tcPr>
            <w:tcW w:type="dxa" w:w="1387"/>
          </w:tcPr>
          <w:p>
            <w:pPr>
              <w:spacing w:after="0" w:line="240" w:lineRule="auto"/>
            </w:pPr>
            <w:r>
              <w:rPr>
                <w:rFonts w:ascii="Times New Roman" w:hAnsi="Times New Roman" w:cs="Times New Roman" w:eastAsia="Times New Roman"/>
                <w:b w:val="0"/>
                <w:i w:val="0"/>
                <w:sz w:val="24"/>
              </w:rPr>
              <w:t>6.781</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8.781</w:t>
            </w:r>
          </w:p>
        </w:tc>
      </w:tr>
      <w:tr>
        <w:tc>
          <w:tcPr>
            <w:tcW w:type="dxa" w:w="1281"/>
          </w:tcPr>
          <w:p>
            <w:pPr>
              <w:spacing w:after="0" w:line="240" w:lineRule="auto"/>
            </w:pPr>
            <w:r>
              <w:rPr>
                <w:rFonts w:ascii="Times New Roman" w:hAnsi="Times New Roman" w:cs="Times New Roman" w:eastAsia="Times New Roman"/>
                <w:b w:val="0"/>
                <w:i w:val="0"/>
                <w:sz w:val="24"/>
              </w:rPr>
              <w:t>75</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3.236</w:t>
            </w:r>
          </w:p>
        </w:tc>
        <w:tc>
          <w:tcPr>
            <w:tcW w:type="dxa" w:w="1387"/>
          </w:tcPr>
          <w:p>
            <w:pPr>
              <w:spacing w:after="0" w:line="240" w:lineRule="auto"/>
            </w:pPr>
            <w:r>
              <w:rPr>
                <w:rFonts w:ascii="Times New Roman" w:hAnsi="Times New Roman" w:cs="Times New Roman" w:eastAsia="Times New Roman"/>
                <w:b w:val="0"/>
                <w:i w:val="0"/>
                <w:sz w:val="24"/>
              </w:rPr>
              <w:t>6.681</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8.681</w:t>
            </w:r>
          </w:p>
        </w:tc>
      </w:tr>
      <w:tr>
        <w:tc>
          <w:tcPr>
            <w:tcW w:type="dxa" w:w="1281"/>
          </w:tcPr>
          <w:p>
            <w:pPr>
              <w:spacing w:after="0" w:line="240" w:lineRule="auto"/>
            </w:pPr>
            <w:r>
              <w:rPr>
                <w:rFonts w:ascii="Times New Roman" w:hAnsi="Times New Roman" w:cs="Times New Roman" w:eastAsia="Times New Roman"/>
                <w:b w:val="0"/>
                <w:i w:val="0"/>
                <w:sz w:val="24"/>
              </w:rPr>
              <w:t>80</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3.300</w:t>
            </w:r>
          </w:p>
        </w:tc>
        <w:tc>
          <w:tcPr>
            <w:tcW w:type="dxa" w:w="1387"/>
          </w:tcPr>
          <w:p>
            <w:pPr>
              <w:spacing w:after="0" w:line="240" w:lineRule="auto"/>
            </w:pPr>
            <w:r>
              <w:rPr>
                <w:rFonts w:ascii="Times New Roman" w:hAnsi="Times New Roman" w:cs="Times New Roman" w:eastAsia="Times New Roman"/>
                <w:b w:val="0"/>
                <w:i w:val="0"/>
                <w:sz w:val="24"/>
              </w:rPr>
              <w:t>6.617</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8.617</w:t>
            </w:r>
          </w:p>
        </w:tc>
      </w:tr>
      <w:tr>
        <w:tc>
          <w:tcPr>
            <w:tcW w:type="dxa" w:w="1281"/>
          </w:tcPr>
          <w:p>
            <w:pPr>
              <w:spacing w:after="0" w:line="240" w:lineRule="auto"/>
            </w:pPr>
            <w:r>
              <w:rPr>
                <w:rFonts w:ascii="Times New Roman" w:hAnsi="Times New Roman" w:cs="Times New Roman" w:eastAsia="Times New Roman"/>
                <w:b w:val="0"/>
                <w:i w:val="0"/>
                <w:sz w:val="24"/>
              </w:rPr>
              <w:t>85</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3.338</w:t>
            </w:r>
          </w:p>
        </w:tc>
        <w:tc>
          <w:tcPr>
            <w:tcW w:type="dxa" w:w="1387"/>
          </w:tcPr>
          <w:p>
            <w:pPr>
              <w:spacing w:after="0" w:line="240" w:lineRule="auto"/>
            </w:pPr>
            <w:r>
              <w:rPr>
                <w:rFonts w:ascii="Times New Roman" w:hAnsi="Times New Roman" w:cs="Times New Roman" w:eastAsia="Times New Roman"/>
                <w:b w:val="0"/>
                <w:i w:val="0"/>
                <w:sz w:val="24"/>
              </w:rPr>
              <w:t>6.579</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8.579</w:t>
            </w:r>
          </w:p>
        </w:tc>
      </w:tr>
      <w:tr>
        <w:tc>
          <w:tcPr>
            <w:tcW w:type="dxa" w:w="1281"/>
          </w:tcPr>
          <w:p>
            <w:pPr>
              <w:spacing w:after="0" w:line="240" w:lineRule="auto"/>
            </w:pPr>
            <w:r>
              <w:rPr>
                <w:rFonts w:ascii="Times New Roman" w:hAnsi="Times New Roman" w:cs="Times New Roman" w:eastAsia="Times New Roman"/>
                <w:b w:val="0"/>
                <w:i w:val="0"/>
                <w:sz w:val="24"/>
              </w:rPr>
              <w:t>90</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3.370</w:t>
            </w:r>
          </w:p>
        </w:tc>
        <w:tc>
          <w:tcPr>
            <w:tcW w:type="dxa" w:w="1387"/>
          </w:tcPr>
          <w:p>
            <w:pPr>
              <w:spacing w:after="0" w:line="240" w:lineRule="auto"/>
            </w:pPr>
            <w:r>
              <w:rPr>
                <w:rFonts w:ascii="Times New Roman" w:hAnsi="Times New Roman" w:cs="Times New Roman" w:eastAsia="Times New Roman"/>
                <w:b w:val="0"/>
                <w:i w:val="0"/>
                <w:sz w:val="24"/>
              </w:rPr>
              <w:t>6.547</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8.547</w:t>
            </w:r>
          </w:p>
        </w:tc>
      </w:tr>
      <w:tr>
        <w:tc>
          <w:tcPr>
            <w:tcW w:type="dxa" w:w="1281"/>
          </w:tcPr>
          <w:p>
            <w:pPr>
              <w:spacing w:after="0" w:line="240" w:lineRule="auto"/>
            </w:pPr>
            <w:r>
              <w:rPr>
                <w:rFonts w:ascii="Times New Roman" w:hAnsi="Times New Roman" w:cs="Times New Roman" w:eastAsia="Times New Roman"/>
                <w:b w:val="0"/>
                <w:i w:val="0"/>
                <w:sz w:val="24"/>
              </w:rPr>
              <w:t>95</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3.392</w:t>
            </w:r>
          </w:p>
        </w:tc>
        <w:tc>
          <w:tcPr>
            <w:tcW w:type="dxa" w:w="1387"/>
          </w:tcPr>
          <w:p>
            <w:pPr>
              <w:spacing w:after="0" w:line="240" w:lineRule="auto"/>
            </w:pPr>
            <w:r>
              <w:rPr>
                <w:rFonts w:ascii="Times New Roman" w:hAnsi="Times New Roman" w:cs="Times New Roman" w:eastAsia="Times New Roman"/>
                <w:b w:val="0"/>
                <w:i w:val="0"/>
                <w:sz w:val="24"/>
              </w:rPr>
              <w:t>6.525</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8.525</w:t>
            </w:r>
          </w:p>
        </w:tc>
      </w:tr>
      <w:tr>
        <w:tc>
          <w:tcPr>
            <w:tcW w:type="dxa" w:w="1281"/>
          </w:tcPr>
          <w:p>
            <w:pPr>
              <w:spacing w:after="0" w:line="240" w:lineRule="auto"/>
            </w:pPr>
            <w:r>
              <w:rPr>
                <w:rFonts w:ascii="Times New Roman" w:hAnsi="Times New Roman" w:cs="Times New Roman" w:eastAsia="Times New Roman"/>
                <w:b w:val="0"/>
                <w:i w:val="0"/>
                <w:sz w:val="24"/>
              </w:rPr>
              <w:t>100</w:t>
            </w:r>
          </w:p>
        </w:tc>
        <w:tc>
          <w:tcPr>
            <w:tcW w:type="dxa" w:w="1281"/>
          </w:tcPr>
          <w:p>
            <w:pPr>
              <w:spacing w:after="0" w:line="240" w:lineRule="auto"/>
            </w:pPr>
            <w:r>
              <w:rPr>
                <w:rFonts w:ascii="Times New Roman" w:hAnsi="Times New Roman" w:cs="Times New Roman" w:eastAsia="Times New Roman"/>
                <w:b w:val="0"/>
                <w:i w:val="0"/>
                <w:sz w:val="24"/>
              </w:rPr>
              <w:t>0.400</w:t>
            </w:r>
          </w:p>
        </w:tc>
        <w:tc>
          <w:tcPr>
            <w:tcW w:type="dxa" w:w="1281"/>
          </w:tcPr>
          <w:p>
            <w:pPr>
              <w:spacing w:after="0" w:line="240" w:lineRule="auto"/>
            </w:pPr>
            <w:r>
              <w:rPr>
                <w:rFonts w:ascii="Times New Roman" w:hAnsi="Times New Roman" w:cs="Times New Roman" w:eastAsia="Times New Roman"/>
                <w:b w:val="0"/>
                <w:i w:val="0"/>
                <w:sz w:val="24"/>
              </w:rPr>
              <w:t>9.917</w:t>
            </w:r>
          </w:p>
        </w:tc>
        <w:tc>
          <w:tcPr>
            <w:tcW w:type="dxa" w:w="1281"/>
          </w:tcPr>
          <w:p>
            <w:pPr>
              <w:spacing w:after="0" w:line="240" w:lineRule="auto"/>
            </w:pPr>
            <w:r>
              <w:rPr>
                <w:rFonts w:ascii="Times New Roman" w:hAnsi="Times New Roman" w:cs="Times New Roman" w:eastAsia="Times New Roman"/>
                <w:b w:val="0"/>
                <w:i w:val="0"/>
                <w:sz w:val="24"/>
              </w:rPr>
              <w:t>3.400</w:t>
            </w:r>
          </w:p>
        </w:tc>
        <w:tc>
          <w:tcPr>
            <w:tcW w:type="dxa" w:w="1387"/>
          </w:tcPr>
          <w:p>
            <w:pPr>
              <w:spacing w:after="0" w:line="240" w:lineRule="auto"/>
            </w:pPr>
            <w:r>
              <w:rPr>
                <w:rFonts w:ascii="Times New Roman" w:hAnsi="Times New Roman" w:cs="Times New Roman" w:eastAsia="Times New Roman"/>
                <w:b w:val="0"/>
                <w:i w:val="0"/>
                <w:sz w:val="24"/>
              </w:rPr>
              <w:t>6.517</w:t>
            </w:r>
          </w:p>
        </w:tc>
        <w:tc>
          <w:tcPr>
            <w:tcW w:type="dxa" w:w="1281"/>
          </w:tcPr>
          <w:p>
            <w:pPr>
              <w:spacing w:after="0" w:line="240" w:lineRule="auto"/>
            </w:pPr>
            <w:r>
              <w:rPr>
                <w:rFonts w:ascii="Times New Roman" w:hAnsi="Times New Roman" w:cs="Times New Roman" w:eastAsia="Times New Roman"/>
                <w:b w:val="0"/>
                <w:i w:val="0"/>
                <w:sz w:val="24"/>
              </w:rPr>
              <w:t>2.0</w:t>
            </w:r>
          </w:p>
        </w:tc>
        <w:tc>
          <w:tcPr>
            <w:tcW w:type="dxa" w:w="1281"/>
          </w:tcPr>
          <w:p>
            <w:pPr>
              <w:spacing w:after="0" w:line="240" w:lineRule="auto"/>
            </w:pPr>
            <w:r>
              <w:rPr>
                <w:rFonts w:ascii="Times New Roman" w:hAnsi="Times New Roman" w:cs="Times New Roman" w:eastAsia="Times New Roman"/>
                <w:b w:val="0"/>
                <w:i w:val="0"/>
                <w:sz w:val="24"/>
              </w:rPr>
              <w:t>8.517</w:t>
            </w:r>
          </w:p>
        </w:tc>
      </w:tr>
    </w:tbl>
    <w:p>
      <w:pPr>
        <w:spacing w:after="0"/>
      </w:pPr>
    </w:p>
    <w:p>
      <w:pPr>
        <w:jc w:val="both"/>
      </w:pPr>
      <w:r>
        <w:rPr>
          <w:rFonts w:ascii="Times New Roman" w:hAnsi="Times New Roman" w:cs="Times New Roman" w:eastAsia="Times New Roman"/>
          <w:b w:val="0"/>
          <w:i w:val="0"/>
          <w:sz w:val="26"/>
        </w:rPr>
        <w:t xml:space="preserve">Bảng 3 là giới hạn ước lượng từ mô hình, không phải số liệu của một motor cụ thể: luận văn không có thông số motor, nên giả thiết motor luôn sinh được </w:t>
      </w:r>
      <m:oMath>
        <m:sSub>
          <m:e>
            <m:r>
              <m:t xml:space="preserve">T</m:t>
            </m:r>
          </m:e>
          <m:sub>
            <m:r>
              <m:t xml:space="preserve">a</m:t>
            </m:r>
            <m:r>
              <m:rPr>
                <m:sty m:val="p"/>
              </m:rPr>
              <m:t xml:space="preserve">,</m:t>
            </m:r>
            <m:r>
              <m:t xml:space="preserve">m</m:t>
            </m:r>
            <m:r>
              <m:t xml:space="preserve">a</m:t>
            </m:r>
            <m:r>
              <m:t xml:space="preserve">x</m:t>
            </m:r>
          </m:sub>
        </m:sSub>
      </m:oMath>
      <w:r>
        <w:rPr>
          <w:rFonts w:ascii="Times New Roman" w:hAnsi="Times New Roman" w:cs="Times New Roman" w:eastAsia="Times New Roman"/>
          <w:b w:val="0"/>
          <w:i w:val="0"/>
          <w:sz w:val="26"/>
        </w:rPr>
        <w:t xml:space="preserve"> (đã gồm dự phòng </w:t>
      </w:r>
      <m:oMath>
        <m:r>
          <m:t xml:space="preserve">F</m:t>
        </m:r>
      </m:oMath>
      <w:r>
        <w:rPr>
          <w:rFonts w:ascii="Times New Roman" w:hAnsi="Times New Roman" w:cs="Times New Roman" w:eastAsia="Times New Roman"/>
          <w:b w:val="0"/>
          <w:i w:val="0"/>
          <w:sz w:val="26"/>
        </w:rPr>
        <w:t xml:space="preserve">). Vì </w:t>
      </w:r>
      <m:oMath>
        <m:sSub>
          <m:e>
            <m:r>
              <m:t xml:space="preserve">T</m:t>
            </m:r>
          </m:e>
          <m:sub>
            <m:r>
              <m:t xml:space="preserve">r</m:t>
            </m:r>
          </m:sub>
        </m:sSub>
      </m:oMath>
      <w:r>
        <w:rPr>
          <w:rFonts w:ascii="Times New Roman" w:hAnsi="Times New Roman" w:cs="Times New Roman" w:eastAsia="Times New Roman"/>
          <w:b w:val="0"/>
          <w:i w:val="0"/>
          <w:sz w:val="26"/>
        </w:rPr>
        <w:t xml:space="preserve"> tỉ lệ thuận với cánh tay đòn </w:t>
      </w:r>
      <m:oMath>
        <m:sSub>
          <m:e>
            <m:r>
              <m:t xml:space="preserve">e</m:t>
            </m:r>
          </m:e>
          <m:sub>
            <m:r>
              <m:t xml:space="preserve">p</m:t>
            </m:r>
          </m:sub>
        </m:sSub>
      </m:oMath>
      <w:r>
        <w:rPr>
          <w:rFonts w:ascii="Times New Roman" w:hAnsi="Times New Roman" w:cs="Times New Roman" w:eastAsia="Times New Roman"/>
          <w:b w:val="0"/>
          <w:i w:val="0"/>
          <w:sz w:val="26"/>
        </w:rPr>
        <w:t xml:space="preserve"> (Tự chọn(3) và (4) của chương trước), độ lớn của </w:t>
      </w:r>
      <m:oMath>
        <m:sSub>
          <m:e>
            <m:r>
              <m:t xml:space="preserve">T</m:t>
            </m:r>
          </m:e>
          <m:sub>
            <m:r>
              <m:t xml:space="preserve">a</m:t>
            </m:r>
            <m:r>
              <m:rPr>
                <m:sty m:val="p"/>
              </m:rPr>
              <m:t xml:space="preserve">,</m:t>
            </m:r>
            <m:r>
              <m:t xml:space="preserve">m</m:t>
            </m:r>
            <m:r>
              <m:t xml:space="preserve">a</m:t>
            </m:r>
            <m:r>
              <m:t xml:space="preserve">x</m:t>
            </m:r>
          </m:sub>
        </m:sSub>
      </m:oMath>
      <w:r>
        <w:rPr>
          <w:rFonts w:ascii="Times New Roman" w:hAnsi="Times New Roman" w:cs="Times New Roman" w:eastAsia="Times New Roman"/>
          <w:b w:val="0"/>
          <w:i w:val="0"/>
          <w:sz w:val="26"/>
        </w:rPr>
        <w:t xml:space="preserve"> chỉ đúng về bậc độ lớn; điều quan trọng cho bài toán là mọi bộ điều khiển được so sánh với cùng một giới hạn. Ràng buộc đặt lên mô-men trợ lực vì vậy là </w:t>
      </w:r>
      <m:oMath>
        <m:r>
          <m:rPr>
            <m:sty m:val="p"/>
          </m:rPr>
          <m:t xml:space="preserve">|</m:t>
        </m:r>
        <m:sSub>
          <m:e>
            <m:r>
              <m:t xml:space="preserve">T</m:t>
            </m:r>
          </m:e>
          <m:sub>
            <m:r>
              <m:t xml:space="preserve">a</m:t>
            </m:r>
          </m:sub>
        </m:sSub>
        <m:r>
          <m:rPr>
            <m:sty m:val="p"/>
          </m:rPr>
          <m:t xml:space="preserve">|</m:t>
        </m:r>
        <m:r>
          <m:rPr>
            <m:sty m:val="p"/>
          </m:rPr>
          <m:t xml:space="preserve">≤</m:t>
        </m:r>
        <m:sSub>
          <m:e>
            <m:r>
              <m:t xml:space="preserve">T</m:t>
            </m:r>
          </m:e>
          <m:sub>
            <m:r>
              <m:t xml:space="preserve">a</m:t>
            </m:r>
            <m:r>
              <m:rPr>
                <m:sty m:val="p"/>
              </m:rPr>
              <m:t xml:space="preserve">,</m:t>
            </m:r>
            <m:r>
              <m:t xml:space="preserve">m</m:t>
            </m:r>
            <m:r>
              <m:t xml:space="preserve">a</m:t>
            </m:r>
            <m:r>
              <m:t xml:space="preserve">x</m:t>
            </m:r>
          </m:sub>
        </m:sSub>
        <m:r>
          <m:rPr>
            <m:sty m:val="p"/>
          </m:rPr>
          <m:t xml:space="preserve">(</m:t>
        </m:r>
        <m:r>
          <m:t xml:space="preserve">v</m:t>
        </m:r>
        <m:r>
          <m:rPr>
            <m:sty m:val="p"/>
          </m:rPr>
          <m:t xml:space="preserve">)</m:t>
        </m:r>
      </m:oMath>
      <w:r>
        <w:rPr>
          <w:rFonts w:ascii="Times New Roman" w:hAnsi="Times New Roman" w:cs="Times New Roman" w:eastAsia="Times New Roman"/>
          <w:b w:val="0"/>
          <w:i w:val="0"/>
          <w:sz w:val="26"/>
        </w:rPr>
        <w:t>, nội suy tuyến tính theo vận tốc giữa các hàng của Bảng 3.</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before="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cs="Times New Roman" w:eastAsia="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