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 BẢN ĐỒ TRỢ LỰC TRUYỀN THỐNG (MAP)</w:t>
      </w:r>
    </w:p>
    <w:p>
      <w:pPr>
        <w:jc w:val="both"/>
      </w:pPr>
      <w:r>
        <w:rPr>
          <w:rFonts w:ascii="Times New Roman" w:hAnsi="Times New Roman" w:cs="Times New Roman" w:eastAsia="Times New Roman"/>
          <w:b w:val="0"/>
          <w:i w:val="0"/>
          <w:sz w:val="26"/>
        </w:rPr>
        <w:t>Chương này thiết kế bộ điều khiển bản đồ trợ lực, bộ điều khiển truyền thống dùng làm chuẩn so sánh cho các bộ điều khiển ở các chương sau. Thiết kế chỉ dựa vào môi trường mô phỏng đã dựng ở các chương trước (đối tượng điều khiển, giá trị đặt, cảm biến, motor) và theo đúng quy chuẩn chung của mọi bộ điều khiển (phiên bản 5, ngày 2026-10-11): cùng ca hiệu chỉnh CALIB, cùng cổng cứng, cùng quy tắc chọn điểm. Mục 1 nêu vai trò và cấu trúc. Mục 2 dựng bản đồ từ các điểm hiệu chỉnh trên đường khô. Mục 3 thiết kế khâu bù sớm-trễ pha (lead-lag) và nêu vì sao cần mức độ làm chậm của khâu trễ pha được giới hạn. Mục 4 chọn độ dốc lớn nhất và khâu bù bằng quy tắc chung. Mục 5 kiểm chứng trên năm ca chấm. Mục 6 nêu hạn chế và các lựa chọn của tác giả.</w:t>
      </w:r>
    </w:p>
    <w:p>
      <w:pPr>
        <w:pStyle w:val="Heading2"/>
      </w:pPr>
      <w:r>
        <w:rPr>
          <w:rFonts w:ascii="Times New Roman" w:hAnsi="Times New Roman" w:cs="Times New Roman" w:eastAsia="Times New Roman"/>
          <w:b/>
          <w:i w:val="0"/>
          <w:sz w:val="28"/>
        </w:rPr>
        <w:t>Vai trò và cấu trúc</w:t>
      </w:r>
    </w:p>
    <w:p>
      <w:pPr>
        <w:pStyle w:val="Heading3"/>
      </w:pPr>
      <w:r>
        <w:rPr>
          <w:rFonts w:ascii="Times New Roman" w:hAnsi="Times New Roman" w:cs="Times New Roman" w:eastAsia="Times New Roman"/>
          <w:b/>
          <w:i w:val="0"/>
          <w:sz w:val="26"/>
        </w:rPr>
        <w:t>Vai trò</w:t>
      </w:r>
    </w:p>
    <w:p>
      <w:pPr>
        <w:jc w:val="both"/>
      </w:pPr>
      <w:r>
        <w:rPr>
          <w:rFonts w:ascii="Times New Roman" w:hAnsi="Times New Roman" w:cs="Times New Roman" w:eastAsia="Times New Roman"/>
          <w:b w:val="0"/>
          <w:i w:val="0"/>
          <w:sz w:val="26"/>
        </w:rPr>
        <w:t>Theo [4], hệ trợ lực lái điện truyền thống chỉ xét vận tốc xe và mô-men tay lái; khi hệ số bám giảm, mô-men cản giảm nhưng bộ điều khiển vẫn cấp trợ lực như cũ nên trợ lực quá lớn, làm giảm cảm giác đường của tài xế. Bản đồ trợ lực là dạng điều khiển truyền thống đó: nó được hiệu chỉnh trên đường khô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nơi mô-men cản lớn nhất, để tay lái nhẹ trong điều kiện nặng nhất. Vì vậy bản đồ là chuẩn so sánh thích hợp: nó phải có đúng điểm yếu này, trợ lực thừa khi </w:t>
      </w:r>
      <m:oMath>
        <m:r>
          <m:t xml:space="preserve">μ</m:t>
        </m:r>
      </m:oMath>
      <w:r>
        <w:rPr>
          <w:rFonts w:ascii="Times New Roman" w:hAnsi="Times New Roman" w:cs="Times New Roman" w:eastAsia="Times New Roman"/>
          <w:b w:val="0"/>
          <w:i w:val="0"/>
          <w:sz w:val="26"/>
        </w:rPr>
        <w:t xml:space="preserve"> giảm, và không được bị làm yếu thêm ở khía cạnh khác, chẳng hạn hiệu chỉnh kém trên đường khô hay tự dao động, nếu không phần cải thiện của bộ điều khiển đề xuất sẽ bị thổi phồng. Do đó bản đồ qua cùng các cổng cứng như mọi bộ khác (vòng kín ổn định với độ dư, sai số xác lập không quá 5 % trên dải đã hiệu chỉnh).</w:t>
      </w:r>
    </w:p>
    <w:p>
      <w:pPr>
        <w:pStyle w:val="Heading3"/>
      </w:pPr>
      <w:r>
        <w:rPr>
          <w:rFonts w:ascii="Times New Roman" w:hAnsi="Times New Roman" w:cs="Times New Roman" w:eastAsia="Times New Roman"/>
          <w:b/>
          <w:i w:val="0"/>
          <w:sz w:val="26"/>
        </w:rPr>
        <w:t>Cấu trúc bộ điều khiển</w:t>
      </w:r>
    </w:p>
    <w:p>
      <w:pPr>
        <w:jc w:val="both"/>
      </w:pPr>
      <w:r>
        <w:rPr>
          <w:rFonts w:ascii="Times New Roman" w:hAnsi="Times New Roman" w:cs="Times New Roman" w:eastAsia="Times New Roman"/>
          <w:b w:val="0"/>
          <w:i w:val="0"/>
          <w:sz w:val="26"/>
        </w:rPr>
        <w:t xml:space="preserve">Theo [1] (mục III.A, phương trình (15) và (16)), bộ điều khiển gồm bản đồ mô-men, quan hệ một-một giữa mô-men cảm biến và mô-men trợ lực có vùng chết dưới một ngưỡng </w:t>
      </w:r>
      <m:oMath>
        <m:sSub>
          <m:e>
            <m:r>
              <m:t xml:space="preserve">τ</m:t>
            </m:r>
          </m:e>
          <m:sub>
            <m:r>
              <m:t xml:space="preserve">s</m:t>
            </m:r>
            <m:r>
              <m:rPr>
                <m:sty m:val="p"/>
              </m:rPr>
              <m:t xml:space="preserve">0</m:t>
            </m:r>
          </m:sub>
        </m:sSub>
      </m:oMath>
      <w:r>
        <w:rPr>
          <w:rFonts w:ascii="Times New Roman" w:hAnsi="Times New Roman" w:cs="Times New Roman" w:eastAsia="Times New Roman"/>
          <w:b w:val="0"/>
          <w:i w:val="0"/>
          <w:sz w:val="26"/>
        </w:rPr>
        <w:t xml:space="preserve">, nối tiếp một khâu bù đặt sau bản đồ. Bộ điều khiển chỉ đọc hai tín hiệu đo được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và vận tốc </w:t>
      </w:r>
      <m:oMath>
        <m:r>
          <m:t xml:space="preserve">v</m:t>
        </m:r>
      </m:oMath>
      <w:r>
        <w:rPr>
          <w:rFonts w:ascii="Times New Roman" w:hAnsi="Times New Roman" w:cs="Times New Roman" w:eastAsia="Times New Roman"/>
          <w:b w:val="0"/>
          <w:i w:val="0"/>
          <w:sz w:val="26"/>
        </w:rPr>
        <w:t xml:space="preserve">, lấy mẫu với chu kỳ </w:t>
      </w:r>
      <m:oMath>
        <m:sSub>
          <m:e>
            <m:r>
              <m:t xml:space="preserve">T</m:t>
            </m:r>
          </m:e>
          <m:sub>
            <m:r>
              <m:t xml:space="preserve">c</m:t>
            </m:r>
            <m:r>
              <m:t xml:space="preserve">t</m:t>
            </m:r>
            <m:r>
              <m:t xml:space="preserve">l</m:t>
            </m:r>
          </m:sub>
        </m:sSub>
        <m:r>
          <m:rPr>
            <m:sty m:val="p"/>
          </m:rPr>
          <m:t xml:space="preserve">=</m:t>
        </m:r>
        <m:r>
          <m:rPr>
            <m:sty m:val="p"/>
          </m:rPr>
          <m:t xml:space="preserve">1</m:t>
        </m:r>
      </m:oMath>
      <w:r>
        <w:rPr>
          <w:rFonts w:ascii="Times New Roman" w:hAnsi="Times New Roman" w:cs="Times New Roman" w:eastAsia="Times New Roman"/>
          <w:b w:val="0"/>
          <w:i w:val="0"/>
          <w:sz w:val="26"/>
        </w:rPr>
        <w:t xml:space="preserve"> ms (bằng chu kỳ cập nhật của </w:t>
      </w:r>
      <m:oMath>
        <m:sSub>
          <m:e>
            <m:r>
              <m:t xml:space="preserve">T</m:t>
            </m:r>
          </m:e>
          <m:sub>
            <m:r>
              <m:t xml:space="preserve">s</m:t>
            </m:r>
          </m:sub>
        </m:sSub>
      </m:oMath>
      <w:r>
        <w:rPr>
          <w:rFonts w:ascii="Times New Roman" w:hAnsi="Times New Roman" w:cs="Times New Roman" w:eastAsia="Times New Roman"/>
          <w:b w:val="0"/>
          <w:i w:val="0"/>
          <w:sz w:val="26"/>
        </w:rPr>
        <w:t xml:space="preserve"> trong mô hình cảm biến); không đọc </w:t>
      </w:r>
      <m:oMath>
        <m:r>
          <m:t xml:space="preserve">μ</m:t>
        </m:r>
      </m:oMath>
      <w:r>
        <w:rPr>
          <w:rFonts w:ascii="Times New Roman" w:hAnsi="Times New Roman" w:cs="Times New Roman" w:eastAsia="Times New Roman"/>
          <w:b w:val="0"/>
          <w:i w:val="0"/>
          <w:sz w:val="26"/>
        </w:rPr>
        <w:t xml:space="preserve">, không tính sai số </w:t>
      </w:r>
      <m:oMath>
        <m:sSub>
          <m:e>
            <m:r>
              <m:t xml:space="preserve">e</m:t>
            </m:r>
          </m:e>
          <m:sub>
            <m:r>
              <m:t xml:space="preserve">T</m:t>
            </m:r>
          </m:sub>
        </m:sSub>
      </m:oMath>
      <w:r>
        <w:rPr>
          <w:rFonts w:ascii="Times New Roman" w:hAnsi="Times New Roman" w:cs="Times New Roman" w:eastAsia="Times New Roman"/>
          <w:b w:val="0"/>
          <w:i w:val="0"/>
          <w:sz w:val="26"/>
        </w:rPr>
        <w:t xml:space="preserve"> và không có khâu tích phân. Bản đồ cho trợ lực theo trị tuyệt đối của mô-men cảm biến, nhân với dấu để trợ lực luôn cùng chiều mô-men tay; </w:t>
      </w:r>
      <m:oMath>
        <m:r>
          <m:t xml:space="preserve">M</m:t>
        </m:r>
      </m:oMath>
      <w:r>
        <w:rPr>
          <w:rFonts w:ascii="Times New Roman" w:hAnsi="Times New Roman" w:cs="Times New Roman" w:eastAsia="Times New Roman"/>
          <w:b w:val="0"/>
          <w:i w:val="0"/>
          <w:sz w:val="26"/>
        </w:rPr>
        <w:t xml:space="preserve"> là bảng hai chiều theo vận tốc và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nội suy tuyến tính: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m</m:t>
                    </m:r>
                    <m:r>
                      <m:t xml:space="preserve">a</m:t>
                    </m:r>
                    <m:r>
                      <m:t xml:space="preserve">p</m:t>
                    </m:r>
                  </m:sub>
                </m:sSub>
                <m:r>
                  <m:rPr>
                    <m:sty m:val="p"/>
                  </m:rPr>
                  <m:t xml:space="preserve">=</m:t>
                </m:r>
                <m:r>
                  <m:rPr>
                    <m:sty m:val="p"/>
                  </m:rPr>
                  <m:t xml:space="preserve">sgn</m:t>
                </m:r>
                <m:r>
                  <m:rPr>
                    <m:sty m:val="p"/>
                  </m:rPr>
                  <m:t xml:space="preserve">(</m:t>
                </m:r>
                <m:sSub>
                  <m:e>
                    <m:r>
                      <m:t xml:space="preserve">T</m:t>
                    </m:r>
                  </m:e>
                  <m:sub>
                    <m:r>
                      <m:t xml:space="preserve">s</m:t>
                    </m:r>
                  </m:sub>
                </m:sSub>
                <m:r>
                  <m:rPr>
                    <m:sty m:val="p"/>
                  </m:rPr>
                  <m:t xml:space="preserve">)</m:t>
                </m:r>
                <m:r>
                  <m:rPr>
                    <m:sty m:val="p"/>
                  </m:rPr>
                  <m:t xml:space="preserve"> </m:t>
                </m:r>
                <m:r>
                  <m:t xml:space="preserve">M</m:t>
                </m:r>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Khâu bù gồm hai khâu nối tiếp, cùng dạng </w:t>
      </w:r>
      <m:oMath>
        <m:r>
          <m:rPr>
            <m:sty m:val="p"/>
          </m:rPr>
          <m:t xml:space="preserve">(</m:t>
        </m:r>
        <m:r>
          <m:t xml:space="preserve">s</m:t>
        </m:r>
        <m:r>
          <m:rPr>
            <m:sty m:val="p"/>
          </m:rPr>
          <m:t xml:space="preserve">/</m:t>
        </m:r>
        <m:r>
          <m:t xml:space="preserve">a</m:t>
        </m:r>
        <m:r>
          <m:rPr>
            <m:sty m:val="p"/>
          </m:rPr>
          <m:t xml:space="preserve">+</m:t>
        </m:r>
        <m:r>
          <m:rPr>
            <m:sty m:val="p"/>
          </m:rPr>
          <m:t xml:space="preserve">1</m:t>
        </m:r>
        <m:r>
          <m:rPr>
            <m:sty m:val="p"/>
          </m:rPr>
          <m:t xml:space="preserve">)</m:t>
        </m:r>
        <m:r>
          <m:rPr>
            <m:sty m:val="p"/>
          </m:rPr>
          <m:t xml:space="preserve">/</m:t>
        </m:r>
        <m:r>
          <m:rPr>
            <m:sty m:val="p"/>
          </m:rPr>
          <m:t xml:space="preserve">(</m:t>
        </m:r>
        <m:r>
          <m:t xml:space="preserve">s</m:t>
        </m:r>
        <m:r>
          <m:rPr>
            <m:sty m:val="p"/>
          </m:rPr>
          <m:t xml:space="preserve">/</m:t>
        </m:r>
        <m:r>
          <m:t xml:space="preserve">b</m:t>
        </m:r>
        <m:r>
          <m:rPr>
            <m:sty m:val="p"/>
          </m:rPr>
          <m:t xml:space="preserve">+</m:t>
        </m:r>
        <m:r>
          <m:rPr>
            <m:sty m:val="p"/>
          </m:rPr>
          <m:t xml:space="preserve">1</m:t>
        </m:r>
        <m:r>
          <m:rPr>
            <m:sty m:val="p"/>
          </m:rPr>
          <m:t xml:space="preserve">)</m:t>
        </m:r>
      </m:oMath>
      <w:r>
        <w:rPr>
          <w:rFonts w:ascii="Times New Roman" w:hAnsi="Times New Roman" w:cs="Times New Roman" w:eastAsia="Times New Roman"/>
          <w:b w:val="0"/>
          <w:i w:val="0"/>
          <w:sz w:val="26"/>
        </w:rPr>
        <w:t xml:space="preserve"> và cùng có độ lợi bằng một ở tần số không. Khâu sớm pha (lead, </w:t>
      </w:r>
      <m:oMath>
        <m:r>
          <m:t xml:space="preserve">b</m:t>
        </m:r>
        <m:r>
          <m:rPr>
            <m:sty m:val="p"/>
          </m:rPr>
          <m:t xml:space="preserve">&gt;</m:t>
        </m:r>
        <m:r>
          <m:t xml:space="preserve">a</m:t>
        </m:r>
      </m:oMath>
      <w:r>
        <w:rPr>
          <w:rFonts w:ascii="Times New Roman" w:hAnsi="Times New Roman" w:cs="Times New Roman" w:eastAsia="Times New Roman"/>
          <w:b w:val="0"/>
          <w:i w:val="0"/>
          <w:sz w:val="26"/>
        </w:rPr>
        <w:t xml:space="preserve">) làm tín hiệu sớm pha trong dải tần giữa </w:t>
      </w:r>
      <m:oMath>
        <m:r>
          <m:t xml:space="preserve">z</m:t>
        </m:r>
      </m:oMath>
      <w:r>
        <w:rPr>
          <w:rFonts w:ascii="Times New Roman" w:hAnsi="Times New Roman" w:cs="Times New Roman" w:eastAsia="Times New Roman"/>
          <w:b w:val="0"/>
          <w:i w:val="0"/>
          <w:sz w:val="26"/>
        </w:rPr>
        <w:t xml:space="preserve"> và </w:t>
      </w:r>
      <m:oMath>
        <m:r>
          <m:t xml:space="preserve">p</m:t>
        </m:r>
      </m:oMath>
      <w:r>
        <w:rPr>
          <w:rFonts w:ascii="Times New Roman" w:hAnsi="Times New Roman" w:cs="Times New Roman" w:eastAsia="Times New Roman"/>
          <w:b w:val="0"/>
          <w:i w:val="0"/>
          <w:sz w:val="26"/>
        </w:rPr>
        <w:t xml:space="preserve"> để vòng kín ổn định; khâu trễ pha (lag, </w:t>
      </w:r>
      <m:oMath>
        <m:r>
          <m:t xml:space="preserve">b</m:t>
        </m:r>
        <m:r>
          <m:rPr>
            <m:sty m:val="p"/>
          </m:rPr>
          <m:t xml:space="preserve">&lt;</m:t>
        </m:r>
        <m:r>
          <m:t xml:space="preserve">a</m:t>
        </m:r>
      </m:oMath>
      <w:r>
        <w:rPr>
          <w:rFonts w:ascii="Times New Roman" w:hAnsi="Times New Roman" w:cs="Times New Roman" w:eastAsia="Times New Roman"/>
          <w:b w:val="0"/>
          <w:i w:val="0"/>
          <w:sz w:val="26"/>
        </w:rPr>
        <w:t xml:space="preserve">) hạ độ lợi ở tần số trung và cao để giảm khuếch đại nhiễu cảm biến. Bản đồ dùng một độ dốc lớn nhất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và một khâu bù chung cho mọi vận tốc; </w:t>
      </w:r>
      <m:oMath>
        <m:r>
          <m:t xml:space="preserve">H</m:t>
        </m:r>
        <m:r>
          <m:rPr>
            <m:sty m:val="p"/>
          </m:rPr>
          <m:t xml:space="preserve">(</m:t>
        </m:r>
        <m:r>
          <m:t xml:space="preserve">z</m:t>
        </m:r>
        <m:r>
          <m:rPr>
            <m:sty m:val="p"/>
          </m:rPr>
          <m:t xml:space="preserve">)</m:t>
        </m:r>
      </m:oMath>
      <w:r>
        <w:rPr>
          <w:rFonts w:ascii="Times New Roman" w:hAnsi="Times New Roman" w:cs="Times New Roman" w:eastAsia="Times New Roman"/>
          <w:b w:val="0"/>
          <w:i w:val="0"/>
          <w:sz w:val="26"/>
        </w:rPr>
        <w:t xml:space="preserve"> là dạng rời rạc của </w:t>
      </w:r>
      <m:oMath>
        <m:r>
          <m:t xml:space="preserve">H</m:t>
        </m:r>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theo phép biến đổi song tuyến tính (Tustin) với chu kỳ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thành một khối bậc hai.</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c</m:t>
                    </m:r>
                  </m:sub>
                </m:sSub>
                <m:r>
                  <m:rPr>
                    <m:sty m:val="p"/>
                  </m:rPr>
                  <m:t xml:space="preserve">=</m:t>
                </m:r>
                <m:r>
                  <m:t xml:space="preserve">H</m:t>
                </m:r>
                <m:r>
                  <m:rPr>
                    <m:sty m:val="p"/>
                  </m:rPr>
                  <m:t xml:space="preserve">(</m:t>
                </m:r>
                <m:r>
                  <m:t xml:space="preserve">z</m:t>
                </m:r>
                <m:r>
                  <m:rPr>
                    <m:sty m:val="p"/>
                  </m:rPr>
                  <m:t xml:space="preserve">)</m:t>
                </m:r>
                <m:r>
                  <m:rPr>
                    <m:sty m:val="p"/>
                  </m:rPr>
                  <m:t xml:space="preserve"> </m:t>
                </m:r>
                <m:sSub>
                  <m:e>
                    <m:r>
                      <m:t xml:space="preserve">T</m:t>
                    </m:r>
                  </m:e>
                  <m:sub>
                    <m:r>
                      <m:t xml:space="preserve">a</m:t>
                    </m:r>
                    <m:r>
                      <m:rPr>
                        <m:sty m:val="p"/>
                      </m:rPr>
                      <m:t xml:space="preserve">,</m:t>
                    </m:r>
                    <m:r>
                      <m:t xml:space="preserve">m</m:t>
                    </m:r>
                    <m:r>
                      <m:t xml:space="preserve">a</m:t>
                    </m:r>
                    <m:r>
                      <m:t xml:space="preserve">p</m:t>
                    </m:r>
                  </m:sub>
                </m:sSub>
                <m:r>
                  <m:rPr>
                    <m:sty m:val="p"/>
                  </m:rPr>
                  <m:t xml:space="preserve">,</m:t>
                </m:r>
                <m:r>
                  <m:rPr>
                    <m:sty m:val="p"/>
                  </m:rPr>
                  <m:t xml:space="preserve">  </m:t>
                </m:r>
                <m:r>
                  <m:t xml:space="preserve">H</m:t>
                </m:r>
                <m:r>
                  <m:rPr>
                    <m:sty m:val="p"/>
                  </m:rPr>
                  <m:t xml:space="preserve">(</m:t>
                </m:r>
                <m:r>
                  <m:t xml:space="preserve">s</m:t>
                </m:r>
                <m:r>
                  <m:rPr>
                    <m:sty m:val="p"/>
                  </m:rPr>
                  <m:t xml:space="preserve">)</m:t>
                </m:r>
                <m:r>
                  <m:rPr>
                    <m:sty m:val="p"/>
                  </m:rPr>
                  <m:t xml:space="preserve">=</m:t>
                </m:r>
                <m:f>
                  <m:num>
                    <m:r>
                      <m:t xml:space="preserve">s</m:t>
                    </m:r>
                    <m:r>
                      <m:rPr>
                        <m:sty m:val="p"/>
                      </m:rPr>
                      <m:t xml:space="preserve">/</m:t>
                    </m:r>
                    <m:r>
                      <m:t xml:space="preserve">z</m:t>
                    </m:r>
                    <m:r>
                      <m:rPr>
                        <m:sty m:val="p"/>
                      </m:rPr>
                      <m:t xml:space="preserve">+</m:t>
                    </m:r>
                    <m:r>
                      <m:rPr>
                        <m:sty m:val="p"/>
                      </m:rPr>
                      <m:t xml:space="preserve">1</m:t>
                    </m:r>
                  </m:num>
                  <m:den>
                    <m:r>
                      <m:t xml:space="preserve">s</m:t>
                    </m:r>
                    <m:r>
                      <m:rPr>
                        <m:sty m:val="p"/>
                      </m:rPr>
                      <m:t xml:space="preserve">/</m:t>
                    </m:r>
                    <m:r>
                      <m:t xml:space="preserve">p</m:t>
                    </m:r>
                    <m:r>
                      <m:rPr>
                        <m:sty m:val="p"/>
                      </m:rPr>
                      <m:t xml:space="preserve">+</m:t>
                    </m:r>
                    <m:r>
                      <m:rPr>
                        <m:sty m:val="p"/>
                      </m:rPr>
                      <m:t xml:space="preserve">1</m:t>
                    </m:r>
                  </m:den>
                </m:f>
                <m:r>
                  <m:rPr>
                    <m:sty m:val="p"/>
                  </m:rPr>
                  <m:t xml:space="preserve">·</m:t>
                </m:r>
                <m:f>
                  <m:num>
                    <m:r>
                      <m:t xml:space="preserve">s</m:t>
                    </m:r>
                    <m:r>
                      <m:rPr>
                        <m:sty m:val="p"/>
                      </m:rPr>
                      <m:t xml:space="preserve">/</m:t>
                    </m:r>
                    <m:sSub>
                      <m:e>
                        <m:r>
                          <m:t xml:space="preserve">z</m:t>
                        </m:r>
                      </m:e>
                      <m:sub>
                        <m:r>
                          <m:rPr>
                            <m:sty m:val="p"/>
                          </m:rPr>
                          <m:t xml:space="preserve">1</m:t>
                        </m:r>
                      </m:sub>
                    </m:sSub>
                    <m:r>
                      <m:rPr>
                        <m:sty m:val="p"/>
                      </m:rPr>
                      <m:t xml:space="preserve">+</m:t>
                    </m:r>
                    <m:r>
                      <m:rPr>
                        <m:sty m:val="p"/>
                      </m:rPr>
                      <m:t xml:space="preserve">1</m:t>
                    </m:r>
                  </m:num>
                  <m:den>
                    <m:r>
                      <m:t xml:space="preserve">s</m:t>
                    </m:r>
                    <m:r>
                      <m:rPr>
                        <m:sty m:val="p"/>
                      </m:rPr>
                      <m:t xml:space="preserve">/</m:t>
                    </m:r>
                    <m:sSub>
                      <m:e>
                        <m:r>
                          <m:t xml:space="preserve">p</m:t>
                        </m:r>
                      </m:e>
                      <m:sub>
                        <m:r>
                          <m:rPr>
                            <m:sty m:val="p"/>
                          </m:rPr>
                          <m:t xml:space="preserve">1</m:t>
                        </m:r>
                      </m:sub>
                    </m:sSub>
                    <m:r>
                      <m:rPr>
                        <m:sty m:val="p"/>
                      </m:rPr>
                      <m:t xml:space="preserve">+</m:t>
                    </m:r>
                    <m:r>
                      <m:rPr>
                        <m:sty m:val="p"/>
                      </m:rPr>
                      <m:t xml:space="preserve">1</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 xml:space="preserve">Lệnh </w:t>
      </w:r>
      <m:oMath>
        <m:sSub>
          <m:e>
            <m:r>
              <m:t xml:space="preserve">T</m:t>
            </m:r>
          </m:e>
          <m:sub>
            <m:r>
              <m:t xml:space="preserve">a</m:t>
            </m:r>
            <m:r>
              <m:rPr>
                <m:sty m:val="p"/>
              </m:rPr>
              <m:t xml:space="preserve">,</m:t>
            </m:r>
            <m:r>
              <m:t xml:space="preserve">c</m:t>
            </m:r>
          </m:sub>
        </m:sSub>
      </m:oMath>
      <w:r>
        <w:rPr>
          <w:rFonts w:ascii="Times New Roman" w:hAnsi="Times New Roman" w:cs="Times New Roman" w:eastAsia="Times New Roman"/>
          <w:b w:val="0"/>
          <w:i w:val="0"/>
          <w:sz w:val="26"/>
        </w:rPr>
        <w:t xml:space="preserve"> đi vào khối motor của môi trường mô phỏng, gồm giới hạn trợ lực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(chương giá trị đặt) và một khâu trễ bậc nhất </w:t>
      </w:r>
      <m:oMath>
        <m:sSub>
          <m:e>
            <m:r>
              <m:t xml:space="preserve">G</m:t>
            </m:r>
          </m:e>
          <m:sub>
            <m:r>
              <m:t xml:space="preserve">m</m:t>
            </m:r>
          </m:sub>
        </m:sSub>
        <m:r>
          <m:rPr>
            <m:sty m:val="p"/>
          </m:rPr>
          <m:t xml:space="preserve">(</m:t>
        </m:r>
        <m:r>
          <m:t xml:space="preserve">s</m:t>
        </m:r>
        <m:r>
          <m:rPr>
            <m:sty m:val="p"/>
          </m:rPr>
          <m:t xml:space="preserve">)</m:t>
        </m:r>
        <m:r>
          <m:rPr>
            <m:sty m:val="p"/>
          </m:rPr>
          <m:t xml:space="preserve">=</m:t>
        </m:r>
        <m:sSub>
          <m:e>
            <m:r>
              <m:t xml:space="preserve">ω</m:t>
            </m:r>
          </m:e>
          <m:sub>
            <m:r>
              <m:t xml:space="preserve">m</m:t>
            </m:r>
          </m:sub>
        </m:sSub>
        <m:r>
          <m:rPr>
            <m:sty m:val="p"/>
          </m:rPr>
          <m:t xml:space="preserve">/</m:t>
        </m:r>
        <m:r>
          <m:rPr>
            <m:sty m:val="p"/>
          </m:rPr>
          <m:t xml:space="preserve">(</m:t>
        </m:r>
        <m:r>
          <m:t xml:space="preserve">s</m:t>
        </m:r>
        <m:r>
          <m:rPr>
            <m:sty m:val="p"/>
          </m:rPr>
          <m:t xml:space="preserve">+</m:t>
        </m:r>
        <m:sSub>
          <m:e>
            <m:r>
              <m:t xml:space="preserve">ω</m:t>
            </m:r>
          </m:e>
          <m:sub>
            <m:r>
              <m:t xml:space="preserve">m</m:t>
            </m:r>
          </m:sub>
        </m:sSub>
        <m:r>
          <m:rPr>
            <m:sty m:val="p"/>
          </m:rPr>
          <m:t xml:space="preserve">)</m:t>
        </m:r>
      </m:oMath>
      <w:r>
        <w:rPr>
          <w:rFonts w:ascii="Times New Roman" w:hAnsi="Times New Roman" w:cs="Times New Roman" w:eastAsia="Times New Roman"/>
          <w:b w:val="0"/>
          <w:i w:val="0"/>
          <w:sz w:val="26"/>
        </w:rPr>
        <w:t xml:space="preserve"> với </w:t>
      </w:r>
      <m:oMath>
        <m:sSub>
          <m:e>
            <m:r>
              <m:t xml:space="preserve">ω</m:t>
            </m:r>
          </m:e>
          <m:sub>
            <m:r>
              <m:t xml:space="preserve">m</m:t>
            </m:r>
          </m:sub>
        </m:sSub>
        <m:r>
          <m:rPr>
            <m:sty m:val="p"/>
          </m:rPr>
          <m:t xml:space="preserve">=</m:t>
        </m:r>
        <m:r>
          <m:rPr>
            <m:sty m:val="p"/>
          </m:rPr>
          <m:t xml:space="preserve">2</m:t>
        </m:r>
        <m:r>
          <m:t xml:space="preserve">π</m:t>
        </m:r>
        <m:r>
          <m:rPr>
            <m:sty m:val="p"/>
          </m:rPr>
          <m:t xml:space="preserve">·</m:t>
        </m:r>
        <m:r>
          <m:rPr>
            <m:sty m:val="p"/>
          </m:rPr>
          <m:t xml:space="preserve">1</m:t>
        </m:r>
        <m:r>
          <m:rPr>
            <m:sty m:val="p"/>
          </m:rPr>
          <m:t xml:space="preserve">0</m:t>
        </m:r>
        <m:r>
          <m:rPr>
            <m:sty m:val="p"/>
          </m:rPr>
          <m:t xml:space="preserve">0</m:t>
        </m:r>
      </m:oMath>
      <w:r>
        <w:rPr>
          <w:rFonts w:ascii="Times New Roman" w:hAnsi="Times New Roman" w:cs="Times New Roman" w:eastAsia="Times New Roman"/>
          <w:b w:val="0"/>
          <w:i w:val="0"/>
          <w:sz w:val="26"/>
        </w:rPr>
        <w:t xml:space="preserve"> rad/s = 628 rad/s, hằng số thời gian 1.59 ms, theo phương trình (10) và Bảng III của [1]. Bộ điều khiển không tự chặn lệnh. Vì </w:t>
      </w:r>
      <m:oMath>
        <m:r>
          <m:t xml:space="preserve">H</m:t>
        </m:r>
      </m:oMath>
      <w:r>
        <w:rPr>
          <w:rFonts w:ascii="Times New Roman" w:hAnsi="Times New Roman" w:cs="Times New Roman" w:eastAsia="Times New Roman"/>
          <w:b w:val="0"/>
          <w:i w:val="0"/>
          <w:sz w:val="26"/>
        </w:rPr>
        <w:t xml:space="preserve"> và </w:t>
      </w:r>
      <m:oMath>
        <m:sSub>
          <m:e>
            <m:r>
              <m:t xml:space="preserve">G</m:t>
            </m:r>
          </m:e>
          <m:sub>
            <m:r>
              <m:t xml:space="preserve">m</m:t>
            </m:r>
          </m:sub>
        </m:sSub>
      </m:oMath>
      <w:r>
        <w:rPr>
          <w:rFonts w:ascii="Times New Roman" w:hAnsi="Times New Roman" w:cs="Times New Roman" w:eastAsia="Times New Roman"/>
          <w:b w:val="0"/>
          <w:i w:val="0"/>
          <w:sz w:val="26"/>
        </w:rPr>
        <w:t xml:space="preserve"> đều có độ lợi bằng một ở tần số không, ở trạng thái xác lập </w:t>
      </w:r>
      <m:oMath>
        <m:sSub>
          <m:e>
            <m:r>
              <m:t xml:space="preserve">T</m:t>
            </m:r>
          </m:e>
          <m:sub>
            <m:r>
              <m:t xml:space="preserve">a</m:t>
            </m:r>
          </m:sub>
        </m:sSub>
      </m:oMath>
      <w:r>
        <w:rPr>
          <w:rFonts w:ascii="Times New Roman" w:hAnsi="Times New Roman" w:cs="Times New Roman" w:eastAsia="Times New Roman"/>
          <w:b w:val="0"/>
          <w:i w:val="0"/>
          <w:sz w:val="26"/>
        </w:rPr>
        <w:t xml:space="preserve"> bằng giá trị bản đồ (khi chưa chạm giới hạn): độ chính xác trên đường khô do hàm </w:t>
      </w:r>
      <m:oMath>
        <m:r>
          <m:t xml:space="preserve">M</m:t>
        </m:r>
      </m:oMath>
      <w:r>
        <w:rPr>
          <w:rFonts w:ascii="Times New Roman" w:hAnsi="Times New Roman" w:cs="Times New Roman" w:eastAsia="Times New Roman"/>
          <w:b w:val="0"/>
          <w:i w:val="0"/>
          <w:sz w:val="26"/>
        </w:rPr>
        <w:t xml:space="preserve"> quyết định (mục 2), còn khâu bù chỉ quyết định ổn định, độ êm và độ nhanh khi tín hiệu thay đổi (mục 3).</w:t>
      </w:r>
    </w:p>
    <w:p>
      <w:pPr>
        <w:pStyle w:val="Heading2"/>
      </w:pPr>
      <w:r>
        <w:rPr>
          <w:rFonts w:ascii="Times New Roman" w:hAnsi="Times New Roman" w:cs="Times New Roman" w:eastAsia="Times New Roman"/>
          <w:b/>
          <w:i w:val="0"/>
          <w:sz w:val="28"/>
        </w:rPr>
        <w:t>Dựng bản đồ</w:t>
      </w:r>
    </w:p>
    <w:p>
      <w:pPr>
        <w:pStyle w:val="Heading3"/>
      </w:pPr>
      <w:r>
        <w:rPr>
          <w:rFonts w:ascii="Times New Roman" w:hAnsi="Times New Roman" w:cs="Times New Roman" w:eastAsia="Times New Roman"/>
          <w:b/>
          <w:i w:val="0"/>
          <w:sz w:val="26"/>
        </w:rPr>
        <w:t>Điểm hiệu chỉnh trên đường khô</w:t>
      </w:r>
    </w:p>
    <w:p>
      <w:pPr>
        <w:jc w:val="both"/>
      </w:pPr>
      <w:r>
        <w:rPr>
          <w:rFonts w:ascii="Times New Roman" w:hAnsi="Times New Roman" w:cs="Times New Roman" w:eastAsia="Times New Roman"/>
          <w:b w:val="0"/>
          <w:i w:val="0"/>
          <w:sz w:val="26"/>
        </w:rPr>
        <w:t xml:space="preserve">Ở trạng thái xác lập, mô-men cản </w:t>
      </w:r>
      <m:oMath>
        <m:sSub>
          <m:e>
            <m:r>
              <m:t xml:space="preserve">T</m:t>
            </m:r>
          </m:e>
          <m:sub>
            <m:r>
              <m:t xml:space="preserve">r</m:t>
            </m:r>
          </m:sub>
        </m:sSub>
      </m:oMath>
      <w:r>
        <w:rPr>
          <w:rFonts w:ascii="Times New Roman" w:hAnsi="Times New Roman" w:cs="Times New Roman" w:eastAsia="Times New Roman"/>
          <w:b w:val="0"/>
          <w:i w:val="0"/>
          <w:sz w:val="26"/>
        </w:rPr>
        <w:t xml:space="preserve"> do mô-men trợ lực </w:t>
      </w:r>
      <m:oMath>
        <m:sSub>
          <m:e>
            <m:r>
              <m:t xml:space="preserve">T</m:t>
            </m:r>
          </m:e>
          <m:sub>
            <m:r>
              <m:t xml:space="preserve">a</m:t>
            </m:r>
          </m:sub>
        </m:sSub>
      </m:oMath>
      <w:r>
        <w:rPr>
          <w:rFonts w:ascii="Times New Roman" w:hAnsi="Times New Roman" w:cs="Times New Roman" w:eastAsia="Times New Roman"/>
          <w:b w:val="0"/>
          <w:i w:val="0"/>
          <w:sz w:val="26"/>
        </w:rPr>
        <w:t xml:space="preserve"> và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cân bằng: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w:r>
        <w:rPr>
          <w:rFonts w:ascii="Times New Roman" w:hAnsi="Times New Roman" w:cs="Times New Roman" w:eastAsia="Times New Roman"/>
          <w:b w:val="0"/>
          <w:i w:val="0"/>
          <w:sz w:val="26"/>
        </w:rPr>
        <w:t xml:space="preserve"> (phương trình mô-men của trụ lái khi tốc độ góc bằng không). Muốn mô-men cảm biến bằng giá trị đặt trên đường khô, tại mỗi vận tốc và mỗi gia tốc ngang cần cấp trợ lực bằng mô-men cản trừ giá trị đặt, đúng cách [5] (mục III.D, Bảng 5) xác định trợ lực mà hệ cần cung cấp bằng mô-men vô-lăng khi chưa có trợ lực trừ mô-men vô-lăng lý tưởng: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r>
                      <m:rPr>
                        <m:sty m:val="p"/>
                      </m:rPr>
                      <m:t xml:space="preserve">,</m:t>
                    </m:r>
                    <m:r>
                      <m:t xml:space="preserve">c</m:t>
                    </m:r>
                    <m:r>
                      <m:t xml:space="preserve">a</m:t>
                    </m:r>
                    <m:r>
                      <m:t xml:space="preserve">l</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  </m:t>
                </m:r>
                <m:sSub>
                  <m:e>
                    <m:r>
                      <m:t xml:space="preserve">T</m:t>
                    </m:r>
                  </m:e>
                  <m:sub>
                    <m:r>
                      <m:t xml:space="preserve">a</m:t>
                    </m:r>
                    <m:r>
                      <m:rPr>
                        <m:sty m:val="p"/>
                      </m:rPr>
                      <m:t xml:space="preserve">,</m:t>
                    </m:r>
                    <m:r>
                      <m:t xml:space="preserve">c</m:t>
                    </m:r>
                    <m:r>
                      <m:t xml:space="preserve">a</m:t>
                    </m:r>
                    <m:r>
                      <m:t xml:space="preserve">l</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 xml:space="preserve">Khác [5], nơi mô-men vô-lăng khi chưa có trợ lực lấy từ mô phỏng của một xe khác, ở đây </w:t>
      </w:r>
      <m:oMath>
        <m:sSub>
          <m:e>
            <m:r>
              <m:t xml:space="preserve">T</m:t>
            </m:r>
          </m:e>
          <m:sub>
            <m:r>
              <m:t xml:space="preserve">r</m:t>
            </m:r>
          </m:sub>
        </m:sSub>
      </m:oMath>
      <w:r>
        <w:rPr>
          <w:rFonts w:ascii="Times New Roman" w:hAnsi="Times New Roman" w:cs="Times New Roman" w:eastAsia="Times New Roman"/>
          <w:b w:val="0"/>
          <w:i w:val="0"/>
          <w:sz w:val="26"/>
        </w:rPr>
        <w:t xml:space="preserve"> tính bằng cách giải trạng thái xác lập của chính đối tượng điều khiển của luận văn: với vận tốc </w:t>
      </w:r>
      <m:oMath>
        <m:r>
          <m:t xml:space="preserve">v</m:t>
        </m:r>
      </m:oMath>
      <w:r>
        <w:rPr>
          <w:rFonts w:ascii="Times New Roman" w:hAnsi="Times New Roman" w:cs="Times New Roman" w:eastAsia="Times New Roman"/>
          <w:b w:val="0"/>
          <w:i w:val="0"/>
          <w:sz w:val="26"/>
        </w:rPr>
        <w:t xml:space="preserve"> và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cho trước, ba ẩn góc trượt thân xe </w:t>
      </w:r>
      <m:oMath>
        <m:r>
          <m:t xml:space="preserve">β</m:t>
        </m:r>
      </m:oMath>
      <w:r>
        <w:rPr>
          <w:rFonts w:ascii="Times New Roman" w:hAnsi="Times New Roman" w:cs="Times New Roman" w:eastAsia="Times New Roman"/>
          <w:b w:val="0"/>
          <w:i w:val="0"/>
          <w:sz w:val="26"/>
        </w:rPr>
        <w:t xml:space="preserve">, tốc độ quay thân xe </w:t>
      </w:r>
      <m:oMath>
        <m:r>
          <m:t xml:space="preserve">γ</m:t>
        </m:r>
      </m:oMath>
      <w:r>
        <w:rPr>
          <w:rFonts w:ascii="Times New Roman" w:hAnsi="Times New Roman" w:cs="Times New Roman" w:eastAsia="Times New Roman"/>
          <w:b w:val="0"/>
          <w:i w:val="0"/>
          <w:sz w:val="26"/>
        </w:rPr>
        <w:t xml:space="preserve"> và góc bánh trước </w:t>
      </w:r>
      <m:oMath>
        <m:sSub>
          <m:e>
            <m:r>
              <m:t xml:space="preserve">δ</m:t>
            </m:r>
          </m:e>
          <m:sub>
            <m:r>
              <m:t xml:space="preserve">f</m:t>
            </m:r>
          </m:sub>
        </m:sSub>
      </m:oMath>
      <w:r>
        <w:rPr>
          <w:rFonts w:ascii="Times New Roman" w:hAnsi="Times New Roman" w:cs="Times New Roman" w:eastAsia="Times New Roman"/>
          <w:b w:val="0"/>
          <w:i w:val="0"/>
          <w:sz w:val="26"/>
        </w:rPr>
        <w:t xml:space="preserve"> thỏa ba phương trình của mô hình hai bậc tự do (đạo hàm của </w:t>
      </w:r>
      <m:oMath>
        <m:r>
          <m:t xml:space="preserve">β</m:t>
        </m:r>
      </m:oMath>
      <w:r>
        <w:rPr>
          <w:rFonts w:ascii="Times New Roman" w:hAnsi="Times New Roman" w:cs="Times New Roman" w:eastAsia="Times New Roman"/>
          <w:b w:val="0"/>
          <w:i w:val="0"/>
          <w:sz w:val="26"/>
        </w:rPr>
        <w:t xml:space="preserve"> và </w:t>
      </w:r>
      <m:oMath>
        <m:r>
          <m:t xml:space="preserve">γ</m:t>
        </m:r>
      </m:oMath>
      <w:r>
        <w:rPr>
          <w:rFonts w:ascii="Times New Roman" w:hAnsi="Times New Roman" w:cs="Times New Roman" w:eastAsia="Times New Roman"/>
          <w:b w:val="0"/>
          <w:i w:val="0"/>
          <w:sz w:val="26"/>
        </w:rPr>
        <w:t xml:space="preserve"> bằng không, </w:t>
      </w:r>
      <m:oMath>
        <m:sSub>
          <m:e>
            <m:r>
              <m:t xml:space="preserve">a</m:t>
            </m:r>
          </m:e>
          <m:sub>
            <m:r>
              <m:t xml:space="preserve">y</m:t>
            </m:r>
          </m:sub>
        </m:sSub>
      </m:oMath>
      <w:r>
        <w:rPr>
          <w:rFonts w:ascii="Times New Roman" w:hAnsi="Times New Roman" w:cs="Times New Roman" w:eastAsia="Times New Roman"/>
          <w:b w:val="0"/>
          <w:i w:val="0"/>
          <w:sz w:val="26"/>
        </w:rPr>
        <w:t xml:space="preserve"> bằng giá trị đang quét) với lực lốp theo công thức Magic Formula, rồi </w:t>
      </w:r>
      <m:oMath>
        <m:sSub>
          <m:e>
            <m:r>
              <m:t xml:space="preserve">T</m:t>
            </m:r>
          </m:e>
          <m:sub>
            <m:r>
              <m:t xml:space="preserve">r</m:t>
            </m:r>
          </m:sub>
        </m:sSub>
      </m:oMath>
      <w:r>
        <w:rPr>
          <w:rFonts w:ascii="Times New Roman" w:hAnsi="Times New Roman" w:cs="Times New Roman" w:eastAsia="Times New Roman"/>
          <w:b w:val="0"/>
          <w:i w:val="0"/>
          <w:sz w:val="26"/>
        </w:rPr>
        <w:t xml:space="preserve"> tính từ lực bên bánh trước và cánh tay đòn kéo lệch. Với mỗi vận tốc từ 20 km/h đến 100 km/h, bước 5 km/h, gia tốc ngang được quét từ 0.1 g (hàng nhỏ nhất của Bảng 4 của [5], dưới mức đó không có số liệu) tới giá trị nhỏ hơn trong hai giá trị 0.4 g (hàng lớn nhất của bảng) và gia tốc ngang lớn nhất mà đối tượng điều khiển đạt được ở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bước 0.005 g; được 979 điểm hiệu chỉnh, không điểm nào đòi trợ lực vượt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Giá trị đặt </w:t>
      </w:r>
      <m:oMath>
        <m:sSub>
          <m:e>
            <m:r>
              <m:t xml:space="preserve">T</m:t>
            </m:r>
          </m:e>
          <m:sub>
            <m:r>
              <m:t xml:space="preserve">s</m:t>
            </m:r>
            <m:r>
              <m:rPr>
                <m:sty m:val="p"/>
              </m:rPr>
              <m:t xml:space="preserve">,</m:t>
            </m:r>
            <m:r>
              <m:t xml:space="preserve">c</m:t>
            </m:r>
            <m:r>
              <m:t xml:space="preserve">a</m:t>
            </m:r>
            <m:r>
              <m:t xml:space="preserve">l</m:t>
            </m:r>
          </m:sub>
        </m:sSub>
      </m:oMath>
      <w:r>
        <w:rPr>
          <w:rFonts w:ascii="Times New Roman" w:hAnsi="Times New Roman" w:cs="Times New Roman" w:eastAsia="Times New Roman"/>
          <w:b w:val="0"/>
          <w:i w:val="0"/>
          <w:sz w:val="26"/>
        </w:rPr>
        <w:t xml:space="preserve"> tra từ bảng giá trị đặt (nội suy tuyến tính như khối giá trị đặt).</w:t>
      </w:r>
    </w:p>
    <w:p>
      <w:pPr>
        <w:pStyle w:val="Heading3"/>
      </w:pPr>
      <w:r>
        <w:rPr>
          <w:rFonts w:ascii="Times New Roman" w:hAnsi="Times New Roman" w:cs="Times New Roman" w:eastAsia="Times New Roman"/>
          <w:b/>
          <w:i w:val="0"/>
          <w:sz w:val="26"/>
        </w:rPr>
        <w:t>Đường cong bản đồ và giới hạn độ dốc</w:t>
      </w:r>
    </w:p>
    <w:p>
      <w:pPr>
        <w:jc w:val="both"/>
      </w:pPr>
      <w:r>
        <w:rPr>
          <w:rFonts w:ascii="Times New Roman" w:hAnsi="Times New Roman" w:cs="Times New Roman" w:eastAsia="Times New Roman"/>
          <w:b w:val="0"/>
          <w:i w:val="0"/>
          <w:sz w:val="26"/>
        </w:rPr>
        <w:t xml:space="preserve">Đường cong </w:t>
      </w:r>
      <m:oMath>
        <m:r>
          <m:t xml:space="preserve">M</m:t>
        </m:r>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w:r>
        <w:rPr>
          <w:rFonts w:ascii="Times New Roman" w:hAnsi="Times New Roman" w:cs="Times New Roman" w:eastAsia="Times New Roman"/>
          <w:b w:val="0"/>
          <w:i w:val="0"/>
          <w:sz w:val="26"/>
        </w:rPr>
        <w:t xml:space="preserve"> tại mỗi vận tốc gồm bốn đoạn. Thứ nhất, vùng chết: </w:t>
      </w:r>
      <m:oMath>
        <m:r>
          <m:t xml:space="preserve">M</m:t>
        </m:r>
        <m:r>
          <m:rPr>
            <m:sty m:val="p"/>
          </m:rPr>
          <m:t xml:space="preserve">=</m:t>
        </m:r>
        <m:r>
          <m:rPr>
            <m:sty m:val="p"/>
          </m:rPr>
          <m:t xml:space="preserve">0</m:t>
        </m:r>
      </m:oMath>
      <w:r>
        <w:rPr>
          <w:rFonts w:ascii="Times New Roman" w:hAnsi="Times New Roman" w:cs="Times New Roman" w:eastAsia="Times New Roman"/>
          <w:b w:val="0"/>
          <w:i w:val="0"/>
          <w:sz w:val="26"/>
        </w:rPr>
        <w:t xml:space="preserve"> khi </w:t>
      </w:r>
      <m:oMath>
        <m:r>
          <m:rPr>
            <m:sty m:val="p"/>
          </m:rPr>
          <m:t xml:space="preserve">|</m:t>
        </m:r>
        <m:sSub>
          <m:e>
            <m:r>
              <m:t xml:space="preserve">T</m:t>
            </m:r>
          </m:e>
          <m:sub>
            <m:r>
              <m:t xml:space="preserve">s</m:t>
            </m:r>
          </m:sub>
        </m:sSub>
        <m:r>
          <m:rPr>
            <m:sty m:val="p"/>
          </m:rPr>
          <m:t xml:space="preserve">|</m:t>
        </m:r>
        <m:r>
          <m:rPr>
            <m:sty m:val="p"/>
          </m:rPr>
          <m:t xml:space="preserve">≤</m:t>
        </m:r>
        <m:sSub>
          <m:e>
            <m:r>
              <m:t xml:space="preserve">T</m:t>
            </m:r>
          </m:e>
          <m:sub>
            <m:r>
              <m:t xml:space="preserve">s</m:t>
            </m:r>
            <m:r>
              <m:rPr>
                <m:sty m:val="p"/>
              </m:rPr>
              <m:t xml:space="preserve">0</m:t>
            </m:r>
          </m:sub>
        </m:sSub>
      </m:oMath>
      <w:r>
        <w:rPr>
          <w:rFonts w:ascii="Times New Roman" w:hAnsi="Times New Roman" w:cs="Times New Roman" w:eastAsia="Times New Roman"/>
          <w:b w:val="0"/>
          <w:i w:val="0"/>
          <w:sz w:val="26"/>
        </w:rPr>
        <w:t xml:space="preserve">. Trong [1] vùng chết dùng để hệ không phản ứng quá nhạy với mô-men tay lái; ở đây còn có lý do thứ hai là nhiễu cảm biến: nhiễu và lượng tử hóa của </w:t>
      </w:r>
      <m:oMath>
        <m:sSub>
          <m:e>
            <m:r>
              <m:t xml:space="preserve">T</m:t>
            </m:r>
          </m:e>
          <m:sub>
            <m:r>
              <m:t xml:space="preserve">s</m:t>
            </m:r>
          </m:sub>
        </m:sSub>
      </m:oMath>
      <w:r>
        <w:rPr>
          <w:rFonts w:ascii="Times New Roman" w:hAnsi="Times New Roman" w:cs="Times New Roman" w:eastAsia="Times New Roman"/>
          <w:b w:val="0"/>
          <w:i w:val="0"/>
          <w:sz w:val="26"/>
        </w:rPr>
        <w:t xml:space="preserve"> có độ lệch chuẩn 0.0104 N.m (một bước phân giải 0.01 N.m cộng nhiễu một bước, theo mô hình cảm biến), nên nếu bản đồ trợ lực ngay từ </w:t>
      </w:r>
      <m:oMath>
        <m:sSub>
          <m:e>
            <m:r>
              <m:t xml:space="preserve">T</m:t>
            </m:r>
          </m:e>
          <m:sub>
            <m:r>
              <m:t xml:space="preserve">s</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thì khi xe đi thẳng nhiễu này biến thành lệnh trợ lực giật liên tục. Chọn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N.m, bằng khoảng 29 lần độ lệch chuẩn nhiễu và còn xa dưới mô-men đặt nhỏ nhất của dải hiệu chỉnh (1.0 N.m ở 20 km/h và 0.1 g), nên vùng chết không lấn vào vùng có số liệu; đây là Tự chọn(1). Thứ hai, đoạn nối từ </w:t>
      </w:r>
      <m:oMath>
        <m:r>
          <m:rPr>
            <m:sty m:val="p"/>
          </m:rPr>
          <m:t xml:space="preserve">(</m:t>
        </m:r>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oMath>
      <w:r>
        <w:rPr>
          <w:rFonts w:ascii="Times New Roman" w:hAnsi="Times New Roman" w:cs="Times New Roman" w:eastAsia="Times New Roman"/>
          <w:b w:val="0"/>
          <w:i w:val="0"/>
          <w:sz w:val="26"/>
        </w:rPr>
        <w:t xml:space="preserve"> tới điểm hiệu chỉnh đầu tiên (0.1 g), vì dưới 0.1 g không có số liệu gốc. Thứ ba, đoạn bám các điểm hiệu chỉnh có giới hạn độ dốc. Thứ tư, bão hòa: trên điểm hiệu chỉnh cuối cùng </w:t>
      </w:r>
      <m:oMath>
        <m:r>
          <m:t xml:space="preserve">M</m:t>
        </m:r>
      </m:oMath>
      <w:r>
        <w:rPr>
          <w:rFonts w:ascii="Times New Roman" w:hAnsi="Times New Roman" w:cs="Times New Roman" w:eastAsia="Times New Roman"/>
          <w:b w:val="0"/>
          <w:i w:val="0"/>
          <w:sz w:val="26"/>
        </w:rPr>
        <w:t xml:space="preserve"> giữ nguyên giá trị cuối.</w:t>
      </w:r>
    </w:p>
    <w:p>
      <w:pPr>
        <w:jc w:val="both"/>
      </w:pPr>
      <w:r>
        <w:rPr>
          <w:rFonts w:ascii="Times New Roman" w:hAnsi="Times New Roman" w:cs="Times New Roman" w:eastAsia="Times New Roman"/>
          <w:b w:val="0"/>
          <w:i w:val="0"/>
          <w:sz w:val="26"/>
        </w:rPr>
        <w:t xml:space="preserve">Độ dốc của bản đồ là lượng trợ lực tăng thêm khi mô-men cảm biến tăng một đơn vị. Trong vòng kín, trợ lực tăng làm mô-men cảm biến giảm, nên độ dốc này chính là độ lợi của vòng phản hồi qua </w:t>
      </w:r>
      <m:oMath>
        <m:sSub>
          <m:e>
            <m:r>
              <m:t xml:space="preserve">T</m:t>
            </m:r>
          </m:e>
          <m:sub>
            <m:r>
              <m:t xml:space="preserve">s</m:t>
            </m:r>
          </m:sub>
        </m:sSub>
      </m:oMath>
      <w:r>
        <w:rPr>
          <w:rFonts w:ascii="Times New Roman" w:hAnsi="Times New Roman" w:cs="Times New Roman" w:eastAsia="Times New Roman"/>
          <w:b w:val="0"/>
          <w:i w:val="0"/>
          <w:sz w:val="26"/>
        </w:rPr>
        <w:t>: dốc càng lớn thì bộ điều khiển càng nhạy, càng khó ổn định và càng khuếch đại nhiễu cảm biến. [1] cũng lấy độ dốc lớn nhất của bản đồ làm trường hợp xấu nhất khi xét ổn định, vì khi bản đồ được xấp xỉ bằng một hằng số thì hằng số lớn nhất ứng với độ lợi vòng lớn nhất. Độ dốc tự nhiên của đường cong hiệu chỉnh, tức độ dốc cần có để đi qua mọi điểm,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rPr>
                    <m:sty m:val="p"/>
                  </m:rPr>
                  <m:t xml:space="preserve"/>
                </m:r>
                <m:f>
                  <m:num>
                    <m:r>
                      <m:t xml:space="preserve">d</m:t>
                    </m:r>
                    <m:sSub>
                      <m:e>
                        <m:r>
                          <m:t xml:space="preserve">T</m:t>
                        </m:r>
                      </m:e>
                      <m:sub>
                        <m:r>
                          <m:t xml:space="preserve">a</m:t>
                        </m:r>
                      </m:sub>
                    </m:sSub>
                  </m:num>
                  <m:den>
                    <m:r>
                      <m:t xml:space="preserve">d</m:t>
                    </m:r>
                    <m:sSub>
                      <m:e>
                        <m:r>
                          <m:t xml:space="preserve">T</m:t>
                        </m:r>
                      </m:e>
                      <m:sub>
                        <m:r>
                          <m:t xml:space="preserve">s</m:t>
                        </m:r>
                      </m:sub>
                    </m:sSub>
                  </m:den>
                </m:f>
                <m:sSub>
                  <m:e>
                    <m:r>
                      <m:rPr>
                        <m:sty m:val="p"/>
                      </m:rPr>
                      <m:t xml:space="preserve">|</m:t>
                    </m:r>
                  </m:e>
                  <m:sub>
                    <m:r>
                      <m:t xml:space="preserve">k</m:t>
                    </m:r>
                  </m:sub>
                </m:sSub>
                <m:r>
                  <m:rPr>
                    <m:sty m:val="p"/>
                  </m:rPr>
                  <m:t xml:space="preserve">=</m:t>
                </m:r>
                <m:f>
                  <m:num>
                    <m:sSub>
                      <m:e>
                        <m:r>
                          <m:t xml:space="preserve">T</m:t>
                        </m:r>
                      </m:e>
                      <m:sub>
                        <m:r>
                          <m:t xml:space="preserve">a</m:t>
                        </m:r>
                        <m:r>
                          <m:rPr>
                            <m:sty m:val="p"/>
                          </m:rPr>
                          <m:t xml:space="preserve">,</m:t>
                        </m:r>
                        <m:r>
                          <m:t xml:space="preserve">c</m:t>
                        </m:r>
                        <m:r>
                          <m:t xml:space="preserve">a</m:t>
                        </m:r>
                        <m:r>
                          <m:t xml:space="preserve">l</m:t>
                        </m:r>
                        <m:r>
                          <m:rPr>
                            <m:sty m:val="p"/>
                          </m:rPr>
                          <m:t xml:space="preserve">,</m:t>
                        </m:r>
                        <m:r>
                          <m:t xml:space="preserve">k</m:t>
                        </m:r>
                      </m:sub>
                    </m:sSub>
                    <m:r>
                      <m:rPr>
                        <m:sty m:val="p"/>
                      </m:rPr>
                      <m:t xml:space="preserve">-</m:t>
                    </m:r>
                    <m:sSub>
                      <m:e>
                        <m:r>
                          <m:t xml:space="preserve">T</m:t>
                        </m:r>
                      </m:e>
                      <m:sub>
                        <m:r>
                          <m:t xml:space="preserve">a</m:t>
                        </m:r>
                        <m:r>
                          <m:rPr>
                            <m:sty m:val="p"/>
                          </m:rPr>
                          <m:t xml:space="preserve">,</m:t>
                        </m:r>
                        <m:r>
                          <m:t xml:space="preserve">c</m:t>
                        </m:r>
                        <m:r>
                          <m:t xml:space="preserve">a</m:t>
                        </m:r>
                        <m:r>
                          <m:t xml:space="preserve">l</m:t>
                        </m:r>
                        <m:r>
                          <m:rPr>
                            <m:sty m:val="p"/>
                          </m:rPr>
                          <m:t xml:space="preserve">,</m:t>
                        </m:r>
                        <m:r>
                          <m:t xml:space="preserve">k</m:t>
                        </m:r>
                        <m:r>
                          <m:rPr>
                            <m:sty m:val="p"/>
                          </m:rPr>
                          <m:t xml:space="preserve">-</m:t>
                        </m:r>
                        <m:r>
                          <m:rPr>
                            <m:sty m:val="p"/>
                          </m:rPr>
                          <m:t xml:space="preserve">1</m:t>
                        </m:r>
                      </m:sub>
                    </m:sSub>
                  </m:num>
                  <m:den>
                    <m:sSub>
                      <m:e>
                        <m:r>
                          <m:t xml:space="preserve">T</m:t>
                        </m:r>
                      </m:e>
                      <m:sub>
                        <m:r>
                          <m:t xml:space="preserve">s</m:t>
                        </m:r>
                        <m:r>
                          <m:rPr>
                            <m:sty m:val="p"/>
                          </m:rPr>
                          <m:t xml:space="preserve">,</m:t>
                        </m:r>
                        <m:r>
                          <m:t xml:space="preserve">c</m:t>
                        </m:r>
                        <m:r>
                          <m:t xml:space="preserve">a</m:t>
                        </m:r>
                        <m:r>
                          <m:t xml:space="preserve">l</m:t>
                        </m:r>
                        <m:r>
                          <m:rPr>
                            <m:sty m:val="p"/>
                          </m:rPr>
                          <m:t xml:space="preserve">,</m:t>
                        </m:r>
                        <m:r>
                          <m:t xml:space="preserve">k</m:t>
                        </m:r>
                      </m:sub>
                    </m:sSub>
                    <m:r>
                      <m:rPr>
                        <m:sty m:val="p"/>
                      </m:rPr>
                      <m:t xml:space="preserve">-</m:t>
                    </m:r>
                    <m:sSub>
                      <m:e>
                        <m:r>
                          <m:t xml:space="preserve">T</m:t>
                        </m:r>
                      </m:e>
                      <m:sub>
                        <m:r>
                          <m:t xml:space="preserve">s</m:t>
                        </m:r>
                        <m:r>
                          <m:rPr>
                            <m:sty m:val="p"/>
                          </m:rPr>
                          <m:t xml:space="preserve">,</m:t>
                        </m:r>
                        <m:r>
                          <m:t xml:space="preserve">c</m:t>
                        </m:r>
                        <m:r>
                          <m:t xml:space="preserve">a</m:t>
                        </m:r>
                        <m:r>
                          <m:t xml:space="preserve">l</m:t>
                        </m:r>
                        <m:r>
                          <m:rPr>
                            <m:sty m:val="p"/>
                          </m:rPr>
                          <m:t xml:space="preserve">,</m:t>
                        </m:r>
                        <m:r>
                          <m:t xml:space="preserve">k</m:t>
                        </m:r>
                        <m:r>
                          <m:rPr>
                            <m:sty m:val="p"/>
                          </m:rPr>
                          <m:t xml:space="preserve">-</m:t>
                        </m:r>
                        <m:r>
                          <m:rPr>
                            <m:sty m:val="p"/>
                          </m:rPr>
                          <m:t xml:space="preserve">1</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(4)</w:t>
            </w:r>
          </w:p>
        </w:tc>
      </w:tr>
    </w:tbl>
    <w:p>
      <w:pPr>
        <w:jc w:val="both"/>
      </w:pPr>
      <w:r>
        <w:rPr>
          <w:rFonts w:ascii="Times New Roman" w:hAnsi="Times New Roman" w:cs="Times New Roman" w:eastAsia="Times New Roman"/>
          <w:b w:val="0"/>
          <w:i w:val="0"/>
          <w:sz w:val="26"/>
        </w:rPr>
        <w:t xml:space="preserve">Hình 1 vẽ độ dốc tự nhiên theo gia tốc ngang. Trong vùng lái thường ngày, 0.1 g đến 0.3 g, độ dốc lớn nhất theo vận tốc nằm từ 7.9 (70 km/h) tới 16.2 (25 km/h); trên 0.3 g, nơi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gần như không tăng nữa trong khi </w:t>
      </w:r>
      <m:oMath>
        <m:sSub>
          <m:e>
            <m:r>
              <m:t xml:space="preserve">T</m:t>
            </m:r>
          </m:e>
          <m:sub>
            <m:r>
              <m:t xml:space="preserve">r</m:t>
            </m:r>
          </m:sub>
        </m:sSub>
      </m:oMath>
      <w:r>
        <w:rPr>
          <w:rFonts w:ascii="Times New Roman" w:hAnsi="Times New Roman" w:cs="Times New Roman" w:eastAsia="Times New Roman"/>
          <w:b w:val="0"/>
          <w:i w:val="0"/>
          <w:sz w:val="26"/>
        </w:rPr>
        <w:t xml:space="preserve"> vẫn tăng, độ dốc lên tới hàng chục. Vì độ dốc cần có vượt xa mức một bộ điều khiển ổn định được, mỗi điểm của bản đồ bị chặn để độ dốc so với điểm trước không vượt giới hạn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M</m:t>
                    </m:r>
                  </m:e>
                  <m:sub>
                    <m:r>
                      <m:t xml:space="preserve">k</m:t>
                    </m:r>
                  </m:sub>
                </m:sSub>
                <m:r>
                  <m:rPr>
                    <m:sty m:val="p"/>
                  </m:rPr>
                  <m:t xml:space="preserve">=</m:t>
                </m:r>
                <m:r>
                  <m:rPr>
                    <m:sty m:val="p"/>
                  </m:rPr>
                  <m:t xml:space="preserve"> min</m:t>
                </m:r>
                <m:r>
                  <m:rPr>
                    <m:sty m:val="p"/>
                  </m:rPr>
                  <m:t xml:space="preserve">(</m:t>
                </m:r>
                <m:sSub>
                  <m:e>
                    <m:r>
                      <m:t xml:space="preserve">T</m:t>
                    </m:r>
                  </m:e>
                  <m:sub>
                    <m:r>
                      <m:t xml:space="preserve">a</m:t>
                    </m:r>
                    <m:r>
                      <m:rPr>
                        <m:sty m:val="p"/>
                      </m:rPr>
                      <m:t xml:space="preserve">,</m:t>
                    </m:r>
                    <m:r>
                      <m:t xml:space="preserve">c</m:t>
                    </m:r>
                    <m:r>
                      <m:t xml:space="preserve">a</m:t>
                    </m:r>
                    <m:r>
                      <m:t xml:space="preserve">l</m:t>
                    </m:r>
                    <m:r>
                      <m:rPr>
                        <m:sty m:val="p"/>
                      </m:rPr>
                      <m:t xml:space="preserve">,</m:t>
                    </m:r>
                    <m:r>
                      <m:t xml:space="preserve">k</m:t>
                    </m:r>
                  </m:sub>
                </m:sSub>
                <m:r>
                  <m:rPr>
                    <m:sty m:val="p"/>
                  </m:rPr>
                  <m:t xml:space="preserve">,</m:t>
                </m:r>
                <m:r>
                  <m:rPr>
                    <m:sty m:val="p"/>
                  </m:rPr>
                  <m:t xml:space="preserve"> </m:t>
                </m:r>
                <m:sSub>
                  <m:e>
                    <m:r>
                      <m:t xml:space="preserve">M</m:t>
                    </m:r>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r>
                  <m:rPr>
                    <m:sty m:val="p"/>
                  </m:rPr>
                  <m:t xml:space="preserve">(</m:t>
                </m:r>
                <m:sSub>
                  <m:e>
                    <m:r>
                      <m:t xml:space="preserve">T</m:t>
                    </m:r>
                  </m:e>
                  <m:sub>
                    <m:r>
                      <m:t xml:space="preserve">s</m:t>
                    </m:r>
                    <m:r>
                      <m:rPr>
                        <m:sty m:val="p"/>
                      </m:rPr>
                      <m:t xml:space="preserve">,</m:t>
                    </m:r>
                    <m:r>
                      <m:t xml:space="preserve">k</m:t>
                    </m:r>
                  </m:sub>
                </m:sSub>
                <m:r>
                  <m:rPr>
                    <m:sty m:val="p"/>
                  </m:rPr>
                  <m:t xml:space="preserve">-</m:t>
                </m:r>
                <m:sSub>
                  <m:e>
                    <m:r>
                      <m:t xml:space="preserve">T</m:t>
                    </m:r>
                  </m:e>
                  <m:sub>
                    <m:r>
                      <m:t xml:space="preserve">s</m:t>
                    </m:r>
                    <m:r>
                      <m:rPr>
                        <m:sty m:val="p"/>
                      </m:rPr>
                      <m:t xml:space="preserve">,</m:t>
                    </m:r>
                    <m:r>
                      <m:t xml:space="preserve">k</m:t>
                    </m:r>
                    <m:r>
                      <m:rPr>
                        <m:sty m:val="p"/>
                      </m:rPr>
                      <m:t xml:space="preserve">-</m:t>
                    </m:r>
                    <m:r>
                      <m:rPr>
                        <m:sty m:val="p"/>
                      </m:rPr>
                      <m:t xml:space="preserve">1</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(5)</w:t>
            </w:r>
          </w:p>
        </w:tc>
      </w:tr>
    </w:tbl>
    <w:p>
      <w:pPr>
        <w:jc w:val="both"/>
      </w:pPr>
      <w:r>
        <w:rPr>
          <w:rFonts w:ascii="Times New Roman" w:hAnsi="Times New Roman" w:cs="Times New Roman" w:eastAsia="Times New Roman"/>
          <w:b w:val="0"/>
          <w:i w:val="0"/>
          <w:sz w:val="26"/>
        </w:rPr>
        <w:t xml:space="preserve">Nơi độ dốc tự nhiên nhỏ hơn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thì bản đồ đi đúng qua các điểm hiệu chỉnh; nơi vượt thì bản đồ nằm thấp hơn điểm hiệu chỉnh và sai lệch đó cộng dồn theo </w:t>
      </w:r>
      <m:oMath>
        <m:sSub>
          <m:e>
            <m:r>
              <m:t xml:space="preserve">T</m:t>
            </m:r>
          </m:e>
          <m:sub>
            <m:r>
              <m:t xml:space="preserve">s</m:t>
            </m:r>
          </m:sub>
        </m:sSub>
      </m:oMath>
      <w:r>
        <w:rPr>
          <w:rFonts w:ascii="Times New Roman" w:hAnsi="Times New Roman" w:cs="Times New Roman" w:eastAsia="Times New Roman"/>
          <w:b w:val="0"/>
          <w:i w:val="0"/>
          <w:sz w:val="26"/>
        </w:rPr>
        <w:t xml:space="preserve">. Đây là chỗ bản đồ chấp nhận sai số xác lập để đổi lấy ổn định và độ êm; mức sai số được đo ở mục 2.3.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là một tham số của thiết kế, được chọn ở mục 4.</w:t>
      </w:r>
    </w:p>
    <w:p>
      <w:pPr>
        <w:keepNext/>
        <w:jc w:val="center"/>
      </w:pPr>
      <w:r>
        <w:drawing>
          <wp:inline xmlns:a="http://schemas.openxmlformats.org/drawingml/2006/main" xmlns:pic="http://schemas.openxmlformats.org/drawingml/2006/picture">
            <wp:extent cx="5400000" cy="3960000"/>
            <wp:docPr id="1" name="Picture 1"/>
            <wp:cNvGraphicFramePr>
              <a:graphicFrameLocks noChangeAspect="1"/>
            </wp:cNvGraphicFramePr>
            <a:graphic>
              <a:graphicData uri="http://schemas.openxmlformats.org/drawingml/2006/picture">
                <pic:pic>
                  <pic:nvPicPr>
                    <pic:cNvPr id="0" name="Map_calibration_natural_slope.png"/>
                    <pic:cNvPicPr/>
                  </pic:nvPicPr>
                  <pic:blipFill>
                    <a:blip r:embed="rId9"/>
                    <a:stretch>
                      <a:fillRect/>
                    </a:stretch>
                  </pic:blipFill>
                  <pic:spPr>
                    <a:xfrm>
                      <a:off x="0" y="0"/>
                      <a:ext cx="5400000" cy="3960000"/>
                    </a:xfrm>
                    <a:prstGeom prst="rect"/>
                  </pic:spPr>
                </pic:pic>
              </a:graphicData>
            </a:graphic>
          </wp:inline>
        </w:drawing>
      </w:r>
    </w:p>
    <w:p>
      <w:pPr>
        <w:jc w:val="center"/>
      </w:pPr>
      <w:r>
        <w:rPr>
          <w:rFonts w:ascii="Times New Roman" w:hAnsi="Times New Roman" w:cs="Times New Roman" w:eastAsia="Times New Roman"/>
          <w:b w:val="0"/>
          <w:i/>
          <w:sz w:val="24"/>
        </w:rPr>
        <w:t>Hình 1: Độ dốc tự nhiên dT_a/dT_s của các điểm hiệu chỉnh theo gia tốc ngang</w:t>
      </w:r>
    </w:p>
    <w:p>
      <w:pPr>
        <w:pStyle w:val="Heading3"/>
      </w:pPr>
      <w:r>
        <w:rPr>
          <w:rFonts w:ascii="Times New Roman" w:hAnsi="Times New Roman" w:cs="Times New Roman" w:eastAsia="Times New Roman"/>
          <w:b/>
          <w:i w:val="0"/>
          <w:sz w:val="26"/>
        </w:rPr>
        <w:t>Sai số xác lập trên đường khô</w:t>
      </w:r>
    </w:p>
    <w:p>
      <w:pPr>
        <w:jc w:val="both"/>
      </w:pPr>
      <w:r>
        <w:rPr>
          <w:rFonts w:ascii="Times New Roman" w:hAnsi="Times New Roman" w:cs="Times New Roman" w:eastAsia="Times New Roman"/>
          <w:b w:val="0"/>
          <w:i w:val="0"/>
          <w:sz w:val="26"/>
        </w:rPr>
        <w:t xml:space="preserve">Với một bản đồ đã dựng, vòng kín dừng ở điểm cân bằng thỏa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r>
          <m:t xml:space="preserve">M</m:t>
        </m:r>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xml:space="preserve"> (bản đồ đơn điệu nên nghiệm duy nhất), khi khâu bù không còn tác dụng. Sai số xác lập là chênh lệch giữa nghiệm đó và giá trị đặt: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r>
                  <m:t xml:space="preserve">M</m:t>
                </m:r>
                <m:r>
                  <m:rPr>
                    <m:sty m:val="p"/>
                  </m:rPr>
                  <m:t xml:space="preserve">(</m:t>
                </m:r>
                <m:r>
                  <m:t xml:space="preserve">v</m:t>
                </m:r>
                <m:r>
                  <m:rPr>
                    <m:sty m:val="p"/>
                  </m:rPr>
                  <m:t xml:space="preserve">,</m:t>
                </m:r>
                <m:sSub>
                  <m:e>
                    <m:r>
                      <m:t xml:space="preserve">T</m:t>
                    </m:r>
                  </m:e>
                  <m:sub>
                    <m:r>
                      <m:t xml:space="preserve">s</m:t>
                    </m:r>
                  </m:sub>
                </m:sSub>
                <m:r>
                  <m:rPr>
                    <m:sty m:val="p"/>
                  </m:rPr>
                  <m:t xml:space="preserve">)</m:t>
                </m:r>
                <m:r>
                  <m:rPr>
                    <m:sty m:val="p"/>
                  </m:rPr>
                  <m:t xml:space="preserve">,</m:t>
                </m:r>
                <m:r>
                  <m:rPr>
                    <m:sty m:val="p"/>
                  </m:rPr>
                  <m:t xml:space="preserve">  </m:t>
                </m:r>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  </m:t>
                </m:r>
                <m:sSub>
                  <m:e>
                    <m:r>
                      <m:t xml:space="preserve">e</m:t>
                    </m:r>
                  </m:e>
                  <m:sub>
                    <m:r>
                      <m:t xml:space="preserve">r</m:t>
                    </m:r>
                    <m:r>
                      <m:t xml:space="preserve">e</m:t>
                    </m:r>
                    <m:r>
                      <m:t xml:space="preserve">l</m:t>
                    </m:r>
                  </m:sub>
                </m:sSub>
                <m:r>
                  <m:rPr>
                    <m:sty m:val="p"/>
                  </m:rPr>
                  <m:t xml:space="preserve">=</m:t>
                </m:r>
                <m:r>
                  <m:rPr>
                    <m:sty m:val="p"/>
                  </m:rPr>
                  <m:t xml:space="preserve">1</m:t>
                </m:r>
                <m:r>
                  <m:rPr>
                    <m:sty m:val="p"/>
                  </m:rPr>
                  <m:t xml:space="preserve">0</m:t>
                </m:r>
                <m:r>
                  <m:rPr>
                    <m:sty m:val="p"/>
                  </m:rPr>
                  <m:t xml:space="preserve">0</m:t>
                </m:r>
                <m:r>
                  <m:rPr>
                    <m:sty m:val="p"/>
                  </m:rPr>
                  <m:t xml:space="preserve"> </m:t>
                </m:r>
                <m:f>
                  <m:num>
                    <m:r>
                      <m:rPr>
                        <m:sty m:val="p"/>
                      </m:rPr>
                      <m:t xml:space="preserve">|</m:t>
                    </m:r>
                    <m:r>
                      <m:rPr>
                        <m:sty m:val="p"/>
                      </m:rPr>
                      <m:t xml:space="preserve">overline</m:t>
                    </m:r>
                    <m:box>
                      <m:e>
                        <m:sSub>
                          <m:e>
                            <m:r>
                              <m:t xml:space="preserve">e</m:t>
                            </m:r>
                          </m:e>
                          <m:sub>
                            <m:r>
                              <m:t xml:space="preserve">T</m:t>
                            </m:r>
                          </m:sub>
                        </m:sSub>
                      </m:e>
                    </m:box>
                    <m:r>
                      <m:rPr>
                        <m:sty m:val="p"/>
                      </m:rPr>
                      <m:t xml:space="preserve">|</m:t>
                    </m:r>
                  </m:num>
                  <m:den>
                    <m:r>
                      <m:rPr>
                        <m:sty m:val="p"/>
                      </m:rPr>
                      <m:t xml:space="preserve">overline</m:t>
                    </m:r>
                    <m:box>
                      <m:e>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e>
                    </m:box>
                  </m:den>
                </m:f>
              </m:oMath>
            </m:oMathPara>
          </w:p>
        </w:tc>
        <w:tc>
          <w:tcPr>
            <w:tcW w:type="dxa" w:w="4535"/>
            <w:tcW w:w="1020" w:type="dxa"/>
            <w:vAlign w:val="center"/>
          </w:tcPr>
          <w:p>
            <w:pPr>
              <w:spacing w:after="0"/>
              <w:jc w:val="right"/>
            </w:pPr>
            <w:r>
              <w:rPr>
                <w:rFonts w:ascii="Times New Roman" w:hAnsi="Times New Roman" w:cs="Times New Roman" w:eastAsia="Times New Roman"/>
                <w:sz w:val="26"/>
              </w:rPr>
              <w:t>(6)</w:t>
            </w:r>
          </w:p>
        </w:tc>
      </w:tr>
    </w:tbl>
    <w:p>
      <w:pPr>
        <w:jc w:val="both"/>
      </w:pPr>
      <w:r>
        <w:rPr>
          <w:rFonts w:ascii="Times New Roman" w:hAnsi="Times New Roman" w:cs="Times New Roman" w:eastAsia="Times New Roman"/>
          <w:b w:val="0"/>
          <w:i w:val="0"/>
          <w:sz w:val="26"/>
        </w:rPr>
        <w:t xml:space="preserve">Điều kiện cứng về độ chính xác là điều kiện chung của mọi bộ điều khiển (quy chuẩn mục 5.3):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đo bằng mô phỏng trên từng cửa sổ giữ cua của ca CALIB, lớn nhất trên chín cửa sổ static (20 km/h: 0.10, 0.15 và 0.18 g; 60 và 100 km/h: 0.1, 0.2 và 0.3 g) không quá 5 %. Hai cửa sổ 0.4 g của CALIB chỉ báo cáo. Vì khâu bù có độ lợi một ở tần số không,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gần như chỉ do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quyết định. Bảng 1 cho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theo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trên cặp mức lưới đã mô phỏng;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nhỏ nhất qua cổng là 5.80.</w:t>
      </w:r>
    </w:p>
    <w:p>
      <w:pPr>
        <w:keepNext/>
        <w:jc w:val="center"/>
      </w:pPr>
      <w:r>
        <w:rPr>
          <w:rFonts w:ascii="Times New Roman" w:hAnsi="Times New Roman" w:cs="Times New Roman" w:eastAsia="Times New Roman"/>
          <w:b w:val="0"/>
          <w:i/>
          <w:sz w:val="24"/>
        </w:rPr>
        <w:t>Bảng 1: Sai số xác lập lớn nhất trên chín cửa sổ static của CALIB theo độ dốc K (trung bình trên các khâu bù đã thử cùng K; seed 00000)</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512"/>
          </w:tcPr>
          <w:p>
            <w:pPr>
              <w:spacing w:after="0" w:line="240" w:lineRule="auto"/>
            </w:pPr>
            <w:r>
              <w:rPr>
                <w:rFonts w:ascii="Times New Roman" w:hAnsi="Times New Roman" w:cs="Times New Roman" w:eastAsia="Times New Roman"/>
                <w:b/>
                <w:i w:val="0"/>
                <w:sz w:val="24"/>
              </w:rPr>
              <w:t>K</w:t>
            </w:r>
          </w:p>
        </w:tc>
        <w:tc>
          <w:tcPr>
            <w:tcW w:type="dxa" w:w="5669"/>
          </w:tcPr>
          <w:p>
            <w:pPr>
              <w:spacing w:after="0" w:line="240" w:lineRule="auto"/>
            </w:pPr>
            <w:r>
              <w:rPr>
                <w:rFonts w:ascii="Times New Roman" w:hAnsi="Times New Roman" w:cs="Times New Roman" w:eastAsia="Times New Roman"/>
                <w:b/>
                <w:i w:val="0"/>
                <w:sz w:val="24"/>
              </w:rPr>
              <w:t>sai số xác lập e_rel lớn nhất trên 9 cửa sổ static [%]</w:t>
            </w:r>
          </w:p>
        </w:tc>
        <w:tc>
          <w:tcPr>
            <w:tcW w:type="dxa" w:w="1890"/>
          </w:tcPr>
          <w:p>
            <w:pPr>
              <w:spacing w:after="0" w:line="240" w:lineRule="auto"/>
            </w:pPr>
            <w:r>
              <w:rPr>
                <w:rFonts w:ascii="Times New Roman" w:hAnsi="Times New Roman" w:cs="Times New Roman" w:eastAsia="Times New Roman"/>
                <w:b/>
                <w:i w:val="0"/>
                <w:sz w:val="24"/>
              </w:rPr>
              <w:t>qua cổng 5 %</w:t>
            </w:r>
          </w:p>
        </w:tc>
      </w:tr>
      <w:tr>
        <w:tc>
          <w:tcPr>
            <w:tcW w:type="dxa" w:w="1512"/>
          </w:tcPr>
          <w:p>
            <w:pPr>
              <w:spacing w:after="0" w:line="240" w:lineRule="auto"/>
            </w:pPr>
            <w:r>
              <w:rPr>
                <w:rFonts w:ascii="Times New Roman" w:hAnsi="Times New Roman" w:cs="Times New Roman" w:eastAsia="Times New Roman"/>
                <w:b w:val="0"/>
                <w:i w:val="0"/>
                <w:sz w:val="24"/>
              </w:rPr>
              <w:t>5.00</w:t>
            </w:r>
          </w:p>
        </w:tc>
        <w:tc>
          <w:tcPr>
            <w:tcW w:type="dxa" w:w="5669"/>
          </w:tcPr>
          <w:p>
            <w:pPr>
              <w:spacing w:after="0" w:line="240" w:lineRule="auto"/>
            </w:pPr>
            <w:r>
              <w:rPr>
                <w:rFonts w:ascii="Times New Roman" w:hAnsi="Times New Roman" w:cs="Times New Roman" w:eastAsia="Times New Roman"/>
                <w:b w:val="0"/>
                <w:i w:val="0"/>
                <w:sz w:val="24"/>
              </w:rPr>
              <w:t>16.90</w:t>
            </w:r>
          </w:p>
        </w:tc>
        <w:tc>
          <w:tcPr>
            <w:tcW w:type="dxa" w:w="1890"/>
          </w:tcPr>
          <w:p>
            <w:pPr>
              <w:spacing w:after="0" w:line="240" w:lineRule="auto"/>
            </w:pPr>
            <w:r>
              <w:rPr>
                <w:rFonts w:ascii="Times New Roman" w:hAnsi="Times New Roman" w:cs="Times New Roman" w:eastAsia="Times New Roman"/>
                <w:b w:val="0"/>
                <w:i w:val="0"/>
                <w:sz w:val="24"/>
              </w:rPr>
              <w:t>không</w:t>
            </w:r>
          </w:p>
        </w:tc>
      </w:tr>
      <w:tr>
        <w:tc>
          <w:tcPr>
            <w:tcW w:type="dxa" w:w="1512"/>
          </w:tcPr>
          <w:p>
            <w:pPr>
              <w:spacing w:after="0" w:line="240" w:lineRule="auto"/>
            </w:pPr>
            <w:r>
              <w:rPr>
                <w:rFonts w:ascii="Times New Roman" w:hAnsi="Times New Roman" w:cs="Times New Roman" w:eastAsia="Times New Roman"/>
                <w:b w:val="0"/>
                <w:i w:val="0"/>
                <w:sz w:val="24"/>
              </w:rPr>
              <w:t>5.50</w:t>
            </w:r>
          </w:p>
        </w:tc>
        <w:tc>
          <w:tcPr>
            <w:tcW w:type="dxa" w:w="5669"/>
          </w:tcPr>
          <w:p>
            <w:pPr>
              <w:spacing w:after="0" w:line="240" w:lineRule="auto"/>
            </w:pPr>
            <w:r>
              <w:rPr>
                <w:rFonts w:ascii="Times New Roman" w:hAnsi="Times New Roman" w:cs="Times New Roman" w:eastAsia="Times New Roman"/>
                <w:b w:val="0"/>
                <w:i w:val="0"/>
                <w:sz w:val="24"/>
              </w:rPr>
              <w:t>8.61</w:t>
            </w:r>
          </w:p>
        </w:tc>
        <w:tc>
          <w:tcPr>
            <w:tcW w:type="dxa" w:w="1890"/>
          </w:tcPr>
          <w:p>
            <w:pPr>
              <w:spacing w:after="0" w:line="240" w:lineRule="auto"/>
            </w:pPr>
            <w:r>
              <w:rPr>
                <w:rFonts w:ascii="Times New Roman" w:hAnsi="Times New Roman" w:cs="Times New Roman" w:eastAsia="Times New Roman"/>
                <w:b w:val="0"/>
                <w:i w:val="0"/>
                <w:sz w:val="24"/>
              </w:rPr>
              <w:t>không</w:t>
            </w:r>
          </w:p>
        </w:tc>
      </w:tr>
      <w:tr>
        <w:tc>
          <w:tcPr>
            <w:tcW w:type="dxa" w:w="1512"/>
          </w:tcPr>
          <w:p>
            <w:pPr>
              <w:spacing w:after="0" w:line="240" w:lineRule="auto"/>
            </w:pPr>
            <w:r>
              <w:rPr>
                <w:rFonts w:ascii="Times New Roman" w:hAnsi="Times New Roman" w:cs="Times New Roman" w:eastAsia="Times New Roman"/>
                <w:b w:val="0"/>
                <w:i w:val="0"/>
                <w:sz w:val="24"/>
              </w:rPr>
              <w:t>5.75</w:t>
            </w:r>
          </w:p>
        </w:tc>
        <w:tc>
          <w:tcPr>
            <w:tcW w:type="dxa" w:w="5669"/>
          </w:tcPr>
          <w:p>
            <w:pPr>
              <w:spacing w:after="0" w:line="240" w:lineRule="auto"/>
            </w:pPr>
            <w:r>
              <w:rPr>
                <w:rFonts w:ascii="Times New Roman" w:hAnsi="Times New Roman" w:cs="Times New Roman" w:eastAsia="Times New Roman"/>
                <w:b w:val="0"/>
                <w:i w:val="0"/>
                <w:sz w:val="24"/>
              </w:rPr>
              <w:t>5.02</w:t>
            </w:r>
          </w:p>
        </w:tc>
        <w:tc>
          <w:tcPr>
            <w:tcW w:type="dxa" w:w="1890"/>
          </w:tcPr>
          <w:p>
            <w:pPr>
              <w:spacing w:after="0" w:line="240" w:lineRule="auto"/>
            </w:pPr>
            <w:r>
              <w:rPr>
                <w:rFonts w:ascii="Times New Roman" w:hAnsi="Times New Roman" w:cs="Times New Roman" w:eastAsia="Times New Roman"/>
                <w:b w:val="0"/>
                <w:i w:val="0"/>
                <w:sz w:val="24"/>
              </w:rPr>
              <w:t>không</w:t>
            </w:r>
          </w:p>
        </w:tc>
      </w:tr>
      <w:tr>
        <w:tc>
          <w:tcPr>
            <w:tcW w:type="dxa" w:w="1512"/>
          </w:tcPr>
          <w:p>
            <w:pPr>
              <w:spacing w:after="0" w:line="240" w:lineRule="auto"/>
            </w:pPr>
            <w:r>
              <w:rPr>
                <w:rFonts w:ascii="Times New Roman" w:hAnsi="Times New Roman" w:cs="Times New Roman" w:eastAsia="Times New Roman"/>
                <w:b w:val="0"/>
                <w:i w:val="0"/>
                <w:sz w:val="24"/>
              </w:rPr>
              <w:t>5.80</w:t>
            </w:r>
          </w:p>
        </w:tc>
        <w:tc>
          <w:tcPr>
            <w:tcW w:type="dxa" w:w="5669"/>
          </w:tcPr>
          <w:p>
            <w:pPr>
              <w:spacing w:after="0" w:line="240" w:lineRule="auto"/>
            </w:pPr>
            <w:r>
              <w:rPr>
                <w:rFonts w:ascii="Times New Roman" w:hAnsi="Times New Roman" w:cs="Times New Roman" w:eastAsia="Times New Roman"/>
                <w:b w:val="0"/>
                <w:i w:val="0"/>
                <w:sz w:val="24"/>
              </w:rPr>
              <w:t>4.61</w:t>
            </w:r>
          </w:p>
        </w:tc>
        <w:tc>
          <w:tcPr>
            <w:tcW w:type="dxa" w:w="1890"/>
          </w:tcPr>
          <w:p>
            <w:pPr>
              <w:spacing w:after="0" w:line="240" w:lineRule="auto"/>
            </w:pPr>
            <w:r>
              <w:rPr>
                <w:rFonts w:ascii="Times New Roman" w:hAnsi="Times New Roman" w:cs="Times New Roman" w:eastAsia="Times New Roman"/>
                <w:b w:val="0"/>
                <w:i w:val="0"/>
                <w:sz w:val="24"/>
              </w:rPr>
              <w:t>có</w:t>
            </w:r>
          </w:p>
        </w:tc>
      </w:tr>
      <w:tr>
        <w:tc>
          <w:tcPr>
            <w:tcW w:type="dxa" w:w="1512"/>
          </w:tcPr>
          <w:p>
            <w:pPr>
              <w:spacing w:after="0" w:line="240" w:lineRule="auto"/>
            </w:pPr>
            <w:r>
              <w:rPr>
                <w:rFonts w:ascii="Times New Roman" w:hAnsi="Times New Roman" w:cs="Times New Roman" w:eastAsia="Times New Roman"/>
                <w:b w:val="0"/>
                <w:i w:val="0"/>
                <w:sz w:val="24"/>
              </w:rPr>
              <w:t>6.00</w:t>
            </w:r>
          </w:p>
        </w:tc>
        <w:tc>
          <w:tcPr>
            <w:tcW w:type="dxa" w:w="5669"/>
          </w:tcPr>
          <w:p>
            <w:pPr>
              <w:spacing w:after="0" w:line="240" w:lineRule="auto"/>
            </w:pPr>
            <w:r>
              <w:rPr>
                <w:rFonts w:ascii="Times New Roman" w:hAnsi="Times New Roman" w:cs="Times New Roman" w:eastAsia="Times New Roman"/>
                <w:b w:val="0"/>
                <w:i w:val="0"/>
                <w:sz w:val="24"/>
              </w:rPr>
              <w:t>3.16</w:t>
            </w:r>
          </w:p>
        </w:tc>
        <w:tc>
          <w:tcPr>
            <w:tcW w:type="dxa" w:w="1890"/>
          </w:tcPr>
          <w:p>
            <w:pPr>
              <w:spacing w:after="0" w:line="240" w:lineRule="auto"/>
            </w:pPr>
            <w:r>
              <w:rPr>
                <w:rFonts w:ascii="Times New Roman" w:hAnsi="Times New Roman" w:cs="Times New Roman" w:eastAsia="Times New Roman"/>
                <w:b w:val="0"/>
                <w:i w:val="0"/>
                <w:sz w:val="24"/>
              </w:rPr>
              <w:t>có</w:t>
            </w:r>
          </w:p>
        </w:tc>
      </w:tr>
      <w:tr>
        <w:tc>
          <w:tcPr>
            <w:tcW w:type="dxa" w:w="1512"/>
          </w:tcPr>
          <w:p>
            <w:pPr>
              <w:spacing w:after="0" w:line="240" w:lineRule="auto"/>
            </w:pPr>
            <w:r>
              <w:rPr>
                <w:rFonts w:ascii="Times New Roman" w:hAnsi="Times New Roman" w:cs="Times New Roman" w:eastAsia="Times New Roman"/>
                <w:b w:val="0"/>
                <w:i w:val="0"/>
                <w:sz w:val="24"/>
              </w:rPr>
              <w:t>6.50</w:t>
            </w:r>
          </w:p>
        </w:tc>
        <w:tc>
          <w:tcPr>
            <w:tcW w:type="dxa" w:w="5669"/>
          </w:tcPr>
          <w:p>
            <w:pPr>
              <w:spacing w:after="0" w:line="240" w:lineRule="auto"/>
            </w:pPr>
            <w:r>
              <w:rPr>
                <w:rFonts w:ascii="Times New Roman" w:hAnsi="Times New Roman" w:cs="Times New Roman" w:eastAsia="Times New Roman"/>
                <w:b w:val="0"/>
                <w:i w:val="0"/>
                <w:sz w:val="24"/>
              </w:rPr>
              <w:t>2.40</w:t>
            </w:r>
          </w:p>
        </w:tc>
        <w:tc>
          <w:tcPr>
            <w:tcW w:type="dxa" w:w="1890"/>
          </w:tcPr>
          <w:p>
            <w:pPr>
              <w:spacing w:after="0" w:line="240" w:lineRule="auto"/>
            </w:pPr>
            <w:r>
              <w:rPr>
                <w:rFonts w:ascii="Times New Roman" w:hAnsi="Times New Roman" w:cs="Times New Roman" w:eastAsia="Times New Roman"/>
                <w:b w:val="0"/>
                <w:i w:val="0"/>
                <w:sz w:val="24"/>
              </w:rPr>
              <w:t>có</w:t>
            </w:r>
          </w:p>
        </w:tc>
      </w:tr>
      <w:tr>
        <w:tc>
          <w:tcPr>
            <w:tcW w:type="dxa" w:w="1512"/>
          </w:tcPr>
          <w:p>
            <w:pPr>
              <w:spacing w:after="0" w:line="240" w:lineRule="auto"/>
            </w:pPr>
            <w:r>
              <w:rPr>
                <w:rFonts w:ascii="Times New Roman" w:hAnsi="Times New Roman" w:cs="Times New Roman" w:eastAsia="Times New Roman"/>
                <w:b w:val="0"/>
                <w:i w:val="0"/>
                <w:sz w:val="24"/>
              </w:rPr>
              <w:t>7.00</w:t>
            </w:r>
          </w:p>
        </w:tc>
        <w:tc>
          <w:tcPr>
            <w:tcW w:type="dxa" w:w="5669"/>
          </w:tcPr>
          <w:p>
            <w:pPr>
              <w:spacing w:after="0" w:line="240" w:lineRule="auto"/>
            </w:pPr>
            <w:r>
              <w:rPr>
                <w:rFonts w:ascii="Times New Roman" w:hAnsi="Times New Roman" w:cs="Times New Roman" w:eastAsia="Times New Roman"/>
                <w:b w:val="0"/>
                <w:i w:val="0"/>
                <w:sz w:val="24"/>
              </w:rPr>
              <w:t>1.76</w:t>
            </w:r>
          </w:p>
        </w:tc>
        <w:tc>
          <w:tcPr>
            <w:tcW w:type="dxa" w:w="1890"/>
          </w:tcPr>
          <w:p>
            <w:pPr>
              <w:spacing w:after="0" w:line="240" w:lineRule="auto"/>
            </w:pPr>
            <w:r>
              <w:rPr>
                <w:rFonts w:ascii="Times New Roman" w:hAnsi="Times New Roman" w:cs="Times New Roman" w:eastAsia="Times New Roman"/>
                <w:b w:val="0"/>
                <w:i w:val="0"/>
                <w:sz w:val="24"/>
              </w:rPr>
              <w:t>có</w:t>
            </w:r>
          </w:p>
        </w:tc>
      </w:tr>
      <w:tr>
        <w:tc>
          <w:tcPr>
            <w:tcW w:type="dxa" w:w="1512"/>
          </w:tcPr>
          <w:p>
            <w:pPr>
              <w:spacing w:after="0" w:line="240" w:lineRule="auto"/>
            </w:pPr>
            <w:r>
              <w:rPr>
                <w:rFonts w:ascii="Times New Roman" w:hAnsi="Times New Roman" w:cs="Times New Roman" w:eastAsia="Times New Roman"/>
                <w:b w:val="0"/>
                <w:i w:val="0"/>
                <w:sz w:val="24"/>
              </w:rPr>
              <w:t>8.00</w:t>
            </w:r>
          </w:p>
        </w:tc>
        <w:tc>
          <w:tcPr>
            <w:tcW w:type="dxa" w:w="5669"/>
          </w:tcPr>
          <w:p>
            <w:pPr>
              <w:spacing w:after="0" w:line="240" w:lineRule="auto"/>
            </w:pPr>
            <w:r>
              <w:rPr>
                <w:rFonts w:ascii="Times New Roman" w:hAnsi="Times New Roman" w:cs="Times New Roman" w:eastAsia="Times New Roman"/>
                <w:b w:val="0"/>
                <w:i w:val="0"/>
                <w:sz w:val="24"/>
              </w:rPr>
              <w:t>0.88</w:t>
            </w:r>
          </w:p>
        </w:tc>
        <w:tc>
          <w:tcPr>
            <w:tcW w:type="dxa" w:w="1890"/>
          </w:tcPr>
          <w:p>
            <w:pPr>
              <w:spacing w:after="0" w:line="240" w:lineRule="auto"/>
            </w:pPr>
            <w:r>
              <w:rPr>
                <w:rFonts w:ascii="Times New Roman" w:hAnsi="Times New Roman" w:cs="Times New Roman" w:eastAsia="Times New Roman"/>
                <w:b w:val="0"/>
                <w:i w:val="0"/>
                <w:sz w:val="24"/>
              </w:rPr>
              <w:t>có</w:t>
            </w:r>
          </w:p>
        </w:tc>
      </w:tr>
    </w:tbl>
    <w:p>
      <w:pPr>
        <w:spacing w:after="0"/>
      </w:pPr>
    </w:p>
    <w:p>
      <w:pPr>
        <w:pStyle w:val="Heading2"/>
      </w:pPr>
      <w:r>
        <w:rPr>
          <w:rFonts w:ascii="Times New Roman" w:hAnsi="Times New Roman" w:cs="Times New Roman" w:eastAsia="Times New Roman"/>
          <w:b/>
          <w:i w:val="0"/>
          <w:sz w:val="28"/>
        </w:rPr>
        <w:t>Ổn định và khâu bù lead-lag</w:t>
      </w:r>
    </w:p>
    <w:p>
      <w:pPr>
        <w:pStyle w:val="Heading3"/>
      </w:pPr>
      <w:r>
        <w:rPr>
          <w:rFonts w:ascii="Times New Roman" w:hAnsi="Times New Roman" w:cs="Times New Roman" w:eastAsia="Times New Roman"/>
          <w:b/>
          <w:i w:val="0"/>
          <w:sz w:val="26"/>
        </w:rPr>
        <w:t>Mô hình tuyến tính của đối tượng điều khiển</w:t>
      </w:r>
    </w:p>
    <w:p>
      <w:pPr>
        <w:jc w:val="both"/>
      </w:pPr>
      <w:r>
        <w:rPr>
          <w:rFonts w:ascii="Times New Roman" w:hAnsi="Times New Roman" w:cs="Times New Roman" w:eastAsia="Times New Roman"/>
          <w:b w:val="0"/>
          <w:i w:val="0"/>
          <w:sz w:val="26"/>
        </w:rPr>
        <w:t xml:space="preserve">Phân tích tuyến tính chỉ dùng để thiết kế khâu bù (quy chuẩn 5.2: cổng ổn định chính là mô phỏng, mục 4.1). Xe quay vòng ổn định với vận tốc </w:t>
      </w:r>
      <m:oMath>
        <m:r>
          <m:t xml:space="preserve">v</m:t>
        </m:r>
      </m:oMath>
      <w:r>
        <w:rPr>
          <w:rFonts w:ascii="Times New Roman" w:hAnsi="Times New Roman" w:cs="Times New Roman" w:eastAsia="Times New Roman"/>
          <w:b w:val="0"/>
          <w:i w:val="0"/>
          <w:sz w:val="26"/>
        </w:rPr>
        <w:t xml:space="preserve">,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và hệ số bám </w:t>
      </w:r>
      <m:oMath>
        <m:r>
          <m:t xml:space="preserve">μ</m:t>
        </m:r>
      </m:oMath>
      <w:r>
        <w:rPr>
          <w:rFonts w:ascii="Times New Roman" w:hAnsi="Times New Roman" w:cs="Times New Roman" w:eastAsia="Times New Roman"/>
          <w:b w:val="0"/>
          <w:i w:val="0"/>
          <w:sz w:val="26"/>
        </w:rPr>
        <w:t xml:space="preserve">,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giữ không đổi (tài xế giữ góc). Trạng thái là góc và tốc độ góc trụ lái </w:t>
      </w:r>
      <m:oMath>
        <m:sSub>
          <m:e>
            <m:r>
              <m:t xml:space="preserve">θ</m:t>
            </m:r>
          </m:e>
          <m:sub>
            <m:r>
              <m:rPr>
                <m:sty m:val="p"/>
              </m:rPr>
              <m:t xml:space="preserve">2</m:t>
            </m:r>
          </m:sub>
        </m:sSub>
      </m:oMath>
      <w:r>
        <w:rPr>
          <w:rFonts w:ascii="Times New Roman" w:hAnsi="Times New Roman" w:cs="Times New Roman" w:eastAsia="Times New Roman"/>
          <w:b w:val="0"/>
          <w:i w:val="0"/>
          <w:sz w:val="26"/>
        </w:rPr>
        <w:t xml:space="preserve">,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cùng </w:t>
      </w:r>
      <m:oMath>
        <m:r>
          <m:t xml:space="preserve">β</m:t>
        </m:r>
      </m:oMath>
      <w:r>
        <w:rPr>
          <w:rFonts w:ascii="Times New Roman" w:hAnsi="Times New Roman" w:cs="Times New Roman" w:eastAsia="Times New Roman"/>
          <w:b w:val="0"/>
          <w:i w:val="0"/>
          <w:sz w:val="26"/>
        </w:rPr>
        <w:t xml:space="preserve"> và </w:t>
      </w:r>
      <m:oMath>
        <m:r>
          <m:t xml:space="preserve">γ</m:t>
        </m:r>
      </m:oMath>
      <w:r>
        <w:rPr>
          <w:rFonts w:ascii="Times New Roman" w:hAnsi="Times New Roman" w:cs="Times New Roman" w:eastAsia="Times New Roman"/>
          <w:b w:val="0"/>
          <w:i w:val="0"/>
          <w:sz w:val="26"/>
        </w:rPr>
        <w:t xml:space="preserve">; đầu vào là mô-men trợ lực </w:t>
      </w:r>
      <m:oMath>
        <m:sSub>
          <m:e>
            <m:r>
              <m:t xml:space="preserve">T</m:t>
            </m:r>
          </m:e>
          <m:sub>
            <m:r>
              <m:t xml:space="preserve">a</m:t>
            </m:r>
          </m:sub>
        </m:sSub>
      </m:oMath>
      <w:r>
        <w:rPr>
          <w:rFonts w:ascii="Times New Roman" w:hAnsi="Times New Roman" w:cs="Times New Roman" w:eastAsia="Times New Roman"/>
          <w:b w:val="0"/>
          <w:i w:val="0"/>
          <w:sz w:val="26"/>
        </w:rPr>
        <w:t xml:space="preserve">, đầu ra là mô-men cảm biến </w:t>
      </w:r>
      <m:oMath>
        <m:sSub>
          <m:e>
            <m:r>
              <m:t xml:space="preserve">T</m:t>
            </m:r>
          </m:e>
          <m:sub>
            <m:r>
              <m:t xml:space="preserve">s</m:t>
            </m:r>
          </m:sub>
        </m:sSub>
        <m:r>
          <m:rPr>
            <m:sty m:val="p"/>
          </m:rPr>
          <m:t xml:space="preserve">=</m:t>
        </m:r>
        <m:sSub>
          <m:e>
            <m:r>
              <m:t xml:space="preserve">K</m:t>
            </m:r>
          </m:e>
          <m:sub>
            <m:r>
              <m:t xml:space="preserve">t</m:t>
            </m:r>
          </m:sub>
        </m:sSub>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với </w:t>
      </w:r>
      <m:oMath>
        <m:sSub>
          <m:e>
            <m:r>
              <m:t xml:space="preserve">K</m:t>
            </m:r>
          </m:e>
          <m:sub>
            <m:r>
              <m:t xml:space="preserve">t</m:t>
            </m:r>
          </m:sub>
        </m:sSub>
      </m:oMath>
      <w:r>
        <w:rPr>
          <w:rFonts w:ascii="Times New Roman" w:hAnsi="Times New Roman" w:cs="Times New Roman" w:eastAsia="Times New Roman"/>
          <w:b w:val="0"/>
          <w:i w:val="0"/>
          <w:sz w:val="26"/>
        </w:rPr>
        <w:t xml:space="preserve"> là độ cứng thanh xoắn. Phương trình trụ lái và thân xe của mô hình: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J</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sSub>
                  <m:e>
                    <m:r>
                      <m:t xml:space="preserve">T</m:t>
                    </m:r>
                  </m:e>
                  <m:sub>
                    <m:r>
                      <m:t xml:space="preserve">a</m:t>
                    </m:r>
                  </m:sub>
                </m:sSub>
                <m:r>
                  <m:rPr>
                    <m:sty m:val="p"/>
                  </m:rPr>
                  <m:t xml:space="preserve">-</m:t>
                </m:r>
                <m:sSub>
                  <m:e>
                    <m:r>
                      <m:t xml:space="preserve">T</m:t>
                    </m:r>
                  </m:e>
                  <m:sub>
                    <m:r>
                      <m:t xml:space="preserve">r</m:t>
                    </m:r>
                  </m:sub>
                </m:sSub>
                <m:r>
                  <m:rPr>
                    <m:sty m:val="p"/>
                  </m:rPr>
                  <m:t xml:space="preserve">+</m:t>
                </m:r>
                <m:sSub>
                  <m:e>
                    <m:r>
                      <m:t xml:space="preserve">K</m:t>
                    </m:r>
                  </m:e>
                  <m:sub>
                    <m:r>
                      <m:t xml:space="preserve">t</m:t>
                    </m:r>
                  </m:sub>
                </m:sSub>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r>
                  <m:rPr>
                    <m:sty m:val="p"/>
                  </m:rPr>
                  <m:t xml:space="preserve">-</m:t>
                </m:r>
                <m:sSub>
                  <m:e>
                    <m:r>
                      <m:t xml:space="preserve">C</m:t>
                    </m:r>
                  </m:e>
                  <m:sub>
                    <m:r>
                      <m:t xml:space="preserve">c</m:t>
                    </m:r>
                    <m:r>
                      <m:t xml:space="preserve">o</m:t>
                    </m:r>
                    <m:r>
                      <m:t xml:space="preserve">l</m:t>
                    </m:r>
                  </m:sub>
                </m:sSub>
                <m:sSub>
                  <m:e>
                    <m:acc>
                      <m:accPr>
                        <m:chr m:val="̇"/>
                      </m:accPr>
                      <m:e>
                        <m:r>
                          <m:t xml:space="preserve">θ</m:t>
                        </m:r>
                      </m:e>
                    </m:acc>
                  </m:e>
                  <m:sub>
                    <m:r>
                      <m:rPr>
                        <m:sty m:val="p"/>
                      </m:rPr>
                      <m:t xml:space="preserve">2</m:t>
                    </m:r>
                  </m:sub>
                </m:sSub>
                <m:r>
                  <m:rPr>
                    <m:sty m:val="p"/>
                  </m:rPr>
                  <m:t xml:space="preserve">,</m:t>
                </m:r>
                <m:r>
                  <m:rPr>
                    <m:sty m:val="p"/>
                  </m:rPr>
                  <m:t xml:space="preserve"> </m:t>
                </m:r>
                <m:acc>
                  <m:accPr>
                    <m:chr m:val="̇"/>
                  </m:accPr>
                  <m:e>
                    <m:r>
                      <m:t xml:space="preserve">β</m:t>
                    </m:r>
                  </m:e>
                </m:acc>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r>
                      <m:t xml:space="preserve">v</m:t>
                    </m:r>
                  </m:den>
                </m:f>
                <m:r>
                  <m:rPr>
                    <m:sty m:val="p"/>
                  </m:rPr>
                  <m:t xml:space="preserve">-</m:t>
                </m:r>
                <m:r>
                  <m:t xml:space="preserve">γ</m:t>
                </m:r>
                <m:r>
                  <m:rPr>
                    <m:sty m:val="p"/>
                  </m:rPr>
                  <m:t xml:space="preserve">,</m:t>
                </m:r>
                <m:r>
                  <m:rPr>
                    <m:sty m:val="p"/>
                  </m:rPr>
                  <m:t xml:space="preserve"> </m:t>
                </m:r>
                <m:acc>
                  <m:accPr>
                    <m:chr m:val="̇"/>
                  </m:accPr>
                  <m:e>
                    <m:r>
                      <m:t xml:space="preserve">γ</m:t>
                    </m:r>
                  </m:e>
                </m:acc>
                <m:r>
                  <m:rPr>
                    <m:sty m:val="p"/>
                  </m:rPr>
                  <m:t xml:space="preserve">=</m:t>
                </m:r>
                <m:f>
                  <m:num>
                    <m:sSub>
                      <m:e>
                        <m:r>
                          <m:t xml:space="preserve">l</m:t>
                        </m:r>
                      </m:e>
                      <m:sub>
                        <m:r>
                          <m:t xml:space="preserve">f</m:t>
                        </m:r>
                      </m:sub>
                    </m:sSub>
                    <m:sSub>
                      <m:e>
                        <m:r>
                          <m:t xml:space="preserve">F</m:t>
                        </m:r>
                      </m:e>
                      <m:sub>
                        <m:r>
                          <m:t xml:space="preserve">y</m:t>
                        </m:r>
                        <m:r>
                          <m:t xml:space="preserve">f</m:t>
                        </m:r>
                      </m:sub>
                    </m:sSub>
                    <m:r>
                      <m:rPr>
                        <m:sty m:val="p"/>
                      </m:rPr>
                      <m:t xml:space="preserve">-</m:t>
                    </m:r>
                    <m:sSub>
                      <m:e>
                        <m:r>
                          <m:t xml:space="preserve">l</m:t>
                        </m:r>
                      </m:e>
                      <m:sub>
                        <m:r>
                          <m:t xml:space="preserve">r</m:t>
                        </m:r>
                      </m:sub>
                    </m:sSub>
                    <m:sSub>
                      <m:e>
                        <m:r>
                          <m:t xml:space="preserve">F</m:t>
                        </m:r>
                      </m:e>
                      <m:sub>
                        <m:r>
                          <m:t xml:space="preserve">y</m:t>
                        </m:r>
                        <m:r>
                          <m:t xml:space="preserve">r</m:t>
                        </m:r>
                      </m:sub>
                    </m:sSub>
                  </m:num>
                  <m:den>
                    <m:sSub>
                      <m:e>
                        <m:r>
                          <m:t xml:space="preserve">I</m:t>
                        </m:r>
                      </m:e>
                      <m:sub>
                        <m:r>
                          <m:t xml:space="preserve">z</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(7)</w:t>
            </w:r>
          </w:p>
        </w:tc>
      </w:tr>
    </w:tbl>
    <w:p>
      <w:pPr>
        <w:jc w:val="both"/>
      </w:pPr>
      <w:r>
        <w:rPr>
          <w:rFonts w:ascii="Times New Roman" w:hAnsi="Times New Roman" w:cs="Times New Roman" w:eastAsia="Times New Roman"/>
          <w:b w:val="0"/>
          <w:i w:val="0"/>
          <w:sz w:val="26"/>
        </w:rPr>
        <w:t xml:space="preserve">Đạo hàm riêng theo các trạng thái được lấy bằng sai phân trung tâm của chính các phương trình trên tại điểm cân bằng (trạng thái xác lập của mục 2.1). Ma sát Coulomb của trụ lái </w:t>
      </w:r>
      <m:oMath>
        <m:sSub>
          <m:e>
            <m:r>
              <m:t xml:space="preserve">T</m:t>
            </m:r>
          </m:e>
          <m:sub>
            <m:r>
              <m:t xml:space="preserve">f</m:t>
            </m:r>
          </m:sub>
        </m:sSub>
        <m:r>
          <m:rPr>
            <m:sty m:val="p"/>
          </m:rPr>
          <m:t xml:space="preserve"> tanh</m:t>
        </m:r>
        <m:r>
          <m:rPr>
            <m:sty m:val="p"/>
          </m:rPr>
          <m:t xml:space="preserve">(</m:t>
        </m:r>
        <m:r>
          <m:t xml:space="preserve">c</m:t>
        </m:r>
        <m:sSub>
          <m:e>
            <m:acc>
              <m:accPr>
                <m:chr m:val="̇"/>
              </m:accPr>
              <m:e>
                <m:r>
                  <m:t xml:space="preserve">θ</m:t>
                </m:r>
              </m:e>
            </m:acc>
          </m:e>
          <m:sub>
            <m:r>
              <m:rPr>
                <m:sty m:val="p"/>
              </m:rPr>
              <m:t xml:space="preserve">2</m:t>
            </m:r>
          </m:sub>
        </m:sSub>
        <m:r>
          <m:rPr>
            <m:sty m:val="p"/>
          </m:rPr>
          <m:t xml:space="preserve">)</m:t>
        </m:r>
      </m:oMath>
      <w:r>
        <w:rPr>
          <w:rFonts w:ascii="Times New Roman" w:hAnsi="Times New Roman" w:cs="Times New Roman" w:eastAsia="Times New Roman"/>
          <w:b w:val="0"/>
          <w:i w:val="0"/>
          <w:sz w:val="26"/>
        </w:rPr>
        <w:t xml:space="preserve"> không được tuyến tính hóa: độ dốc của nó khi đứng yên rất lớn và chỉ thêm tắt dần khi trụ lái chuyển động, nên mô hình tuyến tính chỉ giữ ma sát nhớt </w:t>
      </w:r>
      <m:oMath>
        <m:sSub>
          <m:e>
            <m:r>
              <m:t xml:space="preserve">C</m:t>
            </m:r>
          </m:e>
          <m:sub>
            <m:r>
              <m:t xml:space="preserve">c</m:t>
            </m:r>
            <m:r>
              <m:t xml:space="preserve">o</m:t>
            </m:r>
            <m:r>
              <m:t xml:space="preserve">l</m:t>
            </m:r>
          </m:sub>
        </m:sSub>
      </m:oMath>
      <w:r>
        <w:rPr>
          <w:rFonts w:ascii="Times New Roman" w:hAnsi="Times New Roman" w:cs="Times New Roman" w:eastAsia="Times New Roman"/>
          <w:b w:val="0"/>
          <w:i w:val="0"/>
          <w:sz w:val="26"/>
        </w:rPr>
        <w:t xml:space="preserve">, là trường hợp bất lợi cho ổn định (Tự chọn(2)). Kết quả: đối tượng từ </w:t>
      </w:r>
      <m:oMath>
        <m:sSub>
          <m:e>
            <m:r>
              <m:t xml:space="preserve">T</m:t>
            </m:r>
          </m:e>
          <m:sub>
            <m:r>
              <m:t xml:space="preserve">a</m:t>
            </m:r>
          </m:sub>
        </m:sSub>
      </m:oMath>
      <w:r>
        <w:rPr>
          <w:rFonts w:ascii="Times New Roman" w:hAnsi="Times New Roman" w:cs="Times New Roman" w:eastAsia="Times New Roman"/>
          <w:b w:val="0"/>
          <w:i w:val="0"/>
          <w:sz w:val="26"/>
        </w:rPr>
        <w:t xml:space="preserve"> tới </w:t>
      </w:r>
      <m:oMath>
        <m:sSub>
          <m:e>
            <m:r>
              <m:t xml:space="preserve">T</m:t>
            </m:r>
          </m:e>
          <m:sub>
            <m:r>
              <m:t xml:space="preserve">s</m:t>
            </m:r>
          </m:sub>
        </m:sSub>
      </m:oMath>
      <w:r>
        <w:rPr>
          <w:rFonts w:ascii="Times New Roman" w:hAnsi="Times New Roman" w:cs="Times New Roman" w:eastAsia="Times New Roman"/>
          <w:b w:val="0"/>
          <w:i w:val="0"/>
          <w:sz w:val="26"/>
        </w:rPr>
        <w:t xml:space="preserve"> có độ lợi một chiều bằng </w:t>
      </w:r>
      <m:oMath>
        <m:r>
          <m:rPr>
            <m:sty m:val="p"/>
          </m:rPr>
          <m:t xml:space="preserve">-</m:t>
        </m:r>
        <m:r>
          <m:rPr>
            <m:sty m:val="p"/>
          </m:rPr>
          <m:t xml:space="preserve">0</m:t>
        </m:r>
        <m:r>
          <m:rPr>
            <m:sty m:val="p"/>
          </m:rPr>
          <m:t xml:space="preserve">.</m:t>
        </m:r>
        <m:r>
          <m:rPr>
            <m:sty m:val="p"/>
          </m:rPr>
          <m:t xml:space="preserve">9</m:t>
        </m:r>
        <m:r>
          <m:rPr>
            <m:sty m:val="p"/>
          </m:rPr>
          <m:t xml:space="preserve">9</m:t>
        </m:r>
      </m:oMath>
      <w:r>
        <w:rPr>
          <w:rFonts w:ascii="Times New Roman" w:hAnsi="Times New Roman" w:cs="Times New Roman" w:eastAsia="Times New Roman"/>
          <w:b w:val="0"/>
          <w:i w:val="0"/>
          <w:sz w:val="26"/>
        </w:rPr>
        <w:t xml:space="preserve"> ở 20 km/h tới </w:t>
      </w:r>
      <m:oMath>
        <m:r>
          <m:rPr>
            <m:sty m:val="p"/>
          </m:rPr>
          <m:t xml:space="preserve">-</m:t>
        </m:r>
        <m:r>
          <m:rPr>
            <m:sty m:val="p"/>
          </m:rPr>
          <m:t xml:space="preserve">0</m:t>
        </m:r>
        <m:r>
          <m:rPr>
            <m:sty m:val="p"/>
          </m:rPr>
          <m:t xml:space="preserve">.</m:t>
        </m:r>
        <m:r>
          <m:rPr>
            <m:sty m:val="p"/>
          </m:rPr>
          <m:t xml:space="preserve">8</m:t>
        </m:r>
        <m:r>
          <m:rPr>
            <m:sty m:val="p"/>
          </m:rPr>
          <m:t xml:space="preserve">1</m:t>
        </m:r>
      </m:oMath>
      <w:r>
        <w:rPr>
          <w:rFonts w:ascii="Times New Roman" w:hAnsi="Times New Roman" w:cs="Times New Roman" w:eastAsia="Times New Roman"/>
          <w:b w:val="0"/>
          <w:i w:val="0"/>
          <w:sz w:val="26"/>
        </w:rPr>
        <w:t xml:space="preserve"> ở 100 km/h (thêm trợ lực làm giảm </w:t>
      </w:r>
      <m:oMath>
        <m:sSub>
          <m:e>
            <m:r>
              <m:t xml:space="preserve">T</m:t>
            </m:r>
          </m:e>
          <m:sub>
            <m:r>
              <m:t xml:space="preserve">s</m:t>
            </m:r>
          </m:sub>
        </m:sSub>
      </m:oMath>
      <w:r>
        <w:rPr>
          <w:rFonts w:ascii="Times New Roman" w:hAnsi="Times New Roman" w:cs="Times New Roman" w:eastAsia="Times New Roman"/>
          <w:b w:val="0"/>
          <w:i w:val="0"/>
          <w:sz w:val="26"/>
        </w:rPr>
        <w:t xml:space="preserve"> với hệ số gần một, như phương trình cân bằng ở mục 2.1), một cặp cực dao động nhẹ tắt </w:t>
      </w:r>
      <m:oMath>
        <m:r>
          <m:rPr>
            <m:sty m:val="p"/>
          </m:rPr>
          <m:t xml:space="preserve">-</m:t>
        </m:r>
        <m:r>
          <m:rPr>
            <m:sty m:val="p"/>
          </m:rPr>
          <m:t xml:space="preserve">6</m:t>
        </m:r>
        <m:r>
          <m:rPr>
            <m:sty m:val="p"/>
          </m:rPr>
          <m:t xml:space="preserve">.</m:t>
        </m:r>
        <m:r>
          <m:rPr>
            <m:sty m:val="p"/>
          </m:rPr>
          <m:t xml:space="preserve">8</m:t>
        </m:r>
        <m:r>
          <m:rPr>
            <m:sty m:val="p"/>
          </m:rPr>
          <m:t xml:space="preserve">±</m:t>
        </m:r>
        <m:r>
          <m:t xml:space="preserve">j</m:t>
        </m:r>
        <m:r>
          <m:rPr>
            <m:sty m:val="p"/>
          </m:rPr>
          <m:t xml:space="preserve">3</m:t>
        </m:r>
        <m:r>
          <m:rPr>
            <m:sty m:val="p"/>
          </m:rPr>
          <m:t xml:space="preserve">8</m:t>
        </m:r>
        <m:r>
          <m:rPr>
            <m:sty m:val="p"/>
          </m:rPr>
          <m:t xml:space="preserve">.</m:t>
        </m:r>
        <m:r>
          <m:rPr>
            <m:sty m:val="p"/>
          </m:rPr>
          <m:t xml:space="preserve">3</m:t>
        </m:r>
      </m:oMath>
      <w:r>
        <w:rPr>
          <w:rFonts w:ascii="Times New Roman" w:hAnsi="Times New Roman" w:cs="Times New Roman" w:eastAsia="Times New Roman"/>
          <w:b w:val="0"/>
          <w:i w:val="0"/>
          <w:sz w:val="26"/>
        </w:rPr>
        <w:t xml:space="preserve"> rad/s ở 60 km/h (tần số riêng của trụ lái và thanh xoắn </w:t>
      </w:r>
      <m:oMath>
        <m:rad>
          <m:radPr>
            <m:degHide m:val="1"/>
          </m:radPr>
          <m:deg/>
          <m:e>
            <m:sSub>
              <m:e>
                <m:r>
                  <m:t xml:space="preserve">K</m:t>
                </m:r>
              </m:e>
              <m:sub>
                <m:r>
                  <m:t xml:space="preserve">t</m:t>
                </m:r>
              </m:sub>
            </m:sSub>
            <m:r>
              <m:rPr>
                <m:sty m:val="p"/>
              </m:rPr>
              <m:t xml:space="preserve">/</m:t>
            </m:r>
            <m:sSub>
              <m:e>
                <m:r>
                  <m:t xml:space="preserve">J</m:t>
                </m:r>
              </m:e>
              <m:sub>
                <m:r>
                  <m:t xml:space="preserve">c</m:t>
                </m:r>
                <m:r>
                  <m:t xml:space="preserve">o</m:t>
                </m:r>
                <m:r>
                  <m:t xml:space="preserve">l</m:t>
                </m:r>
              </m:sub>
            </m:sSub>
          </m:e>
        </m:rad>
        <m:r>
          <m:rPr>
            <m:sty m:val="p"/>
          </m:rPr>
          <m:t xml:space="preserve">=</m:t>
        </m:r>
        <m:r>
          <m:rPr>
            <m:sty m:val="p"/>
          </m:rPr>
          <m:t xml:space="preserve">3</m:t>
        </m:r>
        <m:r>
          <m:rPr>
            <m:sty m:val="p"/>
          </m:rPr>
          <m:t xml:space="preserve">6</m:t>
        </m:r>
        <m:r>
          <m:rPr>
            <m:sty m:val="p"/>
          </m:rPr>
          <m:t xml:space="preserve">.</m:t>
        </m:r>
        <m:r>
          <m:rPr>
            <m:sty m:val="p"/>
          </m:rPr>
          <m:t xml:space="preserve">1</m:t>
        </m:r>
      </m:oMath>
      <w:r>
        <w:rPr>
          <w:rFonts w:ascii="Times New Roman" w:hAnsi="Times New Roman" w:cs="Times New Roman" w:eastAsia="Times New Roman"/>
          <w:b w:val="0"/>
          <w:i w:val="0"/>
          <w:sz w:val="26"/>
        </w:rPr>
        <w:t xml:space="preserve"> rad/s, hệ số tắt dần khoảng 0.18) và một cặp cực chậm của thân xe. Khi </w:t>
      </w:r>
      <m:oMath>
        <m:r>
          <m:t xml:space="preserve">v</m:t>
        </m:r>
      </m:oMath>
      <w:r>
        <w:rPr>
          <w:rFonts w:ascii="Times New Roman" w:hAnsi="Times New Roman" w:cs="Times New Roman" w:eastAsia="Times New Roman"/>
          <w:b w:val="0"/>
          <w:i w:val="0"/>
          <w:sz w:val="26"/>
        </w:rPr>
        <w:t xml:space="preserve">, </w:t>
      </w:r>
      <m:oMath>
        <m:sSub>
          <m:e>
            <m:r>
              <m:t xml:space="preserve">a</m:t>
            </m:r>
          </m:e>
          <m:sub>
            <m:r>
              <m:t xml:space="preserve">y</m:t>
            </m:r>
          </m:sub>
        </m:sSub>
      </m:oMath>
      <w:r>
        <w:rPr>
          <w:rFonts w:ascii="Times New Roman" w:hAnsi="Times New Roman" w:cs="Times New Roman" w:eastAsia="Times New Roman"/>
          <w:b w:val="0"/>
          <w:i w:val="0"/>
          <w:sz w:val="26"/>
        </w:rPr>
        <w:t xml:space="preserve"> và </w:t>
      </w:r>
      <m:oMath>
        <m:r>
          <m:t xml:space="preserve">μ</m:t>
        </m:r>
      </m:oMath>
      <w:r>
        <w:rPr>
          <w:rFonts w:ascii="Times New Roman" w:hAnsi="Times New Roman" w:cs="Times New Roman" w:eastAsia="Times New Roman"/>
          <w:b w:val="0"/>
          <w:i w:val="0"/>
          <w:sz w:val="26"/>
        </w:rPr>
        <w:t xml:space="preserve"> thay đổi trên các điểm đã xét, tần số của cặp cực dao động đổi dưới 5 % (từ 37.6 rad/s đến 39.1 rad/s): ổn định của vòng bị chi phối bởi trụ lái, không bởi thân xe.</w:t>
      </w:r>
    </w:p>
    <w:p>
      <w:pPr>
        <w:pStyle w:val="Heading3"/>
      </w:pPr>
      <w:r>
        <w:rPr>
          <w:rFonts w:ascii="Times New Roman" w:hAnsi="Times New Roman" w:cs="Times New Roman" w:eastAsia="Times New Roman"/>
          <w:b/>
          <w:i w:val="0"/>
          <w:sz w:val="26"/>
        </w:rPr>
        <w:t>Hàm truyền vòng hở</w:t>
      </w:r>
    </w:p>
    <w:p>
      <w:pPr>
        <w:jc w:val="both"/>
      </w:pPr>
      <w:r>
        <w:rPr>
          <w:rFonts w:ascii="Times New Roman" w:hAnsi="Times New Roman" w:cs="Times New Roman" w:eastAsia="Times New Roman"/>
          <w:b w:val="0"/>
          <w:i w:val="0"/>
          <w:sz w:val="26"/>
        </w:rPr>
        <w:t xml:space="preserve">Gọi </w:t>
      </w:r>
      <m:oMath>
        <m:r>
          <m:t xml:space="preserve">k</m:t>
        </m:r>
      </m:oMath>
      <w:r>
        <w:rPr>
          <w:rFonts w:ascii="Times New Roman" w:hAnsi="Times New Roman" w:cs="Times New Roman" w:eastAsia="Times New Roman"/>
          <w:b w:val="0"/>
          <w:i w:val="0"/>
          <w:sz w:val="26"/>
        </w:rPr>
        <w:t xml:space="preserve"> là độ dốc của bản đồ tại điểm làm việc, </w:t>
      </w:r>
      <m:oMath>
        <m:r>
          <m:rPr>
            <m:sty m:val="p"/>
          </m:rPr>
          <m:t xml:space="preserve">0</m:t>
        </m:r>
        <m:r>
          <m:rPr>
            <m:sty m:val="p"/>
          </m:rPr>
          <m:t xml:space="preserve">&lt;</m:t>
        </m:r>
        <m:r>
          <m:t xml:space="preserve">k</m:t>
        </m:r>
        <m:r>
          <m:rPr>
            <m:sty m:val="p"/>
          </m:rPr>
          <m:t xml:space="preserve">≤</m:t>
        </m:r>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(bản đồ đi qua mọi độ dốc từ không tới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khi mô-men tay lái thay đổi). Hàm truyền vòng hở, với dấu trừ vì thêm trợ lực làm </w:t>
      </w:r>
      <m:oMath>
        <m:sSub>
          <m:e>
            <m:r>
              <m:t xml:space="preserve">T</m:t>
            </m:r>
          </m:e>
          <m:sub>
            <m:r>
              <m:t xml:space="preserve">s</m:t>
            </m:r>
          </m:sub>
        </m:sSub>
      </m:oMath>
      <w:r>
        <w:rPr>
          <w:rFonts w:ascii="Times New Roman" w:hAnsi="Times New Roman" w:cs="Times New Roman" w:eastAsia="Times New Roman"/>
          <w:b w:val="0"/>
          <w:i w:val="0"/>
          <w:sz w:val="26"/>
        </w:rPr>
        <w:t xml:space="preserve"> giảm,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L</m:t>
                </m:r>
                <m:r>
                  <m:rPr>
                    <m:sty m:val="p"/>
                  </m:rPr>
                  <m:t xml:space="preserve">(</m:t>
                </m:r>
                <m:r>
                  <m:t xml:space="preserve">s</m:t>
                </m:r>
                <m:r>
                  <m:rPr>
                    <m:sty m:val="p"/>
                  </m:rPr>
                  <m:t xml:space="preserve">)</m:t>
                </m:r>
                <m:r>
                  <m:rPr>
                    <m:sty m:val="p"/>
                  </m:rPr>
                  <m:t xml:space="preserve">=</m:t>
                </m:r>
                <m:r>
                  <m:rPr>
                    <m:sty m:val="p"/>
                  </m:rPr>
                  <m:t xml:space="preserve">-</m:t>
                </m:r>
                <m:r>
                  <m:t xml:space="preserve">k</m:t>
                </m:r>
                <m:r>
                  <m:rPr>
                    <m:sty m:val="p"/>
                  </m:rPr>
                  <m:t xml:space="preserve"> </m:t>
                </m:r>
                <m:r>
                  <m:t xml:space="preserve">H</m:t>
                </m:r>
                <m:r>
                  <m:rPr>
                    <m:sty m:val="p"/>
                  </m:rPr>
                  <m:t xml:space="preserve">(</m:t>
                </m:r>
                <m:r>
                  <m:t xml:space="preserve">s</m:t>
                </m:r>
                <m:r>
                  <m:rPr>
                    <m:sty m:val="p"/>
                  </m:rPr>
                  <m:t xml:space="preserve">)</m:t>
                </m:r>
                <m:r>
                  <m:rPr>
                    <m:sty m:val="p"/>
                  </m:rPr>
                  <m:t xml:space="preserve"> </m:t>
                </m:r>
                <m:sSub>
                  <m:e>
                    <m:r>
                      <m:t xml:space="preserve">G</m:t>
                    </m:r>
                  </m:e>
                  <m:sub>
                    <m:r>
                      <m:t xml:space="preserve">m</m:t>
                    </m:r>
                  </m:sub>
                </m:sSub>
                <m:r>
                  <m:rPr>
                    <m:sty m:val="p"/>
                  </m:rPr>
                  <m:t xml:space="preserve">(</m:t>
                </m:r>
                <m:r>
                  <m:t xml:space="preserve">s</m:t>
                </m:r>
                <m:r>
                  <m:rPr>
                    <m:sty m:val="p"/>
                  </m:rPr>
                  <m:t xml:space="preserve">)</m:t>
                </m:r>
                <m:r>
                  <m:rPr>
                    <m:sty m:val="p"/>
                  </m:rPr>
                  <m:t xml:space="preserve"> </m:t>
                </m:r>
                <m:sSup>
                  <m:e>
                    <m:r>
                      <m:t xml:space="preserve">e</m:t>
                    </m:r>
                  </m:e>
                  <m:sup>
                    <m:r>
                      <m:rPr>
                        <m:sty m:val="p"/>
                      </m:rPr>
                      <m:t xml:space="preserve">-</m:t>
                    </m:r>
                    <m:r>
                      <m:t xml:space="preserve">s</m:t>
                    </m:r>
                    <m:sSub>
                      <m:e>
                        <m:r>
                          <m:t xml:space="preserve">T</m:t>
                        </m:r>
                      </m:e>
                      <m:sub>
                        <m:r>
                          <m:t xml:space="preserve">d</m:t>
                        </m:r>
                      </m:sub>
                    </m:sSub>
                  </m:sup>
                </m:sSup>
                <m:r>
                  <m:rPr>
                    <m:sty m:val="p"/>
                  </m:rPr>
                  <m:t xml:space="preserve"> </m:t>
                </m:r>
                <m:r>
                  <m:t xml:space="preserve">G</m:t>
                </m:r>
                <m:r>
                  <m:rPr>
                    <m:sty m:val="p"/>
                  </m:rPr>
                  <m:t xml:space="preserve">(</m:t>
                </m:r>
                <m:r>
                  <m:t xml:space="preserve">s</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(8)</w:t>
            </w:r>
          </w:p>
        </w:tc>
      </w:tr>
    </w:tbl>
    <w:p>
      <w:pPr>
        <w:jc w:val="both"/>
      </w:pPr>
      <w:r>
        <w:rPr>
          <w:rFonts w:ascii="Times New Roman" w:hAnsi="Times New Roman" w:cs="Times New Roman" w:eastAsia="Times New Roman"/>
          <w:b w:val="0"/>
          <w:i w:val="0"/>
          <w:sz w:val="26"/>
        </w:rPr>
        <w:t xml:space="preserve">trong đó </w:t>
      </w:r>
      <m:oMath>
        <m:r>
          <m:t xml:space="preserve">G</m:t>
        </m:r>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là hàm truyền tuyến tính hóa từ </w:t>
      </w:r>
      <m:oMath>
        <m:sSub>
          <m:e>
            <m:r>
              <m:t xml:space="preserve">T</m:t>
            </m:r>
          </m:e>
          <m:sub>
            <m:r>
              <m:t xml:space="preserve">a</m:t>
            </m:r>
          </m:sub>
        </m:sSub>
      </m:oMath>
      <w:r>
        <w:rPr>
          <w:rFonts w:ascii="Times New Roman" w:hAnsi="Times New Roman" w:cs="Times New Roman" w:eastAsia="Times New Roman"/>
          <w:b w:val="0"/>
          <w:i w:val="0"/>
          <w:sz w:val="26"/>
        </w:rPr>
        <w:t xml:space="preserve"> tới </w:t>
      </w:r>
      <m:oMath>
        <m:sSub>
          <m:e>
            <m:r>
              <m:t xml:space="preserve">T</m:t>
            </m:r>
          </m:e>
          <m:sub>
            <m:r>
              <m:t xml:space="preserve">s</m:t>
            </m:r>
          </m:sub>
        </m:sSub>
      </m:oMath>
      <w:r>
        <w:rPr>
          <w:rFonts w:ascii="Times New Roman" w:hAnsi="Times New Roman" w:cs="Times New Roman" w:eastAsia="Times New Roman"/>
          <w:b w:val="0"/>
          <w:i w:val="0"/>
          <w:sz w:val="26"/>
        </w:rPr>
        <w:t xml:space="preserve">, </w:t>
      </w:r>
      <m:oMath>
        <m:sSub>
          <m:e>
            <m:r>
              <m:t xml:space="preserve">G</m:t>
            </m:r>
          </m:e>
          <m:sub>
            <m:r>
              <m:t xml:space="preserve">m</m:t>
            </m:r>
          </m:sub>
        </m:sSub>
      </m:oMath>
      <w:r>
        <w:rPr>
          <w:rFonts w:ascii="Times New Roman" w:hAnsi="Times New Roman" w:cs="Times New Roman" w:eastAsia="Times New Roman"/>
          <w:b w:val="0"/>
          <w:i w:val="0"/>
          <w:sz w:val="26"/>
        </w:rPr>
        <w:t xml:space="preserve"> là khâu motor và </w:t>
      </w:r>
      <m:oMath>
        <m:sSub>
          <m:e>
            <m:r>
              <m:t xml:space="preserve">T</m:t>
            </m:r>
          </m:e>
          <m:sub>
            <m:r>
              <m:t xml:space="preserve">d</m:t>
            </m:r>
          </m:sub>
        </m:sSub>
        <m:r>
          <m:rPr>
            <m:sty m:val="p"/>
          </m:rPr>
          <m:t xml:space="preserve">=</m:t>
        </m:r>
        <m:r>
          <m:rPr>
            <m:sty m:val="p"/>
          </m:rPr>
          <m:t xml:space="preserve">1</m:t>
        </m:r>
      </m:oMath>
      <w:r>
        <w:rPr>
          <w:rFonts w:ascii="Times New Roman" w:hAnsi="Times New Roman" w:cs="Times New Roman" w:eastAsia="Times New Roman"/>
          <w:b w:val="0"/>
          <w:i w:val="0"/>
          <w:sz w:val="26"/>
        </w:rPr>
        <w:t xml:space="preserve"> ms là trễ tương đương của việc lấy mẫu: cảm biến </w:t>
      </w:r>
      <m:oMath>
        <m:sSub>
          <m:e>
            <m:r>
              <m:t xml:space="preserve">T</m:t>
            </m:r>
          </m:e>
          <m:sub>
            <m:r>
              <m:t xml:space="preserve">s</m:t>
            </m:r>
          </m:sub>
        </m:sSub>
      </m:oMath>
      <w:r>
        <w:rPr>
          <w:rFonts w:ascii="Times New Roman" w:hAnsi="Times New Roman" w:cs="Times New Roman" w:eastAsia="Times New Roman"/>
          <w:b w:val="0"/>
          <w:i w:val="0"/>
          <w:sz w:val="26"/>
        </w:rPr>
        <w:t xml:space="preserve"> cập nhật mỗi 1 ms và bộ điều khiển lấy mẫu mỗi 1 ms, nên lấy tổng trễ bảo thủ bằng một chu kỳ (Tự chọn(3)). Các điểm làm việc xét ở mỗi vận tốc là </w:t>
      </w:r>
      <m:oMath>
        <m:r>
          <m:rPr>
            <m:sty m:val="p"/>
          </m:rPr>
          <m:t xml:space="preserve">(</m:t>
        </m:r>
        <m:sSub>
          <m:e>
            <m:r>
              <m:t xml:space="preserve">a</m:t>
            </m:r>
          </m:e>
          <m:sub>
            <m:r>
              <m:t xml:space="preserve">y</m:t>
            </m:r>
          </m:sub>
        </m:sSub>
        <m:r>
          <m:rPr>
            <m:sty m:val="p"/>
          </m:rPr>
          <m:t xml:space="preserve">,</m:t>
        </m:r>
        <m:r>
          <m:t xml:space="preserve">μ</m:t>
        </m:r>
        <m:r>
          <m:rPr>
            <m:sty m:val="p"/>
          </m:rPr>
          <m:t xml:space="preserve">)</m:t>
        </m:r>
      </m:oMath>
      <w:r>
        <w:rPr>
          <w:rFonts w:ascii="Times New Roman" w:hAnsi="Times New Roman" w:cs="Times New Roman" w:eastAsia="Times New Roman"/>
          <w:b w:val="0"/>
          <w:i w:val="0"/>
          <w:sz w:val="26"/>
        </w:rPr>
        <w:t xml:space="preserve"> = (0, 0.8), (0.3 g, 0.8), (0, 0.2) và (0.15 g, 0.2), với độ dốc </w:t>
      </w:r>
      <m:oMath>
        <m:r>
          <m:t xml:space="preserve">k</m:t>
        </m:r>
        <m:r>
          <m:rPr>
            <m:sty m:val="p"/>
          </m:rPr>
          <m:t xml:space="preserve">∈</m:t>
        </m:r>
        <m:r>
          <m:rPr>
            <m:sty m:val="p"/>
          </m:rPr>
          <m:t xml:space="preserve">{</m:t>
        </m:r>
        <m:r>
          <m:rPr>
            <m:sty m:val="p"/>
          </m:rPr>
          <m:t xml:space="preserve">0</m:t>
        </m:r>
        <m:r>
          <m:rPr>
            <m:sty m:val="p"/>
          </m:rPr>
          <m:t xml:space="preserve">.</m:t>
        </m:r>
        <m:r>
          <m:rPr>
            <m:sty m:val="p"/>
          </m:rPr>
          <m:t xml:space="preserve">2</m:t>
        </m:r>
        <m:r>
          <m:rPr>
            <m:sty m:val="p"/>
          </m:rPr>
          <m:t xml:space="preserve">5</m:t>
        </m:r>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0</m:t>
        </m:r>
        <m:r>
          <m:rPr>
            <m:sty m:val="p"/>
          </m:rPr>
          <m:t xml:space="preserve">.</m:t>
        </m:r>
        <m:r>
          <m:rPr>
            <m:sty m:val="p"/>
          </m:rPr>
          <m:t xml:space="preserve">7</m:t>
        </m:r>
        <m:r>
          <m:rPr>
            <m:sty m:val="p"/>
          </m:rPr>
          <m:t xml:space="preserve">5</m:t>
        </m:r>
        <m:r>
          <m:rPr>
            <m:sty m:val="p"/>
          </m:rPr>
          <m:t xml:space="preserve">,</m:t>
        </m:r>
        <m:r>
          <m:rPr>
            <m:sty m:val="p"/>
          </m:rPr>
          <m:t xml:space="preserve">1</m:t>
        </m:r>
        <m:r>
          <m:rPr>
            <m:sty m:val="p"/>
          </m:rPr>
          <m:t xml:space="preserve">}</m:t>
        </m:r>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Độ dự trữ pha (PM, phase margin: góc pha còn thiếu để tới </w:t>
      </w:r>
      <m:oMath>
        <m:r>
          <m:rPr>
            <m:sty m:val="p"/>
          </m:rPr>
          <m:t xml:space="preserve">-</m:t>
        </m:r>
        <m:r>
          <m:rPr>
            <m:sty m:val="p"/>
          </m:rPr>
          <m:t xml:space="preserve">1</m:t>
        </m:r>
        <m:r>
          <m:rPr>
            <m:sty m:val="p"/>
          </m:rPr>
          <m:t xml:space="preserve">8</m:t>
        </m:r>
        <m:r>
          <m:rPr>
            <m:sty m:val="p"/>
          </m:rPr>
          <m:t xml:space="preserve">0</m:t>
        </m:r>
        <m:r>
          <m:rPr>
            <m:sty m:val="p"/>
          </m:rPr>
          <m:t xml:space="preserve">°</m:t>
        </m:r>
      </m:oMath>
      <w:r>
        <w:rPr>
          <w:rFonts w:ascii="Times New Roman" w:hAnsi="Times New Roman" w:cs="Times New Roman" w:eastAsia="Times New Roman"/>
          <w:b w:val="0"/>
          <w:i w:val="0"/>
          <w:sz w:val="26"/>
        </w:rPr>
        <w:t xml:space="preserve"> tại tần số mà </w:t>
      </w:r>
      <m:oMath>
        <m:r>
          <m:rPr>
            <m:sty m:val="p"/>
          </m:rPr>
          <m:t xml:space="preserve">|</m:t>
        </m:r>
        <m:r>
          <m:t xml:space="preserve">L</m:t>
        </m:r>
        <m:r>
          <m:rPr>
            <m:sty m:val="p"/>
          </m:rPr>
          <m:t xml:space="preserve">|</m:t>
        </m:r>
        <m:r>
          <m:rPr>
            <m:sty m:val="p"/>
          </m:rPr>
          <m:t xml:space="preserve">=</m:t>
        </m:r>
        <m:r>
          <m:rPr>
            <m:sty m:val="p"/>
          </m:rPr>
          <m:t xml:space="preserve">1</m:t>
        </m:r>
      </m:oMath>
      <w:r>
        <w:rPr>
          <w:rFonts w:ascii="Times New Roman" w:hAnsi="Times New Roman" w:cs="Times New Roman" w:eastAsia="Times New Roman"/>
          <w:b w:val="0"/>
          <w:i w:val="0"/>
          <w:sz w:val="26"/>
        </w:rPr>
        <w:t>) theo [1] nên lớn hơn 45° để vòng ổn định bền vững; độ dự trữ độ lợi (GM, gain margin: hệ số mà độ lợi vòng còn tăng được trước khi mất ổn định) lấy không nhỏ hơn 2. Trong quy chuẩn hiện hành hai con số này chỉ là CÔNG CỤ THIẾT KẾ và được báo cáo: điều kiện đạt hay không đạt ổn định là kết quả mô phỏng với độ dư (độ lợi động cơ nhân hai và trễ thêm 1 ms, mục 4.1).</w:t>
      </w:r>
    </w:p>
    <w:p>
      <w:pPr>
        <w:pStyle w:val="Heading3"/>
      </w:pPr>
      <w:r>
        <w:rPr>
          <w:rFonts w:ascii="Times New Roman" w:hAnsi="Times New Roman" w:cs="Times New Roman" w:eastAsia="Times New Roman"/>
          <w:b/>
          <w:i w:val="0"/>
          <w:sz w:val="26"/>
        </w:rPr>
        <w:t>Tìm khâu bù lead-lag</w:t>
      </w:r>
    </w:p>
    <w:p>
      <w:pPr>
        <w:jc w:val="both"/>
      </w:pPr>
      <w:r>
        <w:rPr>
          <w:rFonts w:ascii="Times New Roman" w:hAnsi="Times New Roman" w:cs="Times New Roman" w:eastAsia="Times New Roman"/>
          <w:b w:val="0"/>
          <w:i w:val="0"/>
          <w:sz w:val="26"/>
        </w:rPr>
        <w:t xml:space="preserve">Với mỗi cặp </w:t>
      </w:r>
      <m:oMath>
        <m:r>
          <m:rPr>
            <m:sty m:val="p"/>
          </m:rPr>
          <m:t xml:space="preserve">(</m:t>
        </m:r>
        <m:sSub>
          <m:e>
            <m:r>
              <m:t xml:space="preserve">g</m:t>
            </m:r>
          </m:e>
          <m:sub>
            <m:r>
              <m:t xml:space="preserve">m</m:t>
            </m:r>
            <m:r>
              <m:t xml:space="preserve">i</m:t>
            </m:r>
            <m:r>
              <m:t xml:space="preserve">n</m:t>
            </m:r>
          </m:sub>
        </m:sSub>
        <m:r>
          <m:rPr>
            <m:sty m:val="p"/>
          </m:rPr>
          <m:t xml:space="preserve">,</m:t>
        </m:r>
        <m:r>
          <m:t xml:space="preserve">K</m:t>
        </m:r>
        <m:r>
          <m:rPr>
            <m:sty m:val="p"/>
          </m:rPr>
          <m:t xml:space="preserve">)</m:t>
        </m:r>
      </m:oMath>
      <w:r>
        <w:rPr>
          <w:rFonts w:ascii="Times New Roman" w:hAnsi="Times New Roman" w:cs="Times New Roman" w:eastAsia="Times New Roman"/>
          <w:b w:val="0"/>
          <w:i w:val="0"/>
          <w:sz w:val="26"/>
        </w:rPr>
        <w:t xml:space="preserve">, bốn tham số </w:t>
      </w:r>
      <m:oMath>
        <m:r>
          <m:rPr>
            <m:sty m:val="p"/>
          </m:rPr>
          <m:t xml:space="preserve">(</m:t>
        </m:r>
        <m:r>
          <m:t xml:space="preserve">z</m:t>
        </m:r>
        <m:r>
          <m:rPr>
            <m:sty m:val="p"/>
          </m:rPr>
          <m:t xml:space="preserve">,</m:t>
        </m:r>
        <m:r>
          <m:t xml:space="preserve">p</m:t>
        </m:r>
        <m:r>
          <m:rPr>
            <m:sty m:val="p"/>
          </m:rPr>
          <m:t xml:space="preserve">,</m:t>
        </m:r>
        <m:sSub>
          <m:e>
            <m:r>
              <m:t xml:space="preserve">z</m:t>
            </m:r>
          </m:e>
          <m:sub>
            <m:r>
              <m:rPr>
                <m:sty m:val="p"/>
              </m:rPr>
              <m:t xml:space="preserve">1</m:t>
            </m:r>
          </m:sub>
        </m:sSub>
        <m:r>
          <m:rPr>
            <m:sty m:val="p"/>
          </m:rPr>
          <m:t xml:space="preserve">,</m:t>
        </m:r>
        <m:sSub>
          <m:e>
            <m:r>
              <m:t xml:space="preserve">p</m:t>
            </m:r>
          </m:e>
          <m:sub>
            <m:r>
              <m:rPr>
                <m:sty m:val="p"/>
              </m:rPr>
              <m:t xml:space="preserve">1</m:t>
            </m:r>
          </m:sub>
        </m:sSub>
        <m:r>
          <m:rPr>
            <m:sty m:val="p"/>
          </m:rPr>
          <m:t xml:space="preserve">)</m:t>
        </m:r>
      </m:oMath>
      <w:r>
        <w:rPr>
          <w:rFonts w:ascii="Times New Roman" w:hAnsi="Times New Roman" w:cs="Times New Roman" w:eastAsia="Times New Roman"/>
          <w:b w:val="0"/>
          <w:i w:val="0"/>
          <w:sz w:val="26"/>
        </w:rPr>
        <w:t xml:space="preserve"> được tìm trên lưới hai giai đoạn thô-mịn: </w:t>
      </w:r>
      <m:oMath>
        <m:r>
          <m:t xml:space="preserve">z</m:t>
        </m:r>
      </m:oMath>
      <w:r>
        <w:rPr>
          <w:rFonts w:ascii="Times New Roman" w:hAnsi="Times New Roman" w:cs="Times New Roman" w:eastAsia="Times New Roman"/>
          <w:b w:val="0"/>
          <w:i w:val="0"/>
          <w:sz w:val="26"/>
        </w:rPr>
        <w:t xml:space="preserve"> từ 5 tới 500 rad/s, </w:t>
      </w:r>
      <m:oMath>
        <m:r>
          <m:t xml:space="preserve">p</m:t>
        </m:r>
        <m:r>
          <m:rPr>
            <m:sty m:val="p"/>
          </m:rPr>
          <m:t xml:space="preserve">/</m:t>
        </m:r>
        <m:r>
          <m:t xml:space="preserve">z</m:t>
        </m:r>
      </m:oMath>
      <w:r>
        <w:rPr>
          <w:rFonts w:ascii="Times New Roman" w:hAnsi="Times New Roman" w:cs="Times New Roman" w:eastAsia="Times New Roman"/>
          <w:b w:val="0"/>
          <w:i w:val="0"/>
          <w:sz w:val="26"/>
        </w:rPr>
        <w:t xml:space="preserve"> từ 1.2 tới 300 và </w:t>
      </w:r>
      <m:oMath>
        <m:r>
          <m:t xml:space="preserve">p</m:t>
        </m:r>
        <m:r>
          <m:rPr>
            <m:sty m:val="p"/>
          </m:rPr>
          <m:t xml:space="preserve">≤</m:t>
        </m:r>
        <m:r>
          <m:rPr>
            <m:sty m:val="p"/>
          </m:rPr>
          <m:t xml:space="preserve">3</m:t>
        </m:r>
        <m:r>
          <m:rPr>
            <m:sty m:val="p"/>
          </m:rPr>
          <m:t xml:space="preserve">1</m:t>
        </m:r>
        <m:r>
          <m:rPr>
            <m:sty m:val="p"/>
          </m:rPr>
          <m:t xml:space="preserve">4</m:t>
        </m:r>
        <m:r>
          <m:rPr>
            <m:sty m:val="p"/>
          </m:rPr>
          <m:t xml:space="preserve">2</m:t>
        </m:r>
      </m:oMath>
      <w:r>
        <w:rPr>
          <w:rFonts w:ascii="Times New Roman" w:hAnsi="Times New Roman" w:cs="Times New Roman" w:eastAsia="Times New Roman"/>
          <w:b w:val="0"/>
          <w:i w:val="0"/>
          <w:sz w:val="26"/>
        </w:rPr>
        <w:t xml:space="preserve"> rad/s (tần số Nyquist của bước 1 ms), </w:t>
      </w:r>
      <m:oMath>
        <m:sSub>
          <m:e>
            <m:r>
              <m:t xml:space="preserve">z</m:t>
            </m:r>
          </m:e>
          <m:sub>
            <m:r>
              <m:rPr>
                <m:sty m:val="p"/>
              </m:rPr>
              <m:t xml:space="preserve">1</m:t>
            </m:r>
          </m:sub>
        </m:sSub>
      </m:oMath>
      <w:r>
        <w:rPr>
          <w:rFonts w:ascii="Times New Roman" w:hAnsi="Times New Roman" w:cs="Times New Roman" w:eastAsia="Times New Roman"/>
          <w:b w:val="0"/>
          <w:i w:val="0"/>
          <w:sz w:val="26"/>
        </w:rPr>
        <w:t xml:space="preserve"> từ 8 tới 120 rad/s, </w:t>
      </w:r>
      <m:oMath>
        <m:sSub>
          <m:e>
            <m:r>
              <m:t xml:space="preserve">p</m:t>
            </m:r>
          </m:e>
          <m:sub>
            <m:r>
              <m:rPr>
                <m:sty m:val="p"/>
              </m:rPr>
              <m:t xml:space="preserve">1</m:t>
            </m:r>
          </m:sub>
        </m:sSub>
        <m:r>
          <m:rPr>
            <m:sty m:val="p"/>
          </m:rPr>
          <m:t xml:space="preserve">/</m:t>
        </m:r>
        <m:sSub>
          <m:e>
            <m:r>
              <m:t xml:space="preserve">z</m:t>
            </m:r>
          </m:e>
          <m:sub>
            <m:r>
              <m:rPr>
                <m:sty m:val="p"/>
              </m:rPr>
              <m:t xml:space="preserve">1</m:t>
            </m:r>
          </m:sub>
        </m:sSub>
      </m:oMath>
      <w:r>
        <w:rPr>
          <w:rFonts w:ascii="Times New Roman" w:hAnsi="Times New Roman" w:cs="Times New Roman" w:eastAsia="Times New Roman"/>
          <w:b w:val="0"/>
          <w:i w:val="0"/>
          <w:sz w:val="26"/>
        </w:rPr>
        <w:t xml:space="preserve"> từ 0.1 tới 0.9 và </w:t>
      </w:r>
      <m:oMath>
        <m:sSub>
          <m:e>
            <m:r>
              <m:t xml:space="preserve">p</m:t>
            </m:r>
          </m:e>
          <m:sub>
            <m:r>
              <m:rPr>
                <m:sty m:val="p"/>
              </m:rPr>
              <m:t xml:space="preserve">1</m:t>
            </m:r>
          </m:sub>
        </m:sSub>
        <m:r>
          <m:rPr>
            <m:sty m:val="p"/>
          </m:rPr>
          <m:t xml:space="preserve">≥</m:t>
        </m:r>
        <m:r>
          <m:rPr>
            <m:sty m:val="p"/>
          </m:rPr>
          <m:t xml:space="preserve">3</m:t>
        </m:r>
      </m:oMath>
      <w:r>
        <w:rPr>
          <w:rFonts w:ascii="Times New Roman" w:hAnsi="Times New Roman" w:cs="Times New Roman" w:eastAsia="Times New Roman"/>
          <w:b w:val="0"/>
          <w:i w:val="0"/>
          <w:sz w:val="26"/>
        </w:rPr>
        <w:t xml:space="preserve"> rad/s. Trong các khâu có dự trữ pha không nhỏ hơn 45° ở mọi điểm làm việc, GM không nhỏ hơn 2 và độ lợi của khâu lag tại 2 Hz không nhỏ hơn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chọn khâu có độ lợi tần số cao </w:t>
      </w:r>
      <m:oMath>
        <m:r>
          <m:t xml:space="preserve">K</m:t>
        </m:r>
        <m:r>
          <m:rPr>
            <m:sty m:val="p"/>
          </m:rPr>
          <m:t xml:space="preserve">·</m:t>
        </m:r>
        <m:r>
          <m:rPr>
            <m:sty m:val="p"/>
          </m:rPr>
          <m:t xml:space="preserve">(</m:t>
        </m:r>
        <m:r>
          <m:t xml:space="preserve">p</m:t>
        </m:r>
        <m:r>
          <m:rPr>
            <m:sty m:val="p"/>
          </m:rPr>
          <m:t xml:space="preserve">/</m:t>
        </m:r>
        <m:r>
          <m:t xml:space="preserve">z</m:t>
        </m:r>
        <m:r>
          <m:rPr>
            <m:sty m:val="p"/>
          </m:rPr>
          <m:t xml:space="preserve">)</m:t>
        </m:r>
        <m:r>
          <m:rPr>
            <m:sty m:val="p"/>
          </m:rPr>
          <m:t xml:space="preserve">·</m:t>
        </m:r>
        <m:r>
          <m:rPr>
            <m:sty m:val="p"/>
          </m:rPr>
          <m:t xml:space="preserve">(</m:t>
        </m:r>
        <m:sSub>
          <m:e>
            <m:r>
              <m:t xml:space="preserve">p</m:t>
            </m:r>
          </m:e>
          <m:sub>
            <m:r>
              <m:rPr>
                <m:sty m:val="p"/>
              </m:rPr>
              <m:t xml:space="preserve">1</m:t>
            </m:r>
          </m:sub>
        </m:sSub>
        <m:r>
          <m:rPr>
            <m:sty m:val="p"/>
          </m:rPr>
          <m:t xml:space="preserve">/</m:t>
        </m:r>
        <m:sSub>
          <m:e>
            <m:r>
              <m:t xml:space="preserve">z</m:t>
            </m:r>
          </m:e>
          <m:sub>
            <m:r>
              <m:rPr>
                <m:sty m:val="p"/>
              </m:rPr>
              <m:t xml:space="preserve">1</m:t>
            </m:r>
          </m:sub>
        </m:sSub>
        <m:r>
          <m:rPr>
            <m:sty m:val="p"/>
          </m:rPr>
          <m:t xml:space="preserve">)</m:t>
        </m:r>
      </m:oMath>
      <w:r>
        <w:rPr>
          <w:rFonts w:ascii="Times New Roman" w:hAnsi="Times New Roman" w:cs="Times New Roman" w:eastAsia="Times New Roman"/>
          <w:b w:val="0"/>
          <w:i w:val="0"/>
          <w:sz w:val="26"/>
        </w:rPr>
        <w:t xml:space="preserve"> nhỏ nhất, vì độ lợi đó chính là mức khâu bù khuếch đại nhiễu cảm biến thành nhiễu lệnh trợ lực; nếu hòa thì chọn dự trữ pha lớn hơn (Tự chọn(4)). Tham số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là lối vào thứ hai của thiết kế vì nếu để lag tự do, tiêu chí độ lợi tần số cao nhỏ nhất kéo </w:t>
      </w:r>
      <m:oMath>
        <m:sSub>
          <m:e>
            <m:r>
              <m:t xml:space="preserve">p</m:t>
            </m:r>
          </m:e>
          <m:sub>
            <m:r>
              <m:rPr>
                <m:sty m:val="p"/>
              </m:rPr>
              <m:t xml:space="preserve">1</m:t>
            </m:r>
          </m:sub>
        </m:sSub>
      </m:oMath>
      <w:r>
        <w:rPr>
          <w:rFonts w:ascii="Times New Roman" w:hAnsi="Times New Roman" w:cs="Times New Roman" w:eastAsia="Times New Roman"/>
          <w:b w:val="0"/>
          <w:i w:val="0"/>
          <w:sz w:val="26"/>
        </w:rPr>
        <w:t xml:space="preserve"> về cận lưới và làm vòng chậm tùy ý: dự trữ pha và độ lợi tần số cao không đo được độ bám trong dải lái. Bảng 2 cho các khâu bù đã thiết kế ở </w:t>
      </w:r>
      <m:oMath>
        <m:r>
          <m:t xml:space="preserve">K</m:t>
        </m:r>
        <m:r>
          <m:rPr>
            <m:sty m:val="p"/>
          </m:rPr>
          <m:t xml:space="preserve">=</m:t>
        </m:r>
        <m:r>
          <m:rPr>
            <m:sty m:val="p"/>
          </m:rPr>
          <m:t xml:space="preserve">6</m:t>
        </m:r>
        <m:r>
          <m:rPr>
            <m:sty m:val="p"/>
          </m:rPr>
          <m:t xml:space="preserve">.</m:t>
        </m:r>
        <m:r>
          <m:rPr>
            <m:sty m:val="p"/>
          </m:rPr>
          <m:t xml:space="preserve">0</m:t>
        </m:r>
      </m:oMath>
      <w:r>
        <w:rPr>
          <w:rFonts w:ascii="Times New Roman" w:hAnsi="Times New Roman" w:cs="Times New Roman" w:eastAsia="Times New Roman"/>
          <w:b w:val="0"/>
          <w:i w:val="0"/>
          <w:sz w:val="26"/>
        </w:rPr>
        <w:t xml:space="preserve"> (đối tượng 60 km/h); toàn bộ 103 thiết kế đã giải (mỗi thiết kế quét thô-mịn, tổng 1630706 khâu ứng viên được kiểm trên mô hình tuyến tính) nằm ở file Map_design_leadlag.csv.</w:t>
      </w:r>
    </w:p>
    <w:p>
      <w:pPr>
        <w:keepNext/>
        <w:jc w:val="center"/>
      </w:pPr>
      <w:r>
        <w:rPr>
          <w:rFonts w:ascii="Times New Roman" w:hAnsi="Times New Roman" w:cs="Times New Roman" w:eastAsia="Times New Roman"/>
          <w:b w:val="0"/>
          <w:i/>
          <w:sz w:val="24"/>
        </w:rPr>
        <w:t>Bảng 2: Khâu bù lead-lag có độ lợi tần số cao nhỏ nhất, dự trữ pha trên 45°, ở K = 6.0, theo mức g_min (g_min = 1.00 là lead đơn)</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685"/>
          </w:tcPr>
          <w:p>
            <w:pPr>
              <w:spacing w:after="0" w:line="240" w:lineRule="auto"/>
            </w:pPr>
            <w:r>
              <w:rPr>
                <w:rFonts w:ascii="Times New Roman" w:hAnsi="Times New Roman" w:cs="Times New Roman" w:eastAsia="Times New Roman"/>
                <w:b/>
                <w:i w:val="0"/>
                <w:sz w:val="24"/>
              </w:rPr>
              <w:t>g_min</w:t>
            </w:r>
          </w:p>
        </w:tc>
        <w:tc>
          <w:tcPr>
            <w:tcW w:type="dxa" w:w="685"/>
          </w:tcPr>
          <w:p>
            <w:pPr>
              <w:spacing w:after="0" w:line="240" w:lineRule="auto"/>
            </w:pPr>
            <w:r>
              <w:rPr>
                <w:rFonts w:ascii="Times New Roman" w:hAnsi="Times New Roman" w:cs="Times New Roman" w:eastAsia="Times New Roman"/>
                <w:b/>
                <w:i w:val="0"/>
                <w:sz w:val="24"/>
              </w:rPr>
              <w:t>z [rad/s]</w:t>
            </w:r>
          </w:p>
        </w:tc>
        <w:tc>
          <w:tcPr>
            <w:tcW w:type="dxa" w:w="685"/>
          </w:tcPr>
          <w:p>
            <w:pPr>
              <w:spacing w:after="0" w:line="240" w:lineRule="auto"/>
            </w:pPr>
            <w:r>
              <w:rPr>
                <w:rFonts w:ascii="Times New Roman" w:hAnsi="Times New Roman" w:cs="Times New Roman" w:eastAsia="Times New Roman"/>
                <w:b/>
                <w:i w:val="0"/>
                <w:sz w:val="24"/>
              </w:rPr>
              <w:t>p [rad/s]</w:t>
            </w:r>
          </w:p>
        </w:tc>
        <w:tc>
          <w:tcPr>
            <w:tcW w:type="dxa" w:w="742"/>
          </w:tcPr>
          <w:p>
            <w:pPr>
              <w:spacing w:after="0" w:line="240" w:lineRule="auto"/>
            </w:pPr>
            <w:r>
              <w:rPr>
                <w:rFonts w:ascii="Times New Roman" w:hAnsi="Times New Roman" w:cs="Times New Roman" w:eastAsia="Times New Roman"/>
                <w:b/>
                <w:i w:val="0"/>
                <w:sz w:val="24"/>
              </w:rPr>
              <w:t>z1 [rad/s]</w:t>
            </w:r>
          </w:p>
        </w:tc>
        <w:tc>
          <w:tcPr>
            <w:tcW w:type="dxa" w:w="742"/>
          </w:tcPr>
          <w:p>
            <w:pPr>
              <w:spacing w:after="0" w:line="240" w:lineRule="auto"/>
            </w:pPr>
            <w:r>
              <w:rPr>
                <w:rFonts w:ascii="Times New Roman" w:hAnsi="Times New Roman" w:cs="Times New Roman" w:eastAsia="Times New Roman"/>
                <w:b/>
                <w:i w:val="0"/>
                <w:sz w:val="24"/>
              </w:rPr>
              <w:t>p1 [rad/s]</w:t>
            </w:r>
          </w:p>
        </w:tc>
        <w:tc>
          <w:tcPr>
            <w:tcW w:type="dxa" w:w="1027"/>
          </w:tcPr>
          <w:p>
            <w:pPr>
              <w:spacing w:after="0" w:line="240" w:lineRule="auto"/>
            </w:pPr>
            <w:r>
              <w:rPr>
                <w:rFonts w:ascii="Times New Roman" w:hAnsi="Times New Roman" w:cs="Times New Roman" w:eastAsia="Times New Roman"/>
                <w:b/>
                <w:i w:val="0"/>
                <w:sz w:val="24"/>
              </w:rPr>
              <w:t>dự trữ pha [độ]</w:t>
            </w:r>
          </w:p>
        </w:tc>
        <w:tc>
          <w:tcPr>
            <w:tcW w:type="dxa" w:w="913"/>
          </w:tcPr>
          <w:p>
            <w:pPr>
              <w:spacing w:after="0" w:line="240" w:lineRule="auto"/>
            </w:pPr>
            <w:r>
              <w:rPr>
                <w:rFonts w:ascii="Times New Roman" w:hAnsi="Times New Roman" w:cs="Times New Roman" w:eastAsia="Times New Roman"/>
                <w:b/>
                <w:i w:val="0"/>
                <w:sz w:val="24"/>
              </w:rPr>
              <w:t>dự trữ độ lợi</w:t>
            </w:r>
          </w:p>
        </w:tc>
        <w:tc>
          <w:tcPr>
            <w:tcW w:type="dxa" w:w="1940"/>
          </w:tcPr>
          <w:p>
            <w:pPr>
              <w:spacing w:after="0" w:line="240" w:lineRule="auto"/>
            </w:pPr>
            <w:r>
              <w:rPr>
                <w:rFonts w:ascii="Times New Roman" w:hAnsi="Times New Roman" w:cs="Times New Roman" w:eastAsia="Times New Roman"/>
                <w:b/>
                <w:i w:val="0"/>
                <w:sz w:val="24"/>
              </w:rPr>
              <w:t>độ lợi tần số cao K p p1/(z z1)</w:t>
            </w:r>
          </w:p>
        </w:tc>
        <w:tc>
          <w:tcPr>
            <w:tcW w:type="dxa" w:w="1654"/>
          </w:tcPr>
          <w:p>
            <w:pPr>
              <w:spacing w:after="0" w:line="240" w:lineRule="auto"/>
            </w:pPr>
            <w:r>
              <w:rPr>
                <w:rFonts w:ascii="Times New Roman" w:hAnsi="Times New Roman" w:cs="Times New Roman" w:eastAsia="Times New Roman"/>
                <w:b/>
                <w:i w:val="0"/>
                <w:sz w:val="24"/>
              </w:rPr>
              <w:t>nhiễu T_a tuyến tính [N.m]</w:t>
            </w:r>
          </w:p>
        </w:tc>
      </w:tr>
      <w:tr>
        <w:tc>
          <w:tcPr>
            <w:tcW w:type="dxa" w:w="685"/>
          </w:tcPr>
          <w:p>
            <w:pPr>
              <w:spacing w:after="0" w:line="240" w:lineRule="auto"/>
            </w:pPr>
            <w:r>
              <w:rPr>
                <w:rFonts w:ascii="Times New Roman" w:hAnsi="Times New Roman" w:cs="Times New Roman" w:eastAsia="Times New Roman"/>
                <w:b w:val="0"/>
                <w:i w:val="0"/>
                <w:sz w:val="24"/>
              </w:rPr>
              <w:t>1.00</w:t>
            </w:r>
          </w:p>
        </w:tc>
        <w:tc>
          <w:tcPr>
            <w:tcW w:type="dxa" w:w="685"/>
          </w:tcPr>
          <w:p>
            <w:pPr>
              <w:spacing w:after="0" w:line="240" w:lineRule="auto"/>
            </w:pPr>
            <w:r>
              <w:rPr>
                <w:rFonts w:ascii="Times New Roman" w:hAnsi="Times New Roman" w:cs="Times New Roman" w:eastAsia="Times New Roman"/>
                <w:b w:val="0"/>
                <w:i w:val="0"/>
                <w:sz w:val="24"/>
              </w:rPr>
              <w:t>55.3</w:t>
            </w:r>
          </w:p>
        </w:tc>
        <w:tc>
          <w:tcPr>
            <w:tcW w:type="dxa" w:w="685"/>
          </w:tcPr>
          <w:p>
            <w:pPr>
              <w:spacing w:after="0" w:line="240" w:lineRule="auto"/>
            </w:pPr>
            <w:r>
              <w:rPr>
                <w:rFonts w:ascii="Times New Roman" w:hAnsi="Times New Roman" w:cs="Times New Roman" w:eastAsia="Times New Roman"/>
                <w:b w:val="0"/>
                <w:i w:val="0"/>
                <w:sz w:val="24"/>
              </w:rPr>
              <w:t>1176</w:t>
            </w:r>
          </w:p>
        </w:tc>
        <w:tc>
          <w:tcPr>
            <w:tcW w:type="dxa" w:w="742"/>
          </w:tcPr>
          <w:p>
            <w:pPr>
              <w:spacing w:after="0" w:line="240" w:lineRule="auto"/>
            </w:pPr>
            <w:r>
              <w:rPr>
                <w:rFonts w:ascii="Times New Roman" w:hAnsi="Times New Roman" w:cs="Times New Roman" w:eastAsia="Times New Roman"/>
                <w:b w:val="0"/>
                <w:i w:val="0"/>
                <w:sz w:val="24"/>
              </w:rPr>
              <w:t>-</w:t>
            </w:r>
          </w:p>
        </w:tc>
        <w:tc>
          <w:tcPr>
            <w:tcW w:type="dxa" w:w="742"/>
          </w:tcPr>
          <w:p>
            <w:pPr>
              <w:spacing w:after="0" w:line="240" w:lineRule="auto"/>
            </w:pPr>
            <w:r>
              <w:rPr>
                <w:rFonts w:ascii="Times New Roman" w:hAnsi="Times New Roman" w:cs="Times New Roman" w:eastAsia="Times New Roman"/>
                <w:b w:val="0"/>
                <w:i w:val="0"/>
                <w:sz w:val="24"/>
              </w:rPr>
              <w:t>-</w:t>
            </w:r>
          </w:p>
        </w:tc>
        <w:tc>
          <w:tcPr>
            <w:tcW w:type="dxa" w:w="1027"/>
          </w:tcPr>
          <w:p>
            <w:pPr>
              <w:spacing w:after="0" w:line="240" w:lineRule="auto"/>
            </w:pPr>
            <w:r>
              <w:rPr>
                <w:rFonts w:ascii="Times New Roman" w:hAnsi="Times New Roman" w:cs="Times New Roman" w:eastAsia="Times New Roman"/>
                <w:b w:val="0"/>
                <w:i w:val="0"/>
                <w:sz w:val="24"/>
              </w:rPr>
              <w:t>45.1</w:t>
            </w:r>
          </w:p>
        </w:tc>
        <w:tc>
          <w:tcPr>
            <w:tcW w:type="dxa" w:w="913"/>
          </w:tcPr>
          <w:p>
            <w:pPr>
              <w:spacing w:after="0" w:line="240" w:lineRule="auto"/>
            </w:pPr>
            <w:r>
              <w:rPr>
                <w:rFonts w:ascii="Times New Roman" w:hAnsi="Times New Roman" w:cs="Times New Roman" w:eastAsia="Times New Roman"/>
                <w:b w:val="0"/>
                <w:i w:val="0"/>
                <w:sz w:val="24"/>
              </w:rPr>
              <w:t>4.35</w:t>
            </w:r>
          </w:p>
        </w:tc>
        <w:tc>
          <w:tcPr>
            <w:tcW w:type="dxa" w:w="1940"/>
          </w:tcPr>
          <w:p>
            <w:pPr>
              <w:spacing w:after="0" w:line="240" w:lineRule="auto"/>
            </w:pPr>
            <w:r>
              <w:rPr>
                <w:rFonts w:ascii="Times New Roman" w:hAnsi="Times New Roman" w:cs="Times New Roman" w:eastAsia="Times New Roman"/>
                <w:b w:val="0"/>
                <w:i w:val="0"/>
                <w:sz w:val="24"/>
              </w:rPr>
              <w:t>128</w:t>
            </w:r>
          </w:p>
        </w:tc>
        <w:tc>
          <w:tcPr>
            <w:tcW w:type="dxa" w:w="1654"/>
          </w:tcPr>
          <w:p>
            <w:pPr>
              <w:spacing w:after="0" w:line="240" w:lineRule="auto"/>
            </w:pPr>
            <w:r>
              <w:rPr>
                <w:rFonts w:ascii="Times New Roman" w:hAnsi="Times New Roman" w:cs="Times New Roman" w:eastAsia="Times New Roman"/>
                <w:b w:val="0"/>
                <w:i w:val="0"/>
                <w:sz w:val="24"/>
              </w:rPr>
              <w:t>0.357</w:t>
            </w:r>
          </w:p>
        </w:tc>
      </w:tr>
      <w:tr>
        <w:tc>
          <w:tcPr>
            <w:tcW w:type="dxa" w:w="685"/>
          </w:tcPr>
          <w:p>
            <w:pPr>
              <w:spacing w:after="0" w:line="240" w:lineRule="auto"/>
            </w:pPr>
            <w:r>
              <w:rPr>
                <w:rFonts w:ascii="Times New Roman" w:hAnsi="Times New Roman" w:cs="Times New Roman" w:eastAsia="Times New Roman"/>
                <w:b w:val="0"/>
                <w:i w:val="0"/>
                <w:sz w:val="24"/>
              </w:rPr>
              <w:t>0.90</w:t>
            </w:r>
          </w:p>
        </w:tc>
        <w:tc>
          <w:tcPr>
            <w:tcW w:type="dxa" w:w="685"/>
          </w:tcPr>
          <w:p>
            <w:pPr>
              <w:spacing w:after="0" w:line="240" w:lineRule="auto"/>
            </w:pPr>
            <w:r>
              <w:rPr>
                <w:rFonts w:ascii="Times New Roman" w:hAnsi="Times New Roman" w:cs="Times New Roman" w:eastAsia="Times New Roman"/>
                <w:b w:val="0"/>
                <w:i w:val="0"/>
                <w:sz w:val="24"/>
              </w:rPr>
              <w:t>43.0</w:t>
            </w:r>
          </w:p>
        </w:tc>
        <w:tc>
          <w:tcPr>
            <w:tcW w:type="dxa" w:w="685"/>
          </w:tcPr>
          <w:p>
            <w:pPr>
              <w:spacing w:after="0" w:line="240" w:lineRule="auto"/>
            </w:pPr>
            <w:r>
              <w:rPr>
                <w:rFonts w:ascii="Times New Roman" w:hAnsi="Times New Roman" w:cs="Times New Roman" w:eastAsia="Times New Roman"/>
                <w:b w:val="0"/>
                <w:i w:val="0"/>
                <w:sz w:val="24"/>
              </w:rPr>
              <w:t>865</w:t>
            </w:r>
          </w:p>
        </w:tc>
        <w:tc>
          <w:tcPr>
            <w:tcW w:type="dxa" w:w="742"/>
          </w:tcPr>
          <w:p>
            <w:pPr>
              <w:spacing w:after="0" w:line="240" w:lineRule="auto"/>
            </w:pPr>
            <w:r>
              <w:rPr>
                <w:rFonts w:ascii="Times New Roman" w:hAnsi="Times New Roman" w:cs="Times New Roman" w:eastAsia="Times New Roman"/>
                <w:b w:val="0"/>
                <w:i w:val="0"/>
                <w:sz w:val="24"/>
              </w:rPr>
              <w:t>31.0</w:t>
            </w:r>
          </w:p>
        </w:tc>
        <w:tc>
          <w:tcPr>
            <w:tcW w:type="dxa" w:w="742"/>
          </w:tcPr>
          <w:p>
            <w:pPr>
              <w:spacing w:after="0" w:line="240" w:lineRule="auto"/>
            </w:pPr>
            <w:r>
              <w:rPr>
                <w:rFonts w:ascii="Times New Roman" w:hAnsi="Times New Roman" w:cs="Times New Roman" w:eastAsia="Times New Roman"/>
                <w:b w:val="0"/>
                <w:i w:val="0"/>
                <w:sz w:val="24"/>
              </w:rPr>
              <w:t>19.21</w:t>
            </w:r>
          </w:p>
        </w:tc>
        <w:tc>
          <w:tcPr>
            <w:tcW w:type="dxa" w:w="1027"/>
          </w:tcPr>
          <w:p>
            <w:pPr>
              <w:spacing w:after="0" w:line="240" w:lineRule="auto"/>
            </w:pPr>
            <w:r>
              <w:rPr>
                <w:rFonts w:ascii="Times New Roman" w:hAnsi="Times New Roman" w:cs="Times New Roman" w:eastAsia="Times New Roman"/>
                <w:b w:val="0"/>
                <w:i w:val="0"/>
                <w:sz w:val="24"/>
              </w:rPr>
              <w:t>45.1</w:t>
            </w:r>
          </w:p>
        </w:tc>
        <w:tc>
          <w:tcPr>
            <w:tcW w:type="dxa" w:w="913"/>
          </w:tcPr>
          <w:p>
            <w:pPr>
              <w:spacing w:after="0" w:line="240" w:lineRule="auto"/>
            </w:pPr>
            <w:r>
              <w:rPr>
                <w:rFonts w:ascii="Times New Roman" w:hAnsi="Times New Roman" w:cs="Times New Roman" w:eastAsia="Times New Roman"/>
                <w:b w:val="0"/>
                <w:i w:val="0"/>
                <w:sz w:val="24"/>
              </w:rPr>
              <w:t>4.96</w:t>
            </w:r>
          </w:p>
        </w:tc>
        <w:tc>
          <w:tcPr>
            <w:tcW w:type="dxa" w:w="1940"/>
          </w:tcPr>
          <w:p>
            <w:pPr>
              <w:spacing w:after="0" w:line="240" w:lineRule="auto"/>
            </w:pPr>
            <w:r>
              <w:rPr>
                <w:rFonts w:ascii="Times New Roman" w:hAnsi="Times New Roman" w:cs="Times New Roman" w:eastAsia="Times New Roman"/>
                <w:b w:val="0"/>
                <w:i w:val="0"/>
                <w:sz w:val="24"/>
              </w:rPr>
              <w:t>75</w:t>
            </w:r>
          </w:p>
        </w:tc>
        <w:tc>
          <w:tcPr>
            <w:tcW w:type="dxa" w:w="1654"/>
          </w:tcPr>
          <w:p>
            <w:pPr>
              <w:spacing w:after="0" w:line="240" w:lineRule="auto"/>
            </w:pPr>
            <w:r>
              <w:rPr>
                <w:rFonts w:ascii="Times New Roman" w:hAnsi="Times New Roman" w:cs="Times New Roman" w:eastAsia="Times New Roman"/>
                <w:b w:val="0"/>
                <w:i w:val="0"/>
                <w:sz w:val="24"/>
              </w:rPr>
              <w:t>0.239</w:t>
            </w:r>
          </w:p>
        </w:tc>
      </w:tr>
      <w:tr>
        <w:tc>
          <w:tcPr>
            <w:tcW w:type="dxa" w:w="685"/>
          </w:tcPr>
          <w:p>
            <w:pPr>
              <w:spacing w:after="0" w:line="240" w:lineRule="auto"/>
            </w:pPr>
            <w:r>
              <w:rPr>
                <w:rFonts w:ascii="Times New Roman" w:hAnsi="Times New Roman" w:cs="Times New Roman" w:eastAsia="Times New Roman"/>
                <w:b w:val="0"/>
                <w:i w:val="0"/>
                <w:sz w:val="24"/>
              </w:rPr>
              <w:t>0.80</w:t>
            </w:r>
          </w:p>
        </w:tc>
        <w:tc>
          <w:tcPr>
            <w:tcW w:type="dxa" w:w="685"/>
          </w:tcPr>
          <w:p>
            <w:pPr>
              <w:spacing w:after="0" w:line="240" w:lineRule="auto"/>
            </w:pPr>
            <w:r>
              <w:rPr>
                <w:rFonts w:ascii="Times New Roman" w:hAnsi="Times New Roman" w:cs="Times New Roman" w:eastAsia="Times New Roman"/>
                <w:b w:val="0"/>
                <w:i w:val="0"/>
                <w:sz w:val="24"/>
              </w:rPr>
              <w:t>33.5</w:t>
            </w:r>
          </w:p>
        </w:tc>
        <w:tc>
          <w:tcPr>
            <w:tcW w:type="dxa" w:w="685"/>
          </w:tcPr>
          <w:p>
            <w:pPr>
              <w:spacing w:after="0" w:line="240" w:lineRule="auto"/>
            </w:pPr>
            <w:r>
              <w:rPr>
                <w:rFonts w:ascii="Times New Roman" w:hAnsi="Times New Roman" w:cs="Times New Roman" w:eastAsia="Times New Roman"/>
                <w:b w:val="0"/>
                <w:i w:val="0"/>
                <w:sz w:val="24"/>
              </w:rPr>
              <w:t>713</w:t>
            </w:r>
          </w:p>
        </w:tc>
        <w:tc>
          <w:tcPr>
            <w:tcW w:type="dxa" w:w="742"/>
          </w:tcPr>
          <w:p>
            <w:pPr>
              <w:spacing w:after="0" w:line="240" w:lineRule="auto"/>
            </w:pPr>
            <w:r>
              <w:rPr>
                <w:rFonts w:ascii="Times New Roman" w:hAnsi="Times New Roman" w:cs="Times New Roman" w:eastAsia="Times New Roman"/>
                <w:b w:val="0"/>
                <w:i w:val="0"/>
                <w:sz w:val="24"/>
              </w:rPr>
              <w:t>34.1</w:t>
            </w:r>
          </w:p>
        </w:tc>
        <w:tc>
          <w:tcPr>
            <w:tcW w:type="dxa" w:w="742"/>
          </w:tcPr>
          <w:p>
            <w:pPr>
              <w:spacing w:after="0" w:line="240" w:lineRule="auto"/>
            </w:pPr>
            <w:r>
              <w:rPr>
                <w:rFonts w:ascii="Times New Roman" w:hAnsi="Times New Roman" w:cs="Times New Roman" w:eastAsia="Times New Roman"/>
                <w:b w:val="0"/>
                <w:i w:val="0"/>
                <w:sz w:val="24"/>
              </w:rPr>
              <w:t>14.33</w:t>
            </w:r>
          </w:p>
        </w:tc>
        <w:tc>
          <w:tcPr>
            <w:tcW w:type="dxa" w:w="1027"/>
          </w:tcPr>
          <w:p>
            <w:pPr>
              <w:spacing w:after="0" w:line="240" w:lineRule="auto"/>
            </w:pPr>
            <w:r>
              <w:rPr>
                <w:rFonts w:ascii="Times New Roman" w:hAnsi="Times New Roman" w:cs="Times New Roman" w:eastAsia="Times New Roman"/>
                <w:b w:val="0"/>
                <w:i w:val="0"/>
                <w:sz w:val="24"/>
              </w:rPr>
              <w:t>45.1</w:t>
            </w:r>
          </w:p>
        </w:tc>
        <w:tc>
          <w:tcPr>
            <w:tcW w:type="dxa" w:w="913"/>
          </w:tcPr>
          <w:p>
            <w:pPr>
              <w:spacing w:after="0" w:line="240" w:lineRule="auto"/>
            </w:pPr>
            <w:r>
              <w:rPr>
                <w:rFonts w:ascii="Times New Roman" w:hAnsi="Times New Roman" w:cs="Times New Roman" w:eastAsia="Times New Roman"/>
                <w:b w:val="0"/>
                <w:i w:val="0"/>
                <w:sz w:val="24"/>
              </w:rPr>
              <w:t>5.39</w:t>
            </w:r>
          </w:p>
        </w:tc>
        <w:tc>
          <w:tcPr>
            <w:tcW w:type="dxa" w:w="1940"/>
          </w:tcPr>
          <w:p>
            <w:pPr>
              <w:spacing w:after="0" w:line="240" w:lineRule="auto"/>
            </w:pPr>
            <w:r>
              <w:rPr>
                <w:rFonts w:ascii="Times New Roman" w:hAnsi="Times New Roman" w:cs="Times New Roman" w:eastAsia="Times New Roman"/>
                <w:b w:val="0"/>
                <w:i w:val="0"/>
                <w:sz w:val="24"/>
              </w:rPr>
              <w:t>54</w:t>
            </w:r>
          </w:p>
        </w:tc>
        <w:tc>
          <w:tcPr>
            <w:tcW w:type="dxa" w:w="1654"/>
          </w:tcPr>
          <w:p>
            <w:pPr>
              <w:spacing w:after="0" w:line="240" w:lineRule="auto"/>
            </w:pPr>
            <w:r>
              <w:rPr>
                <w:rFonts w:ascii="Times New Roman" w:hAnsi="Times New Roman" w:cs="Times New Roman" w:eastAsia="Times New Roman"/>
                <w:b w:val="0"/>
                <w:i w:val="0"/>
                <w:sz w:val="24"/>
              </w:rPr>
              <w:t>0.184</w:t>
            </w:r>
          </w:p>
        </w:tc>
      </w:tr>
      <w:tr>
        <w:tc>
          <w:tcPr>
            <w:tcW w:type="dxa" w:w="685"/>
          </w:tcPr>
          <w:p>
            <w:pPr>
              <w:spacing w:after="0" w:line="240" w:lineRule="auto"/>
            </w:pPr>
            <w:r>
              <w:rPr>
                <w:rFonts w:ascii="Times New Roman" w:hAnsi="Times New Roman" w:cs="Times New Roman" w:eastAsia="Times New Roman"/>
                <w:b w:val="0"/>
                <w:i w:val="0"/>
                <w:sz w:val="24"/>
              </w:rPr>
              <w:t>0.70</w:t>
            </w:r>
          </w:p>
        </w:tc>
        <w:tc>
          <w:tcPr>
            <w:tcW w:type="dxa" w:w="685"/>
          </w:tcPr>
          <w:p>
            <w:pPr>
              <w:spacing w:after="0" w:line="240" w:lineRule="auto"/>
            </w:pPr>
            <w:r>
              <w:rPr>
                <w:rFonts w:ascii="Times New Roman" w:hAnsi="Times New Roman" w:cs="Times New Roman" w:eastAsia="Times New Roman"/>
                <w:b w:val="0"/>
                <w:i w:val="0"/>
                <w:sz w:val="24"/>
              </w:rPr>
              <w:t>33.5</w:t>
            </w:r>
          </w:p>
        </w:tc>
        <w:tc>
          <w:tcPr>
            <w:tcW w:type="dxa" w:w="685"/>
          </w:tcPr>
          <w:p>
            <w:pPr>
              <w:spacing w:after="0" w:line="240" w:lineRule="auto"/>
            </w:pPr>
            <w:r>
              <w:rPr>
                <w:rFonts w:ascii="Times New Roman" w:hAnsi="Times New Roman" w:cs="Times New Roman" w:eastAsia="Times New Roman"/>
                <w:b w:val="0"/>
                <w:i w:val="0"/>
                <w:sz w:val="24"/>
              </w:rPr>
              <w:t>600</w:t>
            </w:r>
          </w:p>
        </w:tc>
        <w:tc>
          <w:tcPr>
            <w:tcW w:type="dxa" w:w="742"/>
          </w:tcPr>
          <w:p>
            <w:pPr>
              <w:spacing w:after="0" w:line="240" w:lineRule="auto"/>
            </w:pPr>
            <w:r>
              <w:rPr>
                <w:rFonts w:ascii="Times New Roman" w:hAnsi="Times New Roman" w:cs="Times New Roman" w:eastAsia="Times New Roman"/>
                <w:b w:val="0"/>
                <w:i w:val="0"/>
                <w:sz w:val="24"/>
              </w:rPr>
              <w:t>28.1</w:t>
            </w:r>
          </w:p>
        </w:tc>
        <w:tc>
          <w:tcPr>
            <w:tcW w:type="dxa" w:w="742"/>
          </w:tcPr>
          <w:p>
            <w:pPr>
              <w:spacing w:after="0" w:line="240" w:lineRule="auto"/>
            </w:pPr>
            <w:r>
              <w:rPr>
                <w:rFonts w:ascii="Times New Roman" w:hAnsi="Times New Roman" w:cs="Times New Roman" w:eastAsia="Times New Roman"/>
                <w:b w:val="0"/>
                <w:i w:val="0"/>
                <w:sz w:val="24"/>
              </w:rPr>
              <w:t>10.69</w:t>
            </w:r>
          </w:p>
        </w:tc>
        <w:tc>
          <w:tcPr>
            <w:tcW w:type="dxa" w:w="1027"/>
          </w:tcPr>
          <w:p>
            <w:pPr>
              <w:spacing w:after="0" w:line="240" w:lineRule="auto"/>
            </w:pPr>
            <w:r>
              <w:rPr>
                <w:rFonts w:ascii="Times New Roman" w:hAnsi="Times New Roman" w:cs="Times New Roman" w:eastAsia="Times New Roman"/>
                <w:b w:val="0"/>
                <w:i w:val="0"/>
                <w:sz w:val="24"/>
              </w:rPr>
              <w:t>45.3</w:t>
            </w:r>
          </w:p>
        </w:tc>
        <w:tc>
          <w:tcPr>
            <w:tcW w:type="dxa" w:w="913"/>
          </w:tcPr>
          <w:p>
            <w:pPr>
              <w:spacing w:after="0" w:line="240" w:lineRule="auto"/>
            </w:pPr>
            <w:r>
              <w:rPr>
                <w:rFonts w:ascii="Times New Roman" w:hAnsi="Times New Roman" w:cs="Times New Roman" w:eastAsia="Times New Roman"/>
                <w:b w:val="0"/>
                <w:i w:val="0"/>
                <w:sz w:val="24"/>
              </w:rPr>
              <w:t>5.67</w:t>
            </w:r>
          </w:p>
        </w:tc>
        <w:tc>
          <w:tcPr>
            <w:tcW w:type="dxa" w:w="1940"/>
          </w:tcPr>
          <w:p>
            <w:pPr>
              <w:spacing w:after="0" w:line="240" w:lineRule="auto"/>
            </w:pPr>
            <w:r>
              <w:rPr>
                <w:rFonts w:ascii="Times New Roman" w:hAnsi="Times New Roman" w:cs="Times New Roman" w:eastAsia="Times New Roman"/>
                <w:b w:val="0"/>
                <w:i w:val="0"/>
                <w:sz w:val="24"/>
              </w:rPr>
              <w:t>41</w:t>
            </w:r>
          </w:p>
        </w:tc>
        <w:tc>
          <w:tcPr>
            <w:tcW w:type="dxa" w:w="1654"/>
          </w:tcPr>
          <w:p>
            <w:pPr>
              <w:spacing w:after="0" w:line="240" w:lineRule="auto"/>
            </w:pPr>
            <w:r>
              <w:rPr>
                <w:rFonts w:ascii="Times New Roman" w:hAnsi="Times New Roman" w:cs="Times New Roman" w:eastAsia="Times New Roman"/>
                <w:b w:val="0"/>
                <w:i w:val="0"/>
                <w:sz w:val="24"/>
              </w:rPr>
              <w:t>0.149</w:t>
            </w:r>
          </w:p>
        </w:tc>
      </w:tr>
      <w:tr>
        <w:tc>
          <w:tcPr>
            <w:tcW w:type="dxa" w:w="685"/>
          </w:tcPr>
          <w:p>
            <w:pPr>
              <w:spacing w:after="0" w:line="240" w:lineRule="auto"/>
            </w:pPr>
            <w:r>
              <w:rPr>
                <w:rFonts w:ascii="Times New Roman" w:hAnsi="Times New Roman" w:cs="Times New Roman" w:eastAsia="Times New Roman"/>
                <w:b w:val="0"/>
                <w:i w:val="0"/>
                <w:sz w:val="24"/>
              </w:rPr>
              <w:t>0.60</w:t>
            </w:r>
          </w:p>
        </w:tc>
        <w:tc>
          <w:tcPr>
            <w:tcW w:type="dxa" w:w="685"/>
          </w:tcPr>
          <w:p>
            <w:pPr>
              <w:spacing w:after="0" w:line="240" w:lineRule="auto"/>
            </w:pPr>
            <w:r>
              <w:rPr>
                <w:rFonts w:ascii="Times New Roman" w:hAnsi="Times New Roman" w:cs="Times New Roman" w:eastAsia="Times New Roman"/>
                <w:b w:val="0"/>
                <w:i w:val="0"/>
                <w:sz w:val="24"/>
              </w:rPr>
              <w:t>33.5</w:t>
            </w:r>
          </w:p>
        </w:tc>
        <w:tc>
          <w:tcPr>
            <w:tcW w:type="dxa" w:w="685"/>
          </w:tcPr>
          <w:p>
            <w:pPr>
              <w:spacing w:after="0" w:line="240" w:lineRule="auto"/>
            </w:pPr>
            <w:r>
              <w:rPr>
                <w:rFonts w:ascii="Times New Roman" w:hAnsi="Times New Roman" w:cs="Times New Roman" w:eastAsia="Times New Roman"/>
                <w:b w:val="0"/>
                <w:i w:val="0"/>
                <w:sz w:val="24"/>
              </w:rPr>
              <w:t>505</w:t>
            </w:r>
          </w:p>
        </w:tc>
        <w:tc>
          <w:tcPr>
            <w:tcW w:type="dxa" w:w="742"/>
          </w:tcPr>
          <w:p>
            <w:pPr>
              <w:spacing w:after="0" w:line="240" w:lineRule="auto"/>
            </w:pPr>
            <w:r>
              <w:rPr>
                <w:rFonts w:ascii="Times New Roman" w:hAnsi="Times New Roman" w:cs="Times New Roman" w:eastAsia="Times New Roman"/>
                <w:b w:val="0"/>
                <w:i w:val="0"/>
                <w:sz w:val="24"/>
              </w:rPr>
              <w:t>23.2</w:t>
            </w:r>
          </w:p>
        </w:tc>
        <w:tc>
          <w:tcPr>
            <w:tcW w:type="dxa" w:w="742"/>
          </w:tcPr>
          <w:p>
            <w:pPr>
              <w:spacing w:after="0" w:line="240" w:lineRule="auto"/>
            </w:pPr>
            <w:r>
              <w:rPr>
                <w:rFonts w:ascii="Times New Roman" w:hAnsi="Times New Roman" w:cs="Times New Roman" w:eastAsia="Times New Roman"/>
                <w:b w:val="0"/>
                <w:i w:val="0"/>
                <w:sz w:val="24"/>
              </w:rPr>
              <w:t>7.88</w:t>
            </w:r>
          </w:p>
        </w:tc>
        <w:tc>
          <w:tcPr>
            <w:tcW w:type="dxa" w:w="1027"/>
          </w:tcPr>
          <w:p>
            <w:pPr>
              <w:spacing w:after="0" w:line="240" w:lineRule="auto"/>
            </w:pPr>
            <w:r>
              <w:rPr>
                <w:rFonts w:ascii="Times New Roman" w:hAnsi="Times New Roman" w:cs="Times New Roman" w:eastAsia="Times New Roman"/>
                <w:b w:val="0"/>
                <w:i w:val="0"/>
                <w:sz w:val="24"/>
              </w:rPr>
              <w:t>45.4</w:t>
            </w:r>
          </w:p>
        </w:tc>
        <w:tc>
          <w:tcPr>
            <w:tcW w:type="dxa" w:w="913"/>
          </w:tcPr>
          <w:p>
            <w:pPr>
              <w:spacing w:after="0" w:line="240" w:lineRule="auto"/>
            </w:pPr>
            <w:r>
              <w:rPr>
                <w:rFonts w:ascii="Times New Roman" w:hAnsi="Times New Roman" w:cs="Times New Roman" w:eastAsia="Times New Roman"/>
                <w:b w:val="0"/>
                <w:i w:val="0"/>
                <w:sz w:val="24"/>
              </w:rPr>
              <w:t>6.04</w:t>
            </w:r>
          </w:p>
        </w:tc>
        <w:tc>
          <w:tcPr>
            <w:tcW w:type="dxa" w:w="1940"/>
          </w:tcPr>
          <w:p>
            <w:pPr>
              <w:spacing w:after="0" w:line="240" w:lineRule="auto"/>
            </w:pPr>
            <w:r>
              <w:rPr>
                <w:rFonts w:ascii="Times New Roman" w:hAnsi="Times New Roman" w:cs="Times New Roman" w:eastAsia="Times New Roman"/>
                <w:b w:val="0"/>
                <w:i w:val="0"/>
                <w:sz w:val="24"/>
              </w:rPr>
              <w:t>31</w:t>
            </w:r>
          </w:p>
        </w:tc>
        <w:tc>
          <w:tcPr>
            <w:tcW w:type="dxa" w:w="1654"/>
          </w:tcPr>
          <w:p>
            <w:pPr>
              <w:spacing w:after="0" w:line="240" w:lineRule="auto"/>
            </w:pPr>
            <w:r>
              <w:rPr>
                <w:rFonts w:ascii="Times New Roman" w:hAnsi="Times New Roman" w:cs="Times New Roman" w:eastAsia="Times New Roman"/>
                <w:b w:val="0"/>
                <w:i w:val="0"/>
                <w:sz w:val="24"/>
              </w:rPr>
              <w:t>0.118</w:t>
            </w:r>
          </w:p>
        </w:tc>
      </w:tr>
      <w:tr>
        <w:tc>
          <w:tcPr>
            <w:tcW w:type="dxa" w:w="685"/>
          </w:tcPr>
          <w:p>
            <w:pPr>
              <w:spacing w:after="0" w:line="240" w:lineRule="auto"/>
            </w:pPr>
            <w:r>
              <w:rPr>
                <w:rFonts w:ascii="Times New Roman" w:hAnsi="Times New Roman" w:cs="Times New Roman" w:eastAsia="Times New Roman"/>
                <w:b w:val="0"/>
                <w:i w:val="0"/>
                <w:sz w:val="24"/>
              </w:rPr>
              <w:t>0.50</w:t>
            </w:r>
          </w:p>
        </w:tc>
        <w:tc>
          <w:tcPr>
            <w:tcW w:type="dxa" w:w="685"/>
          </w:tcPr>
          <w:p>
            <w:pPr>
              <w:spacing w:after="0" w:line="240" w:lineRule="auto"/>
            </w:pPr>
            <w:r>
              <w:rPr>
                <w:rFonts w:ascii="Times New Roman" w:hAnsi="Times New Roman" w:cs="Times New Roman" w:eastAsia="Times New Roman"/>
                <w:b w:val="0"/>
                <w:i w:val="0"/>
                <w:sz w:val="24"/>
              </w:rPr>
              <w:t>28.8</w:t>
            </w:r>
          </w:p>
        </w:tc>
        <w:tc>
          <w:tcPr>
            <w:tcW w:type="dxa" w:w="685"/>
          </w:tcPr>
          <w:p>
            <w:pPr>
              <w:spacing w:after="0" w:line="240" w:lineRule="auto"/>
            </w:pPr>
            <w:r>
              <w:rPr>
                <w:rFonts w:ascii="Times New Roman" w:hAnsi="Times New Roman" w:cs="Times New Roman" w:eastAsia="Times New Roman"/>
                <w:b w:val="0"/>
                <w:i w:val="0"/>
                <w:sz w:val="24"/>
              </w:rPr>
              <w:t>435</w:t>
            </w:r>
          </w:p>
        </w:tc>
        <w:tc>
          <w:tcPr>
            <w:tcW w:type="dxa" w:w="742"/>
          </w:tcPr>
          <w:p>
            <w:pPr>
              <w:spacing w:after="0" w:line="240" w:lineRule="auto"/>
            </w:pPr>
            <w:r>
              <w:rPr>
                <w:rFonts w:ascii="Times New Roman" w:hAnsi="Times New Roman" w:cs="Times New Roman" w:eastAsia="Times New Roman"/>
                <w:b w:val="0"/>
                <w:i w:val="0"/>
                <w:sz w:val="24"/>
              </w:rPr>
              <w:t>25.5</w:t>
            </w:r>
          </w:p>
        </w:tc>
        <w:tc>
          <w:tcPr>
            <w:tcW w:type="dxa" w:w="742"/>
          </w:tcPr>
          <w:p>
            <w:pPr>
              <w:spacing w:after="0" w:line="240" w:lineRule="auto"/>
            </w:pPr>
            <w:r>
              <w:rPr>
                <w:rFonts w:ascii="Times New Roman" w:hAnsi="Times New Roman" w:cs="Times New Roman" w:eastAsia="Times New Roman"/>
                <w:b w:val="0"/>
                <w:i w:val="0"/>
                <w:sz w:val="24"/>
              </w:rPr>
              <w:t>6.64</w:t>
            </w:r>
          </w:p>
        </w:tc>
        <w:tc>
          <w:tcPr>
            <w:tcW w:type="dxa" w:w="1027"/>
          </w:tcPr>
          <w:p>
            <w:pPr>
              <w:spacing w:after="0" w:line="240" w:lineRule="auto"/>
            </w:pPr>
            <w:r>
              <w:rPr>
                <w:rFonts w:ascii="Times New Roman" w:hAnsi="Times New Roman" w:cs="Times New Roman" w:eastAsia="Times New Roman"/>
                <w:b w:val="0"/>
                <w:i w:val="0"/>
                <w:sz w:val="24"/>
              </w:rPr>
              <w:t>45.1</w:t>
            </w:r>
          </w:p>
        </w:tc>
        <w:tc>
          <w:tcPr>
            <w:tcW w:type="dxa" w:w="913"/>
          </w:tcPr>
          <w:p>
            <w:pPr>
              <w:spacing w:after="0" w:line="240" w:lineRule="auto"/>
            </w:pPr>
            <w:r>
              <w:rPr>
                <w:rFonts w:ascii="Times New Roman" w:hAnsi="Times New Roman" w:cs="Times New Roman" w:eastAsia="Times New Roman"/>
                <w:b w:val="0"/>
                <w:i w:val="0"/>
                <w:sz w:val="24"/>
              </w:rPr>
              <w:t>6.50</w:t>
            </w:r>
          </w:p>
        </w:tc>
        <w:tc>
          <w:tcPr>
            <w:tcW w:type="dxa" w:w="1940"/>
          </w:tcPr>
          <w:p>
            <w:pPr>
              <w:spacing w:after="0" w:line="240" w:lineRule="auto"/>
            </w:pPr>
            <w:r>
              <w:rPr>
                <w:rFonts w:ascii="Times New Roman" w:hAnsi="Times New Roman" w:cs="Times New Roman" w:eastAsia="Times New Roman"/>
                <w:b w:val="0"/>
                <w:i w:val="0"/>
                <w:sz w:val="24"/>
              </w:rPr>
              <w:t>24</w:t>
            </w:r>
          </w:p>
        </w:tc>
        <w:tc>
          <w:tcPr>
            <w:tcW w:type="dxa" w:w="1654"/>
          </w:tcPr>
          <w:p>
            <w:pPr>
              <w:spacing w:after="0" w:line="240" w:lineRule="auto"/>
            </w:pPr>
            <w:r>
              <w:rPr>
                <w:rFonts w:ascii="Times New Roman" w:hAnsi="Times New Roman" w:cs="Times New Roman" w:eastAsia="Times New Roman"/>
                <w:b w:val="0"/>
                <w:i w:val="0"/>
                <w:sz w:val="24"/>
              </w:rPr>
              <w:t>0.094</w:t>
            </w:r>
          </w:p>
        </w:tc>
      </w:tr>
      <w:tr>
        <w:tc>
          <w:tcPr>
            <w:tcW w:type="dxa" w:w="685"/>
          </w:tcPr>
          <w:p>
            <w:pPr>
              <w:spacing w:after="0" w:line="240" w:lineRule="auto"/>
            </w:pPr>
            <w:r>
              <w:rPr>
                <w:rFonts w:ascii="Times New Roman" w:hAnsi="Times New Roman" w:cs="Times New Roman" w:eastAsia="Times New Roman"/>
                <w:b w:val="0"/>
                <w:i w:val="0"/>
                <w:sz w:val="24"/>
              </w:rPr>
              <w:t>0.40</w:t>
            </w:r>
          </w:p>
        </w:tc>
        <w:tc>
          <w:tcPr>
            <w:tcW w:type="dxa" w:w="685"/>
          </w:tcPr>
          <w:p>
            <w:pPr>
              <w:spacing w:after="0" w:line="240" w:lineRule="auto"/>
            </w:pPr>
            <w:r>
              <w:rPr>
                <w:rFonts w:ascii="Times New Roman" w:hAnsi="Times New Roman" w:cs="Times New Roman" w:eastAsia="Times New Roman"/>
                <w:b w:val="0"/>
                <w:i w:val="0"/>
                <w:sz w:val="24"/>
              </w:rPr>
              <w:t>28.8</w:t>
            </w:r>
          </w:p>
        </w:tc>
        <w:tc>
          <w:tcPr>
            <w:tcW w:type="dxa" w:w="685"/>
          </w:tcPr>
          <w:p>
            <w:pPr>
              <w:spacing w:after="0" w:line="240" w:lineRule="auto"/>
            </w:pPr>
            <w:r>
              <w:rPr>
                <w:rFonts w:ascii="Times New Roman" w:hAnsi="Times New Roman" w:cs="Times New Roman" w:eastAsia="Times New Roman"/>
                <w:b w:val="0"/>
                <w:i w:val="0"/>
                <w:sz w:val="24"/>
              </w:rPr>
              <w:t>345</w:t>
            </w:r>
          </w:p>
        </w:tc>
        <w:tc>
          <w:tcPr>
            <w:tcW w:type="dxa" w:w="742"/>
          </w:tcPr>
          <w:p>
            <w:pPr>
              <w:spacing w:after="0" w:line="240" w:lineRule="auto"/>
            </w:pPr>
            <w:r>
              <w:rPr>
                <w:rFonts w:ascii="Times New Roman" w:hAnsi="Times New Roman" w:cs="Times New Roman" w:eastAsia="Times New Roman"/>
                <w:b w:val="0"/>
                <w:i w:val="0"/>
                <w:sz w:val="24"/>
              </w:rPr>
              <w:t>21.0</w:t>
            </w:r>
          </w:p>
        </w:tc>
        <w:tc>
          <w:tcPr>
            <w:tcW w:type="dxa" w:w="742"/>
          </w:tcPr>
          <w:p>
            <w:pPr>
              <w:spacing w:after="0" w:line="240" w:lineRule="auto"/>
            </w:pPr>
            <w:r>
              <w:rPr>
                <w:rFonts w:ascii="Times New Roman" w:hAnsi="Times New Roman" w:cs="Times New Roman" w:eastAsia="Times New Roman"/>
                <w:b w:val="0"/>
                <w:i w:val="0"/>
                <w:sz w:val="24"/>
              </w:rPr>
              <w:t>4.63</w:t>
            </w:r>
          </w:p>
        </w:tc>
        <w:tc>
          <w:tcPr>
            <w:tcW w:type="dxa" w:w="1027"/>
          </w:tcPr>
          <w:p>
            <w:pPr>
              <w:spacing w:after="0" w:line="240" w:lineRule="auto"/>
            </w:pPr>
            <w:r>
              <w:rPr>
                <w:rFonts w:ascii="Times New Roman" w:hAnsi="Times New Roman" w:cs="Times New Roman" w:eastAsia="Times New Roman"/>
                <w:b w:val="0"/>
                <w:i w:val="0"/>
                <w:sz w:val="24"/>
              </w:rPr>
              <w:t>45.1</w:t>
            </w:r>
          </w:p>
        </w:tc>
        <w:tc>
          <w:tcPr>
            <w:tcW w:type="dxa" w:w="913"/>
          </w:tcPr>
          <w:p>
            <w:pPr>
              <w:spacing w:after="0" w:line="240" w:lineRule="auto"/>
            </w:pPr>
            <w:r>
              <w:rPr>
                <w:rFonts w:ascii="Times New Roman" w:hAnsi="Times New Roman" w:cs="Times New Roman" w:eastAsia="Times New Roman"/>
                <w:b w:val="0"/>
                <w:i w:val="0"/>
                <w:sz w:val="24"/>
              </w:rPr>
              <w:t>7.24</w:t>
            </w:r>
          </w:p>
        </w:tc>
        <w:tc>
          <w:tcPr>
            <w:tcW w:type="dxa" w:w="1940"/>
          </w:tcPr>
          <w:p>
            <w:pPr>
              <w:spacing w:after="0" w:line="240" w:lineRule="auto"/>
            </w:pPr>
            <w:r>
              <w:rPr>
                <w:rFonts w:ascii="Times New Roman" w:hAnsi="Times New Roman" w:cs="Times New Roman" w:eastAsia="Times New Roman"/>
                <w:b w:val="0"/>
                <w:i w:val="0"/>
                <w:sz w:val="24"/>
              </w:rPr>
              <w:t>16</w:t>
            </w:r>
          </w:p>
        </w:tc>
        <w:tc>
          <w:tcPr>
            <w:tcW w:type="dxa" w:w="1654"/>
          </w:tcPr>
          <w:p>
            <w:pPr>
              <w:spacing w:after="0" w:line="240" w:lineRule="auto"/>
            </w:pPr>
            <w:r>
              <w:rPr>
                <w:rFonts w:ascii="Times New Roman" w:hAnsi="Times New Roman" w:cs="Times New Roman" w:eastAsia="Times New Roman"/>
                <w:b w:val="0"/>
                <w:i w:val="0"/>
                <w:sz w:val="24"/>
              </w:rPr>
              <w:t>0.067</w:t>
            </w:r>
          </w:p>
        </w:tc>
      </w:tr>
      <w:tr>
        <w:tc>
          <w:tcPr>
            <w:tcW w:type="dxa" w:w="685"/>
          </w:tcPr>
          <w:p>
            <w:pPr>
              <w:spacing w:after="0" w:line="240" w:lineRule="auto"/>
            </w:pPr>
            <w:r>
              <w:rPr>
                <w:rFonts w:ascii="Times New Roman" w:hAnsi="Times New Roman" w:cs="Times New Roman" w:eastAsia="Times New Roman"/>
                <w:b w:val="0"/>
                <w:i w:val="0"/>
                <w:sz w:val="24"/>
              </w:rPr>
              <w:t>0.30</w:t>
            </w:r>
          </w:p>
        </w:tc>
        <w:tc>
          <w:tcPr>
            <w:tcW w:type="dxa" w:w="685"/>
          </w:tcPr>
          <w:p>
            <w:pPr>
              <w:spacing w:after="0" w:line="240" w:lineRule="auto"/>
            </w:pPr>
            <w:r>
              <w:rPr>
                <w:rFonts w:ascii="Times New Roman" w:hAnsi="Times New Roman" w:cs="Times New Roman" w:eastAsia="Times New Roman"/>
                <w:b w:val="0"/>
                <w:i w:val="0"/>
                <w:sz w:val="24"/>
              </w:rPr>
              <w:t>31.9</w:t>
            </w:r>
          </w:p>
        </w:tc>
        <w:tc>
          <w:tcPr>
            <w:tcW w:type="dxa" w:w="685"/>
          </w:tcPr>
          <w:p>
            <w:pPr>
              <w:spacing w:after="0" w:line="240" w:lineRule="auto"/>
            </w:pPr>
            <w:r>
              <w:rPr>
                <w:rFonts w:ascii="Times New Roman" w:hAnsi="Times New Roman" w:cs="Times New Roman" w:eastAsia="Times New Roman"/>
                <w:b w:val="0"/>
                <w:i w:val="0"/>
                <w:sz w:val="24"/>
              </w:rPr>
              <w:t>286</w:t>
            </w:r>
          </w:p>
        </w:tc>
        <w:tc>
          <w:tcPr>
            <w:tcW w:type="dxa" w:w="742"/>
          </w:tcPr>
          <w:p>
            <w:pPr>
              <w:spacing w:after="0" w:line="240" w:lineRule="auto"/>
            </w:pPr>
            <w:r>
              <w:rPr>
                <w:rFonts w:ascii="Times New Roman" w:hAnsi="Times New Roman" w:cs="Times New Roman" w:eastAsia="Times New Roman"/>
                <w:b w:val="0"/>
                <w:i w:val="0"/>
                <w:sz w:val="24"/>
              </w:rPr>
              <w:t>14.3</w:t>
            </w:r>
          </w:p>
        </w:tc>
        <w:tc>
          <w:tcPr>
            <w:tcW w:type="dxa" w:w="742"/>
          </w:tcPr>
          <w:p>
            <w:pPr>
              <w:spacing w:after="0" w:line="240" w:lineRule="auto"/>
            </w:pPr>
            <w:r>
              <w:rPr>
                <w:rFonts w:ascii="Times New Roman" w:hAnsi="Times New Roman" w:cs="Times New Roman" w:eastAsia="Times New Roman"/>
                <w:b w:val="0"/>
                <w:i w:val="0"/>
                <w:sz w:val="24"/>
              </w:rPr>
              <w:t>3.14</w:t>
            </w:r>
          </w:p>
        </w:tc>
        <w:tc>
          <w:tcPr>
            <w:tcW w:type="dxa" w:w="1027"/>
          </w:tcPr>
          <w:p>
            <w:pPr>
              <w:spacing w:after="0" w:line="240" w:lineRule="auto"/>
            </w:pPr>
            <w:r>
              <w:rPr>
                <w:rFonts w:ascii="Times New Roman" w:hAnsi="Times New Roman" w:cs="Times New Roman" w:eastAsia="Times New Roman"/>
                <w:b w:val="0"/>
                <w:i w:val="0"/>
                <w:sz w:val="24"/>
              </w:rPr>
              <w:t>45.2</w:t>
            </w:r>
          </w:p>
        </w:tc>
        <w:tc>
          <w:tcPr>
            <w:tcW w:type="dxa" w:w="913"/>
          </w:tcPr>
          <w:p>
            <w:pPr>
              <w:spacing w:after="0" w:line="240" w:lineRule="auto"/>
            </w:pPr>
            <w:r>
              <w:rPr>
                <w:rFonts w:ascii="Times New Roman" w:hAnsi="Times New Roman" w:cs="Times New Roman" w:eastAsia="Times New Roman"/>
                <w:b w:val="0"/>
                <w:i w:val="0"/>
                <w:sz w:val="24"/>
              </w:rPr>
              <w:t>7.59</w:t>
            </w:r>
          </w:p>
        </w:tc>
        <w:tc>
          <w:tcPr>
            <w:tcW w:type="dxa" w:w="1940"/>
          </w:tcPr>
          <w:p>
            <w:pPr>
              <w:spacing w:after="0" w:line="240" w:lineRule="auto"/>
            </w:pPr>
            <w:r>
              <w:rPr>
                <w:rFonts w:ascii="Times New Roman" w:hAnsi="Times New Roman" w:cs="Times New Roman" w:eastAsia="Times New Roman"/>
                <w:b w:val="0"/>
                <w:i w:val="0"/>
                <w:sz w:val="24"/>
              </w:rPr>
              <w:t>12</w:t>
            </w:r>
          </w:p>
        </w:tc>
        <w:tc>
          <w:tcPr>
            <w:tcW w:type="dxa" w:w="1654"/>
          </w:tcPr>
          <w:p>
            <w:pPr>
              <w:spacing w:after="0" w:line="240" w:lineRule="auto"/>
            </w:pPr>
            <w:r>
              <w:rPr>
                <w:rFonts w:ascii="Times New Roman" w:hAnsi="Times New Roman" w:cs="Times New Roman" w:eastAsia="Times New Roman"/>
                <w:b w:val="0"/>
                <w:i w:val="0"/>
                <w:sz w:val="24"/>
              </w:rPr>
              <w:t>0.052</w:t>
            </w:r>
          </w:p>
        </w:tc>
      </w:tr>
      <w:tr>
        <w:tc>
          <w:tcPr>
            <w:tcW w:type="dxa" w:w="685"/>
          </w:tcPr>
          <w:p>
            <w:pPr>
              <w:spacing w:after="0" w:line="240" w:lineRule="auto"/>
            </w:pPr>
            <w:r>
              <w:rPr>
                <w:rFonts w:ascii="Times New Roman" w:hAnsi="Times New Roman" w:cs="Times New Roman" w:eastAsia="Times New Roman"/>
                <w:b w:val="0"/>
                <w:i w:val="0"/>
                <w:sz w:val="24"/>
              </w:rPr>
              <w:t>0.25</w:t>
            </w:r>
          </w:p>
        </w:tc>
        <w:tc>
          <w:tcPr>
            <w:tcW w:type="dxa" w:w="685"/>
          </w:tcPr>
          <w:p>
            <w:pPr>
              <w:spacing w:after="0" w:line="240" w:lineRule="auto"/>
            </w:pPr>
            <w:r>
              <w:rPr>
                <w:rFonts w:ascii="Times New Roman" w:hAnsi="Times New Roman" w:cs="Times New Roman" w:eastAsia="Times New Roman"/>
                <w:b w:val="0"/>
                <w:i w:val="0"/>
                <w:sz w:val="24"/>
              </w:rPr>
              <w:t>24.8</w:t>
            </w:r>
          </w:p>
        </w:tc>
        <w:tc>
          <w:tcPr>
            <w:tcW w:type="dxa" w:w="685"/>
          </w:tcPr>
          <w:p>
            <w:pPr>
              <w:spacing w:after="0" w:line="240" w:lineRule="auto"/>
            </w:pPr>
            <w:r>
              <w:rPr>
                <w:rFonts w:ascii="Times New Roman" w:hAnsi="Times New Roman" w:cs="Times New Roman" w:eastAsia="Times New Roman"/>
                <w:b w:val="0"/>
                <w:i w:val="0"/>
                <w:sz w:val="24"/>
              </w:rPr>
              <w:t>281</w:t>
            </w:r>
          </w:p>
        </w:tc>
        <w:tc>
          <w:tcPr>
            <w:tcW w:type="dxa" w:w="742"/>
          </w:tcPr>
          <w:p>
            <w:pPr>
              <w:spacing w:after="0" w:line="240" w:lineRule="auto"/>
            </w:pPr>
            <w:r>
              <w:rPr>
                <w:rFonts w:ascii="Times New Roman" w:hAnsi="Times New Roman" w:cs="Times New Roman" w:eastAsia="Times New Roman"/>
                <w:b w:val="0"/>
                <w:i w:val="0"/>
                <w:sz w:val="24"/>
              </w:rPr>
              <w:t>23.2</w:t>
            </w:r>
          </w:p>
        </w:tc>
        <w:tc>
          <w:tcPr>
            <w:tcW w:type="dxa" w:w="742"/>
          </w:tcPr>
          <w:p>
            <w:pPr>
              <w:spacing w:after="0" w:line="240" w:lineRule="auto"/>
            </w:pPr>
            <w:r>
              <w:rPr>
                <w:rFonts w:ascii="Times New Roman" w:hAnsi="Times New Roman" w:cs="Times New Roman" w:eastAsia="Times New Roman"/>
                <w:b w:val="0"/>
                <w:i w:val="0"/>
                <w:sz w:val="24"/>
              </w:rPr>
              <w:t>3.13</w:t>
            </w:r>
          </w:p>
        </w:tc>
        <w:tc>
          <w:tcPr>
            <w:tcW w:type="dxa" w:w="1027"/>
          </w:tcPr>
          <w:p>
            <w:pPr>
              <w:spacing w:after="0" w:line="240" w:lineRule="auto"/>
            </w:pPr>
            <w:r>
              <w:rPr>
                <w:rFonts w:ascii="Times New Roman" w:hAnsi="Times New Roman" w:cs="Times New Roman" w:eastAsia="Times New Roman"/>
                <w:b w:val="0"/>
                <w:i w:val="0"/>
                <w:sz w:val="24"/>
              </w:rPr>
              <w:t>45.1</w:t>
            </w:r>
          </w:p>
        </w:tc>
        <w:tc>
          <w:tcPr>
            <w:tcW w:type="dxa" w:w="913"/>
          </w:tcPr>
          <w:p>
            <w:pPr>
              <w:spacing w:after="0" w:line="240" w:lineRule="auto"/>
            </w:pPr>
            <w:r>
              <w:rPr>
                <w:rFonts w:ascii="Times New Roman" w:hAnsi="Times New Roman" w:cs="Times New Roman" w:eastAsia="Times New Roman"/>
                <w:b w:val="0"/>
                <w:i w:val="0"/>
                <w:sz w:val="24"/>
              </w:rPr>
              <w:t>9.50</w:t>
            </w:r>
          </w:p>
        </w:tc>
        <w:tc>
          <w:tcPr>
            <w:tcW w:type="dxa" w:w="1940"/>
          </w:tcPr>
          <w:p>
            <w:pPr>
              <w:spacing w:after="0" w:line="240" w:lineRule="auto"/>
            </w:pPr>
            <w:r>
              <w:rPr>
                <w:rFonts w:ascii="Times New Roman" w:hAnsi="Times New Roman" w:cs="Times New Roman" w:eastAsia="Times New Roman"/>
                <w:b w:val="0"/>
                <w:i w:val="0"/>
                <w:sz w:val="24"/>
              </w:rPr>
              <w:t>9</w:t>
            </w:r>
          </w:p>
        </w:tc>
        <w:tc>
          <w:tcPr>
            <w:tcW w:type="dxa" w:w="1654"/>
          </w:tcPr>
          <w:p>
            <w:pPr>
              <w:spacing w:after="0" w:line="240" w:lineRule="auto"/>
            </w:pPr>
            <w:r>
              <w:rPr>
                <w:rFonts w:ascii="Times New Roman" w:hAnsi="Times New Roman" w:cs="Times New Roman" w:eastAsia="Times New Roman"/>
                <w:b w:val="0"/>
                <w:i w:val="0"/>
                <w:sz w:val="24"/>
              </w:rPr>
              <w:t>0.040</w:t>
            </w:r>
          </w:p>
        </w:tc>
      </w:tr>
    </w:tbl>
    <w:p>
      <w:pPr>
        <w:spacing w:after="0"/>
      </w:pPr>
    </w:p>
    <w:p>
      <w:pPr>
        <w:jc w:val="both"/>
      </w:pPr>
      <w:r>
        <w:rPr>
          <w:rFonts w:ascii="Times New Roman" w:hAnsi="Times New Roman" w:cs="Times New Roman" w:eastAsia="Times New Roman"/>
          <w:b w:val="0"/>
          <w:i w:val="0"/>
          <w:sz w:val="26"/>
        </w:rPr>
        <w:t xml:space="preserve">Hình 2 vẽ độ lợi và pha của khâu bù đã chọn. Lead cho pha dương quanh tần số cắt của vòng hở (khoảng 160 rad/s) để bù trễ lấy mẫu và trễ motor; lag rút độ lợi ở tần số cao nhưng nằm ở dải tần thấp hơn nên không lấy lại pha tại tần số cắt: hai khâu nằm ở hai dải tần khác nhau. Với </w:t>
      </w:r>
      <m:oMath>
        <m:sSub>
          <m:e>
            <m:r>
              <m:t xml:space="preserve">g</m:t>
            </m:r>
          </m:e>
          <m:sub>
            <m:r>
              <m:t xml:space="preserve">m</m:t>
            </m:r>
            <m:r>
              <m:t xml:space="preserve">i</m:t>
            </m:r>
            <m:r>
              <m:t xml:space="preserve">n</m:t>
            </m:r>
          </m:sub>
        </m:sSub>
        <m:r>
          <m:rPr>
            <m:sty m:val="p"/>
          </m:rPr>
          <m:t xml:space="preserve">=</m:t>
        </m:r>
        <m:r>
          <m:rPr>
            <m:sty m:val="p"/>
          </m:rPr>
          <m:t xml:space="preserve">1</m:t>
        </m:r>
        <m:r>
          <m:rPr>
            <m:sty m:val="p"/>
          </m:rPr>
          <m:t xml:space="preserve">.</m:t>
        </m:r>
        <m:r>
          <m:rPr>
            <m:sty m:val="p"/>
          </m:rPr>
          <m:t xml:space="preserve">0</m:t>
        </m:r>
        <m:r>
          <m:rPr>
            <m:sty m:val="p"/>
          </m:rPr>
          <m:t xml:space="preserve">0</m:t>
        </m:r>
      </m:oMath>
      <w:r>
        <w:rPr>
          <w:rFonts w:ascii="Times New Roman" w:hAnsi="Times New Roman" w:cs="Times New Roman" w:eastAsia="Times New Roman"/>
          <w:b w:val="0"/>
          <w:i w:val="0"/>
          <w:sz w:val="26"/>
        </w:rPr>
        <w:t xml:space="preserve"> không có lag, độ lợi tần số cao là 128; với khâu đã chọn là 41, nhiễu lệnh ước lượng trên mô hình tuyến tính giảm từ 0.357 xuống 0.149 N.m. Tại 2 Hz tích lead x lag có độ lợi 0.76 (-2.4 dB), trong đó phần của lag là 0.71; ràng buộc dải lái chỉ áp cho lag, vì lead là khâu sớm pha.</w:t>
      </w:r>
    </w:p>
    <w:p>
      <w:pPr>
        <w:keepNext/>
        <w:jc w:val="center"/>
      </w:pPr>
      <w:r>
        <w:drawing>
          <wp:inline xmlns:a="http://schemas.openxmlformats.org/drawingml/2006/main" xmlns:pic="http://schemas.openxmlformats.org/drawingml/2006/picture">
            <wp:extent cx="5400000" cy="4214635"/>
            <wp:docPr id="2" name="Picture 2"/>
            <wp:cNvGraphicFramePr>
              <a:graphicFrameLocks noChangeAspect="1"/>
            </wp:cNvGraphicFramePr>
            <a:graphic>
              <a:graphicData uri="http://schemas.openxmlformats.org/drawingml/2006/picture">
                <pic:pic>
                  <pic:nvPicPr>
                    <pic:cNvPr id="0" name="Map_bode.png"/>
                    <pic:cNvPicPr/>
                  </pic:nvPicPr>
                  <pic:blipFill>
                    <a:blip r:embed="rId10"/>
                    <a:stretch>
                      <a:fillRect/>
                    </a:stretch>
                  </pic:blipFill>
                  <pic:spPr>
                    <a:xfrm>
                      <a:off x="0" y="0"/>
                      <a:ext cx="5400000" cy="4214635"/>
                    </a:xfrm>
                    <a:prstGeom prst="rect"/>
                  </pic:spPr>
                </pic:pic>
              </a:graphicData>
            </a:graphic>
          </wp:inline>
        </w:drawing>
      </w:r>
    </w:p>
    <w:p>
      <w:pPr>
        <w:jc w:val="center"/>
      </w:pPr>
      <w:r>
        <w:rPr>
          <w:rFonts w:ascii="Times New Roman" w:hAnsi="Times New Roman" w:cs="Times New Roman" w:eastAsia="Times New Roman"/>
          <w:b w:val="0"/>
          <w:i/>
          <w:sz w:val="24"/>
        </w:rPr>
        <w:t>Hình 2: Đáp ứng tần số của khâu bù đã chọn (lead, lag và tích), vạch xám: 2 Hz, vạch đỏ: -3 dB</w:t>
      </w:r>
    </w:p>
    <w:p>
      <w:pPr>
        <w:pStyle w:val="Heading3"/>
      </w:pPr>
      <w:r>
        <w:rPr>
          <w:rFonts w:ascii="Times New Roman" w:hAnsi="Times New Roman" w:cs="Times New Roman" w:eastAsia="Times New Roman"/>
          <w:b/>
          <w:i w:val="0"/>
          <w:sz w:val="26"/>
        </w:rPr>
        <w:t>Giới hạn khả thi của K</w:t>
      </w:r>
    </w:p>
    <w:p>
      <w:pPr>
        <w:jc w:val="both"/>
      </w:pPr>
      <w:r>
        <w:rPr>
          <w:rFonts w:ascii="Times New Roman" w:hAnsi="Times New Roman" w:cs="Times New Roman" w:eastAsia="Times New Roman"/>
          <w:b w:val="0"/>
          <w:i w:val="0"/>
          <w:sz w:val="26"/>
        </w:rPr>
        <w:t xml:space="preserve">Bảng 3 cho K lớn nhất còn có khâu bù đạt dự trữ pha 45° trên lưới, theo năm mức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đã tìm tới giới hạn (các mức sâu hơn chỉ được thiết kế ở vài giá trị K quanh điểm cần dùng nên không đưa vào bảng). Giới hạn này là của PHÂN TÍCH TUYẾN TÍNH và chỉ gợi ý cận lưới quét; quy chuẩn không dùng nó làm cổng. Khâu lag cho phép K lớn hơn lead đơn vì hạ độ lợi tần số cao, và mức lag sâu hơn cho K khả thi lớn hơn.</w:t>
      </w:r>
    </w:p>
    <w:p>
      <w:pPr>
        <w:keepNext/>
        <w:jc w:val="center"/>
      </w:pPr>
      <w:r>
        <w:rPr>
          <w:rFonts w:ascii="Times New Roman" w:hAnsi="Times New Roman" w:cs="Times New Roman" w:eastAsia="Times New Roman"/>
          <w:b w:val="0"/>
          <w:i/>
          <w:sz w:val="24"/>
        </w:rPr>
        <w:t>Bảng 3: K lớn nhất có khâu bù đạt dự trữ pha 45° theo mức g_min (phân tích tuyến tính)</w:t>
      </w:r>
    </w:p>
    <w:tbl>
      <w:tblPr>
        <w:tblStyle w:val="TableGrid"/>
        <w:tblW w:type="auto" w:w="0"/>
        <w:jc w:val="center"/>
        <w:tblLayout w:type="fixed"/>
        <w:tblLook w:firstColumn="1" w:firstRow="1" w:lastColumn="0" w:lastRow="0" w:noHBand="0" w:noVBand="1" w:val="04A0"/>
      </w:tblPr>
      <w:tblGrid>
        <w:gridCol w:w="4535"/>
        <w:gridCol w:w="4535"/>
      </w:tblGrid>
      <w:tr>
        <w:tc>
          <w:tcPr>
            <w:tcW w:type="dxa" w:w="1910"/>
          </w:tcPr>
          <w:p>
            <w:pPr>
              <w:spacing w:after="0" w:line="240" w:lineRule="auto"/>
            </w:pPr>
            <w:r>
              <w:rPr>
                <w:rFonts w:ascii="Times New Roman" w:hAnsi="Times New Roman" w:cs="Times New Roman" w:eastAsia="Times New Roman"/>
                <w:b/>
                <w:i w:val="0"/>
                <w:sz w:val="24"/>
              </w:rPr>
              <w:t>g_min</w:t>
            </w:r>
          </w:p>
        </w:tc>
        <w:tc>
          <w:tcPr>
            <w:tcW w:type="dxa" w:w="7161"/>
          </w:tcPr>
          <w:p>
            <w:pPr>
              <w:spacing w:after="0" w:line="240" w:lineRule="auto"/>
            </w:pPr>
            <w:r>
              <w:rPr>
                <w:rFonts w:ascii="Times New Roman" w:hAnsi="Times New Roman" w:cs="Times New Roman" w:eastAsia="Times New Roman"/>
                <w:b/>
                <w:i w:val="0"/>
                <w:sz w:val="24"/>
              </w:rPr>
              <w:t>K lớn nhất còn có khâu bù đạt dự trữ pha 45 độ trên lưới</w:t>
            </w:r>
          </w:p>
        </w:tc>
      </w:tr>
      <w:tr>
        <w:tc>
          <w:tcPr>
            <w:tcW w:type="dxa" w:w="1910"/>
          </w:tcPr>
          <w:p>
            <w:pPr>
              <w:spacing w:after="0" w:line="240" w:lineRule="auto"/>
            </w:pPr>
            <w:r>
              <w:rPr>
                <w:rFonts w:ascii="Times New Roman" w:hAnsi="Times New Roman" w:cs="Times New Roman" w:eastAsia="Times New Roman"/>
                <w:b w:val="0"/>
                <w:i w:val="0"/>
                <w:sz w:val="24"/>
              </w:rPr>
              <w:t>1.00</w:t>
            </w:r>
          </w:p>
        </w:tc>
        <w:tc>
          <w:tcPr>
            <w:tcW w:type="dxa" w:w="7161"/>
          </w:tcPr>
          <w:p>
            <w:pPr>
              <w:spacing w:after="0" w:line="240" w:lineRule="auto"/>
            </w:pPr>
            <w:r>
              <w:rPr>
                <w:rFonts w:ascii="Times New Roman" w:hAnsi="Times New Roman" w:cs="Times New Roman" w:eastAsia="Times New Roman"/>
                <w:b w:val="0"/>
                <w:i w:val="0"/>
                <w:sz w:val="24"/>
              </w:rPr>
              <w:t>8.0</w:t>
            </w:r>
          </w:p>
        </w:tc>
      </w:tr>
      <w:tr>
        <w:tc>
          <w:tcPr>
            <w:tcW w:type="dxa" w:w="1910"/>
          </w:tcPr>
          <w:p>
            <w:pPr>
              <w:spacing w:after="0" w:line="240" w:lineRule="auto"/>
            </w:pPr>
            <w:r>
              <w:rPr>
                <w:rFonts w:ascii="Times New Roman" w:hAnsi="Times New Roman" w:cs="Times New Roman" w:eastAsia="Times New Roman"/>
                <w:b w:val="0"/>
                <w:i w:val="0"/>
                <w:sz w:val="24"/>
              </w:rPr>
              <w:t>0.90</w:t>
            </w:r>
          </w:p>
        </w:tc>
        <w:tc>
          <w:tcPr>
            <w:tcW w:type="dxa" w:w="7161"/>
          </w:tcPr>
          <w:p>
            <w:pPr>
              <w:spacing w:after="0" w:line="240" w:lineRule="auto"/>
            </w:pPr>
            <w:r>
              <w:rPr>
                <w:rFonts w:ascii="Times New Roman" w:hAnsi="Times New Roman" w:cs="Times New Roman" w:eastAsia="Times New Roman"/>
                <w:b w:val="0"/>
                <w:i w:val="0"/>
                <w:sz w:val="24"/>
              </w:rPr>
              <w:t>10.0</w:t>
            </w:r>
          </w:p>
        </w:tc>
      </w:tr>
      <w:tr>
        <w:tc>
          <w:tcPr>
            <w:tcW w:type="dxa" w:w="1910"/>
          </w:tcPr>
          <w:p>
            <w:pPr>
              <w:spacing w:after="0" w:line="240" w:lineRule="auto"/>
            </w:pPr>
            <w:r>
              <w:rPr>
                <w:rFonts w:ascii="Times New Roman" w:hAnsi="Times New Roman" w:cs="Times New Roman" w:eastAsia="Times New Roman"/>
                <w:b w:val="0"/>
                <w:i w:val="0"/>
                <w:sz w:val="24"/>
              </w:rPr>
              <w:t>0.80</w:t>
            </w:r>
          </w:p>
        </w:tc>
        <w:tc>
          <w:tcPr>
            <w:tcW w:type="dxa" w:w="7161"/>
          </w:tcPr>
          <w:p>
            <w:pPr>
              <w:spacing w:after="0" w:line="240" w:lineRule="auto"/>
            </w:pPr>
            <w:r>
              <w:rPr>
                <w:rFonts w:ascii="Times New Roman" w:hAnsi="Times New Roman" w:cs="Times New Roman" w:eastAsia="Times New Roman"/>
                <w:b w:val="0"/>
                <w:i w:val="0"/>
                <w:sz w:val="24"/>
              </w:rPr>
              <w:t>12.0</w:t>
            </w:r>
          </w:p>
        </w:tc>
      </w:tr>
      <w:tr>
        <w:tc>
          <w:tcPr>
            <w:tcW w:type="dxa" w:w="1910"/>
          </w:tcPr>
          <w:p>
            <w:pPr>
              <w:spacing w:after="0" w:line="240" w:lineRule="auto"/>
            </w:pPr>
            <w:r>
              <w:rPr>
                <w:rFonts w:ascii="Times New Roman" w:hAnsi="Times New Roman" w:cs="Times New Roman" w:eastAsia="Times New Roman"/>
                <w:b w:val="0"/>
                <w:i w:val="0"/>
                <w:sz w:val="24"/>
              </w:rPr>
              <w:t>0.70</w:t>
            </w:r>
          </w:p>
        </w:tc>
        <w:tc>
          <w:tcPr>
            <w:tcW w:type="dxa" w:w="7161"/>
          </w:tcPr>
          <w:p>
            <w:pPr>
              <w:spacing w:after="0" w:line="240" w:lineRule="auto"/>
            </w:pPr>
            <w:r>
              <w:rPr>
                <w:rFonts w:ascii="Times New Roman" w:hAnsi="Times New Roman" w:cs="Times New Roman" w:eastAsia="Times New Roman"/>
                <w:b w:val="0"/>
                <w:i w:val="0"/>
                <w:sz w:val="24"/>
              </w:rPr>
              <w:t>14.0</w:t>
            </w:r>
          </w:p>
        </w:tc>
      </w:tr>
      <w:tr>
        <w:tc>
          <w:tcPr>
            <w:tcW w:type="dxa" w:w="1910"/>
          </w:tcPr>
          <w:p>
            <w:pPr>
              <w:spacing w:after="0" w:line="240" w:lineRule="auto"/>
            </w:pPr>
            <w:r>
              <w:rPr>
                <w:rFonts w:ascii="Times New Roman" w:hAnsi="Times New Roman" w:cs="Times New Roman" w:eastAsia="Times New Roman"/>
                <w:b w:val="0"/>
                <w:i w:val="0"/>
                <w:sz w:val="24"/>
              </w:rPr>
              <w:t>0.60</w:t>
            </w:r>
          </w:p>
        </w:tc>
        <w:tc>
          <w:tcPr>
            <w:tcW w:type="dxa" w:w="7161"/>
          </w:tcPr>
          <w:p>
            <w:pPr>
              <w:spacing w:after="0" w:line="240" w:lineRule="auto"/>
            </w:pPr>
            <w:r>
              <w:rPr>
                <w:rFonts w:ascii="Times New Roman" w:hAnsi="Times New Roman" w:cs="Times New Roman" w:eastAsia="Times New Roman"/>
                <w:b w:val="0"/>
                <w:i w:val="0"/>
                <w:sz w:val="24"/>
              </w:rPr>
              <w:t>16.0</w:t>
            </w:r>
          </w:p>
        </w:tc>
      </w:tr>
    </w:tbl>
    <w:p>
      <w:pPr>
        <w:spacing w:after="0"/>
      </w:pPr>
    </w:p>
    <w:p>
      <w:pPr>
        <w:pStyle w:val="Heading2"/>
      </w:pPr>
      <w:r>
        <w:rPr>
          <w:rFonts w:ascii="Times New Roman" w:hAnsi="Times New Roman" w:cs="Times New Roman" w:eastAsia="Times New Roman"/>
          <w:b/>
          <w:i w:val="0"/>
          <w:sz w:val="28"/>
        </w:rPr>
        <w:t>Chọn độ dốc lớn nhất và khâu bù</w:t>
      </w:r>
    </w:p>
    <w:p>
      <w:pPr>
        <w:pStyle w:val="Heading3"/>
      </w:pPr>
      <w:r>
        <w:rPr>
          <w:rFonts w:ascii="Times New Roman" w:hAnsi="Times New Roman" w:cs="Times New Roman" w:eastAsia="Times New Roman"/>
          <w:b/>
          <w:i w:val="0"/>
          <w:sz w:val="26"/>
        </w:rPr>
        <w:t>Cổng và độ nhạy</w:t>
      </w:r>
    </w:p>
    <w:p>
      <w:pPr>
        <w:jc w:val="both"/>
      </w:pPr>
      <w:r>
        <w:rPr>
          <w:rFonts w:ascii="Times New Roman" w:hAnsi="Times New Roman" w:cs="Times New Roman" w:eastAsia="Times New Roman"/>
          <w:b w:val="0"/>
          <w:i w:val="0"/>
          <w:sz w:val="26"/>
        </w:rPr>
        <w:t xml:space="preserve">Mỗi cặp </w:t>
      </w:r>
      <m:oMath>
        <m:r>
          <m:rPr>
            <m:sty m:val="p"/>
          </m:rPr>
          <m:t xml:space="preserve">(</m:t>
        </m:r>
        <m:sSub>
          <m:e>
            <m:r>
              <m:t xml:space="preserve">g</m:t>
            </m:r>
          </m:e>
          <m:sub>
            <m:r>
              <m:t xml:space="preserve">m</m:t>
            </m:r>
            <m:r>
              <m:t xml:space="preserve">i</m:t>
            </m:r>
            <m:r>
              <m:t xml:space="preserve">n</m:t>
            </m:r>
          </m:sub>
        </m:sSub>
        <m:r>
          <m:rPr>
            <m:sty m:val="p"/>
          </m:rPr>
          <m:t xml:space="preserve">,</m:t>
        </m:r>
        <m:r>
          <m:t xml:space="preserve">K</m:t>
        </m:r>
        <m:r>
          <m:rPr>
            <m:sty m:val="p"/>
          </m:rPr>
          <m:t xml:space="preserve">)</m:t>
        </m:r>
      </m:oMath>
      <w:r>
        <w:rPr>
          <w:rFonts w:ascii="Times New Roman" w:hAnsi="Times New Roman" w:cs="Times New Roman" w:eastAsia="Times New Roman"/>
          <w:b w:val="0"/>
          <w:i w:val="0"/>
          <w:sz w:val="26"/>
        </w:rPr>
        <w:t xml:space="preserve"> được mô phỏng bốn lần trên ca CALIB: cảm biến có nhiễu (seed 00000), cảm biến lý tưởng, độ lợi động cơ nhân hai và trễ thêm một chu kỳ. Từ đó có </w:t>
      </w:r>
      <m:oMath>
        <m:r>
          <m:t xml:space="preserve">R</m:t>
        </m:r>
      </m:oMath>
      <w:r>
        <w:rPr>
          <w:rFonts w:ascii="Times New Roman" w:hAnsi="Times New Roman" w:cs="Times New Roman" w:eastAsia="Times New Roman"/>
          <w:b w:val="0"/>
          <w:i w:val="0"/>
          <w:sz w:val="26"/>
        </w:rPr>
        <w:t xml:space="preserve"> (RMS của </w:t>
      </w:r>
      <m:oMath>
        <m:sSub>
          <m:e>
            <m:r>
              <m:t xml:space="preserve">e</m:t>
            </m:r>
          </m:e>
          <m:sub>
            <m:r>
              <m:t xml:space="preserve">T</m:t>
            </m:r>
          </m:sub>
        </m:sSub>
      </m:oMath>
      <w:r>
        <w:rPr>
          <w:rFonts w:ascii="Times New Roman" w:hAnsi="Times New Roman" w:cs="Times New Roman" w:eastAsia="Times New Roman"/>
          <w:b w:val="0"/>
          <w:i w:val="0"/>
          <w:sz w:val="26"/>
        </w:rPr>
        <w:t xml:space="preserve"> theo phần trăm giá trị đặt trên các cửa sổ), </w:t>
      </w:r>
      <m:oMath>
        <m:r>
          <m:t xml:space="preserve">S</m:t>
        </m:r>
      </m:oMath>
      <w:r>
        <w:rPr>
          <w:rFonts w:ascii="Times New Roman" w:hAnsi="Times New Roman" w:cs="Times New Roman" w:eastAsia="Times New Roman"/>
          <w:b w:val="0"/>
          <w:i w:val="0"/>
          <w:sz w:val="26"/>
        </w:rPr>
        <w:t xml:space="preserve"> (RMS của </w:t>
      </w:r>
      <m:oMath>
        <m:sSub>
          <m:e>
            <m:r>
              <m:t xml:space="preserve">T</m:t>
            </m:r>
          </m:e>
          <m:sub>
            <m:r>
              <m:t xml:space="preserve">a</m:t>
            </m:r>
          </m:sub>
        </m:sSub>
      </m:oMath>
      <w:r>
        <w:rPr>
          <w:rFonts w:ascii="Times New Roman" w:hAnsi="Times New Roman" w:cs="Times New Roman" w:eastAsia="Times New Roman"/>
          <w:b w:val="0"/>
          <w:i w:val="0"/>
          <w:sz w:val="26"/>
        </w:rPr>
        <w:t xml:space="preserve"> sau lọc thông cao một bậc ở 5 Hz, tức phần mô-men trợ lực mà lệnh của tài xế dưới vài Hz không giải thích được), </w:t>
      </w:r>
      <m:oMath>
        <m:r>
          <m:t xml:space="preserve">T</m:t>
        </m:r>
        <m:r>
          <m:t xml:space="preserve">V</m:t>
        </m:r>
      </m:oMath>
      <w:r>
        <w:rPr>
          <w:rFonts w:ascii="Times New Roman" w:hAnsi="Times New Roman" w:cs="Times New Roman" w:eastAsia="Times New Roman"/>
          <w:b w:val="0"/>
          <w:i w:val="0"/>
          <w:sz w:val="26"/>
        </w:rPr>
        <w:t xml:space="preserve"> (tổng biến thiên của </w:t>
      </w:r>
      <m:oMath>
        <m:sSub>
          <m:e>
            <m:r>
              <m:t xml:space="preserve">T</m:t>
            </m:r>
          </m:e>
          <m:sub>
            <m:r>
              <m:t xml:space="preserve">a</m:t>
            </m:r>
          </m:sub>
        </m:sSub>
      </m:oMath>
      <w:r>
        <w:rPr>
          <w:rFonts w:ascii="Times New Roman" w:hAnsi="Times New Roman" w:cs="Times New Roman" w:eastAsia="Times New Roman"/>
          <w:b w:val="0"/>
          <w:i w:val="0"/>
          <w:sz w:val="26"/>
        </w:rPr>
        <w:t xml:space="preserve"> mỗi giây),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và các số báo cáo. Hai cổng cứng, theo thứ tự ưu tiên của quy chuẩn: thứ nhất, ổn định có độ dư, đo bằng mô phỏng (không dùng điều kiện giải tích): tín hiệu hữu hạn, không dao động tăng dần ở mọi cửa sổ static, không bão hòa liên tục, và </w:t>
      </w:r>
      <m:oMath>
        <m:r>
          <m:t xml:space="preserve">R</m:t>
        </m:r>
      </m:oMath>
      <w:r>
        <w:rPr>
          <w:rFonts w:ascii="Times New Roman" w:hAnsi="Times New Roman" w:cs="Times New Roman" w:eastAsia="Times New Roman"/>
          <w:b w:val="0"/>
          <w:i w:val="0"/>
          <w:sz w:val="26"/>
        </w:rPr>
        <w:t xml:space="preserve"> khi độ lợi nhân hai và khi trễ thêm 1 ms không quá hai lần </w:t>
      </w:r>
      <m:oMath>
        <m:r>
          <m:t xml:space="preserve">R</m:t>
        </m:r>
      </m:oMath>
      <w:r>
        <w:rPr>
          <w:rFonts w:ascii="Times New Roman" w:hAnsi="Times New Roman" w:cs="Times New Roman" w:eastAsia="Times New Roman"/>
          <w:b w:val="0"/>
          <w:i w:val="0"/>
          <w:sz w:val="26"/>
        </w:rPr>
        <w:t xml:space="preserve"> danh định; thứ hai, </w:t>
      </w:r>
      <m:oMath>
        <m:sSub>
          <m:e>
            <m:r>
              <m:t xml:space="preserve">e</m:t>
            </m:r>
          </m:e>
          <m:sub>
            <m:r>
              <m:t xml:space="preserve">r</m:t>
            </m:r>
            <m:r>
              <m:t xml:space="preserve">e</m:t>
            </m:r>
            <m:r>
              <m:t xml:space="preserve">l</m:t>
            </m:r>
          </m:sub>
        </m:sSub>
        <m:r>
          <m:rPr>
            <m:sty m:val="p"/>
          </m:rPr>
          <m:t xml:space="preserve">≤</m:t>
        </m:r>
        <m:r>
          <m:rPr>
            <m:sty m:val="p"/>
          </m:rPr>
          <m:t xml:space="preserve">5</m:t>
        </m:r>
      </m:oMath>
      <w:r>
        <w:rPr>
          <w:rFonts w:ascii="Times New Roman" w:hAnsi="Times New Roman" w:cs="Times New Roman" w:eastAsia="Times New Roman"/>
          <w:b w:val="0"/>
          <w:i w:val="0"/>
          <w:sz w:val="26"/>
        </w:rPr>
        <w:t xml:space="preserve"> % (mục 2.3). Bang-bang (tỉ lệ mẫu lệnh chạm giới hạn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tăng do nhiễu) và trợ lực ngược chiều chỉ báo cáo, không còn là cổng.</w:t>
      </w:r>
    </w:p>
    <w:p>
      <w:pPr>
        <w:jc w:val="both"/>
      </w:pPr>
      <w:r>
        <w:rPr>
          <w:rFonts w:ascii="Times New Roman" w:hAnsi="Times New Roman" w:cs="Times New Roman" w:eastAsia="Times New Roman"/>
          <w:b w:val="0"/>
          <w:i w:val="0"/>
          <w:sz w:val="26"/>
        </w:rPr>
        <w:t xml:space="preserve">Lưới quét có 11 mức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(từ 1.00 tới 0.25, cận lưới của </w:t>
      </w:r>
      <m:oMath>
        <m:sSub>
          <m:e>
            <m:r>
              <m:t xml:space="preserve">p</m:t>
            </m:r>
          </m:e>
          <m:sub>
            <m:r>
              <m:rPr>
                <m:sty m:val="p"/>
              </m:rPr>
              <m:t xml:space="preserve">1</m:t>
            </m:r>
          </m:sub>
        </m:sSub>
      </m:oMath>
      <w:r>
        <w:rPr>
          <w:rFonts w:ascii="Times New Roman" w:hAnsi="Times New Roman" w:cs="Times New Roman" w:eastAsia="Times New Roman"/>
          <w:b w:val="0"/>
          <w:i w:val="0"/>
          <w:sz w:val="26"/>
        </w:rPr>
        <w:t xml:space="preserve">) và </w:t>
      </w:r>
      <m:oMath>
        <m:r>
          <m:t xml:space="preserve">K</m:t>
        </m:r>
      </m:oMath>
      <w:r>
        <w:rPr>
          <w:rFonts w:ascii="Times New Roman" w:hAnsi="Times New Roman" w:cs="Times New Roman" w:eastAsia="Times New Roman"/>
          <w:b w:val="0"/>
          <w:i w:val="0"/>
          <w:sz w:val="26"/>
        </w:rPr>
        <w:t xml:space="preserve"> từ 5.00 tới 40; trong đó 61 cặp là cặp thiết kế (khâu bù thiết kế đúng cho K đó) và 12 cặp ở vùng vượt giới hạn tuyến tính (K lớn hơn K của khâu bù, xem 4.5). Lưới được mở rộng tới khi một cổng chặn (K nhỏ hơn 5.80 không qua cổng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hoặc </w:t>
      </w:r>
      <m:oMath>
        <m:r>
          <m:t xml:space="preserve">R</m:t>
        </m:r>
      </m:oMath>
      <w:r>
        <w:rPr>
          <w:rFonts w:ascii="Times New Roman" w:hAnsi="Times New Roman" w:cs="Times New Roman" w:eastAsia="Times New Roman"/>
          <w:b w:val="0"/>
          <w:i w:val="0"/>
          <w:sz w:val="26"/>
        </w:rPr>
        <w:t xml:space="preserve"> không còn đổi (K lớn). Tổng cộng 73 cặp, 36 cặp qua cả hai cổng và ràng buộc dải lái ở mục 4.2.</w:t>
      </w:r>
    </w:p>
    <w:p>
      <w:pPr>
        <w:pStyle w:val="Heading3"/>
      </w:pPr>
      <w:r>
        <w:rPr>
          <w:rFonts w:ascii="Times New Roman" w:hAnsi="Times New Roman" w:cs="Times New Roman" w:eastAsia="Times New Roman"/>
          <w:b/>
          <w:i w:val="0"/>
          <w:sz w:val="26"/>
        </w:rPr>
        <w:t>Quy tắc chọn: J = R x S cộng ràng buộc dải lái</w:t>
      </w:r>
    </w:p>
    <w:p>
      <w:pPr>
        <w:jc w:val="both"/>
      </w:pPr>
      <w:r>
        <w:rPr>
          <w:rFonts w:ascii="Times New Roman" w:hAnsi="Times New Roman" w:cs="Times New Roman" w:eastAsia="Times New Roman"/>
          <w:b w:val="0"/>
          <w:i w:val="0"/>
          <w:sz w:val="26"/>
        </w:rPr>
        <w:t xml:space="preserve">Quy tắc chọn là quy tắc chung của mọi bộ điều khiển (quy chuẩn mục 6.2, phiên bản 5): trong các điểm qua cổng cứng và ràng buộc dải lái, chọn điểm có </w:t>
      </w:r>
      <m:oMath>
        <m:r>
          <m:t xml:space="preserve">J</m:t>
        </m:r>
        <m:r>
          <m:rPr>
            <m:sty m:val="p"/>
          </m:rPr>
          <m:t xml:space="preserve">=</m:t>
        </m:r>
        <m:r>
          <m:t xml:space="preserve">R</m:t>
        </m:r>
        <m:r>
          <m:rPr>
            <m:sty m:val="p"/>
          </m:rPr>
          <m:t xml:space="preserve">·</m:t>
        </m:r>
        <m:r>
          <m:t xml:space="preserve">S</m:t>
        </m:r>
      </m:oMath>
      <w:r>
        <w:rPr>
          <w:rFonts w:ascii="Times New Roman" w:hAnsi="Times New Roman" w:cs="Times New Roman" w:eastAsia="Times New Roman"/>
          <w:b w:val="0"/>
          <w:i w:val="0"/>
          <w:sz w:val="26"/>
        </w:rPr>
        <w:t xml:space="preserve"> nhỏ nhất. Đổi một phần trăm êm lấy một phần trăm bám, không đơn vị, không có ngưỡng tự chọn, không phụ thuộc vào một điểm cực trị. Hàm </w:t>
      </w:r>
      <m:oMath>
        <m:r>
          <m:t xml:space="preserve">J</m:t>
        </m:r>
      </m:oMath>
      <w:r>
        <w:rPr>
          <w:rFonts w:ascii="Times New Roman" w:hAnsi="Times New Roman" w:cs="Times New Roman" w:eastAsia="Times New Roman"/>
          <w:b w:val="0"/>
          <w:i w:val="0"/>
          <w:sz w:val="26"/>
        </w:rPr>
        <w:t xml:space="preserve"> riêng lẻ không đủ cho bản đồ: giá trị </w:t>
      </w:r>
      <m:oMath>
        <m:r>
          <m:t xml:space="preserve">J</m:t>
        </m:r>
      </m:oMath>
      <w:r>
        <w:rPr>
          <w:rFonts w:ascii="Times New Roman" w:hAnsi="Times New Roman" w:cs="Times New Roman" w:eastAsia="Times New Roman"/>
          <w:b w:val="0"/>
          <w:i w:val="0"/>
          <w:sz w:val="26"/>
        </w:rPr>
        <w:t xml:space="preserve"> nhỏ nhất theo từng mức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GIẢM gần đơn điệu khi khâu lag sâu hơn (Bảng 4, Hình 3; nhấp nhô nhỏ do lưới rời rạc) vì làm chậm hạ </w:t>
      </w:r>
      <m:oMath>
        <m:r>
          <m:t xml:space="preserve">S</m:t>
        </m:r>
      </m:oMath>
      <w:r>
        <w:rPr>
          <w:rFonts w:ascii="Times New Roman" w:hAnsi="Times New Roman" w:cs="Times New Roman" w:eastAsia="Times New Roman"/>
          <w:b w:val="0"/>
          <w:i w:val="0"/>
          <w:sz w:val="26"/>
        </w:rPr>
        <w:t xml:space="preserve"> nhanh hơn làm </w:t>
      </w:r>
      <m:oMath>
        <m:r>
          <m:t xml:space="preserve">R</m:t>
        </m:r>
      </m:oMath>
      <w:r>
        <w:rPr>
          <w:rFonts w:ascii="Times New Roman" w:hAnsi="Times New Roman" w:cs="Times New Roman" w:eastAsia="Times New Roman"/>
          <w:b w:val="0"/>
          <w:i w:val="0"/>
          <w:sz w:val="26"/>
        </w:rPr>
        <w:t xml:space="preserve"> tăng, nên không có cực tiểu bên trong; điểm tối ưu của </w:t>
      </w:r>
      <m:oMath>
        <m:r>
          <m:t xml:space="preserve">J</m:t>
        </m:r>
      </m:oMath>
      <w:r>
        <w:rPr>
          <w:rFonts w:ascii="Times New Roman" w:hAnsi="Times New Roman" w:cs="Times New Roman" w:eastAsia="Times New Roman"/>
          <w:b w:val="0"/>
          <w:i w:val="0"/>
          <w:sz w:val="26"/>
        </w:rPr>
        <w:t xml:space="preserve"> nằm ở cận lưới của lag (</w:t>
      </w:r>
      <m:oMath>
        <m:sSub>
          <m:e>
            <m:r>
              <m:t xml:space="preserve">p</m:t>
            </m:r>
          </m:e>
          <m:sub>
            <m:r>
              <m:rPr>
                <m:sty m:val="p"/>
              </m:rPr>
              <m:t xml:space="preserve">1</m:t>
            </m:r>
          </m:sub>
        </m:sSub>
        <m:r>
          <m:rPr>
            <m:sty m:val="p"/>
          </m:rPr>
          <m:t xml:space="preserve">=</m:t>
        </m:r>
        <m:r>
          <m:rPr>
            <m:sty m:val="p"/>
          </m:rPr>
          <m:t xml:space="preserve">3</m:t>
        </m:r>
      </m:oMath>
      <w:r>
        <w:rPr>
          <w:rFonts w:ascii="Times New Roman" w:hAnsi="Times New Roman" w:cs="Times New Roman" w:eastAsia="Times New Roman"/>
          <w:b w:val="0"/>
          <w:i w:val="0"/>
          <w:sz w:val="26"/>
        </w:rPr>
        <w:t xml:space="preserve"> rad/s, hằng số thời gian 0.32 s). Điểm đó có </w:t>
      </w:r>
      <m:oMath>
        <m:r>
          <m:t xml:space="preserve">R</m:t>
        </m:r>
      </m:oMath>
      <w:r>
        <w:rPr>
          <w:rFonts w:ascii="Times New Roman" w:hAnsi="Times New Roman" w:cs="Times New Roman" w:eastAsia="Times New Roman"/>
          <w:b w:val="0"/>
          <w:i w:val="0"/>
          <w:sz w:val="26"/>
        </w:rPr>
        <w:t xml:space="preserve"> = 37.7 % (so với 25.9 % của lead đơn) và làm trợ lực thừa khi qua vũng nước nặng thêm, tức </w:t>
      </w:r>
      <m:oMath>
        <m:r>
          <m:t xml:space="preserve">J</m:t>
        </m:r>
      </m:oMath>
      <w:r>
        <w:rPr>
          <w:rFonts w:ascii="Times New Roman" w:hAnsi="Times New Roman" w:cs="Times New Roman" w:eastAsia="Times New Roman"/>
          <w:b w:val="0"/>
          <w:i w:val="0"/>
          <w:sz w:val="26"/>
        </w:rPr>
        <w:t xml:space="preserve"> thưởng đúng sự chậm trái với mục tiêu bám. Vì vậy quy chuẩn thêm ràng buộc dải lái (người dùng chốt 2026-10-11, quy chuẩn 6.2): mọi khâu lọc hoặc làm chậm trong bộ điều khiển phải giữ độ lợi không nhỏ hơn </w:t>
      </w:r>
      <m:oMath>
        <m:r>
          <m:rPr>
            <m:sty m:val="p"/>
          </m:rPr>
          <m:t xml:space="preserve">1</m:t>
        </m:r>
        <m:r>
          <m:rPr>
            <m:sty m:val="p"/>
          </m:rPr>
          <m:t xml:space="preserve">/</m:t>
        </m:r>
        <m:rad>
          <m:radPr>
            <m:degHide m:val="1"/>
          </m:radPr>
          <m:deg/>
          <m:e>
            <m:r>
              <m:rPr>
                <m:sty m:val="p"/>
              </m:rPr>
              <m:t xml:space="preserve">2</m:t>
            </m:r>
          </m:e>
        </m:rad>
      </m:oMath>
      <w:r>
        <w:rPr>
          <w:rFonts w:ascii="Times New Roman" w:hAnsi="Times New Roman" w:cs="Times New Roman" w:eastAsia="Times New Roman"/>
          <w:b w:val="0"/>
          <w:i w:val="0"/>
          <w:sz w:val="26"/>
        </w:rPr>
        <w:t xml:space="preserve"> (-3 dB) tại 2 Hz, vì người lái đánh lái ở 0.2-2.0 Hz và không quá 5 Hz ([13], trích [14]), còn -3 dB là định nghĩa thông thường của băng thông. Với bản đồ ràng buộc áp cho khâu lag (khâu lead là khâu sớm pha, không bị tính). Đây là lần thứ tư quy tắc chọn được đổi sau khi đã thấy kết quả; việc đổi và lý do được ghi ở nhật ký thay đổi của quy chuẩn, và báo cáo phải nêu điểm chọn khi không có ràng buộc.</w:t>
      </w:r>
    </w:p>
    <w:p>
      <w:pPr>
        <w:keepNext/>
        <w:jc w:val="center"/>
      </w:pPr>
      <w:r>
        <w:rPr>
          <w:rFonts w:ascii="Times New Roman" w:hAnsi="Times New Roman" w:cs="Times New Roman" w:eastAsia="Times New Roman"/>
          <w:b w:val="0"/>
          <w:i/>
          <w:sz w:val="24"/>
        </w:rPr>
        <w:t>Bảng 4: J = R x S nhỏ nhất theo mức g_min, trong các cặp qua hai cổng cứng (ràng buộc dải lái: độ lợi lag tại 2 Hz không nhỏ hơn 0.707)</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436"/>
          </w:tcPr>
          <w:p>
            <w:pPr>
              <w:spacing w:after="0" w:line="240" w:lineRule="auto"/>
            </w:pPr>
            <w:r>
              <w:rPr>
                <w:rFonts w:ascii="Times New Roman" w:hAnsi="Times New Roman" w:cs="Times New Roman" w:eastAsia="Times New Roman"/>
                <w:b/>
                <w:i w:val="0"/>
                <w:sz w:val="24"/>
              </w:rPr>
              <w:t>g_min (mức lưới)</w:t>
            </w:r>
          </w:p>
        </w:tc>
        <w:tc>
          <w:tcPr>
            <w:tcW w:type="dxa" w:w="1436"/>
          </w:tcPr>
          <w:p>
            <w:pPr>
              <w:spacing w:after="0" w:line="240" w:lineRule="auto"/>
            </w:pPr>
            <w:r>
              <w:rPr>
                <w:rFonts w:ascii="Times New Roman" w:hAnsi="Times New Roman" w:cs="Times New Roman" w:eastAsia="Times New Roman"/>
                <w:b/>
                <w:i w:val="0"/>
                <w:sz w:val="24"/>
              </w:rPr>
              <w:t>K tại J nhỏ nhất</w:t>
            </w:r>
          </w:p>
        </w:tc>
        <w:tc>
          <w:tcPr>
            <w:tcW w:type="dxa" w:w="1663"/>
          </w:tcPr>
          <w:p>
            <w:pPr>
              <w:spacing w:after="0" w:line="240" w:lineRule="auto"/>
            </w:pPr>
            <w:r>
              <w:rPr>
                <w:rFonts w:ascii="Times New Roman" w:hAnsi="Times New Roman" w:cs="Times New Roman" w:eastAsia="Times New Roman"/>
                <w:b/>
                <w:i w:val="0"/>
                <w:sz w:val="24"/>
              </w:rPr>
              <w:t>độ lợi lag tại 2 Hz</w:t>
            </w:r>
          </w:p>
        </w:tc>
        <w:tc>
          <w:tcPr>
            <w:tcW w:type="dxa" w:w="907"/>
          </w:tcPr>
          <w:p>
            <w:pPr>
              <w:spacing w:after="0" w:line="240" w:lineRule="auto"/>
            </w:pPr>
            <w:r>
              <w:rPr>
                <w:rFonts w:ascii="Times New Roman" w:hAnsi="Times New Roman" w:cs="Times New Roman" w:eastAsia="Times New Roman"/>
                <w:b/>
                <w:i w:val="0"/>
                <w:sz w:val="24"/>
              </w:rPr>
              <w:t>R [%]</w:t>
            </w:r>
          </w:p>
        </w:tc>
        <w:tc>
          <w:tcPr>
            <w:tcW w:type="dxa" w:w="907"/>
          </w:tcPr>
          <w:p>
            <w:pPr>
              <w:spacing w:after="0" w:line="240" w:lineRule="auto"/>
            </w:pPr>
            <w:r>
              <w:rPr>
                <w:rFonts w:ascii="Times New Roman" w:hAnsi="Times New Roman" w:cs="Times New Roman" w:eastAsia="Times New Roman"/>
                <w:b/>
                <w:i w:val="0"/>
                <w:sz w:val="24"/>
              </w:rPr>
              <w:t>S [N.m]</w:t>
            </w:r>
          </w:p>
        </w:tc>
        <w:tc>
          <w:tcPr>
            <w:tcW w:type="dxa" w:w="907"/>
          </w:tcPr>
          <w:p>
            <w:pPr>
              <w:spacing w:after="0" w:line="240" w:lineRule="auto"/>
            </w:pPr>
            <w:r>
              <w:rPr>
                <w:rFonts w:ascii="Times New Roman" w:hAnsi="Times New Roman" w:cs="Times New Roman" w:eastAsia="Times New Roman"/>
                <w:b/>
                <w:i w:val="0"/>
                <w:sz w:val="24"/>
              </w:rPr>
              <w:t>J = R x S</w:t>
            </w:r>
          </w:p>
        </w:tc>
        <w:tc>
          <w:tcPr>
            <w:tcW w:type="dxa" w:w="1814"/>
          </w:tcPr>
          <w:p>
            <w:pPr>
              <w:spacing w:after="0" w:line="240" w:lineRule="auto"/>
            </w:pPr>
            <w:r>
              <w:rPr>
                <w:rFonts w:ascii="Times New Roman" w:hAnsi="Times New Roman" w:cs="Times New Roman" w:eastAsia="Times New Roman"/>
                <w:b/>
                <w:i w:val="0"/>
                <w:sz w:val="24"/>
              </w:rPr>
              <w:t>qua ràng buộc dải lái</w:t>
            </w:r>
          </w:p>
        </w:tc>
      </w:tr>
      <w:tr>
        <w:tc>
          <w:tcPr>
            <w:tcW w:type="dxa" w:w="1436"/>
          </w:tcPr>
          <w:p>
            <w:pPr>
              <w:spacing w:after="0" w:line="240" w:lineRule="auto"/>
            </w:pPr>
            <w:r>
              <w:rPr>
                <w:rFonts w:ascii="Times New Roman" w:hAnsi="Times New Roman" w:cs="Times New Roman" w:eastAsia="Times New Roman"/>
                <w:b w:val="0"/>
                <w:i w:val="0"/>
                <w:sz w:val="24"/>
              </w:rPr>
              <w:t>1.00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1.000</w:t>
            </w:r>
          </w:p>
        </w:tc>
        <w:tc>
          <w:tcPr>
            <w:tcW w:type="dxa" w:w="907"/>
          </w:tcPr>
          <w:p>
            <w:pPr>
              <w:spacing w:after="0" w:line="240" w:lineRule="auto"/>
            </w:pPr>
            <w:r>
              <w:rPr>
                <w:rFonts w:ascii="Times New Roman" w:hAnsi="Times New Roman" w:cs="Times New Roman" w:eastAsia="Times New Roman"/>
                <w:b w:val="0"/>
                <w:i w:val="0"/>
                <w:sz w:val="24"/>
              </w:rPr>
              <w:t>25.85</w:t>
            </w:r>
          </w:p>
        </w:tc>
        <w:tc>
          <w:tcPr>
            <w:tcW w:type="dxa" w:w="907"/>
          </w:tcPr>
          <w:p>
            <w:pPr>
              <w:spacing w:after="0" w:line="240" w:lineRule="auto"/>
            </w:pPr>
            <w:r>
              <w:rPr>
                <w:rFonts w:ascii="Times New Roman" w:hAnsi="Times New Roman" w:cs="Times New Roman" w:eastAsia="Times New Roman"/>
                <w:b w:val="0"/>
                <w:i w:val="0"/>
                <w:sz w:val="24"/>
              </w:rPr>
              <w:t>0.4098</w:t>
            </w:r>
          </w:p>
        </w:tc>
        <w:tc>
          <w:tcPr>
            <w:tcW w:type="dxa" w:w="907"/>
          </w:tcPr>
          <w:p>
            <w:pPr>
              <w:spacing w:after="0" w:line="240" w:lineRule="auto"/>
            </w:pPr>
            <w:r>
              <w:rPr>
                <w:rFonts w:ascii="Times New Roman" w:hAnsi="Times New Roman" w:cs="Times New Roman" w:eastAsia="Times New Roman"/>
                <w:b w:val="0"/>
                <w:i w:val="0"/>
                <w:sz w:val="24"/>
              </w:rPr>
              <w:t>10.596</w:t>
            </w:r>
          </w:p>
        </w:tc>
        <w:tc>
          <w:tcPr>
            <w:tcW w:type="dxa" w:w="1814"/>
          </w:tcPr>
          <w:p>
            <w:pPr>
              <w:spacing w:after="0" w:line="240" w:lineRule="auto"/>
            </w:pPr>
            <w:r>
              <w:rPr>
                <w:rFonts w:ascii="Times New Roman" w:hAnsi="Times New Roman" w:cs="Times New Roman" w:eastAsia="Times New Roman"/>
                <w:b w:val="0"/>
                <w:i w:val="0"/>
                <w:sz w:val="24"/>
              </w:rPr>
              <w:t>có</w:t>
            </w:r>
          </w:p>
        </w:tc>
      </w:tr>
      <w:tr>
        <w:tc>
          <w:tcPr>
            <w:tcW w:type="dxa" w:w="1436"/>
          </w:tcPr>
          <w:p>
            <w:pPr>
              <w:spacing w:after="0" w:line="240" w:lineRule="auto"/>
            </w:pPr>
            <w:r>
              <w:rPr>
                <w:rFonts w:ascii="Times New Roman" w:hAnsi="Times New Roman" w:cs="Times New Roman" w:eastAsia="Times New Roman"/>
                <w:b w:val="0"/>
                <w:i w:val="0"/>
                <w:sz w:val="24"/>
              </w:rPr>
              <w:t>0.90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0.903</w:t>
            </w:r>
          </w:p>
        </w:tc>
        <w:tc>
          <w:tcPr>
            <w:tcW w:type="dxa" w:w="907"/>
          </w:tcPr>
          <w:p>
            <w:pPr>
              <w:spacing w:after="0" w:line="240" w:lineRule="auto"/>
            </w:pPr>
            <w:r>
              <w:rPr>
                <w:rFonts w:ascii="Times New Roman" w:hAnsi="Times New Roman" w:cs="Times New Roman" w:eastAsia="Times New Roman"/>
                <w:b w:val="0"/>
                <w:i w:val="0"/>
                <w:sz w:val="24"/>
              </w:rPr>
              <w:t>26.12</w:t>
            </w:r>
          </w:p>
        </w:tc>
        <w:tc>
          <w:tcPr>
            <w:tcW w:type="dxa" w:w="907"/>
          </w:tcPr>
          <w:p>
            <w:pPr>
              <w:spacing w:after="0" w:line="240" w:lineRule="auto"/>
            </w:pPr>
            <w:r>
              <w:rPr>
                <w:rFonts w:ascii="Times New Roman" w:hAnsi="Times New Roman" w:cs="Times New Roman" w:eastAsia="Times New Roman"/>
                <w:b w:val="0"/>
                <w:i w:val="0"/>
                <w:sz w:val="24"/>
              </w:rPr>
              <w:t>0.3161</w:t>
            </w:r>
          </w:p>
        </w:tc>
        <w:tc>
          <w:tcPr>
            <w:tcW w:type="dxa" w:w="907"/>
          </w:tcPr>
          <w:p>
            <w:pPr>
              <w:spacing w:after="0" w:line="240" w:lineRule="auto"/>
            </w:pPr>
            <w:r>
              <w:rPr>
                <w:rFonts w:ascii="Times New Roman" w:hAnsi="Times New Roman" w:cs="Times New Roman" w:eastAsia="Times New Roman"/>
                <w:b w:val="0"/>
                <w:i w:val="0"/>
                <w:sz w:val="24"/>
              </w:rPr>
              <w:t>8.255</w:t>
            </w:r>
          </w:p>
        </w:tc>
        <w:tc>
          <w:tcPr>
            <w:tcW w:type="dxa" w:w="1814"/>
          </w:tcPr>
          <w:p>
            <w:pPr>
              <w:spacing w:after="0" w:line="240" w:lineRule="auto"/>
            </w:pPr>
            <w:r>
              <w:rPr>
                <w:rFonts w:ascii="Times New Roman" w:hAnsi="Times New Roman" w:cs="Times New Roman" w:eastAsia="Times New Roman"/>
                <w:b w:val="0"/>
                <w:i w:val="0"/>
                <w:sz w:val="24"/>
              </w:rPr>
              <w:t>có</w:t>
            </w:r>
          </w:p>
        </w:tc>
      </w:tr>
      <w:tr>
        <w:tc>
          <w:tcPr>
            <w:tcW w:type="dxa" w:w="1436"/>
          </w:tcPr>
          <w:p>
            <w:pPr>
              <w:spacing w:after="0" w:line="240" w:lineRule="auto"/>
            </w:pPr>
            <w:r>
              <w:rPr>
                <w:rFonts w:ascii="Times New Roman" w:hAnsi="Times New Roman" w:cs="Times New Roman" w:eastAsia="Times New Roman"/>
                <w:b w:val="0"/>
                <w:i w:val="0"/>
                <w:sz w:val="24"/>
              </w:rPr>
              <w:t>0.80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0.801</w:t>
            </w:r>
          </w:p>
        </w:tc>
        <w:tc>
          <w:tcPr>
            <w:tcW w:type="dxa" w:w="907"/>
          </w:tcPr>
          <w:p>
            <w:pPr>
              <w:spacing w:after="0" w:line="240" w:lineRule="auto"/>
            </w:pPr>
            <w:r>
              <w:rPr>
                <w:rFonts w:ascii="Times New Roman" w:hAnsi="Times New Roman" w:cs="Times New Roman" w:eastAsia="Times New Roman"/>
                <w:b w:val="0"/>
                <w:i w:val="0"/>
                <w:sz w:val="24"/>
              </w:rPr>
              <w:t>26.47</w:t>
            </w:r>
          </w:p>
        </w:tc>
        <w:tc>
          <w:tcPr>
            <w:tcW w:type="dxa" w:w="907"/>
          </w:tcPr>
          <w:p>
            <w:pPr>
              <w:spacing w:after="0" w:line="240" w:lineRule="auto"/>
            </w:pPr>
            <w:r>
              <w:rPr>
                <w:rFonts w:ascii="Times New Roman" w:hAnsi="Times New Roman" w:cs="Times New Roman" w:eastAsia="Times New Roman"/>
                <w:b w:val="0"/>
                <w:i w:val="0"/>
                <w:sz w:val="24"/>
              </w:rPr>
              <w:t>0.2757</w:t>
            </w:r>
          </w:p>
        </w:tc>
        <w:tc>
          <w:tcPr>
            <w:tcW w:type="dxa" w:w="907"/>
          </w:tcPr>
          <w:p>
            <w:pPr>
              <w:spacing w:after="0" w:line="240" w:lineRule="auto"/>
            </w:pPr>
            <w:r>
              <w:rPr>
                <w:rFonts w:ascii="Times New Roman" w:hAnsi="Times New Roman" w:cs="Times New Roman" w:eastAsia="Times New Roman"/>
                <w:b w:val="0"/>
                <w:i w:val="0"/>
                <w:sz w:val="24"/>
              </w:rPr>
              <w:t>7.299</w:t>
            </w:r>
          </w:p>
        </w:tc>
        <w:tc>
          <w:tcPr>
            <w:tcW w:type="dxa" w:w="1814"/>
          </w:tcPr>
          <w:p>
            <w:pPr>
              <w:spacing w:after="0" w:line="240" w:lineRule="auto"/>
            </w:pPr>
            <w:r>
              <w:rPr>
                <w:rFonts w:ascii="Times New Roman" w:hAnsi="Times New Roman" w:cs="Times New Roman" w:eastAsia="Times New Roman"/>
                <w:b w:val="0"/>
                <w:i w:val="0"/>
                <w:sz w:val="24"/>
              </w:rPr>
              <w:t>có</w:t>
            </w:r>
          </w:p>
        </w:tc>
      </w:tr>
      <w:tr>
        <w:tc>
          <w:tcPr>
            <w:tcW w:type="dxa" w:w="1436"/>
          </w:tcPr>
          <w:p>
            <w:pPr>
              <w:spacing w:after="0" w:line="240" w:lineRule="auto"/>
            </w:pPr>
            <w:r>
              <w:rPr>
                <w:rFonts w:ascii="Times New Roman" w:hAnsi="Times New Roman" w:cs="Times New Roman" w:eastAsia="Times New Roman"/>
                <w:b w:val="0"/>
                <w:i w:val="0"/>
                <w:sz w:val="24"/>
              </w:rPr>
              <w:t>0.75</w:t>
            </w:r>
          </w:p>
        </w:tc>
        <w:tc>
          <w:tcPr>
            <w:tcW w:type="dxa" w:w="1436"/>
          </w:tcPr>
          <w:p>
            <w:pPr>
              <w:spacing w:after="0" w:line="240" w:lineRule="auto"/>
            </w:pPr>
            <w:r>
              <w:rPr>
                <w:rFonts w:ascii="Times New Roman" w:hAnsi="Times New Roman" w:cs="Times New Roman" w:eastAsia="Times New Roman"/>
                <w:b w:val="0"/>
                <w:i w:val="0"/>
                <w:sz w:val="24"/>
              </w:rPr>
              <w:t>8.00</w:t>
            </w:r>
          </w:p>
        </w:tc>
        <w:tc>
          <w:tcPr>
            <w:tcW w:type="dxa" w:w="1663"/>
          </w:tcPr>
          <w:p>
            <w:pPr>
              <w:spacing w:after="0" w:line="240" w:lineRule="auto"/>
            </w:pPr>
            <w:r>
              <w:rPr>
                <w:rFonts w:ascii="Times New Roman" w:hAnsi="Times New Roman" w:cs="Times New Roman" w:eastAsia="Times New Roman"/>
                <w:b w:val="0"/>
                <w:i w:val="0"/>
                <w:sz w:val="24"/>
              </w:rPr>
              <w:t>0.761</w:t>
            </w:r>
          </w:p>
        </w:tc>
        <w:tc>
          <w:tcPr>
            <w:tcW w:type="dxa" w:w="907"/>
          </w:tcPr>
          <w:p>
            <w:pPr>
              <w:spacing w:after="0" w:line="240" w:lineRule="auto"/>
            </w:pPr>
            <w:r>
              <w:rPr>
                <w:rFonts w:ascii="Times New Roman" w:hAnsi="Times New Roman" w:cs="Times New Roman" w:eastAsia="Times New Roman"/>
                <w:b w:val="0"/>
                <w:i w:val="0"/>
                <w:sz w:val="24"/>
              </w:rPr>
              <w:t>25.31</w:t>
            </w:r>
          </w:p>
        </w:tc>
        <w:tc>
          <w:tcPr>
            <w:tcW w:type="dxa" w:w="907"/>
          </w:tcPr>
          <w:p>
            <w:pPr>
              <w:spacing w:after="0" w:line="240" w:lineRule="auto"/>
            </w:pPr>
            <w:r>
              <w:rPr>
                <w:rFonts w:ascii="Times New Roman" w:hAnsi="Times New Roman" w:cs="Times New Roman" w:eastAsia="Times New Roman"/>
                <w:b w:val="0"/>
                <w:i w:val="0"/>
                <w:sz w:val="24"/>
              </w:rPr>
              <w:t>0.3076</w:t>
            </w:r>
          </w:p>
        </w:tc>
        <w:tc>
          <w:tcPr>
            <w:tcW w:type="dxa" w:w="907"/>
          </w:tcPr>
          <w:p>
            <w:pPr>
              <w:spacing w:after="0" w:line="240" w:lineRule="auto"/>
            </w:pPr>
            <w:r>
              <w:rPr>
                <w:rFonts w:ascii="Times New Roman" w:hAnsi="Times New Roman" w:cs="Times New Roman" w:eastAsia="Times New Roman"/>
                <w:b w:val="0"/>
                <w:i w:val="0"/>
                <w:sz w:val="24"/>
              </w:rPr>
              <w:t>7.785</w:t>
            </w:r>
          </w:p>
        </w:tc>
        <w:tc>
          <w:tcPr>
            <w:tcW w:type="dxa" w:w="1814"/>
          </w:tcPr>
          <w:p>
            <w:pPr>
              <w:spacing w:after="0" w:line="240" w:lineRule="auto"/>
            </w:pPr>
            <w:r>
              <w:rPr>
                <w:rFonts w:ascii="Times New Roman" w:hAnsi="Times New Roman" w:cs="Times New Roman" w:eastAsia="Times New Roman"/>
                <w:b w:val="0"/>
                <w:i w:val="0"/>
                <w:sz w:val="24"/>
              </w:rPr>
              <w:t>có</w:t>
            </w:r>
          </w:p>
        </w:tc>
      </w:tr>
      <w:tr>
        <w:tc>
          <w:tcPr>
            <w:tcW w:type="dxa" w:w="1436"/>
          </w:tcPr>
          <w:p>
            <w:pPr>
              <w:spacing w:after="0" w:line="240" w:lineRule="auto"/>
            </w:pPr>
            <w:r>
              <w:rPr>
                <w:rFonts w:ascii="Times New Roman" w:hAnsi="Times New Roman" w:cs="Times New Roman" w:eastAsia="Times New Roman"/>
                <w:b w:val="0"/>
                <w:i w:val="0"/>
                <w:sz w:val="24"/>
              </w:rPr>
              <w:t>0.70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0.710</w:t>
            </w:r>
          </w:p>
        </w:tc>
        <w:tc>
          <w:tcPr>
            <w:tcW w:type="dxa" w:w="907"/>
          </w:tcPr>
          <w:p>
            <w:pPr>
              <w:spacing w:after="0" w:line="240" w:lineRule="auto"/>
            </w:pPr>
            <w:r>
              <w:rPr>
                <w:rFonts w:ascii="Times New Roman" w:hAnsi="Times New Roman" w:cs="Times New Roman" w:eastAsia="Times New Roman"/>
                <w:b w:val="0"/>
                <w:i w:val="0"/>
                <w:sz w:val="24"/>
              </w:rPr>
              <w:t>27.05</w:t>
            </w:r>
          </w:p>
        </w:tc>
        <w:tc>
          <w:tcPr>
            <w:tcW w:type="dxa" w:w="907"/>
          </w:tcPr>
          <w:p>
            <w:pPr>
              <w:spacing w:after="0" w:line="240" w:lineRule="auto"/>
            </w:pPr>
            <w:r>
              <w:rPr>
                <w:rFonts w:ascii="Times New Roman" w:hAnsi="Times New Roman" w:cs="Times New Roman" w:eastAsia="Times New Roman"/>
                <w:b w:val="0"/>
                <w:i w:val="0"/>
                <w:sz w:val="24"/>
              </w:rPr>
              <w:t>0.2492</w:t>
            </w:r>
          </w:p>
        </w:tc>
        <w:tc>
          <w:tcPr>
            <w:tcW w:type="dxa" w:w="907"/>
          </w:tcPr>
          <w:p>
            <w:pPr>
              <w:spacing w:after="0" w:line="240" w:lineRule="auto"/>
            </w:pPr>
            <w:r>
              <w:rPr>
                <w:rFonts w:ascii="Times New Roman" w:hAnsi="Times New Roman" w:cs="Times New Roman" w:eastAsia="Times New Roman"/>
                <w:b w:val="0"/>
                <w:i w:val="0"/>
                <w:sz w:val="24"/>
              </w:rPr>
              <w:t>6.743</w:t>
            </w:r>
          </w:p>
        </w:tc>
        <w:tc>
          <w:tcPr>
            <w:tcW w:type="dxa" w:w="1814"/>
          </w:tcPr>
          <w:p>
            <w:pPr>
              <w:spacing w:after="0" w:line="240" w:lineRule="auto"/>
            </w:pPr>
            <w:r>
              <w:rPr>
                <w:rFonts w:ascii="Times New Roman" w:hAnsi="Times New Roman" w:cs="Times New Roman" w:eastAsia="Times New Roman"/>
                <w:b w:val="0"/>
                <w:i w:val="0"/>
                <w:sz w:val="24"/>
              </w:rPr>
              <w:t>có</w:t>
            </w:r>
          </w:p>
        </w:tc>
      </w:tr>
      <w:tr>
        <w:tc>
          <w:tcPr>
            <w:tcW w:type="dxa" w:w="1436"/>
          </w:tcPr>
          <w:p>
            <w:pPr>
              <w:spacing w:after="0" w:line="240" w:lineRule="auto"/>
            </w:pPr>
            <w:r>
              <w:rPr>
                <w:rFonts w:ascii="Times New Roman" w:hAnsi="Times New Roman" w:cs="Times New Roman" w:eastAsia="Times New Roman"/>
                <w:b w:val="0"/>
                <w:i w:val="0"/>
                <w:sz w:val="24"/>
              </w:rPr>
              <w:t>0.65</w:t>
            </w:r>
          </w:p>
        </w:tc>
        <w:tc>
          <w:tcPr>
            <w:tcW w:type="dxa" w:w="1436"/>
          </w:tcPr>
          <w:p>
            <w:pPr>
              <w:spacing w:after="0" w:line="240" w:lineRule="auto"/>
            </w:pPr>
            <w:r>
              <w:rPr>
                <w:rFonts w:ascii="Times New Roman" w:hAnsi="Times New Roman" w:cs="Times New Roman" w:eastAsia="Times New Roman"/>
                <w:b w:val="0"/>
                <w:i w:val="0"/>
                <w:sz w:val="24"/>
              </w:rPr>
              <w:t>8.00</w:t>
            </w:r>
          </w:p>
        </w:tc>
        <w:tc>
          <w:tcPr>
            <w:tcW w:type="dxa" w:w="1663"/>
          </w:tcPr>
          <w:p>
            <w:pPr>
              <w:spacing w:after="0" w:line="240" w:lineRule="auto"/>
            </w:pPr>
            <w:r>
              <w:rPr>
                <w:rFonts w:ascii="Times New Roman" w:hAnsi="Times New Roman" w:cs="Times New Roman" w:eastAsia="Times New Roman"/>
                <w:b w:val="0"/>
                <w:i w:val="0"/>
                <w:sz w:val="24"/>
              </w:rPr>
              <w:t>0.653</w:t>
            </w:r>
          </w:p>
        </w:tc>
        <w:tc>
          <w:tcPr>
            <w:tcW w:type="dxa" w:w="907"/>
          </w:tcPr>
          <w:p>
            <w:pPr>
              <w:spacing w:after="0" w:line="240" w:lineRule="auto"/>
            </w:pPr>
            <w:r>
              <w:rPr>
                <w:rFonts w:ascii="Times New Roman" w:hAnsi="Times New Roman" w:cs="Times New Roman" w:eastAsia="Times New Roman"/>
                <w:b w:val="0"/>
                <w:i w:val="0"/>
                <w:sz w:val="24"/>
              </w:rPr>
              <w:t>26.15</w:t>
            </w:r>
          </w:p>
        </w:tc>
        <w:tc>
          <w:tcPr>
            <w:tcW w:type="dxa" w:w="907"/>
          </w:tcPr>
          <w:p>
            <w:pPr>
              <w:spacing w:after="0" w:line="240" w:lineRule="auto"/>
            </w:pPr>
            <w:r>
              <w:rPr>
                <w:rFonts w:ascii="Times New Roman" w:hAnsi="Times New Roman" w:cs="Times New Roman" w:eastAsia="Times New Roman"/>
                <w:b w:val="0"/>
                <w:i w:val="0"/>
                <w:sz w:val="24"/>
              </w:rPr>
              <w:t>0.2671</w:t>
            </w:r>
          </w:p>
        </w:tc>
        <w:tc>
          <w:tcPr>
            <w:tcW w:type="dxa" w:w="907"/>
          </w:tcPr>
          <w:p>
            <w:pPr>
              <w:spacing w:after="0" w:line="240" w:lineRule="auto"/>
            </w:pPr>
            <w:r>
              <w:rPr>
                <w:rFonts w:ascii="Times New Roman" w:hAnsi="Times New Roman" w:cs="Times New Roman" w:eastAsia="Times New Roman"/>
                <w:b w:val="0"/>
                <w:i w:val="0"/>
                <w:sz w:val="24"/>
              </w:rPr>
              <w:t>6.984</w:t>
            </w:r>
          </w:p>
        </w:tc>
        <w:tc>
          <w:tcPr>
            <w:tcW w:type="dxa" w:w="1814"/>
          </w:tcPr>
          <w:p>
            <w:pPr>
              <w:spacing w:after="0" w:line="240" w:lineRule="auto"/>
            </w:pPr>
            <w:r>
              <w:rPr>
                <w:rFonts w:ascii="Times New Roman" w:hAnsi="Times New Roman" w:cs="Times New Roman" w:eastAsia="Times New Roman"/>
                <w:b w:val="0"/>
                <w:i w:val="0"/>
                <w:sz w:val="24"/>
              </w:rPr>
              <w:t>không</w:t>
            </w:r>
          </w:p>
        </w:tc>
      </w:tr>
      <w:tr>
        <w:tc>
          <w:tcPr>
            <w:tcW w:type="dxa" w:w="1436"/>
          </w:tcPr>
          <w:p>
            <w:pPr>
              <w:spacing w:after="0" w:line="240" w:lineRule="auto"/>
            </w:pPr>
            <w:r>
              <w:rPr>
                <w:rFonts w:ascii="Times New Roman" w:hAnsi="Times New Roman" w:cs="Times New Roman" w:eastAsia="Times New Roman"/>
                <w:b w:val="0"/>
                <w:i w:val="0"/>
                <w:sz w:val="24"/>
              </w:rPr>
              <w:t>0.60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0.604</w:t>
            </w:r>
          </w:p>
        </w:tc>
        <w:tc>
          <w:tcPr>
            <w:tcW w:type="dxa" w:w="907"/>
          </w:tcPr>
          <w:p>
            <w:pPr>
              <w:spacing w:after="0" w:line="240" w:lineRule="auto"/>
            </w:pPr>
            <w:r>
              <w:rPr>
                <w:rFonts w:ascii="Times New Roman" w:hAnsi="Times New Roman" w:cs="Times New Roman" w:eastAsia="Times New Roman"/>
                <w:b w:val="0"/>
                <w:i w:val="0"/>
                <w:sz w:val="24"/>
              </w:rPr>
              <w:t>28.11</w:t>
            </w:r>
          </w:p>
        </w:tc>
        <w:tc>
          <w:tcPr>
            <w:tcW w:type="dxa" w:w="907"/>
          </w:tcPr>
          <w:p>
            <w:pPr>
              <w:spacing w:after="0" w:line="240" w:lineRule="auto"/>
            </w:pPr>
            <w:r>
              <w:rPr>
                <w:rFonts w:ascii="Times New Roman" w:hAnsi="Times New Roman" w:cs="Times New Roman" w:eastAsia="Times New Roman"/>
                <w:b w:val="0"/>
                <w:i w:val="0"/>
                <w:sz w:val="24"/>
              </w:rPr>
              <w:t>0.2246</w:t>
            </w:r>
          </w:p>
        </w:tc>
        <w:tc>
          <w:tcPr>
            <w:tcW w:type="dxa" w:w="907"/>
          </w:tcPr>
          <w:p>
            <w:pPr>
              <w:spacing w:after="0" w:line="240" w:lineRule="auto"/>
            </w:pPr>
            <w:r>
              <w:rPr>
                <w:rFonts w:ascii="Times New Roman" w:hAnsi="Times New Roman" w:cs="Times New Roman" w:eastAsia="Times New Roman"/>
                <w:b w:val="0"/>
                <w:i w:val="0"/>
                <w:sz w:val="24"/>
              </w:rPr>
              <w:t>6.314</w:t>
            </w:r>
          </w:p>
        </w:tc>
        <w:tc>
          <w:tcPr>
            <w:tcW w:type="dxa" w:w="1814"/>
          </w:tcPr>
          <w:p>
            <w:pPr>
              <w:spacing w:after="0" w:line="240" w:lineRule="auto"/>
            </w:pPr>
            <w:r>
              <w:rPr>
                <w:rFonts w:ascii="Times New Roman" w:hAnsi="Times New Roman" w:cs="Times New Roman" w:eastAsia="Times New Roman"/>
                <w:b w:val="0"/>
                <w:i w:val="0"/>
                <w:sz w:val="24"/>
              </w:rPr>
              <w:t>không</w:t>
            </w:r>
          </w:p>
        </w:tc>
      </w:tr>
      <w:tr>
        <w:tc>
          <w:tcPr>
            <w:tcW w:type="dxa" w:w="1436"/>
          </w:tcPr>
          <w:p>
            <w:pPr>
              <w:spacing w:after="0" w:line="240" w:lineRule="auto"/>
            </w:pPr>
            <w:r>
              <w:rPr>
                <w:rFonts w:ascii="Times New Roman" w:hAnsi="Times New Roman" w:cs="Times New Roman" w:eastAsia="Times New Roman"/>
                <w:b w:val="0"/>
                <w:i w:val="0"/>
                <w:sz w:val="24"/>
              </w:rPr>
              <w:t>0.50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0.521</w:t>
            </w:r>
          </w:p>
        </w:tc>
        <w:tc>
          <w:tcPr>
            <w:tcW w:type="dxa" w:w="907"/>
          </w:tcPr>
          <w:p>
            <w:pPr>
              <w:spacing w:after="0" w:line="240" w:lineRule="auto"/>
            </w:pPr>
            <w:r>
              <w:rPr>
                <w:rFonts w:ascii="Times New Roman" w:hAnsi="Times New Roman" w:cs="Times New Roman" w:eastAsia="Times New Roman"/>
                <w:b w:val="0"/>
                <w:i w:val="0"/>
                <w:sz w:val="24"/>
              </w:rPr>
              <w:t>29.14</w:t>
            </w:r>
          </w:p>
        </w:tc>
        <w:tc>
          <w:tcPr>
            <w:tcW w:type="dxa" w:w="907"/>
          </w:tcPr>
          <w:p>
            <w:pPr>
              <w:spacing w:after="0" w:line="240" w:lineRule="auto"/>
            </w:pPr>
            <w:r>
              <w:rPr>
                <w:rFonts w:ascii="Times New Roman" w:hAnsi="Times New Roman" w:cs="Times New Roman" w:eastAsia="Times New Roman"/>
                <w:b w:val="0"/>
                <w:i w:val="0"/>
                <w:sz w:val="24"/>
              </w:rPr>
              <w:t>0.2051</w:t>
            </w:r>
          </w:p>
        </w:tc>
        <w:tc>
          <w:tcPr>
            <w:tcW w:type="dxa" w:w="907"/>
          </w:tcPr>
          <w:p>
            <w:pPr>
              <w:spacing w:after="0" w:line="240" w:lineRule="auto"/>
            </w:pPr>
            <w:r>
              <w:rPr>
                <w:rFonts w:ascii="Times New Roman" w:hAnsi="Times New Roman" w:cs="Times New Roman" w:eastAsia="Times New Roman"/>
                <w:b w:val="0"/>
                <w:i w:val="0"/>
                <w:sz w:val="24"/>
              </w:rPr>
              <w:t>5.978</w:t>
            </w:r>
          </w:p>
        </w:tc>
        <w:tc>
          <w:tcPr>
            <w:tcW w:type="dxa" w:w="1814"/>
          </w:tcPr>
          <w:p>
            <w:pPr>
              <w:spacing w:after="0" w:line="240" w:lineRule="auto"/>
            </w:pPr>
            <w:r>
              <w:rPr>
                <w:rFonts w:ascii="Times New Roman" w:hAnsi="Times New Roman" w:cs="Times New Roman" w:eastAsia="Times New Roman"/>
                <w:b w:val="0"/>
                <w:i w:val="0"/>
                <w:sz w:val="24"/>
              </w:rPr>
              <w:t>không</w:t>
            </w:r>
          </w:p>
        </w:tc>
      </w:tr>
      <w:tr>
        <w:tc>
          <w:tcPr>
            <w:tcW w:type="dxa" w:w="1436"/>
          </w:tcPr>
          <w:p>
            <w:pPr>
              <w:spacing w:after="0" w:line="240" w:lineRule="auto"/>
            </w:pPr>
            <w:r>
              <w:rPr>
                <w:rFonts w:ascii="Times New Roman" w:hAnsi="Times New Roman" w:cs="Times New Roman" w:eastAsia="Times New Roman"/>
                <w:b w:val="0"/>
                <w:i w:val="0"/>
                <w:sz w:val="24"/>
              </w:rPr>
              <w:t>0.40</w:t>
            </w:r>
          </w:p>
        </w:tc>
        <w:tc>
          <w:tcPr>
            <w:tcW w:type="dxa" w:w="1436"/>
          </w:tcPr>
          <w:p>
            <w:pPr>
              <w:spacing w:after="0" w:line="240" w:lineRule="auto"/>
            </w:pPr>
            <w:r>
              <w:rPr>
                <w:rFonts w:ascii="Times New Roman" w:hAnsi="Times New Roman" w:cs="Times New Roman" w:eastAsia="Times New Roman"/>
                <w:b w:val="0"/>
                <w:i w:val="0"/>
                <w:sz w:val="24"/>
              </w:rPr>
              <w:t>6.00</w:t>
            </w:r>
          </w:p>
        </w:tc>
        <w:tc>
          <w:tcPr>
            <w:tcW w:type="dxa" w:w="1663"/>
          </w:tcPr>
          <w:p>
            <w:pPr>
              <w:spacing w:after="0" w:line="240" w:lineRule="auto"/>
            </w:pPr>
            <w:r>
              <w:rPr>
                <w:rFonts w:ascii="Times New Roman" w:hAnsi="Times New Roman" w:cs="Times New Roman" w:eastAsia="Times New Roman"/>
                <w:b w:val="0"/>
                <w:i w:val="0"/>
                <w:sz w:val="24"/>
              </w:rPr>
              <w:t>0.403</w:t>
            </w:r>
          </w:p>
        </w:tc>
        <w:tc>
          <w:tcPr>
            <w:tcW w:type="dxa" w:w="907"/>
          </w:tcPr>
          <w:p>
            <w:pPr>
              <w:spacing w:after="0" w:line="240" w:lineRule="auto"/>
            </w:pPr>
            <w:r>
              <w:rPr>
                <w:rFonts w:ascii="Times New Roman" w:hAnsi="Times New Roman" w:cs="Times New Roman" w:eastAsia="Times New Roman"/>
                <w:b w:val="0"/>
                <w:i w:val="0"/>
                <w:sz w:val="24"/>
              </w:rPr>
              <w:t>31.91</w:t>
            </w:r>
          </w:p>
        </w:tc>
        <w:tc>
          <w:tcPr>
            <w:tcW w:type="dxa" w:w="907"/>
          </w:tcPr>
          <w:p>
            <w:pPr>
              <w:spacing w:after="0" w:line="240" w:lineRule="auto"/>
            </w:pPr>
            <w:r>
              <w:rPr>
                <w:rFonts w:ascii="Times New Roman" w:hAnsi="Times New Roman" w:cs="Times New Roman" w:eastAsia="Times New Roman"/>
                <w:b w:val="0"/>
                <w:i w:val="0"/>
                <w:sz w:val="24"/>
              </w:rPr>
              <w:t>0.1776</w:t>
            </w:r>
          </w:p>
        </w:tc>
        <w:tc>
          <w:tcPr>
            <w:tcW w:type="dxa" w:w="907"/>
          </w:tcPr>
          <w:p>
            <w:pPr>
              <w:spacing w:after="0" w:line="240" w:lineRule="auto"/>
            </w:pPr>
            <w:r>
              <w:rPr>
                <w:rFonts w:ascii="Times New Roman" w:hAnsi="Times New Roman" w:cs="Times New Roman" w:eastAsia="Times New Roman"/>
                <w:b w:val="0"/>
                <w:i w:val="0"/>
                <w:sz w:val="24"/>
              </w:rPr>
              <w:t>5.666</w:t>
            </w:r>
          </w:p>
        </w:tc>
        <w:tc>
          <w:tcPr>
            <w:tcW w:type="dxa" w:w="1814"/>
          </w:tcPr>
          <w:p>
            <w:pPr>
              <w:spacing w:after="0" w:line="240" w:lineRule="auto"/>
            </w:pPr>
            <w:r>
              <w:rPr>
                <w:rFonts w:ascii="Times New Roman" w:hAnsi="Times New Roman" w:cs="Times New Roman" w:eastAsia="Times New Roman"/>
                <w:b w:val="0"/>
                <w:i w:val="0"/>
                <w:sz w:val="24"/>
              </w:rPr>
              <w:t>không</w:t>
            </w:r>
          </w:p>
        </w:tc>
      </w:tr>
      <w:tr>
        <w:tc>
          <w:tcPr>
            <w:tcW w:type="dxa" w:w="1436"/>
          </w:tcPr>
          <w:p>
            <w:pPr>
              <w:spacing w:after="0" w:line="240" w:lineRule="auto"/>
            </w:pPr>
            <w:r>
              <w:rPr>
                <w:rFonts w:ascii="Times New Roman" w:hAnsi="Times New Roman" w:cs="Times New Roman" w:eastAsia="Times New Roman"/>
                <w:b w:val="0"/>
                <w:i w:val="0"/>
                <w:sz w:val="24"/>
              </w:rPr>
              <w:t>0.30</w:t>
            </w:r>
          </w:p>
        </w:tc>
        <w:tc>
          <w:tcPr>
            <w:tcW w:type="dxa" w:w="1436"/>
          </w:tcPr>
          <w:p>
            <w:pPr>
              <w:spacing w:after="0" w:line="240" w:lineRule="auto"/>
            </w:pPr>
            <w:r>
              <w:rPr>
                <w:rFonts w:ascii="Times New Roman" w:hAnsi="Times New Roman" w:cs="Times New Roman" w:eastAsia="Times New Roman"/>
                <w:b w:val="0"/>
                <w:i w:val="0"/>
                <w:sz w:val="24"/>
              </w:rPr>
              <w:t>5.80</w:t>
            </w:r>
          </w:p>
        </w:tc>
        <w:tc>
          <w:tcPr>
            <w:tcW w:type="dxa" w:w="1663"/>
          </w:tcPr>
          <w:p>
            <w:pPr>
              <w:spacing w:after="0" w:line="240" w:lineRule="auto"/>
            </w:pPr>
            <w:r>
              <w:rPr>
                <w:rFonts w:ascii="Times New Roman" w:hAnsi="Times New Roman" w:cs="Times New Roman" w:eastAsia="Times New Roman"/>
                <w:b w:val="0"/>
                <w:i w:val="0"/>
                <w:sz w:val="24"/>
              </w:rPr>
              <w:t>0.323</w:t>
            </w:r>
          </w:p>
        </w:tc>
        <w:tc>
          <w:tcPr>
            <w:tcW w:type="dxa" w:w="907"/>
          </w:tcPr>
          <w:p>
            <w:pPr>
              <w:spacing w:after="0" w:line="240" w:lineRule="auto"/>
            </w:pPr>
            <w:r>
              <w:rPr>
                <w:rFonts w:ascii="Times New Roman" w:hAnsi="Times New Roman" w:cs="Times New Roman" w:eastAsia="Times New Roman"/>
                <w:b w:val="0"/>
                <w:i w:val="0"/>
                <w:sz w:val="24"/>
              </w:rPr>
              <w:t>36.58</w:t>
            </w:r>
          </w:p>
        </w:tc>
        <w:tc>
          <w:tcPr>
            <w:tcW w:type="dxa" w:w="907"/>
          </w:tcPr>
          <w:p>
            <w:pPr>
              <w:spacing w:after="0" w:line="240" w:lineRule="auto"/>
            </w:pPr>
            <w:r>
              <w:rPr>
                <w:rFonts w:ascii="Times New Roman" w:hAnsi="Times New Roman" w:cs="Times New Roman" w:eastAsia="Times New Roman"/>
                <w:b w:val="0"/>
                <w:i w:val="0"/>
                <w:sz w:val="24"/>
              </w:rPr>
              <w:t>0.1505</w:t>
            </w:r>
          </w:p>
        </w:tc>
        <w:tc>
          <w:tcPr>
            <w:tcW w:type="dxa" w:w="907"/>
          </w:tcPr>
          <w:p>
            <w:pPr>
              <w:spacing w:after="0" w:line="240" w:lineRule="auto"/>
            </w:pPr>
            <w:r>
              <w:rPr>
                <w:rFonts w:ascii="Times New Roman" w:hAnsi="Times New Roman" w:cs="Times New Roman" w:eastAsia="Times New Roman"/>
                <w:b w:val="0"/>
                <w:i w:val="0"/>
                <w:sz w:val="24"/>
              </w:rPr>
              <w:t>5.506</w:t>
            </w:r>
          </w:p>
        </w:tc>
        <w:tc>
          <w:tcPr>
            <w:tcW w:type="dxa" w:w="1814"/>
          </w:tcPr>
          <w:p>
            <w:pPr>
              <w:spacing w:after="0" w:line="240" w:lineRule="auto"/>
            </w:pPr>
            <w:r>
              <w:rPr>
                <w:rFonts w:ascii="Times New Roman" w:hAnsi="Times New Roman" w:cs="Times New Roman" w:eastAsia="Times New Roman"/>
                <w:b w:val="0"/>
                <w:i w:val="0"/>
                <w:sz w:val="24"/>
              </w:rPr>
              <w:t>không</w:t>
            </w:r>
          </w:p>
        </w:tc>
      </w:tr>
      <w:tr>
        <w:tc>
          <w:tcPr>
            <w:tcW w:type="dxa" w:w="1436"/>
          </w:tcPr>
          <w:p>
            <w:pPr>
              <w:spacing w:after="0" w:line="240" w:lineRule="auto"/>
            </w:pPr>
            <w:r>
              <w:rPr>
                <w:rFonts w:ascii="Times New Roman" w:hAnsi="Times New Roman" w:cs="Times New Roman" w:eastAsia="Times New Roman"/>
                <w:b w:val="0"/>
                <w:i w:val="0"/>
                <w:sz w:val="24"/>
              </w:rPr>
              <w:t>0.25</w:t>
            </w:r>
          </w:p>
        </w:tc>
        <w:tc>
          <w:tcPr>
            <w:tcW w:type="dxa" w:w="1436"/>
          </w:tcPr>
          <w:p>
            <w:pPr>
              <w:spacing w:after="0" w:line="240" w:lineRule="auto"/>
            </w:pPr>
            <w:r>
              <w:rPr>
                <w:rFonts w:ascii="Times New Roman" w:hAnsi="Times New Roman" w:cs="Times New Roman" w:eastAsia="Times New Roman"/>
                <w:b w:val="0"/>
                <w:i w:val="0"/>
                <w:sz w:val="24"/>
              </w:rPr>
              <w:t>5.80</w:t>
            </w:r>
          </w:p>
        </w:tc>
        <w:tc>
          <w:tcPr>
            <w:tcW w:type="dxa" w:w="1663"/>
          </w:tcPr>
          <w:p>
            <w:pPr>
              <w:spacing w:after="0" w:line="240" w:lineRule="auto"/>
            </w:pPr>
            <w:r>
              <w:rPr>
                <w:rFonts w:ascii="Times New Roman" w:hAnsi="Times New Roman" w:cs="Times New Roman" w:eastAsia="Times New Roman"/>
                <w:b w:val="0"/>
                <w:i w:val="0"/>
                <w:sz w:val="24"/>
              </w:rPr>
              <w:t>0.275</w:t>
            </w:r>
          </w:p>
        </w:tc>
        <w:tc>
          <w:tcPr>
            <w:tcW w:type="dxa" w:w="907"/>
          </w:tcPr>
          <w:p>
            <w:pPr>
              <w:spacing w:after="0" w:line="240" w:lineRule="auto"/>
            </w:pPr>
            <w:r>
              <w:rPr>
                <w:rFonts w:ascii="Times New Roman" w:hAnsi="Times New Roman" w:cs="Times New Roman" w:eastAsia="Times New Roman"/>
                <w:b w:val="0"/>
                <w:i w:val="0"/>
                <w:sz w:val="24"/>
              </w:rPr>
              <w:t>37.73</w:t>
            </w:r>
          </w:p>
        </w:tc>
        <w:tc>
          <w:tcPr>
            <w:tcW w:type="dxa" w:w="907"/>
          </w:tcPr>
          <w:p>
            <w:pPr>
              <w:spacing w:after="0" w:line="240" w:lineRule="auto"/>
            </w:pPr>
            <w:r>
              <w:rPr>
                <w:rFonts w:ascii="Times New Roman" w:hAnsi="Times New Roman" w:cs="Times New Roman" w:eastAsia="Times New Roman"/>
                <w:b w:val="0"/>
                <w:i w:val="0"/>
                <w:sz w:val="24"/>
              </w:rPr>
              <w:t>0.1354</w:t>
            </w:r>
          </w:p>
        </w:tc>
        <w:tc>
          <w:tcPr>
            <w:tcW w:type="dxa" w:w="907"/>
          </w:tcPr>
          <w:p>
            <w:pPr>
              <w:spacing w:after="0" w:line="240" w:lineRule="auto"/>
            </w:pPr>
            <w:r>
              <w:rPr>
                <w:rFonts w:ascii="Times New Roman" w:hAnsi="Times New Roman" w:cs="Times New Roman" w:eastAsia="Times New Roman"/>
                <w:b w:val="0"/>
                <w:i w:val="0"/>
                <w:sz w:val="24"/>
              </w:rPr>
              <w:t>5.108</w:t>
            </w:r>
          </w:p>
        </w:tc>
        <w:tc>
          <w:tcPr>
            <w:tcW w:type="dxa" w:w="1814"/>
          </w:tcPr>
          <w:p>
            <w:pPr>
              <w:spacing w:after="0" w:line="240" w:lineRule="auto"/>
            </w:pPr>
            <w:r>
              <w:rPr>
                <w:rFonts w:ascii="Times New Roman" w:hAnsi="Times New Roman" w:cs="Times New Roman" w:eastAsia="Times New Roman"/>
                <w:b w:val="0"/>
                <w:i w:val="0"/>
                <w:sz w:val="24"/>
              </w:rPr>
              <w:t>không</w:t>
            </w:r>
          </w:p>
        </w:tc>
      </w:tr>
    </w:tbl>
    <w:p>
      <w:pPr>
        <w:spacing w:after="0"/>
      </w:pPr>
    </w:p>
    <w:p>
      <w:pPr>
        <w:keepNext/>
        <w:jc w:val="center"/>
      </w:pPr>
      <w:r>
        <w:drawing>
          <wp:inline xmlns:a="http://schemas.openxmlformats.org/drawingml/2006/main" xmlns:pic="http://schemas.openxmlformats.org/drawingml/2006/picture">
            <wp:extent cx="5400000" cy="3300000"/>
            <wp:docPr id="3" name="Picture 3"/>
            <wp:cNvGraphicFramePr>
              <a:graphicFrameLocks noChangeAspect="1"/>
            </wp:cNvGraphicFramePr>
            <a:graphic>
              <a:graphicData uri="http://schemas.openxmlformats.org/drawingml/2006/picture">
                <pic:pic>
                  <pic:nvPicPr>
                    <pic:cNvPr id="0" name="Map_CALIB_pick_s00000.png"/>
                    <pic:cNvPicPr/>
                  </pic:nvPicPr>
                  <pic:blipFill>
                    <a:blip r:embed="rId11"/>
                    <a:stretch>
                      <a:fillRect/>
                    </a:stretch>
                  </pic:blipFill>
                  <pic:spPr>
                    <a:xfrm>
                      <a:off x="0" y="0"/>
                      <a:ext cx="5400000" cy="3300000"/>
                    </a:xfrm>
                    <a:prstGeom prst="rect"/>
                  </pic:spPr>
                </pic:pic>
              </a:graphicData>
            </a:graphic>
          </wp:inline>
        </w:drawing>
      </w:r>
    </w:p>
    <w:p>
      <w:pPr>
        <w:jc w:val="center"/>
      </w:pPr>
      <w:r>
        <w:rPr>
          <w:rFonts w:ascii="Times New Roman" w:hAnsi="Times New Roman" w:cs="Times New Roman" w:eastAsia="Times New Roman"/>
          <w:b w:val="0"/>
          <w:i/>
          <w:sz w:val="24"/>
        </w:rPr>
        <w:t>Hình 3: J nhỏ nhất theo mức g_min; vạch đỏ: ràng buộc dải lái</w:t>
      </w:r>
    </w:p>
    <w:p>
      <w:pPr>
        <w:pStyle w:val="Heading3"/>
      </w:pPr>
      <w:r>
        <w:rPr>
          <w:rFonts w:ascii="Times New Roman" w:hAnsi="Times New Roman" w:cs="Times New Roman" w:eastAsia="Times New Roman"/>
          <w:b/>
          <w:i w:val="0"/>
          <w:sz w:val="26"/>
        </w:rPr>
        <w:t>Điểm chọn</w:t>
      </w:r>
    </w:p>
    <w:p>
      <w:pPr>
        <w:jc w:val="both"/>
      </w:pPr>
      <w:r>
        <w:rPr>
          <w:rFonts w:ascii="Times New Roman" w:hAnsi="Times New Roman" w:cs="Times New Roman" w:eastAsia="Times New Roman"/>
          <w:b w:val="0"/>
          <w:i w:val="0"/>
          <w:sz w:val="26"/>
        </w:rPr>
        <w:t xml:space="preserve">Điểm chọn là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 6.0. Trong danh sách xếp theo </w:t>
      </w:r>
      <m:oMath>
        <m:r>
          <m:t xml:space="preserve">J</m:t>
        </m:r>
      </m:oMath>
      <w:r>
        <w:rPr>
          <w:rFonts w:ascii="Times New Roman" w:hAnsi="Times New Roman" w:cs="Times New Roman" w:eastAsia="Times New Roman"/>
          <w:b w:val="0"/>
          <w:i w:val="0"/>
          <w:sz w:val="26"/>
        </w:rPr>
        <w:t xml:space="preserve"> tăng dần, điểm đầu qua kiểm tra dự trữ ổn định bằng mô phỏng (độ lợi nhân hai: </w:t>
      </w:r>
      <m:oMath>
        <m:r>
          <m:t xml:space="preserve">R</m:t>
        </m:r>
      </m:oMath>
      <w:r>
        <w:rPr>
          <w:rFonts w:ascii="Times New Roman" w:hAnsi="Times New Roman" w:cs="Times New Roman" w:eastAsia="Times New Roman"/>
          <w:b w:val="0"/>
          <w:i w:val="0"/>
          <w:sz w:val="26"/>
        </w:rPr>
        <w:t xml:space="preserve"> = 0.78 lần danh định; trễ thêm 1 ms: 1.00 lần). Độ nhạy theo quy tắc: số mũ </w:t>
      </w:r>
      <m:oMath>
        <m:r>
          <m:t xml:space="preserve">a</m:t>
        </m:r>
        <m:r>
          <m:rPr>
            <m:sty m:val="p"/>
          </m:rPr>
          <m:t xml:space="preserve">=</m:t>
        </m:r>
        <m:r>
          <m:rPr>
            <m:sty m:val="p"/>
          </m:rPr>
          <m:t xml:space="preserve">0</m:t>
        </m:r>
        <m:r>
          <m:rPr>
            <m:sty m:val="p"/>
          </m:rPr>
          <m:t xml:space="preserve">.</m:t>
        </m:r>
        <m:r>
          <m:rPr>
            <m:sty m:val="p"/>
          </m:rPr>
          <m:t xml:space="preserve">5</m:t>
        </m:r>
      </m:oMath>
      <w:r>
        <w:rPr>
          <w:rFonts w:ascii="Times New Roman" w:hAnsi="Times New Roman" w:cs="Times New Roman" w:eastAsia="Times New Roman"/>
          <w:b w:val="0"/>
          <w:i w:val="0"/>
          <w:sz w:val="26"/>
        </w:rPr>
        <w:t xml:space="preserve"> cho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w:t>
      </w:r>
      <m:oMath>
        <m:r>
          <m:t xml:space="preserve">K</m:t>
        </m:r>
      </m:oMath>
      <w:r>
        <w:rPr>
          <w:rFonts w:ascii="Times New Roman" w:hAnsi="Times New Roman" w:cs="Times New Roman" w:eastAsia="Times New Roman"/>
          <w:b w:val="0"/>
          <w:i w:val="0"/>
          <w:sz w:val="26"/>
        </w:rPr>
        <w:t xml:space="preserve"> = 6.0; </w:t>
      </w:r>
      <m:oMath>
        <m:r>
          <m:t xml:space="preserve">a</m:t>
        </m:r>
        <m:r>
          <m:rPr>
            <m:sty m:val="p"/>
          </m:rPr>
          <m:t xml:space="preserve">=</m:t>
        </m:r>
        <m:r>
          <m:rPr>
            <m:sty m:val="p"/>
          </m:rPr>
          <m:t xml:space="preserve">2</m:t>
        </m:r>
      </m:oMath>
      <w:r>
        <w:rPr>
          <w:rFonts w:ascii="Times New Roman" w:hAnsi="Times New Roman" w:cs="Times New Roman" w:eastAsia="Times New Roman"/>
          <w:b w:val="0"/>
          <w:i w:val="0"/>
          <w:sz w:val="26"/>
        </w:rPr>
        <w:t xml:space="preserve"> cho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w:t>
      </w:r>
      <m:oMath>
        <m:r>
          <m:t xml:space="preserve">K</m:t>
        </m:r>
      </m:oMath>
      <w:r>
        <w:rPr>
          <w:rFonts w:ascii="Times New Roman" w:hAnsi="Times New Roman" w:cs="Times New Roman" w:eastAsia="Times New Roman"/>
          <w:b w:val="0"/>
          <w:i w:val="0"/>
          <w:sz w:val="26"/>
        </w:rPr>
        <w:t xml:space="preserve"> = 6.0; quy tắc cũ (giữ các điểm có </w:t>
      </w:r>
      <m:oMath>
        <m:r>
          <m:t xml:space="preserve">R</m:t>
        </m:r>
      </m:oMath>
      <w:r>
        <w:rPr>
          <w:rFonts w:ascii="Times New Roman" w:hAnsi="Times New Roman" w:cs="Times New Roman" w:eastAsia="Times New Roman"/>
          <w:b w:val="0"/>
          <w:i w:val="0"/>
          <w:sz w:val="26"/>
        </w:rPr>
        <w:t xml:space="preserve"> trong 5 % của </w:t>
      </w:r>
      <m:oMath>
        <m:r>
          <m:t xml:space="preserve">R</m:t>
        </m:r>
      </m:oMath>
      <w:r>
        <w:rPr>
          <w:rFonts w:ascii="Times New Roman" w:hAnsi="Times New Roman" w:cs="Times New Roman" w:eastAsia="Times New Roman"/>
          <w:b w:val="0"/>
          <w:i w:val="0"/>
          <w:sz w:val="26"/>
        </w:rPr>
        <w:t xml:space="preserve"> nhỏ nhất, rồi chọn </w:t>
      </w:r>
      <m:oMath>
        <m:r>
          <m:t xml:space="preserve">S</m:t>
        </m:r>
      </m:oMath>
      <w:r>
        <w:rPr>
          <w:rFonts w:ascii="Times New Roman" w:hAnsi="Times New Roman" w:cs="Times New Roman" w:eastAsia="Times New Roman"/>
          <w:b w:val="0"/>
          <w:i w:val="0"/>
          <w:sz w:val="26"/>
        </w:rPr>
        <w:t xml:space="preserve"> nhỏ nhất) cho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w:t>
      </w:r>
      <m:oMath>
        <m:r>
          <m:t xml:space="preserve">K</m:t>
        </m:r>
      </m:oMath>
      <w:r>
        <w:rPr>
          <w:rFonts w:ascii="Times New Roman" w:hAnsi="Times New Roman" w:cs="Times New Roman" w:eastAsia="Times New Roman"/>
          <w:b w:val="0"/>
          <w:i w:val="0"/>
          <w:sz w:val="26"/>
        </w:rPr>
        <w:t xml:space="preserve"> = 8.5 (R = 25.6 %, S = 0.290 N.m); bỏ ràng buộc dải lái thì </w:t>
      </w:r>
      <m:oMath>
        <m:r>
          <m:t xml:space="preserve">J</m:t>
        </m:r>
      </m:oMath>
      <w:r>
        <w:rPr>
          <w:rFonts w:ascii="Times New Roman" w:hAnsi="Times New Roman" w:cs="Times New Roman" w:eastAsia="Times New Roman"/>
          <w:b w:val="0"/>
          <w:i w:val="0"/>
          <w:sz w:val="26"/>
        </w:rPr>
        <w:t xml:space="preserve"> chọn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0.25, </w:t>
      </w:r>
      <m:oMath>
        <m:r>
          <m:t xml:space="preserve">K</m:t>
        </m:r>
      </m:oMath>
      <w:r>
        <w:rPr>
          <w:rFonts w:ascii="Times New Roman" w:hAnsi="Times New Roman" w:cs="Times New Roman" w:eastAsia="Times New Roman"/>
          <w:b w:val="0"/>
          <w:i w:val="0"/>
          <w:sz w:val="26"/>
        </w:rPr>
        <w:t xml:space="preserve"> = 5.8 (R = 37.7 %, S = 0.135 N.m). Lead đơn (nhánh đối chứng, cùng quy tắc) chọn </w:t>
      </w:r>
      <m:oMath>
        <m:r>
          <m:t xml:space="preserve">K</m:t>
        </m:r>
      </m:oMath>
      <w:r>
        <w:rPr>
          <w:rFonts w:ascii="Times New Roman" w:hAnsi="Times New Roman" w:cs="Times New Roman" w:eastAsia="Times New Roman"/>
          <w:b w:val="0"/>
          <w:i w:val="0"/>
          <w:sz w:val="26"/>
        </w:rPr>
        <w:t xml:space="preserve"> = 6.0 với R = 25.9 %, S = 0.410 N.m.</w:t>
      </w:r>
    </w:p>
    <w:p>
      <w:pPr>
        <w:keepNext/>
        <w:jc w:val="center"/>
      </w:pPr>
      <w:r>
        <w:rPr>
          <w:rFonts w:ascii="Times New Roman" w:hAnsi="Times New Roman" w:cs="Times New Roman" w:eastAsia="Times New Roman"/>
          <w:b w:val="0"/>
          <w:i/>
          <w:sz w:val="24"/>
        </w:rPr>
        <w:t>Bảng 5: Thông số bộ điều khiển bản đồ sau thiết kế (ghi vào data/map.json, trường design; nguồn duy nhất cho mô hình Simulink)</w:t>
      </w:r>
    </w:p>
    <w:tbl>
      <w:tblPr>
        <w:tblStyle w:val="TableGrid"/>
        <w:tblW w:type="auto" w:w="0"/>
        <w:jc w:val="center"/>
        <w:tblLayout w:type="fixed"/>
        <w:tblLook w:firstColumn="1" w:firstRow="1" w:lastColumn="0" w:lastRow="0" w:noHBand="0" w:noVBand="1" w:val="04A0"/>
      </w:tblPr>
      <w:tblGrid>
        <w:gridCol w:w="4535"/>
        <w:gridCol w:w="4535"/>
      </w:tblGrid>
      <w:tr>
        <w:tc>
          <w:tcPr>
            <w:tcW w:type="dxa" w:w="7038"/>
          </w:tcPr>
          <w:p>
            <w:pPr>
              <w:spacing w:after="0" w:line="240" w:lineRule="auto"/>
            </w:pPr>
            <w:r>
              <w:rPr>
                <w:rFonts w:ascii="Times New Roman" w:hAnsi="Times New Roman" w:cs="Times New Roman" w:eastAsia="Times New Roman"/>
                <w:b/>
                <w:i w:val="0"/>
                <w:sz w:val="24"/>
              </w:rPr>
              <w:t>| giá trị</w:t>
            </w:r>
          </w:p>
        </w:tc>
        <w:tc>
          <w:tcPr>
            <w:tcW w:type="dxa" w:w="2033"/>
          </w:tcPr>
          <w:p>
            <w:pPr>
              <w:spacing w:after="0" w:line="240" w:lineRule="auto"/>
            </w:pPr>
          </w:p>
        </w:tc>
      </w:tr>
      <w:tr>
        <w:tc>
          <w:tcPr>
            <w:tcW w:type="dxa" w:w="7038"/>
          </w:tcPr>
          <w:p>
            <w:pPr>
              <w:spacing w:after="0" w:line="240" w:lineRule="auto"/>
            </w:pPr>
            <w:r>
              <w:rPr>
                <w:rFonts w:ascii="Times New Roman" w:hAnsi="Times New Roman" w:cs="Times New Roman" w:eastAsia="Times New Roman"/>
                <w:b w:val="0"/>
                <w:i w:val="0"/>
                <w:sz w:val="24"/>
              </w:rPr>
              <w:t>K_max</w:t>
            </w:r>
          </w:p>
        </w:tc>
        <w:tc>
          <w:tcPr>
            <w:tcW w:type="dxa" w:w="2033"/>
          </w:tcPr>
          <w:p>
            <w:pPr>
              <w:spacing w:after="0" w:line="240" w:lineRule="auto"/>
            </w:pPr>
            <w:r>
              <w:rPr>
                <w:rFonts w:ascii="Times New Roman" w:hAnsi="Times New Roman" w:cs="Times New Roman" w:eastAsia="Times New Roman"/>
                <w:b w:val="0"/>
                <w:i w:val="0"/>
                <w:sz w:val="24"/>
              </w:rPr>
              <w:t>6.0</w:t>
            </w:r>
          </w:p>
        </w:tc>
      </w:tr>
      <w:tr>
        <w:tc>
          <w:tcPr>
            <w:tcW w:type="dxa" w:w="7038"/>
          </w:tcPr>
          <w:p>
            <w:pPr>
              <w:spacing w:after="0" w:line="240" w:lineRule="auto"/>
            </w:pPr>
            <w:r>
              <w:rPr>
                <w:rFonts w:ascii="Times New Roman" w:hAnsi="Times New Roman" w:cs="Times New Roman" w:eastAsia="Times New Roman"/>
                <w:b w:val="0"/>
                <w:i w:val="0"/>
                <w:sz w:val="24"/>
              </w:rPr>
              <w:t>g_min (mức lưới của lag)</w:t>
            </w:r>
          </w:p>
        </w:tc>
        <w:tc>
          <w:tcPr>
            <w:tcW w:type="dxa" w:w="2033"/>
          </w:tcPr>
          <w:p>
            <w:pPr>
              <w:spacing w:after="0" w:line="240" w:lineRule="auto"/>
            </w:pPr>
            <w:r>
              <w:rPr>
                <w:rFonts w:ascii="Times New Roman" w:hAnsi="Times New Roman" w:cs="Times New Roman" w:eastAsia="Times New Roman"/>
                <w:b w:val="0"/>
                <w:i w:val="0"/>
                <w:sz w:val="24"/>
              </w:rPr>
              <w:t>0.70</w:t>
            </w:r>
          </w:p>
        </w:tc>
      </w:tr>
      <w:tr>
        <w:tc>
          <w:tcPr>
            <w:tcW w:type="dxa" w:w="7038"/>
          </w:tcPr>
          <w:p>
            <w:pPr>
              <w:spacing w:after="0" w:line="240" w:lineRule="auto"/>
            </w:pPr>
            <w:r>
              <w:rPr>
                <w:rFonts w:ascii="Times New Roman" w:hAnsi="Times New Roman" w:cs="Times New Roman" w:eastAsia="Times New Roman"/>
                <w:b w:val="0"/>
                <w:i w:val="0"/>
                <w:sz w:val="24"/>
              </w:rPr>
              <w:t>lead: z, p [rad/s]</w:t>
            </w:r>
          </w:p>
        </w:tc>
        <w:tc>
          <w:tcPr>
            <w:tcW w:type="dxa" w:w="2033"/>
          </w:tcPr>
          <w:p>
            <w:pPr>
              <w:spacing w:after="0" w:line="240" w:lineRule="auto"/>
            </w:pPr>
            <w:r>
              <w:rPr>
                <w:rFonts w:ascii="Times New Roman" w:hAnsi="Times New Roman" w:cs="Times New Roman" w:eastAsia="Times New Roman"/>
                <w:b w:val="0"/>
                <w:i w:val="0"/>
                <w:sz w:val="24"/>
              </w:rPr>
              <w:t>33.5, 600.1</w:t>
            </w:r>
          </w:p>
        </w:tc>
      </w:tr>
      <w:tr>
        <w:tc>
          <w:tcPr>
            <w:tcW w:type="dxa" w:w="7038"/>
          </w:tcPr>
          <w:p>
            <w:pPr>
              <w:spacing w:after="0" w:line="240" w:lineRule="auto"/>
            </w:pPr>
            <w:r>
              <w:rPr>
                <w:rFonts w:ascii="Times New Roman" w:hAnsi="Times New Roman" w:cs="Times New Roman" w:eastAsia="Times New Roman"/>
                <w:b w:val="0"/>
                <w:i w:val="0"/>
                <w:sz w:val="24"/>
              </w:rPr>
              <w:t>lag: z1, p1 [rad/s]</w:t>
            </w:r>
          </w:p>
        </w:tc>
        <w:tc>
          <w:tcPr>
            <w:tcW w:type="dxa" w:w="2033"/>
          </w:tcPr>
          <w:p>
            <w:pPr>
              <w:spacing w:after="0" w:line="240" w:lineRule="auto"/>
            </w:pPr>
            <w:r>
              <w:rPr>
                <w:rFonts w:ascii="Times New Roman" w:hAnsi="Times New Roman" w:cs="Times New Roman" w:eastAsia="Times New Roman"/>
                <w:b w:val="0"/>
                <w:i w:val="0"/>
                <w:sz w:val="24"/>
              </w:rPr>
              <w:t>28.13, 10.69</w:t>
            </w:r>
          </w:p>
        </w:tc>
      </w:tr>
      <w:tr>
        <w:tc>
          <w:tcPr>
            <w:tcW w:type="dxa" w:w="7038"/>
          </w:tcPr>
          <w:p>
            <w:pPr>
              <w:spacing w:after="0" w:line="240" w:lineRule="auto"/>
            </w:pPr>
            <w:r>
              <w:rPr>
                <w:rFonts w:ascii="Times New Roman" w:hAnsi="Times New Roman" w:cs="Times New Roman" w:eastAsia="Times New Roman"/>
                <w:b w:val="0"/>
                <w:i w:val="0"/>
                <w:sz w:val="24"/>
              </w:rPr>
              <w:t>độ lợi lag tại 2 Hz</w:t>
            </w:r>
          </w:p>
        </w:tc>
        <w:tc>
          <w:tcPr>
            <w:tcW w:type="dxa" w:w="2033"/>
          </w:tcPr>
          <w:p>
            <w:pPr>
              <w:spacing w:after="0" w:line="240" w:lineRule="auto"/>
            </w:pPr>
            <w:r>
              <w:rPr>
                <w:rFonts w:ascii="Times New Roman" w:hAnsi="Times New Roman" w:cs="Times New Roman" w:eastAsia="Times New Roman"/>
                <w:b w:val="0"/>
                <w:i w:val="0"/>
                <w:sz w:val="24"/>
              </w:rPr>
              <w:t>0.710</w:t>
            </w:r>
          </w:p>
        </w:tc>
      </w:tr>
      <w:tr>
        <w:tc>
          <w:tcPr>
            <w:tcW w:type="dxa" w:w="7038"/>
          </w:tcPr>
          <w:p>
            <w:pPr>
              <w:spacing w:after="0" w:line="240" w:lineRule="auto"/>
            </w:pPr>
            <w:r>
              <w:rPr>
                <w:rFonts w:ascii="Times New Roman" w:hAnsi="Times New Roman" w:cs="Times New Roman" w:eastAsia="Times New Roman"/>
                <w:b w:val="0"/>
                <w:i w:val="0"/>
                <w:sz w:val="24"/>
              </w:rPr>
              <w:t>dự trữ pha, dự trữ độ lợi tuyến tính (chỉ báo cáo)</w:t>
            </w:r>
          </w:p>
        </w:tc>
        <w:tc>
          <w:tcPr>
            <w:tcW w:type="dxa" w:w="2033"/>
          </w:tcPr>
          <w:p>
            <w:pPr>
              <w:spacing w:after="0" w:line="240" w:lineRule="auto"/>
            </w:pPr>
            <w:r>
              <w:rPr>
                <w:rFonts w:ascii="Times New Roman" w:hAnsi="Times New Roman" w:cs="Times New Roman" w:eastAsia="Times New Roman"/>
                <w:b w:val="0"/>
                <w:i w:val="0"/>
                <w:sz w:val="24"/>
              </w:rPr>
              <w:t>45.3 độ, 5.67</w:t>
            </w:r>
          </w:p>
        </w:tc>
      </w:tr>
      <w:tr>
        <w:tc>
          <w:tcPr>
            <w:tcW w:type="dxa" w:w="7038"/>
          </w:tcPr>
          <w:p>
            <w:pPr>
              <w:spacing w:after="0" w:line="240" w:lineRule="auto"/>
            </w:pPr>
            <w:r>
              <w:rPr>
                <w:rFonts w:ascii="Times New Roman" w:hAnsi="Times New Roman" w:cs="Times New Roman" w:eastAsia="Times New Roman"/>
                <w:b w:val="0"/>
                <w:i w:val="0"/>
                <w:sz w:val="24"/>
              </w:rPr>
              <w:t>R trên CALIB [%]</w:t>
            </w:r>
          </w:p>
        </w:tc>
        <w:tc>
          <w:tcPr>
            <w:tcW w:type="dxa" w:w="2033"/>
          </w:tcPr>
          <w:p>
            <w:pPr>
              <w:spacing w:after="0" w:line="240" w:lineRule="auto"/>
            </w:pPr>
            <w:r>
              <w:rPr>
                <w:rFonts w:ascii="Times New Roman" w:hAnsi="Times New Roman" w:cs="Times New Roman" w:eastAsia="Times New Roman"/>
                <w:b w:val="0"/>
                <w:i w:val="0"/>
                <w:sz w:val="24"/>
              </w:rPr>
              <w:t>27.05</w:t>
            </w:r>
          </w:p>
        </w:tc>
      </w:tr>
      <w:tr>
        <w:tc>
          <w:tcPr>
            <w:tcW w:type="dxa" w:w="7038"/>
          </w:tcPr>
          <w:p>
            <w:pPr>
              <w:spacing w:after="0" w:line="240" w:lineRule="auto"/>
            </w:pPr>
            <w:r>
              <w:rPr>
                <w:rFonts w:ascii="Times New Roman" w:hAnsi="Times New Roman" w:cs="Times New Roman" w:eastAsia="Times New Roman"/>
                <w:b w:val="0"/>
                <w:i w:val="0"/>
                <w:sz w:val="24"/>
              </w:rPr>
              <w:t>S trên CALIB [N.m]</w:t>
            </w:r>
          </w:p>
        </w:tc>
        <w:tc>
          <w:tcPr>
            <w:tcW w:type="dxa" w:w="2033"/>
          </w:tcPr>
          <w:p>
            <w:pPr>
              <w:spacing w:after="0" w:line="240" w:lineRule="auto"/>
            </w:pPr>
            <w:r>
              <w:rPr>
                <w:rFonts w:ascii="Times New Roman" w:hAnsi="Times New Roman" w:cs="Times New Roman" w:eastAsia="Times New Roman"/>
                <w:b w:val="0"/>
                <w:i w:val="0"/>
                <w:sz w:val="24"/>
              </w:rPr>
              <w:t>0.2492</w:t>
            </w:r>
          </w:p>
        </w:tc>
      </w:tr>
      <w:tr>
        <w:tc>
          <w:tcPr>
            <w:tcW w:type="dxa" w:w="7038"/>
          </w:tcPr>
          <w:p>
            <w:pPr>
              <w:spacing w:after="0" w:line="240" w:lineRule="auto"/>
            </w:pPr>
            <w:r>
              <w:rPr>
                <w:rFonts w:ascii="Times New Roman" w:hAnsi="Times New Roman" w:cs="Times New Roman" w:eastAsia="Times New Roman"/>
                <w:b w:val="0"/>
                <w:i w:val="0"/>
                <w:sz w:val="24"/>
              </w:rPr>
              <w:t>J = R x S</w:t>
            </w:r>
          </w:p>
        </w:tc>
        <w:tc>
          <w:tcPr>
            <w:tcW w:type="dxa" w:w="2033"/>
          </w:tcPr>
          <w:p>
            <w:pPr>
              <w:spacing w:after="0" w:line="240" w:lineRule="auto"/>
            </w:pPr>
            <w:r>
              <w:rPr>
                <w:rFonts w:ascii="Times New Roman" w:hAnsi="Times New Roman" w:cs="Times New Roman" w:eastAsia="Times New Roman"/>
                <w:b w:val="0"/>
                <w:i w:val="0"/>
                <w:sz w:val="24"/>
              </w:rPr>
              <w:t>6.743</w:t>
            </w:r>
          </w:p>
        </w:tc>
      </w:tr>
      <w:tr>
        <w:tc>
          <w:tcPr>
            <w:tcW w:type="dxa" w:w="7038"/>
          </w:tcPr>
          <w:p>
            <w:pPr>
              <w:spacing w:after="0" w:line="240" w:lineRule="auto"/>
            </w:pPr>
            <w:r>
              <w:rPr>
                <w:rFonts w:ascii="Times New Roman" w:hAnsi="Times New Roman" w:cs="Times New Roman" w:eastAsia="Times New Roman"/>
                <w:b w:val="0"/>
                <w:i w:val="0"/>
                <w:sz w:val="24"/>
              </w:rPr>
              <w:t>TV trên CALIB [N.m/s]</w:t>
            </w:r>
          </w:p>
        </w:tc>
        <w:tc>
          <w:tcPr>
            <w:tcW w:type="dxa" w:w="2033"/>
          </w:tcPr>
          <w:p>
            <w:pPr>
              <w:spacing w:after="0" w:line="240" w:lineRule="auto"/>
            </w:pPr>
            <w:r>
              <w:rPr>
                <w:rFonts w:ascii="Times New Roman" w:hAnsi="Times New Roman" w:cs="Times New Roman" w:eastAsia="Times New Roman"/>
                <w:b w:val="0"/>
                <w:i w:val="0"/>
                <w:sz w:val="24"/>
              </w:rPr>
              <w:t>92.5</w:t>
            </w:r>
          </w:p>
        </w:tc>
      </w:tr>
      <w:tr>
        <w:tc>
          <w:tcPr>
            <w:tcW w:type="dxa" w:w="7038"/>
          </w:tcPr>
          <w:p>
            <w:pPr>
              <w:spacing w:after="0" w:line="240" w:lineRule="auto"/>
            </w:pPr>
            <w:r>
              <w:rPr>
                <w:rFonts w:ascii="Times New Roman" w:hAnsi="Times New Roman" w:cs="Times New Roman" w:eastAsia="Times New Roman"/>
                <w:b w:val="0"/>
                <w:i w:val="0"/>
                <w:sz w:val="24"/>
              </w:rPr>
              <w:t>e_rel lớn nhất, 9 cửa sổ static [%]</w:t>
            </w:r>
          </w:p>
        </w:tc>
        <w:tc>
          <w:tcPr>
            <w:tcW w:type="dxa" w:w="2033"/>
          </w:tcPr>
          <w:p>
            <w:pPr>
              <w:spacing w:after="0" w:line="240" w:lineRule="auto"/>
            </w:pPr>
            <w:r>
              <w:rPr>
                <w:rFonts w:ascii="Times New Roman" w:hAnsi="Times New Roman" w:cs="Times New Roman" w:eastAsia="Times New Roman"/>
                <w:b w:val="0"/>
                <w:i w:val="0"/>
                <w:sz w:val="24"/>
              </w:rPr>
              <w:t>3.17</w:t>
            </w:r>
          </w:p>
        </w:tc>
      </w:tr>
      <w:tr>
        <w:tc>
          <w:tcPr>
            <w:tcW w:type="dxa" w:w="7038"/>
          </w:tcPr>
          <w:p>
            <w:pPr>
              <w:spacing w:after="0" w:line="240" w:lineRule="auto"/>
            </w:pPr>
            <w:r>
              <w:rPr>
                <w:rFonts w:ascii="Times New Roman" w:hAnsi="Times New Roman" w:cs="Times New Roman" w:eastAsia="Times New Roman"/>
                <w:b w:val="0"/>
                <w:i w:val="0"/>
                <w:sz w:val="24"/>
              </w:rPr>
              <w:t>bang-bang: tăng do nhiễu (hai seed, chỉ báo cáo) [%]</w:t>
            </w:r>
          </w:p>
        </w:tc>
        <w:tc>
          <w:tcPr>
            <w:tcW w:type="dxa" w:w="2033"/>
          </w:tcPr>
          <w:p>
            <w:pPr>
              <w:spacing w:after="0" w:line="240" w:lineRule="auto"/>
            </w:pPr>
            <w:r>
              <w:rPr>
                <w:rFonts w:ascii="Times New Roman" w:hAnsi="Times New Roman" w:cs="Times New Roman" w:eastAsia="Times New Roman"/>
                <w:b w:val="0"/>
                <w:i w:val="0"/>
                <w:sz w:val="24"/>
              </w:rPr>
              <w:t>0.000</w:t>
            </w:r>
          </w:p>
        </w:tc>
      </w:tr>
      <w:tr>
        <w:tc>
          <w:tcPr>
            <w:tcW w:type="dxa" w:w="7038"/>
          </w:tcPr>
          <w:p>
            <w:pPr>
              <w:spacing w:after="0" w:line="240" w:lineRule="auto"/>
            </w:pPr>
            <w:r>
              <w:rPr>
                <w:rFonts w:ascii="Times New Roman" w:hAnsi="Times New Roman" w:cs="Times New Roman" w:eastAsia="Times New Roman"/>
                <w:b w:val="0"/>
                <w:i w:val="0"/>
                <w:sz w:val="24"/>
              </w:rPr>
              <w:t>trợ lực ngược trên CALIB (chỉ báo cáo) [%]</w:t>
            </w:r>
          </w:p>
        </w:tc>
        <w:tc>
          <w:tcPr>
            <w:tcW w:type="dxa" w:w="2033"/>
          </w:tcPr>
          <w:p>
            <w:pPr>
              <w:spacing w:after="0" w:line="240" w:lineRule="auto"/>
            </w:pPr>
            <w:r>
              <w:rPr>
                <w:rFonts w:ascii="Times New Roman" w:hAnsi="Times New Roman" w:cs="Times New Roman" w:eastAsia="Times New Roman"/>
                <w:b w:val="0"/>
                <w:i w:val="0"/>
                <w:sz w:val="24"/>
              </w:rPr>
              <w:t>0.21</w:t>
            </w:r>
          </w:p>
        </w:tc>
      </w:tr>
    </w:tbl>
    <w:p>
      <w:pPr>
        <w:spacing w:after="0"/>
      </w:pPr>
    </w:p>
    <w:p>
      <w:pPr>
        <w:jc w:val="both"/>
      </w:pPr>
      <w:r>
        <w:rPr>
          <w:rFonts w:ascii="Times New Roman" w:hAnsi="Times New Roman" w:cs="Times New Roman" w:eastAsia="Times New Roman"/>
          <w:b w:val="0"/>
          <w:i w:val="0"/>
          <w:sz w:val="26"/>
        </w:rPr>
        <w:t xml:space="preserve">Sai số xác lập của điểm chọn trên chín cửa sổ static của CALIB (lớn nhất 3.17 %) và trên hai cửa sổ ngoài cổng 0.4 g (Bảng 6): sai số lớn nhất nằm ở nơi độ dốc tự nhiên vượt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(60 km/h, 0.2 g); ở 0.4 g độ dốc bị chặn mạnh nên tay lái nặng hơn mong muốn nhiều.</w:t>
      </w:r>
    </w:p>
    <w:p>
      <w:pPr>
        <w:keepNext/>
        <w:jc w:val="center"/>
      </w:pPr>
      <w:r>
        <w:rPr>
          <w:rFonts w:ascii="Times New Roman" w:hAnsi="Times New Roman" w:cs="Times New Roman" w:eastAsia="Times New Roman"/>
          <w:b w:val="0"/>
          <w:i/>
          <w:sz w:val="24"/>
        </w:rPr>
        <w:t>Bảng 6: Sai số xác lập của điểm chọn trên CALIB (seed 00000)</w:t>
      </w:r>
    </w:p>
    <w:tbl>
      <w:tblPr>
        <w:tblStyle w:val="TableGrid"/>
        <w:tblW w:type="auto" w:w="0"/>
        <w:jc w:val="center"/>
        <w:tblLayout w:type="fixed"/>
        <w:tblLook w:firstColumn="1" w:firstRow="1" w:lastColumn="0" w:lastRow="0" w:noHBand="0" w:noVBand="1" w:val="04A0"/>
      </w:tblPr>
      <w:tblGrid>
        <w:gridCol w:w="4535"/>
        <w:gridCol w:w="4535"/>
      </w:tblGrid>
      <w:tr>
        <w:tc>
          <w:tcPr>
            <w:tcW w:type="dxa" w:w="6539"/>
          </w:tcPr>
          <w:p>
            <w:pPr>
              <w:spacing w:after="0" w:line="240" w:lineRule="auto"/>
            </w:pPr>
            <w:r>
              <w:rPr>
                <w:rFonts w:ascii="Times New Roman" w:hAnsi="Times New Roman" w:cs="Times New Roman" w:eastAsia="Times New Roman"/>
                <w:b/>
                <w:i w:val="0"/>
                <w:sz w:val="24"/>
              </w:rPr>
              <w:t>cửa sổ static</w:t>
            </w:r>
          </w:p>
        </w:tc>
        <w:tc>
          <w:tcPr>
            <w:tcW w:type="dxa" w:w="2531"/>
          </w:tcPr>
          <w:p>
            <w:pPr>
              <w:spacing w:after="0" w:line="240" w:lineRule="auto"/>
            </w:pPr>
            <w:r>
              <w:rPr>
                <w:rFonts w:ascii="Times New Roman" w:hAnsi="Times New Roman" w:cs="Times New Roman" w:eastAsia="Times New Roman"/>
                <w:b/>
                <w:i w:val="0"/>
                <w:sz w:val="24"/>
              </w:rPr>
              <w:t>e_rel [%]</w:t>
            </w:r>
          </w:p>
        </w:tc>
      </w:tr>
      <w:tr>
        <w:tc>
          <w:tcPr>
            <w:tcW w:type="dxa" w:w="6539"/>
          </w:tcPr>
          <w:p>
            <w:pPr>
              <w:spacing w:after="0" w:line="240" w:lineRule="auto"/>
            </w:pPr>
            <w:r>
              <w:rPr>
                <w:rFonts w:ascii="Times New Roman" w:hAnsi="Times New Roman" w:cs="Times New Roman" w:eastAsia="Times New Roman"/>
                <w:b w:val="0"/>
                <w:i w:val="0"/>
                <w:sz w:val="24"/>
              </w:rPr>
              <w:t>v20_a0p10g</w:t>
            </w:r>
          </w:p>
        </w:tc>
        <w:tc>
          <w:tcPr>
            <w:tcW w:type="dxa" w:w="2531"/>
          </w:tcPr>
          <w:p>
            <w:pPr>
              <w:spacing w:after="0" w:line="240" w:lineRule="auto"/>
            </w:pPr>
            <w:r>
              <w:rPr>
                <w:rFonts w:ascii="Times New Roman" w:hAnsi="Times New Roman" w:cs="Times New Roman" w:eastAsia="Times New Roman"/>
                <w:b w:val="0"/>
                <w:i w:val="0"/>
                <w:sz w:val="24"/>
              </w:rPr>
              <w:t>0.18</w:t>
            </w:r>
          </w:p>
        </w:tc>
      </w:tr>
      <w:tr>
        <w:tc>
          <w:tcPr>
            <w:tcW w:type="dxa" w:w="6539"/>
          </w:tcPr>
          <w:p>
            <w:pPr>
              <w:spacing w:after="0" w:line="240" w:lineRule="auto"/>
            </w:pPr>
            <w:r>
              <w:rPr>
                <w:rFonts w:ascii="Times New Roman" w:hAnsi="Times New Roman" w:cs="Times New Roman" w:eastAsia="Times New Roman"/>
                <w:b w:val="0"/>
                <w:i w:val="0"/>
                <w:sz w:val="24"/>
              </w:rPr>
              <w:t>v20_a0p15g</w:t>
            </w:r>
          </w:p>
        </w:tc>
        <w:tc>
          <w:tcPr>
            <w:tcW w:type="dxa" w:w="2531"/>
          </w:tcPr>
          <w:p>
            <w:pPr>
              <w:spacing w:after="0" w:line="240" w:lineRule="auto"/>
            </w:pPr>
            <w:r>
              <w:rPr>
                <w:rFonts w:ascii="Times New Roman" w:hAnsi="Times New Roman" w:cs="Times New Roman" w:eastAsia="Times New Roman"/>
                <w:b w:val="0"/>
                <w:i w:val="0"/>
                <w:sz w:val="24"/>
              </w:rPr>
              <w:t>0.13</w:t>
            </w:r>
          </w:p>
        </w:tc>
      </w:tr>
      <w:tr>
        <w:tc>
          <w:tcPr>
            <w:tcW w:type="dxa" w:w="6539"/>
          </w:tcPr>
          <w:p>
            <w:pPr>
              <w:spacing w:after="0" w:line="240" w:lineRule="auto"/>
            </w:pPr>
            <w:r>
              <w:rPr>
                <w:rFonts w:ascii="Times New Roman" w:hAnsi="Times New Roman" w:cs="Times New Roman" w:eastAsia="Times New Roman"/>
                <w:b w:val="0"/>
                <w:i w:val="0"/>
                <w:sz w:val="24"/>
              </w:rPr>
              <w:t>v20_a0p18g</w:t>
            </w:r>
          </w:p>
        </w:tc>
        <w:tc>
          <w:tcPr>
            <w:tcW w:type="dxa" w:w="2531"/>
          </w:tcPr>
          <w:p>
            <w:pPr>
              <w:spacing w:after="0" w:line="240" w:lineRule="auto"/>
            </w:pPr>
            <w:r>
              <w:rPr>
                <w:rFonts w:ascii="Times New Roman" w:hAnsi="Times New Roman" w:cs="Times New Roman" w:eastAsia="Times New Roman"/>
                <w:b w:val="0"/>
                <w:i w:val="0"/>
                <w:sz w:val="24"/>
              </w:rPr>
              <w:t>1.00</w:t>
            </w:r>
          </w:p>
        </w:tc>
      </w:tr>
      <w:tr>
        <w:tc>
          <w:tcPr>
            <w:tcW w:type="dxa" w:w="6539"/>
          </w:tcPr>
          <w:p>
            <w:pPr>
              <w:spacing w:after="0" w:line="240" w:lineRule="auto"/>
            </w:pPr>
            <w:r>
              <w:rPr>
                <w:rFonts w:ascii="Times New Roman" w:hAnsi="Times New Roman" w:cs="Times New Roman" w:eastAsia="Times New Roman"/>
                <w:b w:val="0"/>
                <w:i w:val="0"/>
                <w:sz w:val="24"/>
              </w:rPr>
              <w:t>v60_a0p10g</w:t>
            </w:r>
          </w:p>
        </w:tc>
        <w:tc>
          <w:tcPr>
            <w:tcW w:type="dxa" w:w="2531"/>
          </w:tcPr>
          <w:p>
            <w:pPr>
              <w:spacing w:after="0" w:line="240" w:lineRule="auto"/>
            </w:pPr>
            <w:r>
              <w:rPr>
                <w:rFonts w:ascii="Times New Roman" w:hAnsi="Times New Roman" w:cs="Times New Roman" w:eastAsia="Times New Roman"/>
                <w:b w:val="0"/>
                <w:i w:val="0"/>
                <w:sz w:val="24"/>
              </w:rPr>
              <w:t>0.37</w:t>
            </w:r>
          </w:p>
        </w:tc>
      </w:tr>
      <w:tr>
        <w:tc>
          <w:tcPr>
            <w:tcW w:type="dxa" w:w="6539"/>
          </w:tcPr>
          <w:p>
            <w:pPr>
              <w:spacing w:after="0" w:line="240" w:lineRule="auto"/>
            </w:pPr>
            <w:r>
              <w:rPr>
                <w:rFonts w:ascii="Times New Roman" w:hAnsi="Times New Roman" w:cs="Times New Roman" w:eastAsia="Times New Roman"/>
                <w:b w:val="0"/>
                <w:i w:val="0"/>
                <w:sz w:val="24"/>
              </w:rPr>
              <w:t>v60_a0p20g</w:t>
            </w:r>
          </w:p>
        </w:tc>
        <w:tc>
          <w:tcPr>
            <w:tcW w:type="dxa" w:w="2531"/>
          </w:tcPr>
          <w:p>
            <w:pPr>
              <w:spacing w:after="0" w:line="240" w:lineRule="auto"/>
            </w:pPr>
            <w:r>
              <w:rPr>
                <w:rFonts w:ascii="Times New Roman" w:hAnsi="Times New Roman" w:cs="Times New Roman" w:eastAsia="Times New Roman"/>
                <w:b w:val="0"/>
                <w:i w:val="0"/>
                <w:sz w:val="24"/>
              </w:rPr>
              <w:t>3.17</w:t>
            </w:r>
          </w:p>
        </w:tc>
      </w:tr>
      <w:tr>
        <w:tc>
          <w:tcPr>
            <w:tcW w:type="dxa" w:w="6539"/>
          </w:tcPr>
          <w:p>
            <w:pPr>
              <w:spacing w:after="0" w:line="240" w:lineRule="auto"/>
            </w:pPr>
            <w:r>
              <w:rPr>
                <w:rFonts w:ascii="Times New Roman" w:hAnsi="Times New Roman" w:cs="Times New Roman" w:eastAsia="Times New Roman"/>
                <w:b w:val="0"/>
                <w:i w:val="0"/>
                <w:sz w:val="24"/>
              </w:rPr>
              <w:t>v60_a0p30g</w:t>
            </w:r>
          </w:p>
        </w:tc>
        <w:tc>
          <w:tcPr>
            <w:tcW w:type="dxa" w:w="2531"/>
          </w:tcPr>
          <w:p>
            <w:pPr>
              <w:spacing w:after="0" w:line="240" w:lineRule="auto"/>
            </w:pPr>
            <w:r>
              <w:rPr>
                <w:rFonts w:ascii="Times New Roman" w:hAnsi="Times New Roman" w:cs="Times New Roman" w:eastAsia="Times New Roman"/>
                <w:b w:val="0"/>
                <w:i w:val="0"/>
                <w:sz w:val="24"/>
              </w:rPr>
              <w:t>0.80</w:t>
            </w:r>
          </w:p>
        </w:tc>
      </w:tr>
      <w:tr>
        <w:tc>
          <w:tcPr>
            <w:tcW w:type="dxa" w:w="6539"/>
          </w:tcPr>
          <w:p>
            <w:pPr>
              <w:spacing w:after="0" w:line="240" w:lineRule="auto"/>
            </w:pPr>
            <w:r>
              <w:rPr>
                <w:rFonts w:ascii="Times New Roman" w:hAnsi="Times New Roman" w:cs="Times New Roman" w:eastAsia="Times New Roman"/>
                <w:b w:val="0"/>
                <w:i w:val="0"/>
                <w:sz w:val="24"/>
              </w:rPr>
              <w:t>v100_a0p10g</w:t>
            </w:r>
          </w:p>
        </w:tc>
        <w:tc>
          <w:tcPr>
            <w:tcW w:type="dxa" w:w="2531"/>
          </w:tcPr>
          <w:p>
            <w:pPr>
              <w:spacing w:after="0" w:line="240" w:lineRule="auto"/>
            </w:pPr>
            <w:r>
              <w:rPr>
                <w:rFonts w:ascii="Times New Roman" w:hAnsi="Times New Roman" w:cs="Times New Roman" w:eastAsia="Times New Roman"/>
                <w:b w:val="0"/>
                <w:i w:val="0"/>
                <w:sz w:val="24"/>
              </w:rPr>
              <w:t>0.33</w:t>
            </w:r>
          </w:p>
        </w:tc>
      </w:tr>
      <w:tr>
        <w:tc>
          <w:tcPr>
            <w:tcW w:type="dxa" w:w="6539"/>
          </w:tcPr>
          <w:p>
            <w:pPr>
              <w:spacing w:after="0" w:line="240" w:lineRule="auto"/>
            </w:pPr>
            <w:r>
              <w:rPr>
                <w:rFonts w:ascii="Times New Roman" w:hAnsi="Times New Roman" w:cs="Times New Roman" w:eastAsia="Times New Roman"/>
                <w:b w:val="0"/>
                <w:i w:val="0"/>
                <w:sz w:val="24"/>
              </w:rPr>
              <w:t>v100_a0p20g</w:t>
            </w:r>
          </w:p>
        </w:tc>
        <w:tc>
          <w:tcPr>
            <w:tcW w:type="dxa" w:w="2531"/>
          </w:tcPr>
          <w:p>
            <w:pPr>
              <w:spacing w:after="0" w:line="240" w:lineRule="auto"/>
            </w:pPr>
            <w:r>
              <w:rPr>
                <w:rFonts w:ascii="Times New Roman" w:hAnsi="Times New Roman" w:cs="Times New Roman" w:eastAsia="Times New Roman"/>
                <w:b w:val="0"/>
                <w:i w:val="0"/>
                <w:sz w:val="24"/>
              </w:rPr>
              <w:t>0.76</w:t>
            </w:r>
          </w:p>
        </w:tc>
      </w:tr>
      <w:tr>
        <w:tc>
          <w:tcPr>
            <w:tcW w:type="dxa" w:w="6539"/>
          </w:tcPr>
          <w:p>
            <w:pPr>
              <w:spacing w:after="0" w:line="240" w:lineRule="auto"/>
            </w:pPr>
            <w:r>
              <w:rPr>
                <w:rFonts w:ascii="Times New Roman" w:hAnsi="Times New Roman" w:cs="Times New Roman" w:eastAsia="Times New Roman"/>
                <w:b w:val="0"/>
                <w:i w:val="0"/>
                <w:sz w:val="24"/>
              </w:rPr>
              <w:t>v100_a0p30g</w:t>
            </w:r>
          </w:p>
        </w:tc>
        <w:tc>
          <w:tcPr>
            <w:tcW w:type="dxa" w:w="2531"/>
          </w:tcPr>
          <w:p>
            <w:pPr>
              <w:spacing w:after="0" w:line="240" w:lineRule="auto"/>
            </w:pPr>
            <w:r>
              <w:rPr>
                <w:rFonts w:ascii="Times New Roman" w:hAnsi="Times New Roman" w:cs="Times New Roman" w:eastAsia="Times New Roman"/>
                <w:b w:val="0"/>
                <w:i w:val="0"/>
                <w:sz w:val="24"/>
              </w:rPr>
              <w:t>2.37</w:t>
            </w:r>
          </w:p>
        </w:tc>
      </w:tr>
      <w:tr>
        <w:tc>
          <w:tcPr>
            <w:tcW w:type="dxa" w:w="6539"/>
          </w:tcPr>
          <w:p>
            <w:pPr>
              <w:spacing w:after="0" w:line="240" w:lineRule="auto"/>
            </w:pPr>
            <w:r>
              <w:rPr>
                <w:rFonts w:ascii="Times New Roman" w:hAnsi="Times New Roman" w:cs="Times New Roman" w:eastAsia="Times New Roman"/>
                <w:b w:val="0"/>
                <w:i w:val="0"/>
                <w:sz w:val="24"/>
              </w:rPr>
              <w:t>—</w:t>
            </w:r>
          </w:p>
        </w:tc>
        <w:tc>
          <w:tcPr>
            <w:tcW w:type="dxa" w:w="2531"/>
          </w:tcPr>
          <w:p>
            <w:pPr>
              <w:spacing w:after="0" w:line="240" w:lineRule="auto"/>
            </w:pPr>
            <w:r>
              <w:rPr>
                <w:rFonts w:ascii="Times New Roman" w:hAnsi="Times New Roman" w:cs="Times New Roman" w:eastAsia="Times New Roman"/>
                <w:b w:val="0"/>
                <w:i w:val="0"/>
                <w:sz w:val="24"/>
              </w:rPr>
              <w:t>—</w:t>
            </w:r>
          </w:p>
        </w:tc>
      </w:tr>
      <w:tr>
        <w:tc>
          <w:tcPr>
            <w:tcW w:type="dxa" w:w="6539"/>
          </w:tcPr>
          <w:p>
            <w:pPr>
              <w:spacing w:after="0" w:line="240" w:lineRule="auto"/>
            </w:pPr>
            <w:r>
              <w:rPr>
                <w:rFonts w:ascii="Times New Roman" w:hAnsi="Times New Roman" w:cs="Times New Roman" w:eastAsia="Times New Roman"/>
                <w:b w:val="0"/>
                <w:i w:val="0"/>
                <w:sz w:val="24"/>
              </w:rPr>
              <w:t>cửa sổ ext (0.4 g, chỉ báo cáo)</w:t>
            </w:r>
          </w:p>
        </w:tc>
        <w:tc>
          <w:tcPr>
            <w:tcW w:type="dxa" w:w="2531"/>
          </w:tcPr>
          <w:p>
            <w:pPr>
              <w:spacing w:after="0" w:line="240" w:lineRule="auto"/>
            </w:pPr>
            <w:r>
              <w:rPr>
                <w:rFonts w:ascii="Times New Roman" w:hAnsi="Times New Roman" w:cs="Times New Roman" w:eastAsia="Times New Roman"/>
                <w:b w:val="0"/>
                <w:i w:val="0"/>
                <w:sz w:val="24"/>
              </w:rPr>
              <w:t>e_ext [%]</w:t>
            </w:r>
          </w:p>
        </w:tc>
      </w:tr>
      <w:tr>
        <w:tc>
          <w:tcPr>
            <w:tcW w:type="dxa" w:w="6539"/>
          </w:tcPr>
          <w:p>
            <w:pPr>
              <w:spacing w:after="0" w:line="240" w:lineRule="auto"/>
            </w:pPr>
            <w:r>
              <w:rPr>
                <w:rFonts w:ascii="Times New Roman" w:hAnsi="Times New Roman" w:cs="Times New Roman" w:eastAsia="Times New Roman"/>
                <w:b w:val="0"/>
                <w:i w:val="0"/>
                <w:sz w:val="24"/>
              </w:rPr>
              <w:t>v60_a0p40g</w:t>
            </w:r>
          </w:p>
        </w:tc>
        <w:tc>
          <w:tcPr>
            <w:tcW w:type="dxa" w:w="2531"/>
          </w:tcPr>
          <w:p>
            <w:pPr>
              <w:spacing w:after="0" w:line="240" w:lineRule="auto"/>
            </w:pPr>
            <w:r>
              <w:rPr>
                <w:rFonts w:ascii="Times New Roman" w:hAnsi="Times New Roman" w:cs="Times New Roman" w:eastAsia="Times New Roman"/>
                <w:b w:val="0"/>
                <w:i w:val="0"/>
                <w:sz w:val="24"/>
              </w:rPr>
              <w:t>62.60</w:t>
            </w:r>
          </w:p>
        </w:tc>
      </w:tr>
      <w:tr>
        <w:tc>
          <w:tcPr>
            <w:tcW w:type="dxa" w:w="6539"/>
          </w:tcPr>
          <w:p>
            <w:pPr>
              <w:spacing w:after="0" w:line="240" w:lineRule="auto"/>
            </w:pPr>
            <w:r>
              <w:rPr>
                <w:rFonts w:ascii="Times New Roman" w:hAnsi="Times New Roman" w:cs="Times New Roman" w:eastAsia="Times New Roman"/>
                <w:b w:val="0"/>
                <w:i w:val="0"/>
                <w:sz w:val="24"/>
              </w:rPr>
              <w:t>v100_a0p40g</w:t>
            </w:r>
          </w:p>
        </w:tc>
        <w:tc>
          <w:tcPr>
            <w:tcW w:type="dxa" w:w="2531"/>
          </w:tcPr>
          <w:p>
            <w:pPr>
              <w:spacing w:after="0" w:line="240" w:lineRule="auto"/>
            </w:pPr>
            <w:r>
              <w:rPr>
                <w:rFonts w:ascii="Times New Roman" w:hAnsi="Times New Roman" w:cs="Times New Roman" w:eastAsia="Times New Roman"/>
                <w:b w:val="0"/>
                <w:i w:val="0"/>
                <w:sz w:val="24"/>
              </w:rPr>
              <w:t>56.07</w:t>
            </w:r>
          </w:p>
        </w:tc>
      </w:tr>
    </w:tbl>
    <w:p>
      <w:pPr>
        <w:spacing w:after="0"/>
      </w:pPr>
    </w:p>
    <w:p>
      <w:pPr>
        <w:keepNext/>
        <w:jc w:val="center"/>
      </w:pPr>
      <w:r>
        <w:drawing>
          <wp:inline xmlns:a="http://schemas.openxmlformats.org/drawingml/2006/main" xmlns:pic="http://schemas.openxmlformats.org/drawingml/2006/picture">
            <wp:extent cx="5400000" cy="3648649"/>
            <wp:docPr id="4" name="Picture 4"/>
            <wp:cNvGraphicFramePr>
              <a:graphicFrameLocks noChangeAspect="1"/>
            </wp:cNvGraphicFramePr>
            <a:graphic>
              <a:graphicData uri="http://schemas.openxmlformats.org/drawingml/2006/picture">
                <pic:pic>
                  <pic:nvPicPr>
                    <pic:cNvPr id="0" name="Map_CALIB_pareto_s00000.png"/>
                    <pic:cNvPicPr/>
                  </pic:nvPicPr>
                  <pic:blipFill>
                    <a:blip r:embed="rId12"/>
                    <a:stretch>
                      <a:fillRect/>
                    </a:stretch>
                  </pic:blipFill>
                  <pic:spPr>
                    <a:xfrm>
                      <a:off x="0" y="0"/>
                      <a:ext cx="5400000" cy="3648649"/>
                    </a:xfrm>
                    <a:prstGeom prst="rect"/>
                  </pic:spPr>
                </pic:pic>
              </a:graphicData>
            </a:graphic>
          </wp:inline>
        </w:drawing>
      </w:r>
    </w:p>
    <w:p>
      <w:pPr>
        <w:jc w:val="center"/>
      </w:pPr>
      <w:r>
        <w:rPr>
          <w:rFonts w:ascii="Times New Roman" w:hAnsi="Times New Roman" w:cs="Times New Roman" w:eastAsia="Times New Roman"/>
          <w:b w:val="0"/>
          <w:i/>
          <w:sz w:val="24"/>
        </w:rPr>
        <w:t>Hình 4: Mặt (R, S) của các cặp (g_min, K) trên CALIB; vòng xám: không qua cổng hay ràng buộc; sao đỏ: điểm chọn</w:t>
      </w:r>
    </w:p>
    <w:p>
      <w:pPr>
        <w:pStyle w:val="Heading3"/>
      </w:pPr>
      <w:r>
        <w:rPr>
          <w:rFonts w:ascii="Times New Roman" w:hAnsi="Times New Roman" w:cs="Times New Roman" w:eastAsia="Times New Roman"/>
          <w:b/>
          <w:i w:val="0"/>
          <w:sz w:val="26"/>
        </w:rPr>
        <w:t>Một độ dốc cho mọi vận tốc</w:t>
      </w:r>
    </w:p>
    <w:p>
      <w:pPr>
        <w:jc w:val="both"/>
      </w:pPr>
      <w:r>
        <w:rPr>
          <w:rFonts w:ascii="Times New Roman" w:hAnsi="Times New Roman" w:cs="Times New Roman" w:eastAsia="Times New Roman"/>
          <w:b w:val="0"/>
          <w:i w:val="0"/>
          <w:sz w:val="26"/>
        </w:rPr>
        <w:t xml:space="preserve">Bản đồ dùng một độ dốc lớn nhất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chung cho mọi vận tốc (người dùng chốt ngày 2026-10-09). Lý do: quy tắc chung của mọi bộ điều khiển chỉ giữ cấu trúc nhiều bậc theo vận tốc nếu </w:t>
      </w:r>
      <m:oMath>
        <m:r>
          <m:t xml:space="preserve">R</m:t>
        </m:r>
      </m:oMath>
      <w:r>
        <w:rPr>
          <w:rFonts w:ascii="Times New Roman" w:hAnsi="Times New Roman" w:cs="Times New Roman" w:eastAsia="Times New Roman"/>
          <w:b w:val="0"/>
          <w:i w:val="0"/>
          <w:sz w:val="26"/>
        </w:rPr>
        <w:t xml:space="preserve"> giảm ít nhất 5 % mà </w:t>
      </w:r>
      <m:oMath>
        <m:r>
          <m:t xml:space="preserve">S</m:t>
        </m:r>
      </m:oMath>
      <w:r>
        <w:rPr>
          <w:rFonts w:ascii="Times New Roman" w:hAnsi="Times New Roman" w:cs="Times New Roman" w:eastAsia="Times New Roman"/>
          <w:b w:val="0"/>
          <w:i w:val="0"/>
          <w:sz w:val="26"/>
        </w:rPr>
        <w:t xml:space="preserve"> không tăng so với bản một bậc; khi đó, với cổng cũ, bản hai bậc suy biến thành bản một bậc (cùng </w:t>
      </w:r>
      <m:oMath>
        <m:r>
          <m:t xml:space="preserve">K</m:t>
        </m:r>
      </m:oMath>
      <w:r>
        <w:rPr>
          <w:rFonts w:ascii="Times New Roman" w:hAnsi="Times New Roman" w:cs="Times New Roman" w:eastAsia="Times New Roman"/>
          <w:b w:val="0"/>
          <w:i w:val="0"/>
          <w:sz w:val="26"/>
        </w:rPr>
        <w:t xml:space="preserve">, cùng </w:t>
      </w:r>
      <m:oMath>
        <m:r>
          <m:t xml:space="preserve">R</m:t>
        </m:r>
      </m:oMath>
      <w:r>
        <w:rPr>
          <w:rFonts w:ascii="Times New Roman" w:hAnsi="Times New Roman" w:cs="Times New Roman" w:eastAsia="Times New Roman"/>
          <w:b w:val="0"/>
          <w:i w:val="0"/>
          <w:sz w:val="26"/>
        </w:rPr>
        <w:t xml:space="preserve"> và </w:t>
      </w:r>
      <m:oMath>
        <m:r>
          <m:t xml:space="preserve">S</m:t>
        </m:r>
      </m:oMath>
      <w:r>
        <w:rPr>
          <w:rFonts w:ascii="Times New Roman" w:hAnsi="Times New Roman" w:cs="Times New Roman" w:eastAsia="Times New Roman"/>
          <w:b w:val="0"/>
          <w:i w:val="0"/>
          <w:sz w:val="26"/>
        </w:rPr>
        <w:t>). Kết luận này chưa được thử lại với cổng và quy tắc của phiên bản 5.</w:t>
      </w:r>
    </w:p>
    <w:p>
      <w:pPr>
        <w:pStyle w:val="Heading3"/>
      </w:pPr>
      <w:r>
        <w:rPr>
          <w:rFonts w:ascii="Times New Roman" w:hAnsi="Times New Roman" w:cs="Times New Roman" w:eastAsia="Times New Roman"/>
          <w:b/>
          <w:i w:val="0"/>
          <w:sz w:val="26"/>
        </w:rPr>
        <w:t>Vượt giới hạn tuyến tính</w:t>
      </w:r>
    </w:p>
    <w:p>
      <w:pPr>
        <w:jc w:val="both"/>
      </w:pPr>
      <w:r>
        <w:rPr>
          <w:rFonts w:ascii="Times New Roman" w:hAnsi="Times New Roman" w:cs="Times New Roman" w:eastAsia="Times New Roman"/>
          <w:b w:val="0"/>
          <w:i w:val="0"/>
          <w:sz w:val="26"/>
        </w:rPr>
        <w:t xml:space="preserve">Quy chuẩn (mục 9.5) yêu cầu mở rộng lưới tới khi một cổng chặn hoặc </w:t>
      </w:r>
      <m:oMath>
        <m:r>
          <m:t xml:space="preserve">R</m:t>
        </m:r>
      </m:oMath>
      <w:r>
        <w:rPr>
          <w:rFonts w:ascii="Times New Roman" w:hAnsi="Times New Roman" w:cs="Times New Roman" w:eastAsia="Times New Roman"/>
          <w:b w:val="0"/>
          <w:i w:val="0"/>
          <w:sz w:val="26"/>
        </w:rPr>
        <w:t xml:space="preserve"> phẳng. Để kiểm tra, khâu bù được giữ ở khâu thiết kế lớn nhất khả thi (lead đơn: K của khâu bù = 8;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14;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0.60: 16) và độ dốc của bảng tăng tới 40 (Bảng 7). Không cặp nào mất ổn định; </w:t>
      </w:r>
      <m:oMath>
        <m:r>
          <m:t xml:space="preserve">R</m:t>
        </m:r>
      </m:oMath>
      <w:r>
        <w:rPr>
          <w:rFonts w:ascii="Times New Roman" w:hAnsi="Times New Roman" w:cs="Times New Roman" w:eastAsia="Times New Roman"/>
          <w:b w:val="0"/>
          <w:i w:val="0"/>
          <w:sz w:val="26"/>
        </w:rPr>
        <w:t xml:space="preserve"> phẳng (lead đơn 24.4-24.8 %,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25.4 %) trong khi </w:t>
      </w:r>
      <m:oMath>
        <m:r>
          <m:t xml:space="preserve">S</m:t>
        </m:r>
      </m:oMath>
      <w:r>
        <w:rPr>
          <w:rFonts w:ascii="Times New Roman" w:hAnsi="Times New Roman" w:cs="Times New Roman" w:eastAsia="Times New Roman"/>
          <w:b w:val="0"/>
          <w:i w:val="0"/>
          <w:sz w:val="26"/>
        </w:rPr>
        <w:t xml:space="preserve"> tăng (lead đơn 0.66 tới 0.91 N.m), nên không có lý do tăng </w:t>
      </w:r>
      <m:oMath>
        <m:r>
          <m:t xml:space="preserve">K</m:t>
        </m:r>
      </m:oMath>
      <w:r>
        <w:rPr>
          <w:rFonts w:ascii="Times New Roman" w:hAnsi="Times New Roman" w:cs="Times New Roman" w:eastAsia="Times New Roman"/>
          <w:b w:val="0"/>
          <w:i w:val="0"/>
          <w:sz w:val="26"/>
        </w:rPr>
        <w:t xml:space="preserve"> hơn nữa; lead đơn còn rớt bang-bang từ K = 10 (chỉ báo cáo). Điểm chọn không đổi.</w:t>
      </w:r>
    </w:p>
    <w:p>
      <w:pPr>
        <w:keepNext/>
        <w:jc w:val="center"/>
      </w:pPr>
      <w:r>
        <w:rPr>
          <w:rFonts w:ascii="Times New Roman" w:hAnsi="Times New Roman" w:cs="Times New Roman" w:eastAsia="Times New Roman"/>
          <w:b w:val="0"/>
          <w:i/>
          <w:sz w:val="24"/>
        </w:rPr>
        <w:t>Bảng 7: Cặp vượt giới hạn tuyến tính (khâu bù cố định, độ dốc bảng tăng)</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740"/>
          </w:tcPr>
          <w:p>
            <w:pPr>
              <w:spacing w:after="0" w:line="240" w:lineRule="auto"/>
            </w:pPr>
            <w:r>
              <w:rPr>
                <w:rFonts w:ascii="Times New Roman" w:hAnsi="Times New Roman" w:cs="Times New Roman" w:eastAsia="Times New Roman"/>
                <w:b/>
                <w:i w:val="0"/>
                <w:sz w:val="24"/>
              </w:rPr>
              <w:t>g_min</w:t>
            </w:r>
          </w:p>
        </w:tc>
        <w:tc>
          <w:tcPr>
            <w:tcW w:type="dxa" w:w="802"/>
          </w:tcPr>
          <w:p>
            <w:pPr>
              <w:spacing w:after="0" w:line="240" w:lineRule="auto"/>
            </w:pPr>
            <w:r>
              <w:rPr>
                <w:rFonts w:ascii="Times New Roman" w:hAnsi="Times New Roman" w:cs="Times New Roman" w:eastAsia="Times New Roman"/>
                <w:b/>
                <w:i w:val="0"/>
                <w:sz w:val="24"/>
              </w:rPr>
              <w:t>K của bảng</w:t>
            </w:r>
          </w:p>
        </w:tc>
        <w:tc>
          <w:tcPr>
            <w:tcW w:type="dxa" w:w="987"/>
          </w:tcPr>
          <w:p>
            <w:pPr>
              <w:spacing w:after="0" w:line="240" w:lineRule="auto"/>
            </w:pPr>
            <w:r>
              <w:rPr>
                <w:rFonts w:ascii="Times New Roman" w:hAnsi="Times New Roman" w:cs="Times New Roman" w:eastAsia="Times New Roman"/>
                <w:b/>
                <w:i w:val="0"/>
                <w:sz w:val="24"/>
              </w:rPr>
              <w:t>K của khâu bù</w:t>
            </w:r>
          </w:p>
        </w:tc>
        <w:tc>
          <w:tcPr>
            <w:tcW w:type="dxa" w:w="740"/>
          </w:tcPr>
          <w:p>
            <w:pPr>
              <w:spacing w:after="0" w:line="240" w:lineRule="auto"/>
            </w:pPr>
            <w:r>
              <w:rPr>
                <w:rFonts w:ascii="Times New Roman" w:hAnsi="Times New Roman" w:cs="Times New Roman" w:eastAsia="Times New Roman"/>
                <w:b/>
                <w:i w:val="0"/>
                <w:sz w:val="24"/>
              </w:rPr>
              <w:t>R [%]</w:t>
            </w:r>
          </w:p>
        </w:tc>
        <w:tc>
          <w:tcPr>
            <w:tcW w:type="dxa" w:w="740"/>
          </w:tcPr>
          <w:p>
            <w:pPr>
              <w:spacing w:after="0" w:line="240" w:lineRule="auto"/>
            </w:pPr>
            <w:r>
              <w:rPr>
                <w:rFonts w:ascii="Times New Roman" w:hAnsi="Times New Roman" w:cs="Times New Roman" w:eastAsia="Times New Roman"/>
                <w:b/>
                <w:i w:val="0"/>
                <w:sz w:val="24"/>
              </w:rPr>
              <w:t>S [N.m]</w:t>
            </w:r>
          </w:p>
        </w:tc>
        <w:tc>
          <w:tcPr>
            <w:tcW w:type="dxa" w:w="740"/>
          </w:tcPr>
          <w:p>
            <w:pPr>
              <w:spacing w:after="0" w:line="240" w:lineRule="auto"/>
            </w:pPr>
            <w:r>
              <w:rPr>
                <w:rFonts w:ascii="Times New Roman" w:hAnsi="Times New Roman" w:cs="Times New Roman" w:eastAsia="Times New Roman"/>
                <w:b/>
                <w:i w:val="0"/>
                <w:sz w:val="24"/>
              </w:rPr>
              <w:t>e_rel [%]</w:t>
            </w:r>
          </w:p>
        </w:tc>
        <w:tc>
          <w:tcPr>
            <w:tcW w:type="dxa" w:w="2221"/>
          </w:tcPr>
          <w:p>
            <w:pPr>
              <w:spacing w:after="0" w:line="240" w:lineRule="auto"/>
            </w:pPr>
            <w:r>
              <w:rPr>
                <w:rFonts w:ascii="Times New Roman" w:hAnsi="Times New Roman" w:cs="Times New Roman" w:eastAsia="Times New Roman"/>
                <w:b/>
                <w:i w:val="0"/>
                <w:sz w:val="24"/>
              </w:rPr>
              <w:t>f chạm giới hạn tăng do nhiễu [%]</w:t>
            </w:r>
          </w:p>
        </w:tc>
        <w:tc>
          <w:tcPr>
            <w:tcW w:type="dxa" w:w="1049"/>
          </w:tcPr>
          <w:p>
            <w:pPr>
              <w:spacing w:after="0" w:line="240" w:lineRule="auto"/>
            </w:pPr>
            <w:r>
              <w:rPr>
                <w:rFonts w:ascii="Times New Roman" w:hAnsi="Times New Roman" w:cs="Times New Roman" w:eastAsia="Times New Roman"/>
                <w:b/>
                <w:i w:val="0"/>
                <w:sz w:val="24"/>
              </w:rPr>
              <w:t>R(độ lợi x2)/R</w:t>
            </w:r>
          </w:p>
        </w:tc>
        <w:tc>
          <w:tcPr>
            <w:tcW w:type="dxa" w:w="1049"/>
          </w:tcPr>
          <w:p>
            <w:pPr>
              <w:spacing w:after="0" w:line="240" w:lineRule="auto"/>
            </w:pPr>
            <w:r>
              <w:rPr>
                <w:rFonts w:ascii="Times New Roman" w:hAnsi="Times New Roman" w:cs="Times New Roman" w:eastAsia="Times New Roman"/>
                <w:b/>
                <w:i w:val="0"/>
                <w:sz w:val="24"/>
              </w:rPr>
              <w:t>R(trễ +1 ms)/R</w:t>
            </w:r>
          </w:p>
        </w:tc>
      </w:tr>
      <w:tr>
        <w:tc>
          <w:tcPr>
            <w:tcW w:type="dxa" w:w="740"/>
          </w:tcPr>
          <w:p>
            <w:pPr>
              <w:spacing w:after="0" w:line="240" w:lineRule="auto"/>
            </w:pPr>
            <w:r>
              <w:rPr>
                <w:rFonts w:ascii="Times New Roman" w:hAnsi="Times New Roman" w:cs="Times New Roman" w:eastAsia="Times New Roman"/>
                <w:b w:val="0"/>
                <w:i w:val="0"/>
                <w:sz w:val="24"/>
              </w:rPr>
              <w:t>1.00</w:t>
            </w:r>
          </w:p>
        </w:tc>
        <w:tc>
          <w:tcPr>
            <w:tcW w:type="dxa" w:w="802"/>
          </w:tcPr>
          <w:p>
            <w:pPr>
              <w:spacing w:after="0" w:line="240" w:lineRule="auto"/>
            </w:pPr>
            <w:r>
              <w:rPr>
                <w:rFonts w:ascii="Times New Roman" w:hAnsi="Times New Roman" w:cs="Times New Roman" w:eastAsia="Times New Roman"/>
                <w:b w:val="0"/>
                <w:i w:val="0"/>
                <w:sz w:val="24"/>
              </w:rPr>
              <w:t>10</w:t>
            </w:r>
          </w:p>
        </w:tc>
        <w:tc>
          <w:tcPr>
            <w:tcW w:type="dxa" w:w="987"/>
          </w:tcPr>
          <w:p>
            <w:pPr>
              <w:spacing w:after="0" w:line="240" w:lineRule="auto"/>
            </w:pPr>
            <w:r>
              <w:rPr>
                <w:rFonts w:ascii="Times New Roman" w:hAnsi="Times New Roman" w:cs="Times New Roman" w:eastAsia="Times New Roman"/>
                <w:b w:val="0"/>
                <w:i w:val="0"/>
                <w:sz w:val="24"/>
              </w:rPr>
              <w:t>8</w:t>
            </w:r>
          </w:p>
        </w:tc>
        <w:tc>
          <w:tcPr>
            <w:tcW w:type="dxa" w:w="740"/>
          </w:tcPr>
          <w:p>
            <w:pPr>
              <w:spacing w:after="0" w:line="240" w:lineRule="auto"/>
            </w:pPr>
            <w:r>
              <w:rPr>
                <w:rFonts w:ascii="Times New Roman" w:hAnsi="Times New Roman" w:cs="Times New Roman" w:eastAsia="Times New Roman"/>
                <w:b w:val="0"/>
                <w:i w:val="0"/>
                <w:sz w:val="24"/>
              </w:rPr>
              <w:t>24.40</w:t>
            </w:r>
          </w:p>
        </w:tc>
        <w:tc>
          <w:tcPr>
            <w:tcW w:type="dxa" w:w="740"/>
          </w:tcPr>
          <w:p>
            <w:pPr>
              <w:spacing w:after="0" w:line="240" w:lineRule="auto"/>
            </w:pPr>
            <w:r>
              <w:rPr>
                <w:rFonts w:ascii="Times New Roman" w:hAnsi="Times New Roman" w:cs="Times New Roman" w:eastAsia="Times New Roman"/>
                <w:b w:val="0"/>
                <w:i w:val="0"/>
                <w:sz w:val="24"/>
              </w:rPr>
              <w:t>0.658</w:t>
            </w:r>
          </w:p>
        </w:tc>
        <w:tc>
          <w:tcPr>
            <w:tcW w:type="dxa" w:w="740"/>
          </w:tcPr>
          <w:p>
            <w:pPr>
              <w:spacing w:after="0" w:line="240" w:lineRule="auto"/>
            </w:pPr>
            <w:r>
              <w:rPr>
                <w:rFonts w:ascii="Times New Roman" w:hAnsi="Times New Roman" w:cs="Times New Roman" w:eastAsia="Times New Roman"/>
                <w:b w:val="0"/>
                <w:i w:val="0"/>
                <w:sz w:val="24"/>
              </w:rPr>
              <w:t>1.85</w:t>
            </w:r>
          </w:p>
        </w:tc>
        <w:tc>
          <w:tcPr>
            <w:tcW w:type="dxa" w:w="2221"/>
          </w:tcPr>
          <w:p>
            <w:pPr>
              <w:spacing w:after="0" w:line="240" w:lineRule="auto"/>
            </w:pPr>
            <w:r>
              <w:rPr>
                <w:rFonts w:ascii="Times New Roman" w:hAnsi="Times New Roman" w:cs="Times New Roman" w:eastAsia="Times New Roman"/>
                <w:b w:val="0"/>
                <w:i w:val="0"/>
                <w:sz w:val="24"/>
              </w:rPr>
              <w:t>1.65</w:t>
            </w:r>
          </w:p>
        </w:tc>
        <w:tc>
          <w:tcPr>
            <w:tcW w:type="dxa" w:w="1049"/>
          </w:tcPr>
          <w:p>
            <w:pPr>
              <w:spacing w:after="0" w:line="240" w:lineRule="auto"/>
            </w:pPr>
            <w:r>
              <w:rPr>
                <w:rFonts w:ascii="Times New Roman" w:hAnsi="Times New Roman" w:cs="Times New Roman" w:eastAsia="Times New Roman"/>
                <w:b w:val="0"/>
                <w:i w:val="0"/>
                <w:sz w:val="24"/>
              </w:rPr>
              <w:t>0.87</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1.00</w:t>
            </w:r>
          </w:p>
        </w:tc>
        <w:tc>
          <w:tcPr>
            <w:tcW w:type="dxa" w:w="802"/>
          </w:tcPr>
          <w:p>
            <w:pPr>
              <w:spacing w:after="0" w:line="240" w:lineRule="auto"/>
            </w:pPr>
            <w:r>
              <w:rPr>
                <w:rFonts w:ascii="Times New Roman" w:hAnsi="Times New Roman" w:cs="Times New Roman" w:eastAsia="Times New Roman"/>
                <w:b w:val="0"/>
                <w:i w:val="0"/>
                <w:sz w:val="24"/>
              </w:rPr>
              <w:t>12</w:t>
            </w:r>
          </w:p>
        </w:tc>
        <w:tc>
          <w:tcPr>
            <w:tcW w:type="dxa" w:w="987"/>
          </w:tcPr>
          <w:p>
            <w:pPr>
              <w:spacing w:after="0" w:line="240" w:lineRule="auto"/>
            </w:pPr>
            <w:r>
              <w:rPr>
                <w:rFonts w:ascii="Times New Roman" w:hAnsi="Times New Roman" w:cs="Times New Roman" w:eastAsia="Times New Roman"/>
                <w:b w:val="0"/>
                <w:i w:val="0"/>
                <w:sz w:val="24"/>
              </w:rPr>
              <w:t>8</w:t>
            </w:r>
          </w:p>
        </w:tc>
        <w:tc>
          <w:tcPr>
            <w:tcW w:type="dxa" w:w="740"/>
          </w:tcPr>
          <w:p>
            <w:pPr>
              <w:spacing w:after="0" w:line="240" w:lineRule="auto"/>
            </w:pPr>
            <w:r>
              <w:rPr>
                <w:rFonts w:ascii="Times New Roman" w:hAnsi="Times New Roman" w:cs="Times New Roman" w:eastAsia="Times New Roman"/>
                <w:b w:val="0"/>
                <w:i w:val="0"/>
                <w:sz w:val="24"/>
              </w:rPr>
              <w:t>24.40</w:t>
            </w:r>
          </w:p>
        </w:tc>
        <w:tc>
          <w:tcPr>
            <w:tcW w:type="dxa" w:w="740"/>
          </w:tcPr>
          <w:p>
            <w:pPr>
              <w:spacing w:after="0" w:line="240" w:lineRule="auto"/>
            </w:pPr>
            <w:r>
              <w:rPr>
                <w:rFonts w:ascii="Times New Roman" w:hAnsi="Times New Roman" w:cs="Times New Roman" w:eastAsia="Times New Roman"/>
                <w:b w:val="0"/>
                <w:i w:val="0"/>
                <w:sz w:val="24"/>
              </w:rPr>
              <w:t>0.701</w:t>
            </w:r>
          </w:p>
        </w:tc>
        <w:tc>
          <w:tcPr>
            <w:tcW w:type="dxa" w:w="740"/>
          </w:tcPr>
          <w:p>
            <w:pPr>
              <w:spacing w:after="0" w:line="240" w:lineRule="auto"/>
            </w:pPr>
            <w:r>
              <w:rPr>
                <w:rFonts w:ascii="Times New Roman" w:hAnsi="Times New Roman" w:cs="Times New Roman" w:eastAsia="Times New Roman"/>
                <w:b w:val="0"/>
                <w:i w:val="0"/>
                <w:sz w:val="24"/>
              </w:rPr>
              <w:t>1.84</w:t>
            </w:r>
          </w:p>
        </w:tc>
        <w:tc>
          <w:tcPr>
            <w:tcW w:type="dxa" w:w="2221"/>
          </w:tcPr>
          <w:p>
            <w:pPr>
              <w:spacing w:after="0" w:line="240" w:lineRule="auto"/>
            </w:pPr>
            <w:r>
              <w:rPr>
                <w:rFonts w:ascii="Times New Roman" w:hAnsi="Times New Roman" w:cs="Times New Roman" w:eastAsia="Times New Roman"/>
                <w:b w:val="0"/>
                <w:i w:val="0"/>
                <w:sz w:val="24"/>
              </w:rPr>
              <w:t>2.49</w:t>
            </w:r>
          </w:p>
        </w:tc>
        <w:tc>
          <w:tcPr>
            <w:tcW w:type="dxa" w:w="1049"/>
          </w:tcPr>
          <w:p>
            <w:pPr>
              <w:spacing w:after="0" w:line="240" w:lineRule="auto"/>
            </w:pPr>
            <w:r>
              <w:rPr>
                <w:rFonts w:ascii="Times New Roman" w:hAnsi="Times New Roman" w:cs="Times New Roman" w:eastAsia="Times New Roman"/>
                <w:b w:val="0"/>
                <w:i w:val="0"/>
                <w:sz w:val="24"/>
              </w:rPr>
              <w:t>0.87</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1.00</w:t>
            </w:r>
          </w:p>
        </w:tc>
        <w:tc>
          <w:tcPr>
            <w:tcW w:type="dxa" w:w="802"/>
          </w:tcPr>
          <w:p>
            <w:pPr>
              <w:spacing w:after="0" w:line="240" w:lineRule="auto"/>
            </w:pPr>
            <w:r>
              <w:rPr>
                <w:rFonts w:ascii="Times New Roman" w:hAnsi="Times New Roman" w:cs="Times New Roman" w:eastAsia="Times New Roman"/>
                <w:b w:val="0"/>
                <w:i w:val="0"/>
                <w:sz w:val="24"/>
              </w:rPr>
              <w:t>16</w:t>
            </w:r>
          </w:p>
        </w:tc>
        <w:tc>
          <w:tcPr>
            <w:tcW w:type="dxa" w:w="987"/>
          </w:tcPr>
          <w:p>
            <w:pPr>
              <w:spacing w:after="0" w:line="240" w:lineRule="auto"/>
            </w:pPr>
            <w:r>
              <w:rPr>
                <w:rFonts w:ascii="Times New Roman" w:hAnsi="Times New Roman" w:cs="Times New Roman" w:eastAsia="Times New Roman"/>
                <w:b w:val="0"/>
                <w:i w:val="0"/>
                <w:sz w:val="24"/>
              </w:rPr>
              <w:t>8</w:t>
            </w:r>
          </w:p>
        </w:tc>
        <w:tc>
          <w:tcPr>
            <w:tcW w:type="dxa" w:w="740"/>
          </w:tcPr>
          <w:p>
            <w:pPr>
              <w:spacing w:after="0" w:line="240" w:lineRule="auto"/>
            </w:pPr>
            <w:r>
              <w:rPr>
                <w:rFonts w:ascii="Times New Roman" w:hAnsi="Times New Roman" w:cs="Times New Roman" w:eastAsia="Times New Roman"/>
                <w:b w:val="0"/>
                <w:i w:val="0"/>
                <w:sz w:val="24"/>
              </w:rPr>
              <w:t>24.50</w:t>
            </w:r>
          </w:p>
        </w:tc>
        <w:tc>
          <w:tcPr>
            <w:tcW w:type="dxa" w:w="740"/>
          </w:tcPr>
          <w:p>
            <w:pPr>
              <w:spacing w:after="0" w:line="240" w:lineRule="auto"/>
            </w:pPr>
            <w:r>
              <w:rPr>
                <w:rFonts w:ascii="Times New Roman" w:hAnsi="Times New Roman" w:cs="Times New Roman" w:eastAsia="Times New Roman"/>
                <w:b w:val="0"/>
                <w:i w:val="0"/>
                <w:sz w:val="24"/>
              </w:rPr>
              <w:t>0.777</w:t>
            </w:r>
          </w:p>
        </w:tc>
        <w:tc>
          <w:tcPr>
            <w:tcW w:type="dxa" w:w="740"/>
          </w:tcPr>
          <w:p>
            <w:pPr>
              <w:spacing w:after="0" w:line="240" w:lineRule="auto"/>
            </w:pPr>
            <w:r>
              <w:rPr>
                <w:rFonts w:ascii="Times New Roman" w:hAnsi="Times New Roman" w:cs="Times New Roman" w:eastAsia="Times New Roman"/>
                <w:b w:val="0"/>
                <w:i w:val="0"/>
                <w:sz w:val="24"/>
              </w:rPr>
              <w:t>1.84</w:t>
            </w:r>
          </w:p>
        </w:tc>
        <w:tc>
          <w:tcPr>
            <w:tcW w:type="dxa" w:w="2221"/>
          </w:tcPr>
          <w:p>
            <w:pPr>
              <w:spacing w:after="0" w:line="240" w:lineRule="auto"/>
            </w:pPr>
            <w:r>
              <w:rPr>
                <w:rFonts w:ascii="Times New Roman" w:hAnsi="Times New Roman" w:cs="Times New Roman" w:eastAsia="Times New Roman"/>
                <w:b w:val="0"/>
                <w:i w:val="0"/>
                <w:sz w:val="24"/>
              </w:rPr>
              <w:t>3.23</w:t>
            </w:r>
          </w:p>
        </w:tc>
        <w:tc>
          <w:tcPr>
            <w:tcW w:type="dxa" w:w="1049"/>
          </w:tcPr>
          <w:p>
            <w:pPr>
              <w:spacing w:after="0" w:line="240" w:lineRule="auto"/>
            </w:pPr>
            <w:r>
              <w:rPr>
                <w:rFonts w:ascii="Times New Roman" w:hAnsi="Times New Roman" w:cs="Times New Roman" w:eastAsia="Times New Roman"/>
                <w:b w:val="0"/>
                <w:i w:val="0"/>
                <w:sz w:val="24"/>
              </w:rPr>
              <w:t>0.86</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1.00</w:t>
            </w:r>
          </w:p>
        </w:tc>
        <w:tc>
          <w:tcPr>
            <w:tcW w:type="dxa" w:w="802"/>
          </w:tcPr>
          <w:p>
            <w:pPr>
              <w:spacing w:after="0" w:line="240" w:lineRule="auto"/>
            </w:pPr>
            <w:r>
              <w:rPr>
                <w:rFonts w:ascii="Times New Roman" w:hAnsi="Times New Roman" w:cs="Times New Roman" w:eastAsia="Times New Roman"/>
                <w:b w:val="0"/>
                <w:i w:val="0"/>
                <w:sz w:val="24"/>
              </w:rPr>
              <w:t>20</w:t>
            </w:r>
          </w:p>
        </w:tc>
        <w:tc>
          <w:tcPr>
            <w:tcW w:type="dxa" w:w="987"/>
          </w:tcPr>
          <w:p>
            <w:pPr>
              <w:spacing w:after="0" w:line="240" w:lineRule="auto"/>
            </w:pPr>
            <w:r>
              <w:rPr>
                <w:rFonts w:ascii="Times New Roman" w:hAnsi="Times New Roman" w:cs="Times New Roman" w:eastAsia="Times New Roman"/>
                <w:b w:val="0"/>
                <w:i w:val="0"/>
                <w:sz w:val="24"/>
              </w:rPr>
              <w:t>8</w:t>
            </w:r>
          </w:p>
        </w:tc>
        <w:tc>
          <w:tcPr>
            <w:tcW w:type="dxa" w:w="740"/>
          </w:tcPr>
          <w:p>
            <w:pPr>
              <w:spacing w:after="0" w:line="240" w:lineRule="auto"/>
            </w:pPr>
            <w:r>
              <w:rPr>
                <w:rFonts w:ascii="Times New Roman" w:hAnsi="Times New Roman" w:cs="Times New Roman" w:eastAsia="Times New Roman"/>
                <w:b w:val="0"/>
                <w:i w:val="0"/>
                <w:sz w:val="24"/>
              </w:rPr>
              <w:t>24.56</w:t>
            </w:r>
          </w:p>
        </w:tc>
        <w:tc>
          <w:tcPr>
            <w:tcW w:type="dxa" w:w="740"/>
          </w:tcPr>
          <w:p>
            <w:pPr>
              <w:spacing w:after="0" w:line="240" w:lineRule="auto"/>
            </w:pPr>
            <w:r>
              <w:rPr>
                <w:rFonts w:ascii="Times New Roman" w:hAnsi="Times New Roman" w:cs="Times New Roman" w:eastAsia="Times New Roman"/>
                <w:b w:val="0"/>
                <w:i w:val="0"/>
                <w:sz w:val="24"/>
              </w:rPr>
              <w:t>0.806</w:t>
            </w:r>
          </w:p>
        </w:tc>
        <w:tc>
          <w:tcPr>
            <w:tcW w:type="dxa" w:w="740"/>
          </w:tcPr>
          <w:p>
            <w:pPr>
              <w:spacing w:after="0" w:line="240" w:lineRule="auto"/>
            </w:pPr>
            <w:r>
              <w:rPr>
                <w:rFonts w:ascii="Times New Roman" w:hAnsi="Times New Roman" w:cs="Times New Roman" w:eastAsia="Times New Roman"/>
                <w:b w:val="0"/>
                <w:i w:val="0"/>
                <w:sz w:val="24"/>
              </w:rPr>
              <w:t>1.84</w:t>
            </w:r>
          </w:p>
        </w:tc>
        <w:tc>
          <w:tcPr>
            <w:tcW w:type="dxa" w:w="2221"/>
          </w:tcPr>
          <w:p>
            <w:pPr>
              <w:spacing w:after="0" w:line="240" w:lineRule="auto"/>
            </w:pPr>
            <w:r>
              <w:rPr>
                <w:rFonts w:ascii="Times New Roman" w:hAnsi="Times New Roman" w:cs="Times New Roman" w:eastAsia="Times New Roman"/>
                <w:b w:val="0"/>
                <w:i w:val="0"/>
                <w:sz w:val="24"/>
              </w:rPr>
              <w:t>3.74</w:t>
            </w:r>
          </w:p>
        </w:tc>
        <w:tc>
          <w:tcPr>
            <w:tcW w:type="dxa" w:w="1049"/>
          </w:tcPr>
          <w:p>
            <w:pPr>
              <w:spacing w:after="0" w:line="240" w:lineRule="auto"/>
            </w:pPr>
            <w:r>
              <w:rPr>
                <w:rFonts w:ascii="Times New Roman" w:hAnsi="Times New Roman" w:cs="Times New Roman" w:eastAsia="Times New Roman"/>
                <w:b w:val="0"/>
                <w:i w:val="0"/>
                <w:sz w:val="24"/>
              </w:rPr>
              <w:t>0.86</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1.00</w:t>
            </w:r>
          </w:p>
        </w:tc>
        <w:tc>
          <w:tcPr>
            <w:tcW w:type="dxa" w:w="802"/>
          </w:tcPr>
          <w:p>
            <w:pPr>
              <w:spacing w:after="0" w:line="240" w:lineRule="auto"/>
            </w:pPr>
            <w:r>
              <w:rPr>
                <w:rFonts w:ascii="Times New Roman" w:hAnsi="Times New Roman" w:cs="Times New Roman" w:eastAsia="Times New Roman"/>
                <w:b w:val="0"/>
                <w:i w:val="0"/>
                <w:sz w:val="24"/>
              </w:rPr>
              <w:t>30</w:t>
            </w:r>
          </w:p>
        </w:tc>
        <w:tc>
          <w:tcPr>
            <w:tcW w:type="dxa" w:w="987"/>
          </w:tcPr>
          <w:p>
            <w:pPr>
              <w:spacing w:after="0" w:line="240" w:lineRule="auto"/>
            </w:pPr>
            <w:r>
              <w:rPr>
                <w:rFonts w:ascii="Times New Roman" w:hAnsi="Times New Roman" w:cs="Times New Roman" w:eastAsia="Times New Roman"/>
                <w:b w:val="0"/>
                <w:i w:val="0"/>
                <w:sz w:val="24"/>
              </w:rPr>
              <w:t>8</w:t>
            </w:r>
          </w:p>
        </w:tc>
        <w:tc>
          <w:tcPr>
            <w:tcW w:type="dxa" w:w="740"/>
          </w:tcPr>
          <w:p>
            <w:pPr>
              <w:spacing w:after="0" w:line="240" w:lineRule="auto"/>
            </w:pPr>
            <w:r>
              <w:rPr>
                <w:rFonts w:ascii="Times New Roman" w:hAnsi="Times New Roman" w:cs="Times New Roman" w:eastAsia="Times New Roman"/>
                <w:b w:val="0"/>
                <w:i w:val="0"/>
                <w:sz w:val="24"/>
              </w:rPr>
              <w:t>24.79</w:t>
            </w:r>
          </w:p>
        </w:tc>
        <w:tc>
          <w:tcPr>
            <w:tcW w:type="dxa" w:w="740"/>
          </w:tcPr>
          <w:p>
            <w:pPr>
              <w:spacing w:after="0" w:line="240" w:lineRule="auto"/>
            </w:pPr>
            <w:r>
              <w:rPr>
                <w:rFonts w:ascii="Times New Roman" w:hAnsi="Times New Roman" w:cs="Times New Roman" w:eastAsia="Times New Roman"/>
                <w:b w:val="0"/>
                <w:i w:val="0"/>
                <w:sz w:val="24"/>
              </w:rPr>
              <w:t>0.885</w:t>
            </w:r>
          </w:p>
        </w:tc>
        <w:tc>
          <w:tcPr>
            <w:tcW w:type="dxa" w:w="740"/>
          </w:tcPr>
          <w:p>
            <w:pPr>
              <w:spacing w:after="0" w:line="240" w:lineRule="auto"/>
            </w:pPr>
            <w:r>
              <w:rPr>
                <w:rFonts w:ascii="Times New Roman" w:hAnsi="Times New Roman" w:cs="Times New Roman" w:eastAsia="Times New Roman"/>
                <w:b w:val="0"/>
                <w:i w:val="0"/>
                <w:sz w:val="24"/>
              </w:rPr>
              <w:t>3.28</w:t>
            </w:r>
          </w:p>
        </w:tc>
        <w:tc>
          <w:tcPr>
            <w:tcW w:type="dxa" w:w="2221"/>
          </w:tcPr>
          <w:p>
            <w:pPr>
              <w:spacing w:after="0" w:line="240" w:lineRule="auto"/>
            </w:pPr>
            <w:r>
              <w:rPr>
                <w:rFonts w:ascii="Times New Roman" w:hAnsi="Times New Roman" w:cs="Times New Roman" w:eastAsia="Times New Roman"/>
                <w:b w:val="0"/>
                <w:i w:val="0"/>
                <w:sz w:val="24"/>
              </w:rPr>
              <w:t>4.78</w:t>
            </w:r>
          </w:p>
        </w:tc>
        <w:tc>
          <w:tcPr>
            <w:tcW w:type="dxa" w:w="1049"/>
          </w:tcPr>
          <w:p>
            <w:pPr>
              <w:spacing w:after="0" w:line="240" w:lineRule="auto"/>
            </w:pPr>
            <w:r>
              <w:rPr>
                <w:rFonts w:ascii="Times New Roman" w:hAnsi="Times New Roman" w:cs="Times New Roman" w:eastAsia="Times New Roman"/>
                <w:b w:val="0"/>
                <w:i w:val="0"/>
                <w:sz w:val="24"/>
              </w:rPr>
              <w:t>0.85</w:t>
            </w:r>
          </w:p>
        </w:tc>
        <w:tc>
          <w:tcPr>
            <w:tcW w:type="dxa" w:w="1049"/>
          </w:tcPr>
          <w:p>
            <w:pPr>
              <w:spacing w:after="0" w:line="240" w:lineRule="auto"/>
            </w:pPr>
            <w:r>
              <w:rPr>
                <w:rFonts w:ascii="Times New Roman" w:hAnsi="Times New Roman" w:cs="Times New Roman" w:eastAsia="Times New Roman"/>
                <w:b w:val="0"/>
                <w:i w:val="0"/>
                <w:sz w:val="24"/>
              </w:rPr>
              <w:t>0.99</w:t>
            </w:r>
          </w:p>
        </w:tc>
      </w:tr>
      <w:tr>
        <w:tc>
          <w:tcPr>
            <w:tcW w:type="dxa" w:w="740"/>
          </w:tcPr>
          <w:p>
            <w:pPr>
              <w:spacing w:after="0" w:line="240" w:lineRule="auto"/>
            </w:pPr>
            <w:r>
              <w:rPr>
                <w:rFonts w:ascii="Times New Roman" w:hAnsi="Times New Roman" w:cs="Times New Roman" w:eastAsia="Times New Roman"/>
                <w:b w:val="0"/>
                <w:i w:val="0"/>
                <w:sz w:val="24"/>
              </w:rPr>
              <w:t>1.00</w:t>
            </w:r>
          </w:p>
        </w:tc>
        <w:tc>
          <w:tcPr>
            <w:tcW w:type="dxa" w:w="802"/>
          </w:tcPr>
          <w:p>
            <w:pPr>
              <w:spacing w:after="0" w:line="240" w:lineRule="auto"/>
            </w:pPr>
            <w:r>
              <w:rPr>
                <w:rFonts w:ascii="Times New Roman" w:hAnsi="Times New Roman" w:cs="Times New Roman" w:eastAsia="Times New Roman"/>
                <w:b w:val="0"/>
                <w:i w:val="0"/>
                <w:sz w:val="24"/>
              </w:rPr>
              <w:t>40</w:t>
            </w:r>
          </w:p>
        </w:tc>
        <w:tc>
          <w:tcPr>
            <w:tcW w:type="dxa" w:w="987"/>
          </w:tcPr>
          <w:p>
            <w:pPr>
              <w:spacing w:after="0" w:line="240" w:lineRule="auto"/>
            </w:pPr>
            <w:r>
              <w:rPr>
                <w:rFonts w:ascii="Times New Roman" w:hAnsi="Times New Roman" w:cs="Times New Roman" w:eastAsia="Times New Roman"/>
                <w:b w:val="0"/>
                <w:i w:val="0"/>
                <w:sz w:val="24"/>
              </w:rPr>
              <w:t>8</w:t>
            </w:r>
          </w:p>
        </w:tc>
        <w:tc>
          <w:tcPr>
            <w:tcW w:type="dxa" w:w="740"/>
          </w:tcPr>
          <w:p>
            <w:pPr>
              <w:spacing w:after="0" w:line="240" w:lineRule="auto"/>
            </w:pPr>
            <w:r>
              <w:rPr>
                <w:rFonts w:ascii="Times New Roman" w:hAnsi="Times New Roman" w:cs="Times New Roman" w:eastAsia="Times New Roman"/>
                <w:b w:val="0"/>
                <w:i w:val="0"/>
                <w:sz w:val="24"/>
              </w:rPr>
              <w:t>24.82</w:t>
            </w:r>
          </w:p>
        </w:tc>
        <w:tc>
          <w:tcPr>
            <w:tcW w:type="dxa" w:w="740"/>
          </w:tcPr>
          <w:p>
            <w:pPr>
              <w:spacing w:after="0" w:line="240" w:lineRule="auto"/>
            </w:pPr>
            <w:r>
              <w:rPr>
                <w:rFonts w:ascii="Times New Roman" w:hAnsi="Times New Roman" w:cs="Times New Roman" w:eastAsia="Times New Roman"/>
                <w:b w:val="0"/>
                <w:i w:val="0"/>
                <w:sz w:val="24"/>
              </w:rPr>
              <w:t>0.906</w:t>
            </w:r>
          </w:p>
        </w:tc>
        <w:tc>
          <w:tcPr>
            <w:tcW w:type="dxa" w:w="740"/>
          </w:tcPr>
          <w:p>
            <w:pPr>
              <w:spacing w:after="0" w:line="240" w:lineRule="auto"/>
            </w:pPr>
            <w:r>
              <w:rPr>
                <w:rFonts w:ascii="Times New Roman" w:hAnsi="Times New Roman" w:cs="Times New Roman" w:eastAsia="Times New Roman"/>
                <w:b w:val="0"/>
                <w:i w:val="0"/>
                <w:sz w:val="24"/>
              </w:rPr>
              <w:t>3.43</w:t>
            </w:r>
          </w:p>
        </w:tc>
        <w:tc>
          <w:tcPr>
            <w:tcW w:type="dxa" w:w="2221"/>
          </w:tcPr>
          <w:p>
            <w:pPr>
              <w:spacing w:after="0" w:line="240" w:lineRule="auto"/>
            </w:pPr>
            <w:r>
              <w:rPr>
                <w:rFonts w:ascii="Times New Roman" w:hAnsi="Times New Roman" w:cs="Times New Roman" w:eastAsia="Times New Roman"/>
                <w:b w:val="0"/>
                <w:i w:val="0"/>
                <w:sz w:val="24"/>
              </w:rPr>
              <w:t>4.48</w:t>
            </w:r>
          </w:p>
        </w:tc>
        <w:tc>
          <w:tcPr>
            <w:tcW w:type="dxa" w:w="1049"/>
          </w:tcPr>
          <w:p>
            <w:pPr>
              <w:spacing w:after="0" w:line="240" w:lineRule="auto"/>
            </w:pPr>
            <w:r>
              <w:rPr>
                <w:rFonts w:ascii="Times New Roman" w:hAnsi="Times New Roman" w:cs="Times New Roman" w:eastAsia="Times New Roman"/>
                <w:b w:val="0"/>
                <w:i w:val="0"/>
                <w:sz w:val="24"/>
              </w:rPr>
              <w:t>0.85</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0.70</w:t>
            </w:r>
          </w:p>
        </w:tc>
        <w:tc>
          <w:tcPr>
            <w:tcW w:type="dxa" w:w="802"/>
          </w:tcPr>
          <w:p>
            <w:pPr>
              <w:spacing w:after="0" w:line="240" w:lineRule="auto"/>
            </w:pPr>
            <w:r>
              <w:rPr>
                <w:rFonts w:ascii="Times New Roman" w:hAnsi="Times New Roman" w:cs="Times New Roman" w:eastAsia="Times New Roman"/>
                <w:b w:val="0"/>
                <w:i w:val="0"/>
                <w:sz w:val="24"/>
              </w:rPr>
              <w:t>16</w:t>
            </w:r>
          </w:p>
        </w:tc>
        <w:tc>
          <w:tcPr>
            <w:tcW w:type="dxa" w:w="987"/>
          </w:tcPr>
          <w:p>
            <w:pPr>
              <w:spacing w:after="0" w:line="240" w:lineRule="auto"/>
            </w:pPr>
            <w:r>
              <w:rPr>
                <w:rFonts w:ascii="Times New Roman" w:hAnsi="Times New Roman" w:cs="Times New Roman" w:eastAsia="Times New Roman"/>
                <w:b w:val="0"/>
                <w:i w:val="0"/>
                <w:sz w:val="24"/>
              </w:rPr>
              <w:t>14</w:t>
            </w:r>
          </w:p>
        </w:tc>
        <w:tc>
          <w:tcPr>
            <w:tcW w:type="dxa" w:w="740"/>
          </w:tcPr>
          <w:p>
            <w:pPr>
              <w:spacing w:after="0" w:line="240" w:lineRule="auto"/>
            </w:pPr>
            <w:r>
              <w:rPr>
                <w:rFonts w:ascii="Times New Roman" w:hAnsi="Times New Roman" w:cs="Times New Roman" w:eastAsia="Times New Roman"/>
                <w:b w:val="0"/>
                <w:i w:val="0"/>
                <w:sz w:val="24"/>
              </w:rPr>
              <w:t>25.40</w:t>
            </w:r>
          </w:p>
        </w:tc>
        <w:tc>
          <w:tcPr>
            <w:tcW w:type="dxa" w:w="740"/>
          </w:tcPr>
          <w:p>
            <w:pPr>
              <w:spacing w:after="0" w:line="240" w:lineRule="auto"/>
            </w:pPr>
            <w:r>
              <w:rPr>
                <w:rFonts w:ascii="Times New Roman" w:hAnsi="Times New Roman" w:cs="Times New Roman" w:eastAsia="Times New Roman"/>
                <w:b w:val="0"/>
                <w:i w:val="0"/>
                <w:sz w:val="24"/>
              </w:rPr>
              <w:t>0.415</w:t>
            </w:r>
          </w:p>
        </w:tc>
        <w:tc>
          <w:tcPr>
            <w:tcW w:type="dxa" w:w="740"/>
          </w:tcPr>
          <w:p>
            <w:pPr>
              <w:spacing w:after="0" w:line="240" w:lineRule="auto"/>
            </w:pPr>
            <w:r>
              <w:rPr>
                <w:rFonts w:ascii="Times New Roman" w:hAnsi="Times New Roman" w:cs="Times New Roman" w:eastAsia="Times New Roman"/>
                <w:b w:val="0"/>
                <w:i w:val="0"/>
                <w:sz w:val="24"/>
              </w:rPr>
              <w:t>0.37</w:t>
            </w:r>
          </w:p>
        </w:tc>
        <w:tc>
          <w:tcPr>
            <w:tcW w:type="dxa" w:w="2221"/>
          </w:tcPr>
          <w:p>
            <w:pPr>
              <w:spacing w:after="0" w:line="240" w:lineRule="auto"/>
            </w:pPr>
            <w:r>
              <w:rPr>
                <w:rFonts w:ascii="Times New Roman" w:hAnsi="Times New Roman" w:cs="Times New Roman" w:eastAsia="Times New Roman"/>
                <w:b w:val="0"/>
                <w:i w:val="0"/>
                <w:sz w:val="24"/>
              </w:rPr>
              <w:t>0.40</w:t>
            </w:r>
          </w:p>
        </w:tc>
        <w:tc>
          <w:tcPr>
            <w:tcW w:type="dxa" w:w="1049"/>
          </w:tcPr>
          <w:p>
            <w:pPr>
              <w:spacing w:after="0" w:line="240" w:lineRule="auto"/>
            </w:pPr>
            <w:r>
              <w:rPr>
                <w:rFonts w:ascii="Times New Roman" w:hAnsi="Times New Roman" w:cs="Times New Roman" w:eastAsia="Times New Roman"/>
                <w:b w:val="0"/>
                <w:i w:val="0"/>
                <w:sz w:val="24"/>
              </w:rPr>
              <w:t>0.86</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0.70</w:t>
            </w:r>
          </w:p>
        </w:tc>
        <w:tc>
          <w:tcPr>
            <w:tcW w:type="dxa" w:w="802"/>
          </w:tcPr>
          <w:p>
            <w:pPr>
              <w:spacing w:after="0" w:line="240" w:lineRule="auto"/>
            </w:pPr>
            <w:r>
              <w:rPr>
                <w:rFonts w:ascii="Times New Roman" w:hAnsi="Times New Roman" w:cs="Times New Roman" w:eastAsia="Times New Roman"/>
                <w:b w:val="0"/>
                <w:i w:val="0"/>
                <w:sz w:val="24"/>
              </w:rPr>
              <w:t>20</w:t>
            </w:r>
          </w:p>
        </w:tc>
        <w:tc>
          <w:tcPr>
            <w:tcW w:type="dxa" w:w="987"/>
          </w:tcPr>
          <w:p>
            <w:pPr>
              <w:spacing w:after="0" w:line="240" w:lineRule="auto"/>
            </w:pPr>
            <w:r>
              <w:rPr>
                <w:rFonts w:ascii="Times New Roman" w:hAnsi="Times New Roman" w:cs="Times New Roman" w:eastAsia="Times New Roman"/>
                <w:b w:val="0"/>
                <w:i w:val="0"/>
                <w:sz w:val="24"/>
              </w:rPr>
              <w:t>14</w:t>
            </w:r>
          </w:p>
        </w:tc>
        <w:tc>
          <w:tcPr>
            <w:tcW w:type="dxa" w:w="740"/>
          </w:tcPr>
          <w:p>
            <w:pPr>
              <w:spacing w:after="0" w:line="240" w:lineRule="auto"/>
            </w:pPr>
            <w:r>
              <w:rPr>
                <w:rFonts w:ascii="Times New Roman" w:hAnsi="Times New Roman" w:cs="Times New Roman" w:eastAsia="Times New Roman"/>
                <w:b w:val="0"/>
                <w:i w:val="0"/>
                <w:sz w:val="24"/>
              </w:rPr>
              <w:t>25.39</w:t>
            </w:r>
          </w:p>
        </w:tc>
        <w:tc>
          <w:tcPr>
            <w:tcW w:type="dxa" w:w="740"/>
          </w:tcPr>
          <w:p>
            <w:pPr>
              <w:spacing w:after="0" w:line="240" w:lineRule="auto"/>
            </w:pPr>
            <w:r>
              <w:rPr>
                <w:rFonts w:ascii="Times New Roman" w:hAnsi="Times New Roman" w:cs="Times New Roman" w:eastAsia="Times New Roman"/>
                <w:b w:val="0"/>
                <w:i w:val="0"/>
                <w:sz w:val="24"/>
              </w:rPr>
              <w:t>0.424</w:t>
            </w:r>
          </w:p>
        </w:tc>
        <w:tc>
          <w:tcPr>
            <w:tcW w:type="dxa" w:w="740"/>
          </w:tcPr>
          <w:p>
            <w:pPr>
              <w:spacing w:after="0" w:line="240" w:lineRule="auto"/>
            </w:pPr>
            <w:r>
              <w:rPr>
                <w:rFonts w:ascii="Times New Roman" w:hAnsi="Times New Roman" w:cs="Times New Roman" w:eastAsia="Times New Roman"/>
                <w:b w:val="0"/>
                <w:i w:val="0"/>
                <w:sz w:val="24"/>
              </w:rPr>
              <w:t>0.37</w:t>
            </w:r>
          </w:p>
        </w:tc>
        <w:tc>
          <w:tcPr>
            <w:tcW w:type="dxa" w:w="2221"/>
          </w:tcPr>
          <w:p>
            <w:pPr>
              <w:spacing w:after="0" w:line="240" w:lineRule="auto"/>
            </w:pPr>
            <w:r>
              <w:rPr>
                <w:rFonts w:ascii="Times New Roman" w:hAnsi="Times New Roman" w:cs="Times New Roman" w:eastAsia="Times New Roman"/>
                <w:b w:val="0"/>
                <w:i w:val="0"/>
                <w:sz w:val="24"/>
              </w:rPr>
              <w:t>0.53</w:t>
            </w:r>
          </w:p>
        </w:tc>
        <w:tc>
          <w:tcPr>
            <w:tcW w:type="dxa" w:w="1049"/>
          </w:tcPr>
          <w:p>
            <w:pPr>
              <w:spacing w:after="0" w:line="240" w:lineRule="auto"/>
            </w:pPr>
            <w:r>
              <w:rPr>
                <w:rFonts w:ascii="Times New Roman" w:hAnsi="Times New Roman" w:cs="Times New Roman" w:eastAsia="Times New Roman"/>
                <w:b w:val="0"/>
                <w:i w:val="0"/>
                <w:sz w:val="24"/>
              </w:rPr>
              <w:t>0.86</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0.70</w:t>
            </w:r>
          </w:p>
        </w:tc>
        <w:tc>
          <w:tcPr>
            <w:tcW w:type="dxa" w:w="802"/>
          </w:tcPr>
          <w:p>
            <w:pPr>
              <w:spacing w:after="0" w:line="240" w:lineRule="auto"/>
            </w:pPr>
            <w:r>
              <w:rPr>
                <w:rFonts w:ascii="Times New Roman" w:hAnsi="Times New Roman" w:cs="Times New Roman" w:eastAsia="Times New Roman"/>
                <w:b w:val="0"/>
                <w:i w:val="0"/>
                <w:sz w:val="24"/>
              </w:rPr>
              <w:t>30</w:t>
            </w:r>
          </w:p>
        </w:tc>
        <w:tc>
          <w:tcPr>
            <w:tcW w:type="dxa" w:w="987"/>
          </w:tcPr>
          <w:p>
            <w:pPr>
              <w:spacing w:after="0" w:line="240" w:lineRule="auto"/>
            </w:pPr>
            <w:r>
              <w:rPr>
                <w:rFonts w:ascii="Times New Roman" w:hAnsi="Times New Roman" w:cs="Times New Roman" w:eastAsia="Times New Roman"/>
                <w:b w:val="0"/>
                <w:i w:val="0"/>
                <w:sz w:val="24"/>
              </w:rPr>
              <w:t>14</w:t>
            </w:r>
          </w:p>
        </w:tc>
        <w:tc>
          <w:tcPr>
            <w:tcW w:type="dxa" w:w="740"/>
          </w:tcPr>
          <w:p>
            <w:pPr>
              <w:spacing w:after="0" w:line="240" w:lineRule="auto"/>
            </w:pPr>
            <w:r>
              <w:rPr>
                <w:rFonts w:ascii="Times New Roman" w:hAnsi="Times New Roman" w:cs="Times New Roman" w:eastAsia="Times New Roman"/>
                <w:b w:val="0"/>
                <w:i w:val="0"/>
                <w:sz w:val="24"/>
              </w:rPr>
              <w:t>25.39</w:t>
            </w:r>
          </w:p>
        </w:tc>
        <w:tc>
          <w:tcPr>
            <w:tcW w:type="dxa" w:w="740"/>
          </w:tcPr>
          <w:p>
            <w:pPr>
              <w:spacing w:after="0" w:line="240" w:lineRule="auto"/>
            </w:pPr>
            <w:r>
              <w:rPr>
                <w:rFonts w:ascii="Times New Roman" w:hAnsi="Times New Roman" w:cs="Times New Roman" w:eastAsia="Times New Roman"/>
                <w:b w:val="0"/>
                <w:i w:val="0"/>
                <w:sz w:val="24"/>
              </w:rPr>
              <w:t>0.440</w:t>
            </w:r>
          </w:p>
        </w:tc>
        <w:tc>
          <w:tcPr>
            <w:tcW w:type="dxa" w:w="740"/>
          </w:tcPr>
          <w:p>
            <w:pPr>
              <w:spacing w:after="0" w:line="240" w:lineRule="auto"/>
            </w:pPr>
            <w:r>
              <w:rPr>
                <w:rFonts w:ascii="Times New Roman" w:hAnsi="Times New Roman" w:cs="Times New Roman" w:eastAsia="Times New Roman"/>
                <w:b w:val="0"/>
                <w:i w:val="0"/>
                <w:sz w:val="24"/>
              </w:rPr>
              <w:t>0.37</w:t>
            </w:r>
          </w:p>
        </w:tc>
        <w:tc>
          <w:tcPr>
            <w:tcW w:type="dxa" w:w="2221"/>
          </w:tcPr>
          <w:p>
            <w:pPr>
              <w:spacing w:after="0" w:line="240" w:lineRule="auto"/>
            </w:pPr>
            <w:r>
              <w:rPr>
                <w:rFonts w:ascii="Times New Roman" w:hAnsi="Times New Roman" w:cs="Times New Roman" w:eastAsia="Times New Roman"/>
                <w:b w:val="0"/>
                <w:i w:val="0"/>
                <w:sz w:val="24"/>
              </w:rPr>
              <w:t>0.75</w:t>
            </w:r>
          </w:p>
        </w:tc>
        <w:tc>
          <w:tcPr>
            <w:tcW w:type="dxa" w:w="1049"/>
          </w:tcPr>
          <w:p>
            <w:pPr>
              <w:spacing w:after="0" w:line="240" w:lineRule="auto"/>
            </w:pPr>
            <w:r>
              <w:rPr>
                <w:rFonts w:ascii="Times New Roman" w:hAnsi="Times New Roman" w:cs="Times New Roman" w:eastAsia="Times New Roman"/>
                <w:b w:val="0"/>
                <w:i w:val="0"/>
                <w:sz w:val="24"/>
              </w:rPr>
              <w:t>0.86</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0.70</w:t>
            </w:r>
          </w:p>
        </w:tc>
        <w:tc>
          <w:tcPr>
            <w:tcW w:type="dxa" w:w="802"/>
          </w:tcPr>
          <w:p>
            <w:pPr>
              <w:spacing w:after="0" w:line="240" w:lineRule="auto"/>
            </w:pPr>
            <w:r>
              <w:rPr>
                <w:rFonts w:ascii="Times New Roman" w:hAnsi="Times New Roman" w:cs="Times New Roman" w:eastAsia="Times New Roman"/>
                <w:b w:val="0"/>
                <w:i w:val="0"/>
                <w:sz w:val="24"/>
              </w:rPr>
              <w:t>40</w:t>
            </w:r>
          </w:p>
        </w:tc>
        <w:tc>
          <w:tcPr>
            <w:tcW w:type="dxa" w:w="987"/>
          </w:tcPr>
          <w:p>
            <w:pPr>
              <w:spacing w:after="0" w:line="240" w:lineRule="auto"/>
            </w:pPr>
            <w:r>
              <w:rPr>
                <w:rFonts w:ascii="Times New Roman" w:hAnsi="Times New Roman" w:cs="Times New Roman" w:eastAsia="Times New Roman"/>
                <w:b w:val="0"/>
                <w:i w:val="0"/>
                <w:sz w:val="24"/>
              </w:rPr>
              <w:t>14</w:t>
            </w:r>
          </w:p>
        </w:tc>
        <w:tc>
          <w:tcPr>
            <w:tcW w:type="dxa" w:w="740"/>
          </w:tcPr>
          <w:p>
            <w:pPr>
              <w:spacing w:after="0" w:line="240" w:lineRule="auto"/>
            </w:pPr>
            <w:r>
              <w:rPr>
                <w:rFonts w:ascii="Times New Roman" w:hAnsi="Times New Roman" w:cs="Times New Roman" w:eastAsia="Times New Roman"/>
                <w:b w:val="0"/>
                <w:i w:val="0"/>
                <w:sz w:val="24"/>
              </w:rPr>
              <w:t>25.39</w:t>
            </w:r>
          </w:p>
        </w:tc>
        <w:tc>
          <w:tcPr>
            <w:tcW w:type="dxa" w:w="740"/>
          </w:tcPr>
          <w:p>
            <w:pPr>
              <w:spacing w:after="0" w:line="240" w:lineRule="auto"/>
            </w:pPr>
            <w:r>
              <w:rPr>
                <w:rFonts w:ascii="Times New Roman" w:hAnsi="Times New Roman" w:cs="Times New Roman" w:eastAsia="Times New Roman"/>
                <w:b w:val="0"/>
                <w:i w:val="0"/>
                <w:sz w:val="24"/>
              </w:rPr>
              <w:t>0.445</w:t>
            </w:r>
          </w:p>
        </w:tc>
        <w:tc>
          <w:tcPr>
            <w:tcW w:type="dxa" w:w="740"/>
          </w:tcPr>
          <w:p>
            <w:pPr>
              <w:spacing w:after="0" w:line="240" w:lineRule="auto"/>
            </w:pPr>
            <w:r>
              <w:rPr>
                <w:rFonts w:ascii="Times New Roman" w:hAnsi="Times New Roman" w:cs="Times New Roman" w:eastAsia="Times New Roman"/>
                <w:b w:val="0"/>
                <w:i w:val="0"/>
                <w:sz w:val="24"/>
              </w:rPr>
              <w:t>0.37</w:t>
            </w:r>
          </w:p>
        </w:tc>
        <w:tc>
          <w:tcPr>
            <w:tcW w:type="dxa" w:w="2221"/>
          </w:tcPr>
          <w:p>
            <w:pPr>
              <w:spacing w:after="0" w:line="240" w:lineRule="auto"/>
            </w:pPr>
            <w:r>
              <w:rPr>
                <w:rFonts w:ascii="Times New Roman" w:hAnsi="Times New Roman" w:cs="Times New Roman" w:eastAsia="Times New Roman"/>
                <w:b w:val="0"/>
                <w:i w:val="0"/>
                <w:sz w:val="24"/>
              </w:rPr>
              <w:t>0.81</w:t>
            </w:r>
          </w:p>
        </w:tc>
        <w:tc>
          <w:tcPr>
            <w:tcW w:type="dxa" w:w="1049"/>
          </w:tcPr>
          <w:p>
            <w:pPr>
              <w:spacing w:after="0" w:line="240" w:lineRule="auto"/>
            </w:pPr>
            <w:r>
              <w:rPr>
                <w:rFonts w:ascii="Times New Roman" w:hAnsi="Times New Roman" w:cs="Times New Roman" w:eastAsia="Times New Roman"/>
                <w:b w:val="0"/>
                <w:i w:val="0"/>
                <w:sz w:val="24"/>
              </w:rPr>
              <w:t>0.86</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0.60</w:t>
            </w:r>
          </w:p>
        </w:tc>
        <w:tc>
          <w:tcPr>
            <w:tcW w:type="dxa" w:w="802"/>
          </w:tcPr>
          <w:p>
            <w:pPr>
              <w:spacing w:after="0" w:line="240" w:lineRule="auto"/>
            </w:pPr>
            <w:r>
              <w:rPr>
                <w:rFonts w:ascii="Times New Roman" w:hAnsi="Times New Roman" w:cs="Times New Roman" w:eastAsia="Times New Roman"/>
                <w:b w:val="0"/>
                <w:i w:val="0"/>
                <w:sz w:val="24"/>
              </w:rPr>
              <w:t>20</w:t>
            </w:r>
          </w:p>
        </w:tc>
        <w:tc>
          <w:tcPr>
            <w:tcW w:type="dxa" w:w="987"/>
          </w:tcPr>
          <w:p>
            <w:pPr>
              <w:spacing w:after="0" w:line="240" w:lineRule="auto"/>
            </w:pPr>
            <w:r>
              <w:rPr>
                <w:rFonts w:ascii="Times New Roman" w:hAnsi="Times New Roman" w:cs="Times New Roman" w:eastAsia="Times New Roman"/>
                <w:b w:val="0"/>
                <w:i w:val="0"/>
                <w:sz w:val="24"/>
              </w:rPr>
              <w:t>16</w:t>
            </w:r>
          </w:p>
        </w:tc>
        <w:tc>
          <w:tcPr>
            <w:tcW w:type="dxa" w:w="740"/>
          </w:tcPr>
          <w:p>
            <w:pPr>
              <w:spacing w:after="0" w:line="240" w:lineRule="auto"/>
            </w:pPr>
            <w:r>
              <w:rPr>
                <w:rFonts w:ascii="Times New Roman" w:hAnsi="Times New Roman" w:cs="Times New Roman" w:eastAsia="Times New Roman"/>
                <w:b w:val="0"/>
                <w:i w:val="0"/>
                <w:sz w:val="24"/>
              </w:rPr>
              <w:t>26.07</w:t>
            </w:r>
          </w:p>
        </w:tc>
        <w:tc>
          <w:tcPr>
            <w:tcW w:type="dxa" w:w="740"/>
          </w:tcPr>
          <w:p>
            <w:pPr>
              <w:spacing w:after="0" w:line="240" w:lineRule="auto"/>
            </w:pPr>
            <w:r>
              <w:rPr>
                <w:rFonts w:ascii="Times New Roman" w:hAnsi="Times New Roman" w:cs="Times New Roman" w:eastAsia="Times New Roman"/>
                <w:b w:val="0"/>
                <w:i w:val="0"/>
                <w:sz w:val="24"/>
              </w:rPr>
              <w:t>0.367</w:t>
            </w:r>
          </w:p>
        </w:tc>
        <w:tc>
          <w:tcPr>
            <w:tcW w:type="dxa" w:w="740"/>
          </w:tcPr>
          <w:p>
            <w:pPr>
              <w:spacing w:after="0" w:line="240" w:lineRule="auto"/>
            </w:pPr>
            <w:r>
              <w:rPr>
                <w:rFonts w:ascii="Times New Roman" w:hAnsi="Times New Roman" w:cs="Times New Roman" w:eastAsia="Times New Roman"/>
                <w:b w:val="0"/>
                <w:i w:val="0"/>
                <w:sz w:val="24"/>
              </w:rPr>
              <w:t>0.38</w:t>
            </w:r>
          </w:p>
        </w:tc>
        <w:tc>
          <w:tcPr>
            <w:tcW w:type="dxa" w:w="2221"/>
          </w:tcPr>
          <w:p>
            <w:pPr>
              <w:spacing w:after="0" w:line="240" w:lineRule="auto"/>
            </w:pPr>
            <w:r>
              <w:rPr>
                <w:rFonts w:ascii="Times New Roman" w:hAnsi="Times New Roman" w:cs="Times New Roman" w:eastAsia="Times New Roman"/>
                <w:b w:val="0"/>
                <w:i w:val="0"/>
                <w:sz w:val="24"/>
              </w:rPr>
              <w:t>0.31</w:t>
            </w:r>
          </w:p>
        </w:tc>
        <w:tc>
          <w:tcPr>
            <w:tcW w:type="dxa" w:w="1049"/>
          </w:tcPr>
          <w:p>
            <w:pPr>
              <w:spacing w:after="0" w:line="240" w:lineRule="auto"/>
            </w:pPr>
            <w:r>
              <w:rPr>
                <w:rFonts w:ascii="Times New Roman" w:hAnsi="Times New Roman" w:cs="Times New Roman" w:eastAsia="Times New Roman"/>
                <w:b w:val="0"/>
                <w:i w:val="0"/>
                <w:sz w:val="24"/>
              </w:rPr>
              <w:t>0.85</w:t>
            </w:r>
          </w:p>
        </w:tc>
        <w:tc>
          <w:tcPr>
            <w:tcW w:type="dxa" w:w="1049"/>
          </w:tcPr>
          <w:p>
            <w:pPr>
              <w:spacing w:after="0" w:line="240" w:lineRule="auto"/>
            </w:pPr>
            <w:r>
              <w:rPr>
                <w:rFonts w:ascii="Times New Roman" w:hAnsi="Times New Roman" w:cs="Times New Roman" w:eastAsia="Times New Roman"/>
                <w:b w:val="0"/>
                <w:i w:val="0"/>
                <w:sz w:val="24"/>
              </w:rPr>
              <w:t>1.00</w:t>
            </w:r>
          </w:p>
        </w:tc>
      </w:tr>
      <w:tr>
        <w:tc>
          <w:tcPr>
            <w:tcW w:type="dxa" w:w="740"/>
          </w:tcPr>
          <w:p>
            <w:pPr>
              <w:spacing w:after="0" w:line="240" w:lineRule="auto"/>
            </w:pPr>
            <w:r>
              <w:rPr>
                <w:rFonts w:ascii="Times New Roman" w:hAnsi="Times New Roman" w:cs="Times New Roman" w:eastAsia="Times New Roman"/>
                <w:b w:val="0"/>
                <w:i w:val="0"/>
                <w:sz w:val="24"/>
              </w:rPr>
              <w:t>0.60</w:t>
            </w:r>
          </w:p>
        </w:tc>
        <w:tc>
          <w:tcPr>
            <w:tcW w:type="dxa" w:w="802"/>
          </w:tcPr>
          <w:p>
            <w:pPr>
              <w:spacing w:after="0" w:line="240" w:lineRule="auto"/>
            </w:pPr>
            <w:r>
              <w:rPr>
                <w:rFonts w:ascii="Times New Roman" w:hAnsi="Times New Roman" w:cs="Times New Roman" w:eastAsia="Times New Roman"/>
                <w:b w:val="0"/>
                <w:i w:val="0"/>
                <w:sz w:val="24"/>
              </w:rPr>
              <w:t>30</w:t>
            </w:r>
          </w:p>
        </w:tc>
        <w:tc>
          <w:tcPr>
            <w:tcW w:type="dxa" w:w="987"/>
          </w:tcPr>
          <w:p>
            <w:pPr>
              <w:spacing w:after="0" w:line="240" w:lineRule="auto"/>
            </w:pPr>
            <w:r>
              <w:rPr>
                <w:rFonts w:ascii="Times New Roman" w:hAnsi="Times New Roman" w:cs="Times New Roman" w:eastAsia="Times New Roman"/>
                <w:b w:val="0"/>
                <w:i w:val="0"/>
                <w:sz w:val="24"/>
              </w:rPr>
              <w:t>16</w:t>
            </w:r>
          </w:p>
        </w:tc>
        <w:tc>
          <w:tcPr>
            <w:tcW w:type="dxa" w:w="740"/>
          </w:tcPr>
          <w:p>
            <w:pPr>
              <w:spacing w:after="0" w:line="240" w:lineRule="auto"/>
            </w:pPr>
            <w:r>
              <w:rPr>
                <w:rFonts w:ascii="Times New Roman" w:hAnsi="Times New Roman" w:cs="Times New Roman" w:eastAsia="Times New Roman"/>
                <w:b w:val="0"/>
                <w:i w:val="0"/>
                <w:sz w:val="24"/>
              </w:rPr>
              <w:t>26.06</w:t>
            </w:r>
          </w:p>
        </w:tc>
        <w:tc>
          <w:tcPr>
            <w:tcW w:type="dxa" w:w="740"/>
          </w:tcPr>
          <w:p>
            <w:pPr>
              <w:spacing w:after="0" w:line="240" w:lineRule="auto"/>
            </w:pPr>
            <w:r>
              <w:rPr>
                <w:rFonts w:ascii="Times New Roman" w:hAnsi="Times New Roman" w:cs="Times New Roman" w:eastAsia="Times New Roman"/>
                <w:b w:val="0"/>
                <w:i w:val="0"/>
                <w:sz w:val="24"/>
              </w:rPr>
              <w:t>0.379</w:t>
            </w:r>
          </w:p>
        </w:tc>
        <w:tc>
          <w:tcPr>
            <w:tcW w:type="dxa" w:w="740"/>
          </w:tcPr>
          <w:p>
            <w:pPr>
              <w:spacing w:after="0" w:line="240" w:lineRule="auto"/>
            </w:pPr>
            <w:r>
              <w:rPr>
                <w:rFonts w:ascii="Times New Roman" w:hAnsi="Times New Roman" w:cs="Times New Roman" w:eastAsia="Times New Roman"/>
                <w:b w:val="0"/>
                <w:i w:val="0"/>
                <w:sz w:val="24"/>
              </w:rPr>
              <w:t>0.38</w:t>
            </w:r>
          </w:p>
        </w:tc>
        <w:tc>
          <w:tcPr>
            <w:tcW w:type="dxa" w:w="2221"/>
          </w:tcPr>
          <w:p>
            <w:pPr>
              <w:spacing w:after="0" w:line="240" w:lineRule="auto"/>
            </w:pPr>
            <w:r>
              <w:rPr>
                <w:rFonts w:ascii="Times New Roman" w:hAnsi="Times New Roman" w:cs="Times New Roman" w:eastAsia="Times New Roman"/>
                <w:b w:val="0"/>
                <w:i w:val="0"/>
                <w:sz w:val="24"/>
              </w:rPr>
              <w:t>0.41</w:t>
            </w:r>
          </w:p>
        </w:tc>
        <w:tc>
          <w:tcPr>
            <w:tcW w:type="dxa" w:w="1049"/>
          </w:tcPr>
          <w:p>
            <w:pPr>
              <w:spacing w:after="0" w:line="240" w:lineRule="auto"/>
            </w:pPr>
            <w:r>
              <w:rPr>
                <w:rFonts w:ascii="Times New Roman" w:hAnsi="Times New Roman" w:cs="Times New Roman" w:eastAsia="Times New Roman"/>
                <w:b w:val="0"/>
                <w:i w:val="0"/>
                <w:sz w:val="24"/>
              </w:rPr>
              <w:t>0.85</w:t>
            </w:r>
          </w:p>
        </w:tc>
        <w:tc>
          <w:tcPr>
            <w:tcW w:type="dxa" w:w="1049"/>
          </w:tcPr>
          <w:p>
            <w:pPr>
              <w:spacing w:after="0" w:line="240" w:lineRule="auto"/>
            </w:pPr>
            <w:r>
              <w:rPr>
                <w:rFonts w:ascii="Times New Roman" w:hAnsi="Times New Roman" w:cs="Times New Roman" w:eastAsia="Times New Roman"/>
                <w:b w:val="0"/>
                <w:i w:val="0"/>
                <w:sz w:val="24"/>
              </w:rPr>
              <w:t>1.00</w:t>
            </w:r>
          </w:p>
        </w:tc>
      </w:tr>
    </w:tbl>
    <w:p>
      <w:pPr>
        <w:spacing w:after="0"/>
      </w:pPr>
    </w:p>
    <w:p>
      <w:pPr>
        <w:pStyle w:val="Heading2"/>
      </w:pPr>
      <w:r>
        <w:rPr>
          <w:rFonts w:ascii="Times New Roman" w:hAnsi="Times New Roman" w:cs="Times New Roman" w:eastAsia="Times New Roman"/>
          <w:b/>
          <w:i w:val="0"/>
          <w:sz w:val="28"/>
        </w:rPr>
        <w:t>Kiểm chứng trong vòng kín</w:t>
      </w:r>
    </w:p>
    <w:p>
      <w:pPr>
        <w:jc w:val="both"/>
      </w:pPr>
      <w:r>
        <w:rPr>
          <w:rFonts w:ascii="Times New Roman" w:hAnsi="Times New Roman" w:cs="Times New Roman" w:eastAsia="Times New Roman"/>
          <w:b w:val="0"/>
          <w:i w:val="0"/>
          <w:sz w:val="26"/>
        </w:rPr>
        <w:t>Bộ điều khiển được chạy trên năm ca chấm của chương kịch bản: DRY (đường khô, giữ cua ở nhiều tốc độ và gia tốc ngang), RAMP (đổi tốc độ khi đang cua), SLIP (hệ số bám đổi khi đang cua: giảm, vũng nước, tăng), WEAVE (lái liên tục: lượn, đổi làn, mặt trơn) và EDGE (vùng cực trên 0.3 g, chỉ báo cáo). Cảm biến có nhiễu, hạt giống địa phương 00000 của bản đồ, cùng hạt giống đã chọn khâu bù. Mọi chỉ số tính trên tín hiệu thật của đối tượng, không phải tín hiệu bộ điều khiển đo được, và bỏ 2 s đầu của mỗi ca. Điểm chọn đã cố định ở mục 4 trước khi chạy, không chỉnh theo kết quả các ca. So sánh với các bộ điều khiển khác dùng hạt giống chung 99999 và nằm ở chương so sánh.</w:t>
      </w:r>
    </w:p>
    <w:p>
      <w:pPr>
        <w:keepNext/>
        <w:jc w:val="center"/>
      </w:pPr>
      <w:r>
        <w:rPr>
          <w:rFonts w:ascii="Times New Roman" w:hAnsi="Times New Roman" w:cs="Times New Roman" w:eastAsia="Times New Roman"/>
          <w:b w:val="0"/>
          <w:i/>
          <w:sz w:val="24"/>
        </w:rPr>
        <w:t>Bảng 8: Chỉ số của bản đồ trên năm ca (RMS e_T và max |e_T|: N.m; S: độ ồn, N.m; TV: tổng biến thiên của T_a, N.m/s; trợ lực ngược: tỉ lệ thời gian |T_s| &gt;= 0.5 N.m mà T_a ngược dấu)</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938"/>
          </w:tcPr>
          <w:p>
            <w:pPr>
              <w:spacing w:after="0" w:line="240" w:lineRule="auto"/>
            </w:pPr>
            <w:r>
              <w:rPr>
                <w:rFonts w:ascii="Times New Roman" w:hAnsi="Times New Roman" w:cs="Times New Roman" w:eastAsia="Times New Roman"/>
                <w:b/>
                <w:i w:val="0"/>
                <w:sz w:val="24"/>
              </w:rPr>
              <w:t>ca</w:t>
            </w:r>
          </w:p>
        </w:tc>
        <w:tc>
          <w:tcPr>
            <w:tcW w:type="dxa" w:w="1251"/>
          </w:tcPr>
          <w:p>
            <w:pPr>
              <w:spacing w:after="0" w:line="240" w:lineRule="auto"/>
            </w:pPr>
            <w:r>
              <w:rPr>
                <w:rFonts w:ascii="Times New Roman" w:hAnsi="Times New Roman" w:cs="Times New Roman" w:eastAsia="Times New Roman"/>
                <w:b/>
                <w:i w:val="0"/>
                <w:sz w:val="24"/>
              </w:rPr>
              <w:t>RMS e_T [N.m]</w:t>
            </w:r>
          </w:p>
        </w:tc>
        <w:tc>
          <w:tcPr>
            <w:tcW w:type="dxa" w:w="1408"/>
          </w:tcPr>
          <w:p>
            <w:pPr>
              <w:spacing w:after="0" w:line="240" w:lineRule="auto"/>
            </w:pPr>
            <w:r>
              <w:rPr>
                <w:rFonts w:ascii="Times New Roman" w:hAnsi="Times New Roman" w:cs="Times New Roman" w:eastAsia="Times New Roman"/>
                <w:b/>
                <w:i w:val="0"/>
                <w:sz w:val="24"/>
              </w:rPr>
              <w:t>max |e_T| [N.m]</w:t>
            </w:r>
          </w:p>
        </w:tc>
        <w:tc>
          <w:tcPr>
            <w:tcW w:type="dxa" w:w="938"/>
          </w:tcPr>
          <w:p>
            <w:pPr>
              <w:spacing w:after="0" w:line="240" w:lineRule="auto"/>
            </w:pPr>
            <w:r>
              <w:rPr>
                <w:rFonts w:ascii="Times New Roman" w:hAnsi="Times New Roman" w:cs="Times New Roman" w:eastAsia="Times New Roman"/>
                <w:b/>
                <w:i w:val="0"/>
                <w:sz w:val="24"/>
              </w:rPr>
              <w:t>S [N.m]</w:t>
            </w:r>
          </w:p>
        </w:tc>
        <w:tc>
          <w:tcPr>
            <w:tcW w:type="dxa" w:w="1017"/>
          </w:tcPr>
          <w:p>
            <w:pPr>
              <w:spacing w:after="0" w:line="240" w:lineRule="auto"/>
            </w:pPr>
            <w:r>
              <w:rPr>
                <w:rFonts w:ascii="Times New Roman" w:hAnsi="Times New Roman" w:cs="Times New Roman" w:eastAsia="Times New Roman"/>
                <w:b/>
                <w:i w:val="0"/>
                <w:sz w:val="24"/>
              </w:rPr>
              <w:t>TV [N.m/s]</w:t>
            </w:r>
          </w:p>
        </w:tc>
        <w:tc>
          <w:tcPr>
            <w:tcW w:type="dxa" w:w="1564"/>
          </w:tcPr>
          <w:p>
            <w:pPr>
              <w:spacing w:after="0" w:line="240" w:lineRule="auto"/>
            </w:pPr>
            <w:r>
              <w:rPr>
                <w:rFonts w:ascii="Times New Roman" w:hAnsi="Times New Roman" w:cs="Times New Roman" w:eastAsia="Times New Roman"/>
                <w:b/>
                <w:i w:val="0"/>
                <w:sz w:val="24"/>
              </w:rPr>
              <w:t>trợ lực ngược [%]</w:t>
            </w:r>
          </w:p>
        </w:tc>
        <w:tc>
          <w:tcPr>
            <w:tcW w:type="dxa" w:w="1955"/>
          </w:tcPr>
          <w:p>
            <w:pPr>
              <w:spacing w:after="0" w:line="240" w:lineRule="auto"/>
            </w:pPr>
            <w:r>
              <w:rPr>
                <w:rFonts w:ascii="Times New Roman" w:hAnsi="Times New Roman" w:cs="Times New Roman" w:eastAsia="Times New Roman"/>
                <w:b/>
                <w:i w:val="0"/>
                <w:sz w:val="24"/>
              </w:rPr>
              <w:t>đỉnh |T_a| [% T_a,max]</w:t>
            </w:r>
          </w:p>
        </w:tc>
      </w:tr>
      <w:tr>
        <w:tc>
          <w:tcPr>
            <w:tcW w:type="dxa" w:w="938"/>
          </w:tcPr>
          <w:p>
            <w:pPr>
              <w:spacing w:after="0" w:line="240" w:lineRule="auto"/>
            </w:pPr>
            <w:r>
              <w:rPr>
                <w:rFonts w:ascii="Times New Roman" w:hAnsi="Times New Roman" w:cs="Times New Roman" w:eastAsia="Times New Roman"/>
                <w:b w:val="0"/>
                <w:i w:val="0"/>
                <w:sz w:val="24"/>
              </w:rPr>
              <w:t>DRY</w:t>
            </w:r>
          </w:p>
        </w:tc>
        <w:tc>
          <w:tcPr>
            <w:tcW w:type="dxa" w:w="1251"/>
          </w:tcPr>
          <w:p>
            <w:pPr>
              <w:spacing w:after="0" w:line="240" w:lineRule="auto"/>
            </w:pPr>
            <w:r>
              <w:rPr>
                <w:rFonts w:ascii="Times New Roman" w:hAnsi="Times New Roman" w:cs="Times New Roman" w:eastAsia="Times New Roman"/>
                <w:b w:val="0"/>
                <w:i w:val="0"/>
                <w:sz w:val="24"/>
              </w:rPr>
              <w:t>0.689</w:t>
            </w:r>
          </w:p>
        </w:tc>
        <w:tc>
          <w:tcPr>
            <w:tcW w:type="dxa" w:w="1408"/>
          </w:tcPr>
          <w:p>
            <w:pPr>
              <w:spacing w:after="0" w:line="240" w:lineRule="auto"/>
            </w:pPr>
            <w:r>
              <w:rPr>
                <w:rFonts w:ascii="Times New Roman" w:hAnsi="Times New Roman" w:cs="Times New Roman" w:eastAsia="Times New Roman"/>
                <w:b w:val="0"/>
                <w:i w:val="0"/>
                <w:sz w:val="24"/>
              </w:rPr>
              <w:t>3.64</w:t>
            </w:r>
          </w:p>
        </w:tc>
        <w:tc>
          <w:tcPr>
            <w:tcW w:type="dxa" w:w="938"/>
          </w:tcPr>
          <w:p>
            <w:pPr>
              <w:spacing w:after="0" w:line="240" w:lineRule="auto"/>
            </w:pPr>
            <w:r>
              <w:rPr>
                <w:rFonts w:ascii="Times New Roman" w:hAnsi="Times New Roman" w:cs="Times New Roman" w:eastAsia="Times New Roman"/>
                <w:b w:val="0"/>
                <w:i w:val="0"/>
                <w:sz w:val="24"/>
              </w:rPr>
              <w:t>0.150</w:t>
            </w:r>
          </w:p>
        </w:tc>
        <w:tc>
          <w:tcPr>
            <w:tcW w:type="dxa" w:w="1017"/>
          </w:tcPr>
          <w:p>
            <w:pPr>
              <w:spacing w:after="0" w:line="240" w:lineRule="auto"/>
            </w:pPr>
            <w:r>
              <w:rPr>
                <w:rFonts w:ascii="Times New Roman" w:hAnsi="Times New Roman" w:cs="Times New Roman" w:eastAsia="Times New Roman"/>
                <w:b w:val="0"/>
                <w:i w:val="0"/>
                <w:sz w:val="24"/>
              </w:rPr>
              <w:t>78.3</w:t>
            </w:r>
          </w:p>
        </w:tc>
        <w:tc>
          <w:tcPr>
            <w:tcW w:type="dxa" w:w="1564"/>
          </w:tcPr>
          <w:p>
            <w:pPr>
              <w:spacing w:after="0" w:line="240" w:lineRule="auto"/>
            </w:pPr>
            <w:r>
              <w:rPr>
                <w:rFonts w:ascii="Times New Roman" w:hAnsi="Times New Roman" w:cs="Times New Roman" w:eastAsia="Times New Roman"/>
                <w:b w:val="0"/>
                <w:i w:val="0"/>
                <w:sz w:val="24"/>
              </w:rPr>
              <w:t>0.142</w:t>
            </w:r>
          </w:p>
        </w:tc>
        <w:tc>
          <w:tcPr>
            <w:tcW w:type="dxa" w:w="1955"/>
          </w:tcPr>
          <w:p>
            <w:pPr>
              <w:spacing w:after="0" w:line="240" w:lineRule="auto"/>
            </w:pPr>
            <w:r>
              <w:rPr>
                <w:rFonts w:ascii="Times New Roman" w:hAnsi="Times New Roman" w:cs="Times New Roman" w:eastAsia="Times New Roman"/>
                <w:b w:val="0"/>
                <w:i w:val="0"/>
                <w:sz w:val="24"/>
              </w:rPr>
              <w:t>71.6</w:t>
            </w:r>
          </w:p>
        </w:tc>
      </w:tr>
      <w:tr>
        <w:tc>
          <w:tcPr>
            <w:tcW w:type="dxa" w:w="938"/>
          </w:tcPr>
          <w:p>
            <w:pPr>
              <w:spacing w:after="0" w:line="240" w:lineRule="auto"/>
            </w:pPr>
            <w:r>
              <w:rPr>
                <w:rFonts w:ascii="Times New Roman" w:hAnsi="Times New Roman" w:cs="Times New Roman" w:eastAsia="Times New Roman"/>
                <w:b w:val="0"/>
                <w:i w:val="0"/>
                <w:sz w:val="24"/>
              </w:rPr>
              <w:t>RAMP</w:t>
            </w:r>
          </w:p>
        </w:tc>
        <w:tc>
          <w:tcPr>
            <w:tcW w:type="dxa" w:w="1251"/>
          </w:tcPr>
          <w:p>
            <w:pPr>
              <w:spacing w:after="0" w:line="240" w:lineRule="auto"/>
            </w:pPr>
            <w:r>
              <w:rPr>
                <w:rFonts w:ascii="Times New Roman" w:hAnsi="Times New Roman" w:cs="Times New Roman" w:eastAsia="Times New Roman"/>
                <w:b w:val="0"/>
                <w:i w:val="0"/>
                <w:sz w:val="24"/>
              </w:rPr>
              <w:t>0.835</w:t>
            </w:r>
          </w:p>
        </w:tc>
        <w:tc>
          <w:tcPr>
            <w:tcW w:type="dxa" w:w="1408"/>
          </w:tcPr>
          <w:p>
            <w:pPr>
              <w:spacing w:after="0" w:line="240" w:lineRule="auto"/>
            </w:pPr>
            <w:r>
              <w:rPr>
                <w:rFonts w:ascii="Times New Roman" w:hAnsi="Times New Roman" w:cs="Times New Roman" w:eastAsia="Times New Roman"/>
                <w:b w:val="0"/>
                <w:i w:val="0"/>
                <w:sz w:val="24"/>
              </w:rPr>
              <w:t>3.29</w:t>
            </w:r>
          </w:p>
        </w:tc>
        <w:tc>
          <w:tcPr>
            <w:tcW w:type="dxa" w:w="938"/>
          </w:tcPr>
          <w:p>
            <w:pPr>
              <w:spacing w:after="0" w:line="240" w:lineRule="auto"/>
            </w:pPr>
            <w:r>
              <w:rPr>
                <w:rFonts w:ascii="Times New Roman" w:hAnsi="Times New Roman" w:cs="Times New Roman" w:eastAsia="Times New Roman"/>
                <w:b w:val="0"/>
                <w:i w:val="0"/>
                <w:sz w:val="24"/>
              </w:rPr>
              <w:t>0.170</w:t>
            </w:r>
          </w:p>
        </w:tc>
        <w:tc>
          <w:tcPr>
            <w:tcW w:type="dxa" w:w="1017"/>
          </w:tcPr>
          <w:p>
            <w:pPr>
              <w:spacing w:after="0" w:line="240" w:lineRule="auto"/>
            </w:pPr>
            <w:r>
              <w:rPr>
                <w:rFonts w:ascii="Times New Roman" w:hAnsi="Times New Roman" w:cs="Times New Roman" w:eastAsia="Times New Roman"/>
                <w:b w:val="0"/>
                <w:i w:val="0"/>
                <w:sz w:val="24"/>
              </w:rPr>
              <w:t>115.4</w:t>
            </w:r>
          </w:p>
        </w:tc>
        <w:tc>
          <w:tcPr>
            <w:tcW w:type="dxa" w:w="1564"/>
          </w:tcPr>
          <w:p>
            <w:pPr>
              <w:spacing w:after="0" w:line="240" w:lineRule="auto"/>
            </w:pPr>
            <w:r>
              <w:rPr>
                <w:rFonts w:ascii="Times New Roman" w:hAnsi="Times New Roman" w:cs="Times New Roman" w:eastAsia="Times New Roman"/>
                <w:b w:val="0"/>
                <w:i w:val="0"/>
                <w:sz w:val="24"/>
              </w:rPr>
              <w:t>0.006</w:t>
            </w:r>
          </w:p>
        </w:tc>
        <w:tc>
          <w:tcPr>
            <w:tcW w:type="dxa" w:w="1955"/>
          </w:tcPr>
          <w:p>
            <w:pPr>
              <w:spacing w:after="0" w:line="240" w:lineRule="auto"/>
            </w:pPr>
            <w:r>
              <w:rPr>
                <w:rFonts w:ascii="Times New Roman" w:hAnsi="Times New Roman" w:cs="Times New Roman" w:eastAsia="Times New Roman"/>
                <w:b w:val="0"/>
                <w:i w:val="0"/>
                <w:sz w:val="24"/>
              </w:rPr>
              <w:t>73.7</w:t>
            </w:r>
          </w:p>
        </w:tc>
      </w:tr>
      <w:tr>
        <w:tc>
          <w:tcPr>
            <w:tcW w:type="dxa" w:w="938"/>
          </w:tcPr>
          <w:p>
            <w:pPr>
              <w:spacing w:after="0" w:line="240" w:lineRule="auto"/>
            </w:pPr>
            <w:r>
              <w:rPr>
                <w:rFonts w:ascii="Times New Roman" w:hAnsi="Times New Roman" w:cs="Times New Roman" w:eastAsia="Times New Roman"/>
                <w:b w:val="0"/>
                <w:i w:val="0"/>
                <w:sz w:val="24"/>
              </w:rPr>
              <w:t>SLIP</w:t>
            </w:r>
          </w:p>
        </w:tc>
        <w:tc>
          <w:tcPr>
            <w:tcW w:type="dxa" w:w="1251"/>
          </w:tcPr>
          <w:p>
            <w:pPr>
              <w:spacing w:after="0" w:line="240" w:lineRule="auto"/>
            </w:pPr>
            <w:r>
              <w:rPr>
                <w:rFonts w:ascii="Times New Roman" w:hAnsi="Times New Roman" w:cs="Times New Roman" w:eastAsia="Times New Roman"/>
                <w:b w:val="0"/>
                <w:i w:val="0"/>
                <w:sz w:val="24"/>
              </w:rPr>
              <w:t>0.538</w:t>
            </w:r>
          </w:p>
        </w:tc>
        <w:tc>
          <w:tcPr>
            <w:tcW w:type="dxa" w:w="1408"/>
          </w:tcPr>
          <w:p>
            <w:pPr>
              <w:spacing w:after="0" w:line="240" w:lineRule="auto"/>
            </w:pPr>
            <w:r>
              <w:rPr>
                <w:rFonts w:ascii="Times New Roman" w:hAnsi="Times New Roman" w:cs="Times New Roman" w:eastAsia="Times New Roman"/>
                <w:b w:val="0"/>
                <w:i w:val="0"/>
                <w:sz w:val="24"/>
              </w:rPr>
              <w:t>3.37</w:t>
            </w:r>
          </w:p>
        </w:tc>
        <w:tc>
          <w:tcPr>
            <w:tcW w:type="dxa" w:w="938"/>
          </w:tcPr>
          <w:p>
            <w:pPr>
              <w:spacing w:after="0" w:line="240" w:lineRule="auto"/>
            </w:pPr>
            <w:r>
              <w:rPr>
                <w:rFonts w:ascii="Times New Roman" w:hAnsi="Times New Roman" w:cs="Times New Roman" w:eastAsia="Times New Roman"/>
                <w:b w:val="0"/>
                <w:i w:val="0"/>
                <w:sz w:val="24"/>
              </w:rPr>
              <w:t>0.161</w:t>
            </w:r>
          </w:p>
        </w:tc>
        <w:tc>
          <w:tcPr>
            <w:tcW w:type="dxa" w:w="1017"/>
          </w:tcPr>
          <w:p>
            <w:pPr>
              <w:spacing w:after="0" w:line="240" w:lineRule="auto"/>
            </w:pPr>
            <w:r>
              <w:rPr>
                <w:rFonts w:ascii="Times New Roman" w:hAnsi="Times New Roman" w:cs="Times New Roman" w:eastAsia="Times New Roman"/>
                <w:b w:val="0"/>
                <w:i w:val="0"/>
                <w:sz w:val="24"/>
              </w:rPr>
              <w:t>95.1</w:t>
            </w:r>
          </w:p>
        </w:tc>
        <w:tc>
          <w:tcPr>
            <w:tcW w:type="dxa" w:w="1564"/>
          </w:tcPr>
          <w:p>
            <w:pPr>
              <w:spacing w:after="0" w:line="240" w:lineRule="auto"/>
            </w:pPr>
            <w:r>
              <w:rPr>
                <w:rFonts w:ascii="Times New Roman" w:hAnsi="Times New Roman" w:cs="Times New Roman" w:eastAsia="Times New Roman"/>
                <w:b w:val="0"/>
                <w:i w:val="0"/>
                <w:sz w:val="24"/>
              </w:rPr>
              <w:t>0.043</w:t>
            </w:r>
          </w:p>
        </w:tc>
        <w:tc>
          <w:tcPr>
            <w:tcW w:type="dxa" w:w="1955"/>
          </w:tcPr>
          <w:p>
            <w:pPr>
              <w:spacing w:after="0" w:line="240" w:lineRule="auto"/>
            </w:pPr>
            <w:r>
              <w:rPr>
                <w:rFonts w:ascii="Times New Roman" w:hAnsi="Times New Roman" w:cs="Times New Roman" w:eastAsia="Times New Roman"/>
                <w:b w:val="0"/>
                <w:i w:val="0"/>
                <w:sz w:val="24"/>
              </w:rPr>
              <w:t>69.3</w:t>
            </w:r>
          </w:p>
        </w:tc>
      </w:tr>
      <w:tr>
        <w:tc>
          <w:tcPr>
            <w:tcW w:type="dxa" w:w="938"/>
          </w:tcPr>
          <w:p>
            <w:pPr>
              <w:spacing w:after="0" w:line="240" w:lineRule="auto"/>
            </w:pPr>
            <w:r>
              <w:rPr>
                <w:rFonts w:ascii="Times New Roman" w:hAnsi="Times New Roman" w:cs="Times New Roman" w:eastAsia="Times New Roman"/>
                <w:b w:val="0"/>
                <w:i w:val="0"/>
                <w:sz w:val="24"/>
              </w:rPr>
              <w:t>WEAVE</w:t>
            </w:r>
          </w:p>
        </w:tc>
        <w:tc>
          <w:tcPr>
            <w:tcW w:type="dxa" w:w="1251"/>
          </w:tcPr>
          <w:p>
            <w:pPr>
              <w:spacing w:after="0" w:line="240" w:lineRule="auto"/>
            </w:pPr>
            <w:r>
              <w:rPr>
                <w:rFonts w:ascii="Times New Roman" w:hAnsi="Times New Roman" w:cs="Times New Roman" w:eastAsia="Times New Roman"/>
                <w:b w:val="0"/>
                <w:i w:val="0"/>
                <w:sz w:val="24"/>
              </w:rPr>
              <w:t>1.327</w:t>
            </w:r>
          </w:p>
        </w:tc>
        <w:tc>
          <w:tcPr>
            <w:tcW w:type="dxa" w:w="1408"/>
          </w:tcPr>
          <w:p>
            <w:pPr>
              <w:spacing w:after="0" w:line="240" w:lineRule="auto"/>
            </w:pPr>
            <w:r>
              <w:rPr>
                <w:rFonts w:ascii="Times New Roman" w:hAnsi="Times New Roman" w:cs="Times New Roman" w:eastAsia="Times New Roman"/>
                <w:b w:val="0"/>
                <w:i w:val="0"/>
                <w:sz w:val="24"/>
              </w:rPr>
              <w:t>3.02</w:t>
            </w:r>
          </w:p>
        </w:tc>
        <w:tc>
          <w:tcPr>
            <w:tcW w:type="dxa" w:w="938"/>
          </w:tcPr>
          <w:p>
            <w:pPr>
              <w:spacing w:after="0" w:line="240" w:lineRule="auto"/>
            </w:pPr>
            <w:r>
              <w:rPr>
                <w:rFonts w:ascii="Times New Roman" w:hAnsi="Times New Roman" w:cs="Times New Roman" w:eastAsia="Times New Roman"/>
                <w:b w:val="0"/>
                <w:i w:val="0"/>
                <w:sz w:val="24"/>
              </w:rPr>
              <w:t>0.160</w:t>
            </w:r>
          </w:p>
        </w:tc>
        <w:tc>
          <w:tcPr>
            <w:tcW w:type="dxa" w:w="1017"/>
          </w:tcPr>
          <w:p>
            <w:pPr>
              <w:spacing w:after="0" w:line="240" w:lineRule="auto"/>
            </w:pPr>
            <w:r>
              <w:rPr>
                <w:rFonts w:ascii="Times New Roman" w:hAnsi="Times New Roman" w:cs="Times New Roman" w:eastAsia="Times New Roman"/>
                <w:b w:val="0"/>
                <w:i w:val="0"/>
                <w:sz w:val="24"/>
              </w:rPr>
              <w:t>47.2</w:t>
            </w:r>
          </w:p>
        </w:tc>
        <w:tc>
          <w:tcPr>
            <w:tcW w:type="dxa" w:w="1564"/>
          </w:tcPr>
          <w:p>
            <w:pPr>
              <w:spacing w:after="0" w:line="240" w:lineRule="auto"/>
            </w:pPr>
            <w:r>
              <w:rPr>
                <w:rFonts w:ascii="Times New Roman" w:hAnsi="Times New Roman" w:cs="Times New Roman" w:eastAsia="Times New Roman"/>
                <w:b w:val="0"/>
                <w:i w:val="0"/>
                <w:sz w:val="24"/>
              </w:rPr>
              <w:t>0.046</w:t>
            </w:r>
          </w:p>
        </w:tc>
        <w:tc>
          <w:tcPr>
            <w:tcW w:type="dxa" w:w="1955"/>
          </w:tcPr>
          <w:p>
            <w:pPr>
              <w:spacing w:after="0" w:line="240" w:lineRule="auto"/>
            </w:pPr>
            <w:r>
              <w:rPr>
                <w:rFonts w:ascii="Times New Roman" w:hAnsi="Times New Roman" w:cs="Times New Roman" w:eastAsia="Times New Roman"/>
                <w:b w:val="0"/>
                <w:i w:val="0"/>
                <w:sz w:val="24"/>
              </w:rPr>
              <w:t>64.7</w:t>
            </w:r>
          </w:p>
        </w:tc>
      </w:tr>
      <w:tr>
        <w:tc>
          <w:tcPr>
            <w:tcW w:type="dxa" w:w="938"/>
          </w:tcPr>
          <w:p>
            <w:pPr>
              <w:spacing w:after="0" w:line="240" w:lineRule="auto"/>
            </w:pPr>
            <w:r>
              <w:rPr>
                <w:rFonts w:ascii="Times New Roman" w:hAnsi="Times New Roman" w:cs="Times New Roman" w:eastAsia="Times New Roman"/>
                <w:b w:val="0"/>
                <w:i w:val="0"/>
                <w:sz w:val="24"/>
              </w:rPr>
              <w:t>EDGE</w:t>
            </w:r>
          </w:p>
        </w:tc>
        <w:tc>
          <w:tcPr>
            <w:tcW w:type="dxa" w:w="1251"/>
          </w:tcPr>
          <w:p>
            <w:pPr>
              <w:spacing w:after="0" w:line="240" w:lineRule="auto"/>
            </w:pPr>
            <w:r>
              <w:rPr>
                <w:rFonts w:ascii="Times New Roman" w:hAnsi="Times New Roman" w:cs="Times New Roman" w:eastAsia="Times New Roman"/>
                <w:b w:val="0"/>
                <w:i w:val="0"/>
                <w:sz w:val="24"/>
              </w:rPr>
              <w:t>1.535</w:t>
            </w:r>
          </w:p>
        </w:tc>
        <w:tc>
          <w:tcPr>
            <w:tcW w:type="dxa" w:w="1408"/>
          </w:tcPr>
          <w:p>
            <w:pPr>
              <w:spacing w:after="0" w:line="240" w:lineRule="auto"/>
            </w:pPr>
            <w:r>
              <w:rPr>
                <w:rFonts w:ascii="Times New Roman" w:hAnsi="Times New Roman" w:cs="Times New Roman" w:eastAsia="Times New Roman"/>
                <w:b w:val="0"/>
                <w:i w:val="0"/>
                <w:sz w:val="24"/>
              </w:rPr>
              <w:t>4.49</w:t>
            </w:r>
          </w:p>
        </w:tc>
        <w:tc>
          <w:tcPr>
            <w:tcW w:type="dxa" w:w="938"/>
          </w:tcPr>
          <w:p>
            <w:pPr>
              <w:spacing w:after="0" w:line="240" w:lineRule="auto"/>
            </w:pPr>
            <w:r>
              <w:rPr>
                <w:rFonts w:ascii="Times New Roman" w:hAnsi="Times New Roman" w:cs="Times New Roman" w:eastAsia="Times New Roman"/>
                <w:b w:val="0"/>
                <w:i w:val="0"/>
                <w:sz w:val="24"/>
              </w:rPr>
              <w:t>0.129</w:t>
            </w:r>
          </w:p>
        </w:tc>
        <w:tc>
          <w:tcPr>
            <w:tcW w:type="dxa" w:w="1017"/>
          </w:tcPr>
          <w:p>
            <w:pPr>
              <w:spacing w:after="0" w:line="240" w:lineRule="auto"/>
            </w:pPr>
            <w:r>
              <w:rPr>
                <w:rFonts w:ascii="Times New Roman" w:hAnsi="Times New Roman" w:cs="Times New Roman" w:eastAsia="Times New Roman"/>
                <w:b w:val="0"/>
                <w:i w:val="0"/>
                <w:sz w:val="24"/>
              </w:rPr>
              <w:t>22.3</w:t>
            </w:r>
          </w:p>
        </w:tc>
        <w:tc>
          <w:tcPr>
            <w:tcW w:type="dxa" w:w="1564"/>
          </w:tcPr>
          <w:p>
            <w:pPr>
              <w:spacing w:after="0" w:line="240" w:lineRule="auto"/>
            </w:pPr>
            <w:r>
              <w:rPr>
                <w:rFonts w:ascii="Times New Roman" w:hAnsi="Times New Roman" w:cs="Times New Roman" w:eastAsia="Times New Roman"/>
                <w:b w:val="0"/>
                <w:i w:val="0"/>
                <w:sz w:val="24"/>
              </w:rPr>
              <w:t>0.021</w:t>
            </w:r>
          </w:p>
        </w:tc>
        <w:tc>
          <w:tcPr>
            <w:tcW w:type="dxa" w:w="1955"/>
          </w:tcPr>
          <w:p>
            <w:pPr>
              <w:spacing w:after="0" w:line="240" w:lineRule="auto"/>
            </w:pPr>
            <w:r>
              <w:rPr>
                <w:rFonts w:ascii="Times New Roman" w:hAnsi="Times New Roman" w:cs="Times New Roman" w:eastAsia="Times New Roman"/>
                <w:b w:val="0"/>
                <w:i w:val="0"/>
                <w:sz w:val="24"/>
              </w:rPr>
              <w:t>88.1</w:t>
            </w:r>
          </w:p>
        </w:tc>
      </w:tr>
    </w:tbl>
    <w:p>
      <w:pPr>
        <w:spacing w:after="0"/>
      </w:pPr>
    </w:p>
    <w:p>
      <w:pPr>
        <w:jc w:val="both"/>
      </w:pPr>
      <w:r>
        <w:rPr>
          <w:rFonts w:ascii="Times New Roman" w:hAnsi="Times New Roman" w:cs="Times New Roman" w:eastAsia="Times New Roman"/>
          <w:b w:val="0"/>
          <w:i w:val="0"/>
          <w:sz w:val="26"/>
        </w:rPr>
        <w:t xml:space="preserve">Trên đường khô (DRY), sai số xác lập có dấu tại các cửa sổ (Bảng 9, phần trăm giá trị đặt, dương nghĩa là tay lái nặng hơn mong muốn) không quá 3.6 % ở mọi cửa sổ trừ một cửa sổ: ở 40 km/h, 0.3 g sai số là 13.0 % (cửa sổ v40a0p3r). Nguyên nhân: các cửa sổ static của CALIB chỉ đặt ở 20, 60 và 100 km/h, nên cổng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không thấy sai số ở tốc độ khác; ở 40 km/h độ dốc tự nhiên lớn hơn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nên bản đồ bị chặn thấp hơn điểm hiệu chỉnh. Đây là hạn chế của bản đồ đã chọn, được báo cáo như hiện có và không che.</w:t>
      </w:r>
    </w:p>
    <w:p>
      <w:pPr>
        <w:keepNext/>
        <w:jc w:val="center"/>
      </w:pPr>
      <w:r>
        <w:rPr>
          <w:rFonts w:ascii="Times New Roman" w:hAnsi="Times New Roman" w:cs="Times New Roman" w:eastAsia="Times New Roman"/>
          <w:b w:val="0"/>
          <w:i/>
          <w:sz w:val="24"/>
        </w:rPr>
        <w:t>Bảng 9: Sai số xác lập của bản đồ trên ca DRY</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tcPr>
          <w:p>
            <w:pPr>
              <w:spacing w:after="0" w:line="240" w:lineRule="auto"/>
            </w:pPr>
            <w:r>
              <w:rPr>
                <w:rFonts w:ascii="Times New Roman" w:hAnsi="Times New Roman" w:cs="Times New Roman" w:eastAsia="Times New Roman"/>
                <w:b/>
                <w:i w:val="0"/>
                <w:sz w:val="24"/>
              </w:rPr>
              <w:t>cửa sổ</w:t>
            </w:r>
          </w:p>
        </w:tc>
        <w:tc>
          <w:tcPr>
            <w:tcW w:type="dxa" w:w="2608"/>
          </w:tcPr>
          <w:p>
            <w:pPr>
              <w:spacing w:after="0" w:line="240" w:lineRule="auto"/>
            </w:pPr>
            <w:r>
              <w:rPr>
                <w:rFonts w:ascii="Times New Roman" w:hAnsi="Times New Roman" w:cs="Times New Roman" w:eastAsia="Times New Roman"/>
                <w:b/>
                <w:i w:val="0"/>
                <w:sz w:val="24"/>
              </w:rPr>
              <w:t>trung bình e_T [N.m]</w:t>
            </w:r>
          </w:p>
        </w:tc>
        <w:tc>
          <w:tcPr>
            <w:tcW w:type="dxa" w:w="5102"/>
          </w:tcPr>
          <w:p>
            <w:pPr>
              <w:spacing w:after="0" w:line="240" w:lineRule="auto"/>
            </w:pPr>
            <w:r>
              <w:rPr>
                <w:rFonts w:ascii="Times New Roman" w:hAnsi="Times New Roman" w:cs="Times New Roman" w:eastAsia="Times New Roman"/>
                <w:b/>
                <w:i w:val="0"/>
                <w:sz w:val="24"/>
              </w:rPr>
              <w:t>e_T theo chiều T_d,ref [%] (dương: tay lái nặng hơn mong muốn)</w:t>
            </w:r>
          </w:p>
        </w:tc>
      </w:tr>
      <w:tr>
        <w:tc>
          <w:tcPr>
            <w:tcW w:type="dxa" w:w="1361"/>
          </w:tcPr>
          <w:p>
            <w:pPr>
              <w:spacing w:after="0" w:line="240" w:lineRule="auto"/>
            </w:pPr>
            <w:r>
              <w:rPr>
                <w:rFonts w:ascii="Times New Roman" w:hAnsi="Times New Roman" w:cs="Times New Roman" w:eastAsia="Times New Roman"/>
                <w:b w:val="0"/>
                <w:i w:val="0"/>
                <w:sz w:val="24"/>
              </w:rPr>
              <w:t>v20a0p1l</w:t>
            </w:r>
          </w:p>
        </w:tc>
        <w:tc>
          <w:tcPr>
            <w:tcW w:type="dxa" w:w="2608"/>
          </w:tcPr>
          <w:p>
            <w:pPr>
              <w:spacing w:after="0" w:line="240" w:lineRule="auto"/>
            </w:pPr>
            <w:r>
              <w:rPr>
                <w:rFonts w:ascii="Times New Roman" w:hAnsi="Times New Roman" w:cs="Times New Roman" w:eastAsia="Times New Roman"/>
                <w:b w:val="0"/>
                <w:i w:val="0"/>
                <w:sz w:val="24"/>
              </w:rPr>
              <w:t>0.001</w:t>
            </w:r>
          </w:p>
        </w:tc>
        <w:tc>
          <w:tcPr>
            <w:tcW w:type="dxa" w:w="5102"/>
          </w:tcPr>
          <w:p>
            <w:pPr>
              <w:spacing w:after="0" w:line="240" w:lineRule="auto"/>
            </w:pPr>
            <w:r>
              <w:rPr>
                <w:rFonts w:ascii="Times New Roman" w:hAnsi="Times New Roman" w:cs="Times New Roman" w:eastAsia="Times New Roman"/>
                <w:b w:val="0"/>
                <w:i w:val="0"/>
                <w:sz w:val="24"/>
              </w:rPr>
              <w:t>0.1</w:t>
            </w:r>
          </w:p>
        </w:tc>
      </w:tr>
      <w:tr>
        <w:tc>
          <w:tcPr>
            <w:tcW w:type="dxa" w:w="1361"/>
          </w:tcPr>
          <w:p>
            <w:pPr>
              <w:spacing w:after="0" w:line="240" w:lineRule="auto"/>
            </w:pPr>
            <w:r>
              <w:rPr>
                <w:rFonts w:ascii="Times New Roman" w:hAnsi="Times New Roman" w:cs="Times New Roman" w:eastAsia="Times New Roman"/>
                <w:b w:val="0"/>
                <w:i w:val="0"/>
                <w:sz w:val="24"/>
              </w:rPr>
              <w:t>v20a0p15l</w:t>
            </w:r>
          </w:p>
        </w:tc>
        <w:tc>
          <w:tcPr>
            <w:tcW w:type="dxa" w:w="2608"/>
          </w:tcPr>
          <w:p>
            <w:pPr>
              <w:spacing w:after="0" w:line="240" w:lineRule="auto"/>
            </w:pPr>
            <w:r>
              <w:rPr>
                <w:rFonts w:ascii="Times New Roman" w:hAnsi="Times New Roman" w:cs="Times New Roman" w:eastAsia="Times New Roman"/>
                <w:b w:val="0"/>
                <w:i w:val="0"/>
                <w:sz w:val="24"/>
              </w:rPr>
              <w:t>0.003</w:t>
            </w:r>
          </w:p>
        </w:tc>
        <w:tc>
          <w:tcPr>
            <w:tcW w:type="dxa" w:w="5102"/>
          </w:tcPr>
          <w:p>
            <w:pPr>
              <w:spacing w:after="0" w:line="240" w:lineRule="auto"/>
            </w:pPr>
            <w:r>
              <w:rPr>
                <w:rFonts w:ascii="Times New Roman" w:hAnsi="Times New Roman" w:cs="Times New Roman" w:eastAsia="Times New Roman"/>
                <w:b w:val="0"/>
                <w:i w:val="0"/>
                <w:sz w:val="24"/>
              </w:rPr>
              <w:t>0.2</w:t>
            </w:r>
          </w:p>
        </w:tc>
      </w:tr>
      <w:tr>
        <w:tc>
          <w:tcPr>
            <w:tcW w:type="dxa" w:w="1361"/>
          </w:tcPr>
          <w:p>
            <w:pPr>
              <w:spacing w:after="0" w:line="240" w:lineRule="auto"/>
            </w:pPr>
            <w:r>
              <w:rPr>
                <w:rFonts w:ascii="Times New Roman" w:hAnsi="Times New Roman" w:cs="Times New Roman" w:eastAsia="Times New Roman"/>
                <w:b w:val="0"/>
                <w:i w:val="0"/>
                <w:sz w:val="24"/>
              </w:rPr>
              <w:t>v20a0p18l</w:t>
            </w:r>
          </w:p>
        </w:tc>
        <w:tc>
          <w:tcPr>
            <w:tcW w:type="dxa" w:w="2608"/>
          </w:tcPr>
          <w:p>
            <w:pPr>
              <w:spacing w:after="0" w:line="240" w:lineRule="auto"/>
            </w:pPr>
            <w:r>
              <w:rPr>
                <w:rFonts w:ascii="Times New Roman" w:hAnsi="Times New Roman" w:cs="Times New Roman" w:eastAsia="Times New Roman"/>
                <w:b w:val="0"/>
                <w:i w:val="0"/>
                <w:sz w:val="24"/>
              </w:rPr>
              <w:t>0.006</w:t>
            </w:r>
          </w:p>
        </w:tc>
        <w:tc>
          <w:tcPr>
            <w:tcW w:type="dxa" w:w="5102"/>
          </w:tcPr>
          <w:p>
            <w:pPr>
              <w:spacing w:after="0" w:line="240" w:lineRule="auto"/>
            </w:pPr>
            <w:r>
              <w:rPr>
                <w:rFonts w:ascii="Times New Roman" w:hAnsi="Times New Roman" w:cs="Times New Roman" w:eastAsia="Times New Roman"/>
                <w:b w:val="0"/>
                <w:i w:val="0"/>
                <w:sz w:val="24"/>
              </w:rPr>
              <w:t>0.4</w:t>
            </w:r>
          </w:p>
        </w:tc>
      </w:tr>
      <w:tr>
        <w:tc>
          <w:tcPr>
            <w:tcW w:type="dxa" w:w="1361"/>
          </w:tcPr>
          <w:p>
            <w:pPr>
              <w:spacing w:after="0" w:line="240" w:lineRule="auto"/>
            </w:pPr>
            <w:r>
              <w:rPr>
                <w:rFonts w:ascii="Times New Roman" w:hAnsi="Times New Roman" w:cs="Times New Roman" w:eastAsia="Times New Roman"/>
                <w:b w:val="0"/>
                <w:i w:val="0"/>
                <w:sz w:val="24"/>
              </w:rPr>
              <w:t>v40a0p1r</w:t>
            </w:r>
          </w:p>
        </w:tc>
        <w:tc>
          <w:tcPr>
            <w:tcW w:type="dxa" w:w="2608"/>
          </w:tcPr>
          <w:p>
            <w:pPr>
              <w:spacing w:after="0" w:line="240" w:lineRule="auto"/>
            </w:pPr>
            <w:r>
              <w:rPr>
                <w:rFonts w:ascii="Times New Roman" w:hAnsi="Times New Roman" w:cs="Times New Roman" w:eastAsia="Times New Roman"/>
                <w:b w:val="0"/>
                <w:i w:val="0"/>
                <w:sz w:val="24"/>
              </w:rPr>
              <w:t>0.008</w:t>
            </w:r>
          </w:p>
        </w:tc>
        <w:tc>
          <w:tcPr>
            <w:tcW w:type="dxa" w:w="5102"/>
          </w:tcPr>
          <w:p>
            <w:pPr>
              <w:spacing w:after="0" w:line="240" w:lineRule="auto"/>
            </w:pPr>
            <w:r>
              <w:rPr>
                <w:rFonts w:ascii="Times New Roman" w:hAnsi="Times New Roman" w:cs="Times New Roman" w:eastAsia="Times New Roman"/>
                <w:b w:val="0"/>
                <w:i w:val="0"/>
                <w:sz w:val="24"/>
              </w:rPr>
              <w:t>-0.5</w:t>
            </w:r>
          </w:p>
        </w:tc>
      </w:tr>
      <w:tr>
        <w:tc>
          <w:tcPr>
            <w:tcW w:type="dxa" w:w="1361"/>
          </w:tcPr>
          <w:p>
            <w:pPr>
              <w:spacing w:after="0" w:line="240" w:lineRule="auto"/>
            </w:pPr>
            <w:r>
              <w:rPr>
                <w:rFonts w:ascii="Times New Roman" w:hAnsi="Times New Roman" w:cs="Times New Roman" w:eastAsia="Times New Roman"/>
                <w:b w:val="0"/>
                <w:i w:val="0"/>
                <w:sz w:val="24"/>
              </w:rPr>
              <w:t>v40a0p2r</w:t>
            </w:r>
          </w:p>
        </w:tc>
        <w:tc>
          <w:tcPr>
            <w:tcW w:type="dxa" w:w="2608"/>
          </w:tcPr>
          <w:p>
            <w:pPr>
              <w:spacing w:after="0" w:line="240" w:lineRule="auto"/>
            </w:pPr>
            <w:r>
              <w:rPr>
                <w:rFonts w:ascii="Times New Roman" w:hAnsi="Times New Roman" w:cs="Times New Roman" w:eastAsia="Times New Roman"/>
                <w:b w:val="0"/>
                <w:i w:val="0"/>
                <w:sz w:val="24"/>
              </w:rPr>
              <w:t>-0.073</w:t>
            </w:r>
          </w:p>
        </w:tc>
        <w:tc>
          <w:tcPr>
            <w:tcW w:type="dxa" w:w="5102"/>
          </w:tcPr>
          <w:p>
            <w:pPr>
              <w:spacing w:after="0" w:line="240" w:lineRule="auto"/>
            </w:pPr>
            <w:r>
              <w:rPr>
                <w:rFonts w:ascii="Times New Roman" w:hAnsi="Times New Roman" w:cs="Times New Roman" w:eastAsia="Times New Roman"/>
                <w:b w:val="0"/>
                <w:i w:val="0"/>
                <w:sz w:val="24"/>
              </w:rPr>
              <w:t>3.6</w:t>
            </w:r>
          </w:p>
        </w:tc>
      </w:tr>
      <w:tr>
        <w:tc>
          <w:tcPr>
            <w:tcW w:type="dxa" w:w="1361"/>
          </w:tcPr>
          <w:p>
            <w:pPr>
              <w:spacing w:after="0" w:line="240" w:lineRule="auto"/>
            </w:pPr>
            <w:r>
              <w:rPr>
                <w:rFonts w:ascii="Times New Roman" w:hAnsi="Times New Roman" w:cs="Times New Roman" w:eastAsia="Times New Roman"/>
                <w:b w:val="0"/>
                <w:i w:val="0"/>
                <w:sz w:val="24"/>
              </w:rPr>
              <w:t>v40a0p3r</w:t>
            </w:r>
          </w:p>
        </w:tc>
        <w:tc>
          <w:tcPr>
            <w:tcW w:type="dxa" w:w="2608"/>
          </w:tcPr>
          <w:p>
            <w:pPr>
              <w:spacing w:after="0" w:line="240" w:lineRule="auto"/>
            </w:pPr>
            <w:r>
              <w:rPr>
                <w:rFonts w:ascii="Times New Roman" w:hAnsi="Times New Roman" w:cs="Times New Roman" w:eastAsia="Times New Roman"/>
                <w:b w:val="0"/>
                <w:i w:val="0"/>
                <w:sz w:val="24"/>
              </w:rPr>
              <w:t>-0.299</w:t>
            </w:r>
          </w:p>
        </w:tc>
        <w:tc>
          <w:tcPr>
            <w:tcW w:type="dxa" w:w="5102"/>
          </w:tcPr>
          <w:p>
            <w:pPr>
              <w:spacing w:after="0" w:line="240" w:lineRule="auto"/>
            </w:pPr>
            <w:r>
              <w:rPr>
                <w:rFonts w:ascii="Times New Roman" w:hAnsi="Times New Roman" w:cs="Times New Roman" w:eastAsia="Times New Roman"/>
                <w:b w:val="0"/>
                <w:i w:val="0"/>
                <w:sz w:val="24"/>
              </w:rPr>
              <w:t>13.0</w:t>
            </w:r>
          </w:p>
        </w:tc>
      </w:tr>
      <w:tr>
        <w:tc>
          <w:tcPr>
            <w:tcW w:type="dxa" w:w="1361"/>
          </w:tcPr>
          <w:p>
            <w:pPr>
              <w:spacing w:after="0" w:line="240" w:lineRule="auto"/>
            </w:pPr>
            <w:r>
              <w:rPr>
                <w:rFonts w:ascii="Times New Roman" w:hAnsi="Times New Roman" w:cs="Times New Roman" w:eastAsia="Times New Roman"/>
                <w:b w:val="0"/>
                <w:i w:val="0"/>
                <w:sz w:val="24"/>
              </w:rPr>
              <w:t>v60a0p1l</w:t>
            </w:r>
          </w:p>
        </w:tc>
        <w:tc>
          <w:tcPr>
            <w:tcW w:type="dxa" w:w="2608"/>
          </w:tcPr>
          <w:p>
            <w:pPr>
              <w:spacing w:after="0" w:line="240" w:lineRule="auto"/>
            </w:pPr>
            <w:r>
              <w:rPr>
                <w:rFonts w:ascii="Times New Roman" w:hAnsi="Times New Roman" w:cs="Times New Roman" w:eastAsia="Times New Roman"/>
                <w:b w:val="0"/>
                <w:i w:val="0"/>
                <w:sz w:val="24"/>
              </w:rPr>
              <w:t>-0.009</w:t>
            </w:r>
          </w:p>
        </w:tc>
        <w:tc>
          <w:tcPr>
            <w:tcW w:type="dxa" w:w="5102"/>
          </w:tcPr>
          <w:p>
            <w:pPr>
              <w:spacing w:after="0" w:line="240" w:lineRule="auto"/>
            </w:pPr>
            <w:r>
              <w:rPr>
                <w:rFonts w:ascii="Times New Roman" w:hAnsi="Times New Roman" w:cs="Times New Roman" w:eastAsia="Times New Roman"/>
                <w:b w:val="0"/>
                <w:i w:val="0"/>
                <w:sz w:val="24"/>
              </w:rPr>
              <w:t>-0.4</w:t>
            </w:r>
          </w:p>
        </w:tc>
      </w:tr>
      <w:tr>
        <w:tc>
          <w:tcPr>
            <w:tcW w:type="dxa" w:w="1361"/>
          </w:tcPr>
          <w:p>
            <w:pPr>
              <w:spacing w:after="0" w:line="240" w:lineRule="auto"/>
            </w:pPr>
            <w:r>
              <w:rPr>
                <w:rFonts w:ascii="Times New Roman" w:hAnsi="Times New Roman" w:cs="Times New Roman" w:eastAsia="Times New Roman"/>
                <w:b w:val="0"/>
                <w:i w:val="0"/>
                <w:sz w:val="24"/>
              </w:rPr>
              <w:t>v60a0p2l</w:t>
            </w:r>
          </w:p>
        </w:tc>
        <w:tc>
          <w:tcPr>
            <w:tcW w:type="dxa" w:w="2608"/>
          </w:tcPr>
          <w:p>
            <w:pPr>
              <w:spacing w:after="0" w:line="240" w:lineRule="auto"/>
            </w:pPr>
            <w:r>
              <w:rPr>
                <w:rFonts w:ascii="Times New Roman" w:hAnsi="Times New Roman" w:cs="Times New Roman" w:eastAsia="Times New Roman"/>
                <w:b w:val="0"/>
                <w:i w:val="0"/>
                <w:sz w:val="24"/>
              </w:rPr>
              <w:t>0.075</w:t>
            </w:r>
          </w:p>
        </w:tc>
        <w:tc>
          <w:tcPr>
            <w:tcW w:type="dxa" w:w="5102"/>
          </w:tcPr>
          <w:p>
            <w:pPr>
              <w:spacing w:after="0" w:line="240" w:lineRule="auto"/>
            </w:pPr>
            <w:r>
              <w:rPr>
                <w:rFonts w:ascii="Times New Roman" w:hAnsi="Times New Roman" w:cs="Times New Roman" w:eastAsia="Times New Roman"/>
                <w:b w:val="0"/>
                <w:i w:val="0"/>
                <w:sz w:val="24"/>
              </w:rPr>
              <w:t>3.1</w:t>
            </w:r>
          </w:p>
        </w:tc>
      </w:tr>
      <w:tr>
        <w:tc>
          <w:tcPr>
            <w:tcW w:type="dxa" w:w="1361"/>
          </w:tcPr>
          <w:p>
            <w:pPr>
              <w:spacing w:after="0" w:line="240" w:lineRule="auto"/>
            </w:pPr>
            <w:r>
              <w:rPr>
                <w:rFonts w:ascii="Times New Roman" w:hAnsi="Times New Roman" w:cs="Times New Roman" w:eastAsia="Times New Roman"/>
                <w:b w:val="0"/>
                <w:i w:val="0"/>
                <w:sz w:val="24"/>
              </w:rPr>
              <w:t>v60a0p3l</w:t>
            </w:r>
          </w:p>
        </w:tc>
        <w:tc>
          <w:tcPr>
            <w:tcW w:type="dxa" w:w="2608"/>
          </w:tcPr>
          <w:p>
            <w:pPr>
              <w:spacing w:after="0" w:line="240" w:lineRule="auto"/>
            </w:pPr>
            <w:r>
              <w:rPr>
                <w:rFonts w:ascii="Times New Roman" w:hAnsi="Times New Roman" w:cs="Times New Roman" w:eastAsia="Times New Roman"/>
                <w:b w:val="0"/>
                <w:i w:val="0"/>
                <w:sz w:val="24"/>
              </w:rPr>
              <w:t>0.022</w:t>
            </w:r>
          </w:p>
        </w:tc>
        <w:tc>
          <w:tcPr>
            <w:tcW w:type="dxa" w:w="5102"/>
          </w:tcPr>
          <w:p>
            <w:pPr>
              <w:spacing w:after="0" w:line="240" w:lineRule="auto"/>
            </w:pPr>
            <w:r>
              <w:rPr>
                <w:rFonts w:ascii="Times New Roman" w:hAnsi="Times New Roman" w:cs="Times New Roman" w:eastAsia="Times New Roman"/>
                <w:b w:val="0"/>
                <w:i w:val="0"/>
                <w:sz w:val="24"/>
              </w:rPr>
              <w:t>0.8</w:t>
            </w:r>
          </w:p>
        </w:tc>
      </w:tr>
      <w:tr>
        <w:tc>
          <w:tcPr>
            <w:tcW w:type="dxa" w:w="1361"/>
          </w:tcPr>
          <w:p>
            <w:pPr>
              <w:spacing w:after="0" w:line="240" w:lineRule="auto"/>
            </w:pPr>
            <w:r>
              <w:rPr>
                <w:rFonts w:ascii="Times New Roman" w:hAnsi="Times New Roman" w:cs="Times New Roman" w:eastAsia="Times New Roman"/>
                <w:b w:val="0"/>
                <w:i w:val="0"/>
                <w:sz w:val="24"/>
              </w:rPr>
              <w:t>v80a0p1r</w:t>
            </w:r>
          </w:p>
        </w:tc>
        <w:tc>
          <w:tcPr>
            <w:tcW w:type="dxa" w:w="2608"/>
          </w:tcPr>
          <w:p>
            <w:pPr>
              <w:spacing w:after="0" w:line="240" w:lineRule="auto"/>
            </w:pPr>
            <w:r>
              <w:rPr>
                <w:rFonts w:ascii="Times New Roman" w:hAnsi="Times New Roman" w:cs="Times New Roman" w:eastAsia="Times New Roman"/>
                <w:b w:val="0"/>
                <w:i w:val="0"/>
                <w:sz w:val="24"/>
              </w:rPr>
              <w:t>0.006</w:t>
            </w:r>
          </w:p>
        </w:tc>
        <w:tc>
          <w:tcPr>
            <w:tcW w:type="dxa" w:w="5102"/>
          </w:tcPr>
          <w:p>
            <w:pPr>
              <w:spacing w:after="0" w:line="240" w:lineRule="auto"/>
            </w:pPr>
            <w:r>
              <w:rPr>
                <w:rFonts w:ascii="Times New Roman" w:hAnsi="Times New Roman" w:cs="Times New Roman" w:eastAsia="Times New Roman"/>
                <w:b w:val="0"/>
                <w:i w:val="0"/>
                <w:sz w:val="24"/>
              </w:rPr>
              <w:t>-0.3</w:t>
            </w:r>
          </w:p>
        </w:tc>
      </w:tr>
      <w:tr>
        <w:tc>
          <w:tcPr>
            <w:tcW w:type="dxa" w:w="1361"/>
          </w:tcPr>
          <w:p>
            <w:pPr>
              <w:spacing w:after="0" w:line="240" w:lineRule="auto"/>
            </w:pPr>
            <w:r>
              <w:rPr>
                <w:rFonts w:ascii="Times New Roman" w:hAnsi="Times New Roman" w:cs="Times New Roman" w:eastAsia="Times New Roman"/>
                <w:b w:val="0"/>
                <w:i w:val="0"/>
                <w:sz w:val="24"/>
              </w:rPr>
              <w:t>v80a0p2r</w:t>
            </w:r>
          </w:p>
        </w:tc>
        <w:tc>
          <w:tcPr>
            <w:tcW w:type="dxa" w:w="2608"/>
          </w:tcPr>
          <w:p>
            <w:pPr>
              <w:spacing w:after="0" w:line="240" w:lineRule="auto"/>
            </w:pPr>
            <w:r>
              <w:rPr>
                <w:rFonts w:ascii="Times New Roman" w:hAnsi="Times New Roman" w:cs="Times New Roman" w:eastAsia="Times New Roman"/>
                <w:b w:val="0"/>
                <w:i w:val="0"/>
                <w:sz w:val="24"/>
              </w:rPr>
              <w:t>-0.001</w:t>
            </w:r>
          </w:p>
        </w:tc>
        <w:tc>
          <w:tcPr>
            <w:tcW w:type="dxa" w:w="5102"/>
          </w:tcPr>
          <w:p>
            <w:pPr>
              <w:spacing w:after="0" w:line="240" w:lineRule="auto"/>
            </w:pPr>
            <w:r>
              <w:rPr>
                <w:rFonts w:ascii="Times New Roman" w:hAnsi="Times New Roman" w:cs="Times New Roman" w:eastAsia="Times New Roman"/>
                <w:b w:val="0"/>
                <w:i w:val="0"/>
                <w:sz w:val="24"/>
              </w:rPr>
              <w:t>0.0</w:t>
            </w:r>
          </w:p>
        </w:tc>
      </w:tr>
      <w:tr>
        <w:tc>
          <w:tcPr>
            <w:tcW w:type="dxa" w:w="1361"/>
          </w:tcPr>
          <w:p>
            <w:pPr>
              <w:spacing w:after="0" w:line="240" w:lineRule="auto"/>
            </w:pPr>
            <w:r>
              <w:rPr>
                <w:rFonts w:ascii="Times New Roman" w:hAnsi="Times New Roman" w:cs="Times New Roman" w:eastAsia="Times New Roman"/>
                <w:b w:val="0"/>
                <w:i w:val="0"/>
                <w:sz w:val="24"/>
              </w:rPr>
              <w:t>v80a0p3r</w:t>
            </w:r>
          </w:p>
        </w:tc>
        <w:tc>
          <w:tcPr>
            <w:tcW w:type="dxa" w:w="2608"/>
          </w:tcPr>
          <w:p>
            <w:pPr>
              <w:spacing w:after="0" w:line="240" w:lineRule="auto"/>
            </w:pPr>
            <w:r>
              <w:rPr>
                <w:rFonts w:ascii="Times New Roman" w:hAnsi="Times New Roman" w:cs="Times New Roman" w:eastAsia="Times New Roman"/>
                <w:b w:val="0"/>
                <w:i w:val="0"/>
                <w:sz w:val="24"/>
              </w:rPr>
              <w:t>-0.045</w:t>
            </w:r>
          </w:p>
        </w:tc>
        <w:tc>
          <w:tcPr>
            <w:tcW w:type="dxa" w:w="5102"/>
          </w:tcPr>
          <w:p>
            <w:pPr>
              <w:spacing w:after="0" w:line="240" w:lineRule="auto"/>
            </w:pPr>
            <w:r>
              <w:rPr>
                <w:rFonts w:ascii="Times New Roman" w:hAnsi="Times New Roman" w:cs="Times New Roman" w:eastAsia="Times New Roman"/>
                <w:b w:val="0"/>
                <w:i w:val="0"/>
                <w:sz w:val="24"/>
              </w:rPr>
              <w:t>1.5</w:t>
            </w:r>
          </w:p>
        </w:tc>
      </w:tr>
      <w:tr>
        <w:tc>
          <w:tcPr>
            <w:tcW w:type="dxa" w:w="1361"/>
          </w:tcPr>
          <w:p>
            <w:pPr>
              <w:spacing w:after="0" w:line="240" w:lineRule="auto"/>
            </w:pPr>
            <w:r>
              <w:rPr>
                <w:rFonts w:ascii="Times New Roman" w:hAnsi="Times New Roman" w:cs="Times New Roman" w:eastAsia="Times New Roman"/>
                <w:b w:val="0"/>
                <w:i w:val="0"/>
                <w:sz w:val="24"/>
              </w:rPr>
              <w:t>v100a0p1l</w:t>
            </w:r>
          </w:p>
        </w:tc>
        <w:tc>
          <w:tcPr>
            <w:tcW w:type="dxa" w:w="2608"/>
          </w:tcPr>
          <w:p>
            <w:pPr>
              <w:spacing w:after="0" w:line="240" w:lineRule="auto"/>
            </w:pPr>
            <w:r>
              <w:rPr>
                <w:rFonts w:ascii="Times New Roman" w:hAnsi="Times New Roman" w:cs="Times New Roman" w:eastAsia="Times New Roman"/>
                <w:b w:val="0"/>
                <w:i w:val="0"/>
                <w:sz w:val="24"/>
              </w:rPr>
              <w:t>-0.009</w:t>
            </w:r>
          </w:p>
        </w:tc>
        <w:tc>
          <w:tcPr>
            <w:tcW w:type="dxa" w:w="5102"/>
          </w:tcPr>
          <w:p>
            <w:pPr>
              <w:spacing w:after="0" w:line="240" w:lineRule="auto"/>
            </w:pPr>
            <w:r>
              <w:rPr>
                <w:rFonts w:ascii="Times New Roman" w:hAnsi="Times New Roman" w:cs="Times New Roman" w:eastAsia="Times New Roman"/>
                <w:b w:val="0"/>
                <w:i w:val="0"/>
                <w:sz w:val="24"/>
              </w:rPr>
              <w:t>-0.3</w:t>
            </w:r>
          </w:p>
        </w:tc>
      </w:tr>
      <w:tr>
        <w:tc>
          <w:tcPr>
            <w:tcW w:type="dxa" w:w="1361"/>
          </w:tcPr>
          <w:p>
            <w:pPr>
              <w:spacing w:after="0" w:line="240" w:lineRule="auto"/>
            </w:pPr>
            <w:r>
              <w:rPr>
                <w:rFonts w:ascii="Times New Roman" w:hAnsi="Times New Roman" w:cs="Times New Roman" w:eastAsia="Times New Roman"/>
                <w:b w:val="0"/>
                <w:i w:val="0"/>
                <w:sz w:val="24"/>
              </w:rPr>
              <w:t>v100a0p2l</w:t>
            </w:r>
          </w:p>
        </w:tc>
        <w:tc>
          <w:tcPr>
            <w:tcW w:type="dxa" w:w="2608"/>
          </w:tcPr>
          <w:p>
            <w:pPr>
              <w:spacing w:after="0" w:line="240" w:lineRule="auto"/>
            </w:pPr>
            <w:r>
              <w:rPr>
                <w:rFonts w:ascii="Times New Roman" w:hAnsi="Times New Roman" w:cs="Times New Roman" w:eastAsia="Times New Roman"/>
                <w:b w:val="0"/>
                <w:i w:val="0"/>
                <w:sz w:val="24"/>
              </w:rPr>
              <w:t>0.022</w:t>
            </w:r>
          </w:p>
        </w:tc>
        <w:tc>
          <w:tcPr>
            <w:tcW w:type="dxa" w:w="5102"/>
          </w:tcPr>
          <w:p>
            <w:pPr>
              <w:spacing w:after="0" w:line="240" w:lineRule="auto"/>
            </w:pPr>
            <w:r>
              <w:rPr>
                <w:rFonts w:ascii="Times New Roman" w:hAnsi="Times New Roman" w:cs="Times New Roman" w:eastAsia="Times New Roman"/>
                <w:b w:val="0"/>
                <w:i w:val="0"/>
                <w:sz w:val="24"/>
              </w:rPr>
              <w:t>0.7</w:t>
            </w:r>
          </w:p>
        </w:tc>
      </w:tr>
      <w:tr>
        <w:tc>
          <w:tcPr>
            <w:tcW w:type="dxa" w:w="1361"/>
          </w:tcPr>
          <w:p>
            <w:pPr>
              <w:spacing w:after="0" w:line="240" w:lineRule="auto"/>
            </w:pPr>
            <w:r>
              <w:rPr>
                <w:rFonts w:ascii="Times New Roman" w:hAnsi="Times New Roman" w:cs="Times New Roman" w:eastAsia="Times New Roman"/>
                <w:b w:val="0"/>
                <w:i w:val="0"/>
                <w:sz w:val="24"/>
              </w:rPr>
              <w:t>v100a0p3l</w:t>
            </w:r>
          </w:p>
        </w:tc>
        <w:tc>
          <w:tcPr>
            <w:tcW w:type="dxa" w:w="2608"/>
          </w:tcPr>
          <w:p>
            <w:pPr>
              <w:spacing w:after="0" w:line="240" w:lineRule="auto"/>
            </w:pPr>
            <w:r>
              <w:rPr>
                <w:rFonts w:ascii="Times New Roman" w:hAnsi="Times New Roman" w:cs="Times New Roman" w:eastAsia="Times New Roman"/>
                <w:b w:val="0"/>
                <w:i w:val="0"/>
                <w:sz w:val="24"/>
              </w:rPr>
              <w:t>0.068</w:t>
            </w:r>
          </w:p>
        </w:tc>
        <w:tc>
          <w:tcPr>
            <w:tcW w:type="dxa" w:w="5102"/>
          </w:tcPr>
          <w:p>
            <w:pPr>
              <w:spacing w:after="0" w:line="240" w:lineRule="auto"/>
            </w:pPr>
            <w:r>
              <w:rPr>
                <w:rFonts w:ascii="Times New Roman" w:hAnsi="Times New Roman" w:cs="Times New Roman" w:eastAsia="Times New Roman"/>
                <w:b w:val="0"/>
                <w:i w:val="0"/>
                <w:sz w:val="24"/>
              </w:rPr>
              <w:t>2.1</w:t>
            </w:r>
          </w:p>
        </w:tc>
      </w:tr>
    </w:tbl>
    <w:p>
      <w:pPr>
        <w:spacing w:after="0"/>
      </w:pPr>
    </w:p>
    <w:p>
      <w:pPr>
        <w:jc w:val="both"/>
      </w:pPr>
      <w:r>
        <w:rPr>
          <w:rFonts w:ascii="Times New Roman" w:hAnsi="Times New Roman" w:cs="Times New Roman" w:eastAsia="Times New Roman"/>
          <w:b w:val="0"/>
          <w:i w:val="0"/>
          <w:sz w:val="26"/>
        </w:rPr>
        <w:t>Khi hệ số bám giảm bản đồ vẫn cấp trợ lực như đường khô nên tay lái nhẹ đi: ở vũng nước của ca SLIP (cửa sổ pud_in) sai số có dấu là -86.8 % (âm là trợ lực thừa). Đây đúng là điểm yếu trợ lực thừa mà chuẩn so sánh phải có. Phần trăm ở cửa sổ sau vũng nước (pud_post) có mẫu số gần không, không có ý nghĩa, chỉ đưa vào để đủ bảng.</w:t>
      </w:r>
    </w:p>
    <w:p>
      <w:pPr>
        <w:keepNext/>
        <w:jc w:val="center"/>
      </w:pPr>
      <w:r>
        <w:rPr>
          <w:rFonts w:ascii="Times New Roman" w:hAnsi="Times New Roman" w:cs="Times New Roman" w:eastAsia="Times New Roman"/>
          <w:b w:val="0"/>
          <w:i/>
          <w:sz w:val="24"/>
        </w:rPr>
        <w:t>Bảng 10: Sai số xác lập của bản đồ trên ca SLIP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tcPr>
          <w:p>
            <w:pPr>
              <w:spacing w:after="0" w:line="240" w:lineRule="auto"/>
            </w:pPr>
            <w:r>
              <w:rPr>
                <w:rFonts w:ascii="Times New Roman" w:hAnsi="Times New Roman" w:cs="Times New Roman" w:eastAsia="Times New Roman"/>
                <w:b/>
                <w:i w:val="0"/>
                <w:sz w:val="24"/>
              </w:rPr>
              <w:t>cửa sổ</w:t>
            </w:r>
          </w:p>
        </w:tc>
        <w:tc>
          <w:tcPr>
            <w:tcW w:type="dxa" w:w="2608"/>
          </w:tcPr>
          <w:p>
            <w:pPr>
              <w:spacing w:after="0" w:line="240" w:lineRule="auto"/>
            </w:pPr>
            <w:r>
              <w:rPr>
                <w:rFonts w:ascii="Times New Roman" w:hAnsi="Times New Roman" w:cs="Times New Roman" w:eastAsia="Times New Roman"/>
                <w:b/>
                <w:i w:val="0"/>
                <w:sz w:val="24"/>
              </w:rPr>
              <w:t>trung bình e_T [N.m]</w:t>
            </w:r>
          </w:p>
        </w:tc>
        <w:tc>
          <w:tcPr>
            <w:tcW w:type="dxa" w:w="5102"/>
          </w:tcPr>
          <w:p>
            <w:pPr>
              <w:spacing w:after="0" w:line="240" w:lineRule="auto"/>
            </w:pPr>
            <w:r>
              <w:rPr>
                <w:rFonts w:ascii="Times New Roman" w:hAnsi="Times New Roman" w:cs="Times New Roman" w:eastAsia="Times New Roman"/>
                <w:b/>
                <w:i w:val="0"/>
                <w:sz w:val="24"/>
              </w:rPr>
              <w:t>e_T theo chiều T_d,ref [%] (dương: tay lái nặng hơn mong muốn)</w:t>
            </w:r>
          </w:p>
        </w:tc>
      </w:tr>
      <w:tr>
        <w:tc>
          <w:tcPr>
            <w:tcW w:type="dxa" w:w="1361"/>
          </w:tcPr>
          <w:p>
            <w:pPr>
              <w:spacing w:after="0" w:line="240" w:lineRule="auto"/>
            </w:pPr>
            <w:r>
              <w:rPr>
                <w:rFonts w:ascii="Times New Roman" w:hAnsi="Times New Roman" w:cs="Times New Roman" w:eastAsia="Times New Roman"/>
                <w:b w:val="0"/>
                <w:i w:val="0"/>
                <w:sz w:val="24"/>
              </w:rPr>
              <w:t>pud_pre</w:t>
            </w:r>
          </w:p>
        </w:tc>
        <w:tc>
          <w:tcPr>
            <w:tcW w:type="dxa" w:w="2608"/>
          </w:tcPr>
          <w:p>
            <w:pPr>
              <w:spacing w:after="0" w:line="240" w:lineRule="auto"/>
            </w:pPr>
            <w:r>
              <w:rPr>
                <w:rFonts w:ascii="Times New Roman" w:hAnsi="Times New Roman" w:cs="Times New Roman" w:eastAsia="Times New Roman"/>
                <w:b w:val="0"/>
                <w:i w:val="0"/>
                <w:sz w:val="24"/>
              </w:rPr>
              <w:t>0.000</w:t>
            </w:r>
          </w:p>
        </w:tc>
        <w:tc>
          <w:tcPr>
            <w:tcW w:type="dxa" w:w="5102"/>
          </w:tcPr>
          <w:p>
            <w:pPr>
              <w:spacing w:after="0" w:line="240" w:lineRule="auto"/>
            </w:pPr>
            <w:r>
              <w:rPr>
                <w:rFonts w:ascii="Times New Roman" w:hAnsi="Times New Roman" w:cs="Times New Roman" w:eastAsia="Times New Roman"/>
                <w:b w:val="0"/>
                <w:i w:val="0"/>
                <w:sz w:val="24"/>
              </w:rPr>
              <w:t>0.0</w:t>
            </w:r>
          </w:p>
        </w:tc>
      </w:tr>
      <w:tr>
        <w:tc>
          <w:tcPr>
            <w:tcW w:type="dxa" w:w="1361"/>
          </w:tcPr>
          <w:p>
            <w:pPr>
              <w:spacing w:after="0" w:line="240" w:lineRule="auto"/>
            </w:pPr>
            <w:r>
              <w:rPr>
                <w:rFonts w:ascii="Times New Roman" w:hAnsi="Times New Roman" w:cs="Times New Roman" w:eastAsia="Times New Roman"/>
                <w:b w:val="0"/>
                <w:i w:val="0"/>
                <w:sz w:val="24"/>
              </w:rPr>
              <w:t>pud_in</w:t>
            </w:r>
          </w:p>
        </w:tc>
        <w:tc>
          <w:tcPr>
            <w:tcW w:type="dxa" w:w="2608"/>
          </w:tcPr>
          <w:p>
            <w:pPr>
              <w:spacing w:after="0" w:line="240" w:lineRule="auto"/>
            </w:pPr>
            <w:r>
              <w:rPr>
                <w:rFonts w:ascii="Times New Roman" w:hAnsi="Times New Roman" w:cs="Times New Roman" w:eastAsia="Times New Roman"/>
                <w:b w:val="0"/>
                <w:i w:val="0"/>
                <w:sz w:val="24"/>
              </w:rPr>
              <w:t>-2.245</w:t>
            </w:r>
          </w:p>
        </w:tc>
        <w:tc>
          <w:tcPr>
            <w:tcW w:type="dxa" w:w="5102"/>
          </w:tcPr>
          <w:p>
            <w:pPr>
              <w:spacing w:after="0" w:line="240" w:lineRule="auto"/>
            </w:pPr>
            <w:r>
              <w:rPr>
                <w:rFonts w:ascii="Times New Roman" w:hAnsi="Times New Roman" w:cs="Times New Roman" w:eastAsia="Times New Roman"/>
                <w:b w:val="0"/>
                <w:i w:val="0"/>
                <w:sz w:val="24"/>
              </w:rPr>
              <w:t>-86.8</w:t>
            </w:r>
          </w:p>
        </w:tc>
      </w:tr>
      <w:tr>
        <w:tc>
          <w:tcPr>
            <w:tcW w:type="dxa" w:w="1361"/>
          </w:tcPr>
          <w:p>
            <w:pPr>
              <w:spacing w:after="0" w:line="240" w:lineRule="auto"/>
            </w:pPr>
            <w:r>
              <w:rPr>
                <w:rFonts w:ascii="Times New Roman" w:hAnsi="Times New Roman" w:cs="Times New Roman" w:eastAsia="Times New Roman"/>
                <w:b w:val="0"/>
                <w:i w:val="0"/>
                <w:sz w:val="24"/>
              </w:rPr>
              <w:t>pud_post</w:t>
            </w:r>
          </w:p>
        </w:tc>
        <w:tc>
          <w:tcPr>
            <w:tcW w:type="dxa" w:w="2608"/>
          </w:tcPr>
          <w:p>
            <w:pPr>
              <w:spacing w:after="0" w:line="240" w:lineRule="auto"/>
            </w:pPr>
            <w:r>
              <w:rPr>
                <w:rFonts w:ascii="Times New Roman" w:hAnsi="Times New Roman" w:cs="Times New Roman" w:eastAsia="Times New Roman"/>
                <w:b w:val="0"/>
                <w:i w:val="0"/>
                <w:sz w:val="24"/>
              </w:rPr>
              <w:t>-0.126</w:t>
            </w:r>
          </w:p>
        </w:tc>
        <w:tc>
          <w:tcPr>
            <w:tcW w:type="dxa" w:w="5102"/>
          </w:tcPr>
          <w:p>
            <w:pPr>
              <w:spacing w:after="0" w:line="240" w:lineRule="auto"/>
            </w:pPr>
            <w:r>
              <w:rPr>
                <w:rFonts w:ascii="Times New Roman" w:hAnsi="Times New Roman" w:cs="Times New Roman" w:eastAsia="Times New Roman"/>
                <w:b w:val="0"/>
                <w:i w:val="0"/>
                <w:sz w:val="24"/>
              </w:rPr>
              <w:t>-579.5</w:t>
            </w:r>
          </w:p>
        </w:tc>
      </w:tr>
      <w:tr>
        <w:tc>
          <w:tcPr>
            <w:tcW w:type="dxa" w:w="1361"/>
          </w:tcPr>
          <w:p>
            <w:pPr>
              <w:spacing w:after="0" w:line="240" w:lineRule="auto"/>
            </w:pPr>
            <w:r>
              <w:rPr>
                <w:rFonts w:ascii="Times New Roman" w:hAnsi="Times New Roman" w:cs="Times New Roman" w:eastAsia="Times New Roman"/>
                <w:b w:val="0"/>
                <w:i w:val="0"/>
                <w:sz w:val="24"/>
              </w:rPr>
              <w:t>up_pre</w:t>
            </w:r>
          </w:p>
        </w:tc>
        <w:tc>
          <w:tcPr>
            <w:tcW w:type="dxa" w:w="2608"/>
          </w:tcPr>
          <w:p>
            <w:pPr>
              <w:spacing w:after="0" w:line="240" w:lineRule="auto"/>
            </w:pPr>
            <w:r>
              <w:rPr>
                <w:rFonts w:ascii="Times New Roman" w:hAnsi="Times New Roman" w:cs="Times New Roman" w:eastAsia="Times New Roman"/>
                <w:b w:val="0"/>
                <w:i w:val="0"/>
                <w:sz w:val="24"/>
              </w:rPr>
              <w:t>-0.012</w:t>
            </w:r>
          </w:p>
        </w:tc>
        <w:tc>
          <w:tcPr>
            <w:tcW w:type="dxa" w:w="5102"/>
          </w:tcPr>
          <w:p>
            <w:pPr>
              <w:spacing w:after="0" w:line="240" w:lineRule="auto"/>
            </w:pPr>
            <w:r>
              <w:rPr>
                <w:rFonts w:ascii="Times New Roman" w:hAnsi="Times New Roman" w:cs="Times New Roman" w:eastAsia="Times New Roman"/>
                <w:b w:val="0"/>
                <w:i w:val="0"/>
                <w:sz w:val="24"/>
              </w:rPr>
              <w:t>-0.5</w:t>
            </w:r>
          </w:p>
        </w:tc>
      </w:tr>
      <w:tr>
        <w:tc>
          <w:tcPr>
            <w:tcW w:type="dxa" w:w="1361"/>
          </w:tcPr>
          <w:p>
            <w:pPr>
              <w:spacing w:after="0" w:line="240" w:lineRule="auto"/>
            </w:pPr>
            <w:r>
              <w:rPr>
                <w:rFonts w:ascii="Times New Roman" w:hAnsi="Times New Roman" w:cs="Times New Roman" w:eastAsia="Times New Roman"/>
                <w:b w:val="0"/>
                <w:i w:val="0"/>
                <w:sz w:val="24"/>
              </w:rPr>
              <w:t>up_post</w:t>
            </w:r>
          </w:p>
        </w:tc>
        <w:tc>
          <w:tcPr>
            <w:tcW w:type="dxa" w:w="2608"/>
          </w:tcPr>
          <w:p>
            <w:pPr>
              <w:spacing w:after="0" w:line="240" w:lineRule="auto"/>
            </w:pPr>
            <w:r>
              <w:rPr>
                <w:rFonts w:ascii="Times New Roman" w:hAnsi="Times New Roman" w:cs="Times New Roman" w:eastAsia="Times New Roman"/>
                <w:b w:val="0"/>
                <w:i w:val="0"/>
                <w:sz w:val="24"/>
              </w:rPr>
              <w:t>0.022</w:t>
            </w:r>
          </w:p>
        </w:tc>
        <w:tc>
          <w:tcPr>
            <w:tcW w:type="dxa" w:w="5102"/>
          </w:tcPr>
          <w:p>
            <w:pPr>
              <w:spacing w:after="0" w:line="240" w:lineRule="auto"/>
            </w:pPr>
            <w:r>
              <w:rPr>
                <w:rFonts w:ascii="Times New Roman" w:hAnsi="Times New Roman" w:cs="Times New Roman" w:eastAsia="Times New Roman"/>
                <w:b w:val="0"/>
                <w:i w:val="0"/>
                <w:sz w:val="24"/>
              </w:rPr>
              <w:t>1.0</w:t>
            </w:r>
          </w:p>
        </w:tc>
      </w:tr>
      <w:tr>
        <w:tc>
          <w:tcPr>
            <w:tcW w:type="dxa" w:w="1361"/>
          </w:tcPr>
          <w:p>
            <w:pPr>
              <w:spacing w:after="0" w:line="240" w:lineRule="auto"/>
            </w:pPr>
            <w:r>
              <w:rPr>
                <w:rFonts w:ascii="Times New Roman" w:hAnsi="Times New Roman" w:cs="Times New Roman" w:eastAsia="Times New Roman"/>
                <w:b w:val="0"/>
                <w:i w:val="0"/>
                <w:sz w:val="24"/>
              </w:rPr>
              <w:t>down_pre</w:t>
            </w:r>
          </w:p>
        </w:tc>
        <w:tc>
          <w:tcPr>
            <w:tcW w:type="dxa" w:w="2608"/>
          </w:tcPr>
          <w:p>
            <w:pPr>
              <w:spacing w:after="0" w:line="240" w:lineRule="auto"/>
            </w:pPr>
            <w:r>
              <w:rPr>
                <w:rFonts w:ascii="Times New Roman" w:hAnsi="Times New Roman" w:cs="Times New Roman" w:eastAsia="Times New Roman"/>
                <w:b w:val="0"/>
                <w:i w:val="0"/>
                <w:sz w:val="24"/>
              </w:rPr>
              <w:t>0.068</w:t>
            </w:r>
          </w:p>
        </w:tc>
        <w:tc>
          <w:tcPr>
            <w:tcW w:type="dxa" w:w="5102"/>
          </w:tcPr>
          <w:p>
            <w:pPr>
              <w:spacing w:after="0" w:line="240" w:lineRule="auto"/>
            </w:pPr>
            <w:r>
              <w:rPr>
                <w:rFonts w:ascii="Times New Roman" w:hAnsi="Times New Roman" w:cs="Times New Roman" w:eastAsia="Times New Roman"/>
                <w:b w:val="0"/>
                <w:i w:val="0"/>
                <w:sz w:val="24"/>
              </w:rPr>
              <w:t>2.1</w:t>
            </w:r>
          </w:p>
        </w:tc>
      </w:tr>
      <w:tr>
        <w:tc>
          <w:tcPr>
            <w:tcW w:type="dxa" w:w="1361"/>
          </w:tcPr>
          <w:p>
            <w:pPr>
              <w:spacing w:after="0" w:line="240" w:lineRule="auto"/>
            </w:pPr>
            <w:r>
              <w:rPr>
                <w:rFonts w:ascii="Times New Roman" w:hAnsi="Times New Roman" w:cs="Times New Roman" w:eastAsia="Times New Roman"/>
                <w:b w:val="0"/>
                <w:i w:val="0"/>
                <w:sz w:val="24"/>
              </w:rPr>
              <w:t>down_post</w:t>
            </w:r>
          </w:p>
        </w:tc>
        <w:tc>
          <w:tcPr>
            <w:tcW w:type="dxa" w:w="2608"/>
          </w:tcPr>
          <w:p>
            <w:pPr>
              <w:spacing w:after="0" w:line="240" w:lineRule="auto"/>
            </w:pPr>
            <w:r>
              <w:rPr>
                <w:rFonts w:ascii="Times New Roman" w:hAnsi="Times New Roman" w:cs="Times New Roman" w:eastAsia="Times New Roman"/>
                <w:b w:val="0"/>
                <w:i w:val="0"/>
                <w:sz w:val="24"/>
              </w:rPr>
              <w:t>-0.131</w:t>
            </w:r>
          </w:p>
        </w:tc>
        <w:tc>
          <w:tcPr>
            <w:tcW w:type="dxa" w:w="5102"/>
          </w:tcPr>
          <w:p>
            <w:pPr>
              <w:spacing w:after="0" w:line="240" w:lineRule="auto"/>
            </w:pPr>
            <w:r>
              <w:rPr>
                <w:rFonts w:ascii="Times New Roman" w:hAnsi="Times New Roman" w:cs="Times New Roman" w:eastAsia="Times New Roman"/>
                <w:b w:val="0"/>
                <w:i w:val="0"/>
                <w:sz w:val="24"/>
              </w:rPr>
              <w:t>-4.1</w:t>
            </w:r>
          </w:p>
        </w:tc>
      </w:tr>
    </w:tbl>
    <w:p>
      <w:pPr>
        <w:spacing w:after="0"/>
      </w:pPr>
    </w:p>
    <w:p>
      <w:pPr>
        <w:jc w:val="both"/>
      </w:pPr>
      <w:r>
        <w:rPr>
          <w:rFonts w:ascii="Times New Roman" w:hAnsi="Times New Roman" w:cs="Times New Roman" w:eastAsia="Times New Roman"/>
          <w:b w:val="0"/>
          <w:i w:val="0"/>
          <w:sz w:val="26"/>
        </w:rPr>
        <w:t>Ca RAMP (đổi tốc độ khi xe đang cua) cho thấy hiện tượng cố hữu của bản đồ không có tích phân: khi giảm tốc (</w:t>
      </w:r>
      <m:oMath>
        <m:sSub>
          <m:e>
            <m:r>
              <m:t xml:space="preserve">T</m:t>
            </m:r>
          </m:e>
          <m:sub>
            <m:r>
              <m:t xml:space="preserve">s</m:t>
            </m:r>
          </m:sub>
        </m:sSub>
      </m:oMath>
      <w:r>
        <w:rPr>
          <w:rFonts w:ascii="Times New Roman" w:hAnsi="Times New Roman" w:cs="Times New Roman" w:eastAsia="Times New Roman"/>
          <w:b w:val="0"/>
          <w:i w:val="0"/>
          <w:sz w:val="26"/>
        </w:rPr>
        <w:t xml:space="preserve"> bị ép lên biên dốc) sai số dương, tay lái nặng hơn mong muốn, tới 46.7 %; khi tăng tốc sai số âm, từ -20.2 % đến -5.9 % (Bảng 11). Nguyên nhân là ma sát khô </w:t>
      </w:r>
      <m:oMath>
        <m:sSub>
          <m:e>
            <m:r>
              <m:t xml:space="preserve">T</m:t>
            </m:r>
          </m:e>
          <m:sub>
            <m:r>
              <m:t xml:space="preserve">f</m:t>
            </m:r>
          </m:sub>
        </m:sSub>
      </m:oMath>
      <w:r>
        <w:rPr>
          <w:rFonts w:ascii="Times New Roman" w:hAnsi="Times New Roman" w:cs="Times New Roman" w:eastAsia="Times New Roman"/>
          <w:b w:val="0"/>
          <w:i w:val="0"/>
          <w:sz w:val="26"/>
        </w:rPr>
        <w:t xml:space="preserve"> của trụ lái cộng việc bộ điều khiển không có khâu tích phân.</w:t>
      </w:r>
    </w:p>
    <w:p>
      <w:pPr>
        <w:keepNext/>
        <w:jc w:val="center"/>
      </w:pPr>
      <w:r>
        <w:rPr>
          <w:rFonts w:ascii="Times New Roman" w:hAnsi="Times New Roman" w:cs="Times New Roman" w:eastAsia="Times New Roman"/>
          <w:b w:val="0"/>
          <w:i/>
          <w:sz w:val="24"/>
        </w:rPr>
        <w:t>Bảng 11: Sai số xác lập của bản đồ trên ca RAMP (dn: giảm tốc, up: tăng tốc)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tcPr>
          <w:p>
            <w:pPr>
              <w:spacing w:after="0" w:line="240" w:lineRule="auto"/>
            </w:pPr>
            <w:r>
              <w:rPr>
                <w:rFonts w:ascii="Times New Roman" w:hAnsi="Times New Roman" w:cs="Times New Roman" w:eastAsia="Times New Roman"/>
                <w:b/>
                <w:i w:val="0"/>
                <w:sz w:val="24"/>
              </w:rPr>
              <w:t>cửa sổ</w:t>
            </w:r>
          </w:p>
        </w:tc>
        <w:tc>
          <w:tcPr>
            <w:tcW w:type="dxa" w:w="2608"/>
          </w:tcPr>
          <w:p>
            <w:pPr>
              <w:spacing w:after="0" w:line="240" w:lineRule="auto"/>
            </w:pPr>
            <w:r>
              <w:rPr>
                <w:rFonts w:ascii="Times New Roman" w:hAnsi="Times New Roman" w:cs="Times New Roman" w:eastAsia="Times New Roman"/>
                <w:b/>
                <w:i w:val="0"/>
                <w:sz w:val="24"/>
              </w:rPr>
              <w:t>trung bình e_T [N.m]</w:t>
            </w:r>
          </w:p>
        </w:tc>
        <w:tc>
          <w:tcPr>
            <w:tcW w:type="dxa" w:w="5102"/>
          </w:tcPr>
          <w:p>
            <w:pPr>
              <w:spacing w:after="0" w:line="240" w:lineRule="auto"/>
            </w:pPr>
            <w:r>
              <w:rPr>
                <w:rFonts w:ascii="Times New Roman" w:hAnsi="Times New Roman" w:cs="Times New Roman" w:eastAsia="Times New Roman"/>
                <w:b/>
                <w:i w:val="0"/>
                <w:sz w:val="24"/>
              </w:rPr>
              <w:t>e_T theo chiều T_d,ref [%] (dương: tay lái nặng hơn mong muốn)</w:t>
            </w:r>
          </w:p>
        </w:tc>
      </w:tr>
      <w:tr>
        <w:tc>
          <w:tcPr>
            <w:tcW w:type="dxa" w:w="1361"/>
          </w:tcPr>
          <w:p>
            <w:pPr>
              <w:spacing w:after="0" w:line="240" w:lineRule="auto"/>
            </w:pPr>
            <w:r>
              <w:rPr>
                <w:rFonts w:ascii="Times New Roman" w:hAnsi="Times New Roman" w:cs="Times New Roman" w:eastAsia="Times New Roman"/>
                <w:b w:val="0"/>
                <w:i w:val="0"/>
                <w:sz w:val="24"/>
              </w:rPr>
              <w:t>lo_dn</w:t>
            </w:r>
          </w:p>
        </w:tc>
        <w:tc>
          <w:tcPr>
            <w:tcW w:type="dxa" w:w="2608"/>
          </w:tcPr>
          <w:p>
            <w:pPr>
              <w:spacing w:after="0" w:line="240" w:lineRule="auto"/>
            </w:pPr>
            <w:r>
              <w:rPr>
                <w:rFonts w:ascii="Times New Roman" w:hAnsi="Times New Roman" w:cs="Times New Roman" w:eastAsia="Times New Roman"/>
                <w:b w:val="0"/>
                <w:i w:val="0"/>
                <w:sz w:val="24"/>
              </w:rPr>
              <w:t>0.332</w:t>
            </w:r>
          </w:p>
        </w:tc>
        <w:tc>
          <w:tcPr>
            <w:tcW w:type="dxa" w:w="5102"/>
          </w:tcPr>
          <w:p>
            <w:pPr>
              <w:spacing w:after="0" w:line="240" w:lineRule="auto"/>
            </w:pPr>
            <w:r>
              <w:rPr>
                <w:rFonts w:ascii="Times New Roman" w:hAnsi="Times New Roman" w:cs="Times New Roman" w:eastAsia="Times New Roman"/>
                <w:b w:val="0"/>
                <w:i w:val="0"/>
                <w:sz w:val="24"/>
              </w:rPr>
              <w:t>15.2</w:t>
            </w:r>
          </w:p>
        </w:tc>
      </w:tr>
      <w:tr>
        <w:tc>
          <w:tcPr>
            <w:tcW w:type="dxa" w:w="1361"/>
          </w:tcPr>
          <w:p>
            <w:pPr>
              <w:spacing w:after="0" w:line="240" w:lineRule="auto"/>
            </w:pPr>
            <w:r>
              <w:rPr>
                <w:rFonts w:ascii="Times New Roman" w:hAnsi="Times New Roman" w:cs="Times New Roman" w:eastAsia="Times New Roman"/>
                <w:b w:val="0"/>
                <w:i w:val="0"/>
                <w:sz w:val="24"/>
              </w:rPr>
              <w:t>lo_up</w:t>
            </w:r>
          </w:p>
        </w:tc>
        <w:tc>
          <w:tcPr>
            <w:tcW w:type="dxa" w:w="2608"/>
          </w:tcPr>
          <w:p>
            <w:pPr>
              <w:spacing w:after="0" w:line="240" w:lineRule="auto"/>
            </w:pPr>
            <w:r>
              <w:rPr>
                <w:rFonts w:ascii="Times New Roman" w:hAnsi="Times New Roman" w:cs="Times New Roman" w:eastAsia="Times New Roman"/>
                <w:b w:val="0"/>
                <w:i w:val="0"/>
                <w:sz w:val="24"/>
              </w:rPr>
              <w:t>-0.442</w:t>
            </w:r>
          </w:p>
        </w:tc>
        <w:tc>
          <w:tcPr>
            <w:tcW w:type="dxa" w:w="5102"/>
          </w:tcPr>
          <w:p>
            <w:pPr>
              <w:spacing w:after="0" w:line="240" w:lineRule="auto"/>
            </w:pPr>
            <w:r>
              <w:rPr>
                <w:rFonts w:ascii="Times New Roman" w:hAnsi="Times New Roman" w:cs="Times New Roman" w:eastAsia="Times New Roman"/>
                <w:b w:val="0"/>
                <w:i w:val="0"/>
                <w:sz w:val="24"/>
              </w:rPr>
              <w:t>-20.2</w:t>
            </w:r>
          </w:p>
        </w:tc>
      </w:tr>
      <w:tr>
        <w:tc>
          <w:tcPr>
            <w:tcW w:type="dxa" w:w="1361"/>
          </w:tcPr>
          <w:p>
            <w:pPr>
              <w:spacing w:after="0" w:line="240" w:lineRule="auto"/>
            </w:pPr>
            <w:r>
              <w:rPr>
                <w:rFonts w:ascii="Times New Roman" w:hAnsi="Times New Roman" w:cs="Times New Roman" w:eastAsia="Times New Roman"/>
                <w:b w:val="0"/>
                <w:i w:val="0"/>
                <w:sz w:val="24"/>
              </w:rPr>
              <w:t>mid_dn</w:t>
            </w:r>
          </w:p>
        </w:tc>
        <w:tc>
          <w:tcPr>
            <w:tcW w:type="dxa" w:w="2608"/>
          </w:tcPr>
          <w:p>
            <w:pPr>
              <w:spacing w:after="0" w:line="240" w:lineRule="auto"/>
            </w:pPr>
            <w:r>
              <w:rPr>
                <w:rFonts w:ascii="Times New Roman" w:hAnsi="Times New Roman" w:cs="Times New Roman" w:eastAsia="Times New Roman"/>
                <w:b w:val="0"/>
                <w:i w:val="0"/>
                <w:sz w:val="24"/>
              </w:rPr>
              <w:t>-0.767</w:t>
            </w:r>
          </w:p>
        </w:tc>
        <w:tc>
          <w:tcPr>
            <w:tcW w:type="dxa" w:w="5102"/>
          </w:tcPr>
          <w:p>
            <w:pPr>
              <w:spacing w:after="0" w:line="240" w:lineRule="auto"/>
            </w:pPr>
            <w:r>
              <w:rPr>
                <w:rFonts w:ascii="Times New Roman" w:hAnsi="Times New Roman" w:cs="Times New Roman" w:eastAsia="Times New Roman"/>
                <w:b w:val="0"/>
                <w:i w:val="0"/>
                <w:sz w:val="24"/>
              </w:rPr>
              <w:t>31.4</w:t>
            </w:r>
          </w:p>
        </w:tc>
      </w:tr>
      <w:tr>
        <w:tc>
          <w:tcPr>
            <w:tcW w:type="dxa" w:w="1361"/>
          </w:tcPr>
          <w:p>
            <w:pPr>
              <w:spacing w:after="0" w:line="240" w:lineRule="auto"/>
            </w:pPr>
            <w:r>
              <w:rPr>
                <w:rFonts w:ascii="Times New Roman" w:hAnsi="Times New Roman" w:cs="Times New Roman" w:eastAsia="Times New Roman"/>
                <w:b w:val="0"/>
                <w:i w:val="0"/>
                <w:sz w:val="24"/>
              </w:rPr>
              <w:t>mid_up</w:t>
            </w:r>
          </w:p>
        </w:tc>
        <w:tc>
          <w:tcPr>
            <w:tcW w:type="dxa" w:w="2608"/>
          </w:tcPr>
          <w:p>
            <w:pPr>
              <w:spacing w:after="0" w:line="240" w:lineRule="auto"/>
            </w:pPr>
            <w:r>
              <w:rPr>
                <w:rFonts w:ascii="Times New Roman" w:hAnsi="Times New Roman" w:cs="Times New Roman" w:eastAsia="Times New Roman"/>
                <w:b w:val="0"/>
                <w:i w:val="0"/>
                <w:sz w:val="24"/>
              </w:rPr>
              <w:t>0.180</w:t>
            </w:r>
          </w:p>
        </w:tc>
        <w:tc>
          <w:tcPr>
            <w:tcW w:type="dxa" w:w="5102"/>
          </w:tcPr>
          <w:p>
            <w:pPr>
              <w:spacing w:after="0" w:line="240" w:lineRule="auto"/>
            </w:pPr>
            <w:r>
              <w:rPr>
                <w:rFonts w:ascii="Times New Roman" w:hAnsi="Times New Roman" w:cs="Times New Roman" w:eastAsia="Times New Roman"/>
                <w:b w:val="0"/>
                <w:i w:val="0"/>
                <w:sz w:val="24"/>
              </w:rPr>
              <w:t>-7.4</w:t>
            </w:r>
          </w:p>
        </w:tc>
      </w:tr>
      <w:tr>
        <w:tc>
          <w:tcPr>
            <w:tcW w:type="dxa" w:w="1361"/>
          </w:tcPr>
          <w:p>
            <w:pPr>
              <w:spacing w:after="0" w:line="240" w:lineRule="auto"/>
            </w:pPr>
            <w:r>
              <w:rPr>
                <w:rFonts w:ascii="Times New Roman" w:hAnsi="Times New Roman" w:cs="Times New Roman" w:eastAsia="Times New Roman"/>
                <w:b w:val="0"/>
                <w:i w:val="0"/>
                <w:sz w:val="24"/>
              </w:rPr>
              <w:t>hi_dn</w:t>
            </w:r>
          </w:p>
        </w:tc>
        <w:tc>
          <w:tcPr>
            <w:tcW w:type="dxa" w:w="2608"/>
          </w:tcPr>
          <w:p>
            <w:pPr>
              <w:spacing w:after="0" w:line="240" w:lineRule="auto"/>
            </w:pPr>
            <w:r>
              <w:rPr>
                <w:rFonts w:ascii="Times New Roman" w:hAnsi="Times New Roman" w:cs="Times New Roman" w:eastAsia="Times New Roman"/>
                <w:b w:val="0"/>
                <w:i w:val="0"/>
                <w:sz w:val="24"/>
              </w:rPr>
              <w:t>1.225</w:t>
            </w:r>
          </w:p>
        </w:tc>
        <w:tc>
          <w:tcPr>
            <w:tcW w:type="dxa" w:w="5102"/>
          </w:tcPr>
          <w:p>
            <w:pPr>
              <w:spacing w:after="0" w:line="240" w:lineRule="auto"/>
            </w:pPr>
            <w:r>
              <w:rPr>
                <w:rFonts w:ascii="Times New Roman" w:hAnsi="Times New Roman" w:cs="Times New Roman" w:eastAsia="Times New Roman"/>
                <w:b w:val="0"/>
                <w:i w:val="0"/>
                <w:sz w:val="24"/>
              </w:rPr>
              <w:t>46.7</w:t>
            </w:r>
          </w:p>
        </w:tc>
      </w:tr>
      <w:tr>
        <w:tc>
          <w:tcPr>
            <w:tcW w:type="dxa" w:w="1361"/>
          </w:tcPr>
          <w:p>
            <w:pPr>
              <w:spacing w:after="0" w:line="240" w:lineRule="auto"/>
            </w:pPr>
            <w:r>
              <w:rPr>
                <w:rFonts w:ascii="Times New Roman" w:hAnsi="Times New Roman" w:cs="Times New Roman" w:eastAsia="Times New Roman"/>
                <w:b w:val="0"/>
                <w:i w:val="0"/>
                <w:sz w:val="24"/>
              </w:rPr>
              <w:t>hi_up</w:t>
            </w:r>
          </w:p>
        </w:tc>
        <w:tc>
          <w:tcPr>
            <w:tcW w:type="dxa" w:w="2608"/>
          </w:tcPr>
          <w:p>
            <w:pPr>
              <w:spacing w:after="0" w:line="240" w:lineRule="auto"/>
            </w:pPr>
            <w:r>
              <w:rPr>
                <w:rFonts w:ascii="Times New Roman" w:hAnsi="Times New Roman" w:cs="Times New Roman" w:eastAsia="Times New Roman"/>
                <w:b w:val="0"/>
                <w:i w:val="0"/>
                <w:sz w:val="24"/>
              </w:rPr>
              <w:t>-0.154</w:t>
            </w:r>
          </w:p>
        </w:tc>
        <w:tc>
          <w:tcPr>
            <w:tcW w:type="dxa" w:w="5102"/>
          </w:tcPr>
          <w:p>
            <w:pPr>
              <w:spacing w:after="0" w:line="240" w:lineRule="auto"/>
            </w:pPr>
            <w:r>
              <w:rPr>
                <w:rFonts w:ascii="Times New Roman" w:hAnsi="Times New Roman" w:cs="Times New Roman" w:eastAsia="Times New Roman"/>
                <w:b w:val="0"/>
                <w:i w:val="0"/>
                <w:sz w:val="24"/>
              </w:rPr>
              <w:t>-5.9</w:t>
            </w:r>
          </w:p>
        </w:tc>
      </w:tr>
    </w:tbl>
    <w:p>
      <w:pPr>
        <w:spacing w:after="0"/>
      </w:pPr>
    </w:p>
    <w:p>
      <w:pPr>
        <w:jc w:val="both"/>
      </w:pPr>
      <w:r>
        <w:rPr>
          <w:rFonts w:ascii="Times New Roman" w:hAnsi="Times New Roman" w:cs="Times New Roman" w:eastAsia="Times New Roman"/>
          <w:b w:val="0"/>
          <w:i w:val="0"/>
          <w:sz w:val="26"/>
        </w:rPr>
        <w:t>Ca EDGE (vùng cực trên 0.3 g, chỉ báo cáo): ở 0.4 g sai số là 99.7 %, 56.8 % và 52.5 % ở 40, 60 và 100 km/h; ở 0.35 g là 56.7 %, 22.1 % và 25.2 %. Vùng này vượt dải đã hiệu chỉnh nên độ dốc bị chặn; đây là giới hạn của bản đồ, được báo cáo.</w:t>
      </w:r>
    </w:p>
    <w:p>
      <w:pPr>
        <w:keepNext/>
        <w:jc w:val="center"/>
      </w:pPr>
      <w:r>
        <w:rPr>
          <w:rFonts w:ascii="Times New Roman" w:hAnsi="Times New Roman" w:cs="Times New Roman" w:eastAsia="Times New Roman"/>
          <w:b w:val="0"/>
          <w:i/>
          <w:sz w:val="24"/>
        </w:rPr>
        <w:t>Bảng 12: Sai số xác lập của bản đồ trên ca EDGE</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1"/>
          </w:tcPr>
          <w:p>
            <w:pPr>
              <w:spacing w:after="0" w:line="240" w:lineRule="auto"/>
            </w:pPr>
            <w:r>
              <w:rPr>
                <w:rFonts w:ascii="Times New Roman" w:hAnsi="Times New Roman" w:cs="Times New Roman" w:eastAsia="Times New Roman"/>
                <w:b/>
                <w:i w:val="0"/>
                <w:sz w:val="24"/>
              </w:rPr>
              <w:t>cửa sổ</w:t>
            </w:r>
          </w:p>
        </w:tc>
        <w:tc>
          <w:tcPr>
            <w:tcW w:type="dxa" w:w="2608"/>
          </w:tcPr>
          <w:p>
            <w:pPr>
              <w:spacing w:after="0" w:line="240" w:lineRule="auto"/>
            </w:pPr>
            <w:r>
              <w:rPr>
                <w:rFonts w:ascii="Times New Roman" w:hAnsi="Times New Roman" w:cs="Times New Roman" w:eastAsia="Times New Roman"/>
                <w:b/>
                <w:i w:val="0"/>
                <w:sz w:val="24"/>
              </w:rPr>
              <w:t>trung bình e_T [N.m]</w:t>
            </w:r>
          </w:p>
        </w:tc>
        <w:tc>
          <w:tcPr>
            <w:tcW w:type="dxa" w:w="5102"/>
          </w:tcPr>
          <w:p>
            <w:pPr>
              <w:spacing w:after="0" w:line="240" w:lineRule="auto"/>
            </w:pPr>
            <w:r>
              <w:rPr>
                <w:rFonts w:ascii="Times New Roman" w:hAnsi="Times New Roman" w:cs="Times New Roman" w:eastAsia="Times New Roman"/>
                <w:b/>
                <w:i w:val="0"/>
                <w:sz w:val="24"/>
              </w:rPr>
              <w:t>e_T theo chiều T_d,ref [%] (dương: tay lái nặng hơn mong muốn)</w:t>
            </w:r>
          </w:p>
        </w:tc>
      </w:tr>
      <w:tr>
        <w:tc>
          <w:tcPr>
            <w:tcW w:type="dxa" w:w="1361"/>
          </w:tcPr>
          <w:p>
            <w:pPr>
              <w:spacing w:after="0" w:line="240" w:lineRule="auto"/>
            </w:pPr>
            <w:r>
              <w:rPr>
                <w:rFonts w:ascii="Times New Roman" w:hAnsi="Times New Roman" w:cs="Times New Roman" w:eastAsia="Times New Roman"/>
                <w:b w:val="0"/>
                <w:i w:val="0"/>
                <w:sz w:val="24"/>
              </w:rPr>
              <w:t>v40a0p35l</w:t>
            </w:r>
          </w:p>
        </w:tc>
        <w:tc>
          <w:tcPr>
            <w:tcW w:type="dxa" w:w="2608"/>
          </w:tcPr>
          <w:p>
            <w:pPr>
              <w:spacing w:after="0" w:line="240" w:lineRule="auto"/>
            </w:pPr>
            <w:r>
              <w:rPr>
                <w:rFonts w:ascii="Times New Roman" w:hAnsi="Times New Roman" w:cs="Times New Roman" w:eastAsia="Times New Roman"/>
                <w:b w:val="0"/>
                <w:i w:val="0"/>
                <w:sz w:val="24"/>
              </w:rPr>
              <w:t>1.341</w:t>
            </w:r>
          </w:p>
        </w:tc>
        <w:tc>
          <w:tcPr>
            <w:tcW w:type="dxa" w:w="5102"/>
          </w:tcPr>
          <w:p>
            <w:pPr>
              <w:spacing w:after="0" w:line="240" w:lineRule="auto"/>
            </w:pPr>
            <w:r>
              <w:rPr>
                <w:rFonts w:ascii="Times New Roman" w:hAnsi="Times New Roman" w:cs="Times New Roman" w:eastAsia="Times New Roman"/>
                <w:b w:val="0"/>
                <w:i w:val="0"/>
                <w:sz w:val="24"/>
              </w:rPr>
              <w:t>56.7</w:t>
            </w:r>
          </w:p>
        </w:tc>
      </w:tr>
      <w:tr>
        <w:tc>
          <w:tcPr>
            <w:tcW w:type="dxa" w:w="1361"/>
          </w:tcPr>
          <w:p>
            <w:pPr>
              <w:spacing w:after="0" w:line="240" w:lineRule="auto"/>
            </w:pPr>
            <w:r>
              <w:rPr>
                <w:rFonts w:ascii="Times New Roman" w:hAnsi="Times New Roman" w:cs="Times New Roman" w:eastAsia="Times New Roman"/>
                <w:b w:val="0"/>
                <w:i w:val="0"/>
                <w:sz w:val="24"/>
              </w:rPr>
              <w:t>v40a0p4l</w:t>
            </w:r>
          </w:p>
        </w:tc>
        <w:tc>
          <w:tcPr>
            <w:tcW w:type="dxa" w:w="2608"/>
          </w:tcPr>
          <w:p>
            <w:pPr>
              <w:spacing w:after="0" w:line="240" w:lineRule="auto"/>
            </w:pPr>
            <w:r>
              <w:rPr>
                <w:rFonts w:ascii="Times New Roman" w:hAnsi="Times New Roman" w:cs="Times New Roman" w:eastAsia="Times New Roman"/>
                <w:b w:val="0"/>
                <w:i w:val="0"/>
                <w:sz w:val="24"/>
              </w:rPr>
              <w:t>2.392</w:t>
            </w:r>
          </w:p>
        </w:tc>
        <w:tc>
          <w:tcPr>
            <w:tcW w:type="dxa" w:w="5102"/>
          </w:tcPr>
          <w:p>
            <w:pPr>
              <w:spacing w:after="0" w:line="240" w:lineRule="auto"/>
            </w:pPr>
            <w:r>
              <w:rPr>
                <w:rFonts w:ascii="Times New Roman" w:hAnsi="Times New Roman" w:cs="Times New Roman" w:eastAsia="Times New Roman"/>
                <w:b w:val="0"/>
                <w:i w:val="0"/>
                <w:sz w:val="24"/>
              </w:rPr>
              <w:t>99.7</w:t>
            </w:r>
          </w:p>
        </w:tc>
      </w:tr>
      <w:tr>
        <w:tc>
          <w:tcPr>
            <w:tcW w:type="dxa" w:w="1361"/>
          </w:tcPr>
          <w:p>
            <w:pPr>
              <w:spacing w:after="0" w:line="240" w:lineRule="auto"/>
            </w:pPr>
            <w:r>
              <w:rPr>
                <w:rFonts w:ascii="Times New Roman" w:hAnsi="Times New Roman" w:cs="Times New Roman" w:eastAsia="Times New Roman"/>
                <w:b w:val="0"/>
                <w:i w:val="0"/>
                <w:sz w:val="24"/>
              </w:rPr>
              <w:t>v60a0p35r</w:t>
            </w:r>
          </w:p>
        </w:tc>
        <w:tc>
          <w:tcPr>
            <w:tcW w:type="dxa" w:w="2608"/>
          </w:tcPr>
          <w:p>
            <w:pPr>
              <w:spacing w:after="0" w:line="240" w:lineRule="auto"/>
            </w:pPr>
            <w:r>
              <w:rPr>
                <w:rFonts w:ascii="Times New Roman" w:hAnsi="Times New Roman" w:cs="Times New Roman" w:eastAsia="Times New Roman"/>
                <w:b w:val="0"/>
                <w:i w:val="0"/>
                <w:sz w:val="24"/>
              </w:rPr>
              <w:t>-0.633</w:t>
            </w:r>
          </w:p>
        </w:tc>
        <w:tc>
          <w:tcPr>
            <w:tcW w:type="dxa" w:w="5102"/>
          </w:tcPr>
          <w:p>
            <w:pPr>
              <w:spacing w:after="0" w:line="240" w:lineRule="auto"/>
            </w:pPr>
            <w:r>
              <w:rPr>
                <w:rFonts w:ascii="Times New Roman" w:hAnsi="Times New Roman" w:cs="Times New Roman" w:eastAsia="Times New Roman"/>
                <w:b w:val="0"/>
                <w:i w:val="0"/>
                <w:sz w:val="24"/>
              </w:rPr>
              <w:t>22.1</w:t>
            </w:r>
          </w:p>
        </w:tc>
      </w:tr>
      <w:tr>
        <w:tc>
          <w:tcPr>
            <w:tcW w:type="dxa" w:w="1361"/>
          </w:tcPr>
          <w:p>
            <w:pPr>
              <w:spacing w:after="0" w:line="240" w:lineRule="auto"/>
            </w:pPr>
            <w:r>
              <w:rPr>
                <w:rFonts w:ascii="Times New Roman" w:hAnsi="Times New Roman" w:cs="Times New Roman" w:eastAsia="Times New Roman"/>
                <w:b w:val="0"/>
                <w:i w:val="0"/>
                <w:sz w:val="24"/>
              </w:rPr>
              <w:t>v60a0p4r</w:t>
            </w:r>
          </w:p>
        </w:tc>
        <w:tc>
          <w:tcPr>
            <w:tcW w:type="dxa" w:w="2608"/>
          </w:tcPr>
          <w:p>
            <w:pPr>
              <w:spacing w:after="0" w:line="240" w:lineRule="auto"/>
            </w:pPr>
            <w:r>
              <w:rPr>
                <w:rFonts w:ascii="Times New Roman" w:hAnsi="Times New Roman" w:cs="Times New Roman" w:eastAsia="Times New Roman"/>
                <w:b w:val="0"/>
                <w:i w:val="0"/>
                <w:sz w:val="24"/>
              </w:rPr>
              <w:t>-1.647</w:t>
            </w:r>
          </w:p>
        </w:tc>
        <w:tc>
          <w:tcPr>
            <w:tcW w:type="dxa" w:w="5102"/>
          </w:tcPr>
          <w:p>
            <w:pPr>
              <w:spacing w:after="0" w:line="240" w:lineRule="auto"/>
            </w:pPr>
            <w:r>
              <w:rPr>
                <w:rFonts w:ascii="Times New Roman" w:hAnsi="Times New Roman" w:cs="Times New Roman" w:eastAsia="Times New Roman"/>
                <w:b w:val="0"/>
                <w:i w:val="0"/>
                <w:sz w:val="24"/>
              </w:rPr>
              <w:t>56.8</w:t>
            </w:r>
          </w:p>
        </w:tc>
      </w:tr>
      <w:tr>
        <w:tc>
          <w:tcPr>
            <w:tcW w:type="dxa" w:w="1361"/>
          </w:tcPr>
          <w:p>
            <w:pPr>
              <w:spacing w:after="0" w:line="240" w:lineRule="auto"/>
            </w:pPr>
            <w:r>
              <w:rPr>
                <w:rFonts w:ascii="Times New Roman" w:hAnsi="Times New Roman" w:cs="Times New Roman" w:eastAsia="Times New Roman"/>
                <w:b w:val="0"/>
                <w:i w:val="0"/>
                <w:sz w:val="24"/>
              </w:rPr>
              <w:t>v100a0p35l</w:t>
            </w:r>
          </w:p>
        </w:tc>
        <w:tc>
          <w:tcPr>
            <w:tcW w:type="dxa" w:w="2608"/>
          </w:tcPr>
          <w:p>
            <w:pPr>
              <w:spacing w:after="0" w:line="240" w:lineRule="auto"/>
            </w:pPr>
            <w:r>
              <w:rPr>
                <w:rFonts w:ascii="Times New Roman" w:hAnsi="Times New Roman" w:cs="Times New Roman" w:eastAsia="Times New Roman"/>
                <w:b w:val="0"/>
                <w:i w:val="0"/>
                <w:sz w:val="24"/>
              </w:rPr>
              <w:t>0.846</w:t>
            </w:r>
          </w:p>
        </w:tc>
        <w:tc>
          <w:tcPr>
            <w:tcW w:type="dxa" w:w="5102"/>
          </w:tcPr>
          <w:p>
            <w:pPr>
              <w:spacing w:after="0" w:line="240" w:lineRule="auto"/>
            </w:pPr>
            <w:r>
              <w:rPr>
                <w:rFonts w:ascii="Times New Roman" w:hAnsi="Times New Roman" w:cs="Times New Roman" w:eastAsia="Times New Roman"/>
                <w:b w:val="0"/>
                <w:i w:val="0"/>
                <w:sz w:val="24"/>
              </w:rPr>
              <w:t>25.2</w:t>
            </w:r>
          </w:p>
        </w:tc>
      </w:tr>
      <w:tr>
        <w:tc>
          <w:tcPr>
            <w:tcW w:type="dxa" w:w="1361"/>
          </w:tcPr>
          <w:p>
            <w:pPr>
              <w:spacing w:after="0" w:line="240" w:lineRule="auto"/>
            </w:pPr>
            <w:r>
              <w:rPr>
                <w:rFonts w:ascii="Times New Roman" w:hAnsi="Times New Roman" w:cs="Times New Roman" w:eastAsia="Times New Roman"/>
                <w:b w:val="0"/>
                <w:i w:val="0"/>
                <w:sz w:val="24"/>
              </w:rPr>
              <w:t>v100a0p4l</w:t>
            </w:r>
          </w:p>
        </w:tc>
        <w:tc>
          <w:tcPr>
            <w:tcW w:type="dxa" w:w="2608"/>
          </w:tcPr>
          <w:p>
            <w:pPr>
              <w:spacing w:after="0" w:line="240" w:lineRule="auto"/>
            </w:pPr>
            <w:r>
              <w:rPr>
                <w:rFonts w:ascii="Times New Roman" w:hAnsi="Times New Roman" w:cs="Times New Roman" w:eastAsia="Times New Roman"/>
                <w:b w:val="0"/>
                <w:i w:val="0"/>
                <w:sz w:val="24"/>
              </w:rPr>
              <w:t>1.782</w:t>
            </w:r>
          </w:p>
        </w:tc>
        <w:tc>
          <w:tcPr>
            <w:tcW w:type="dxa" w:w="5102"/>
          </w:tcPr>
          <w:p>
            <w:pPr>
              <w:spacing w:after="0" w:line="240" w:lineRule="auto"/>
            </w:pPr>
            <w:r>
              <w:rPr>
                <w:rFonts w:ascii="Times New Roman" w:hAnsi="Times New Roman" w:cs="Times New Roman" w:eastAsia="Times New Roman"/>
                <w:b w:val="0"/>
                <w:i w:val="0"/>
                <w:sz w:val="24"/>
              </w:rPr>
              <w:t>52.5</w:t>
            </w:r>
          </w:p>
        </w:tc>
      </w:tr>
      <w:tr>
        <w:tc>
          <w:tcPr>
            <w:tcW w:type="dxa" w:w="1361"/>
          </w:tcPr>
          <w:p>
            <w:pPr>
              <w:spacing w:after="0" w:line="240" w:lineRule="auto"/>
            </w:pPr>
            <w:r>
              <w:rPr>
                <w:rFonts w:ascii="Times New Roman" w:hAnsi="Times New Roman" w:cs="Times New Roman" w:eastAsia="Times New Roman"/>
                <w:b w:val="0"/>
                <w:i w:val="0"/>
                <w:sz w:val="24"/>
              </w:rPr>
              <w:t>sine</w:t>
            </w:r>
          </w:p>
        </w:tc>
        <w:tc>
          <w:tcPr>
            <w:tcW w:type="dxa" w:w="2608"/>
          </w:tcPr>
          <w:p>
            <w:pPr>
              <w:spacing w:after="0" w:line="240" w:lineRule="auto"/>
            </w:pPr>
            <w:r>
              <w:rPr>
                <w:rFonts w:ascii="Times New Roman" w:hAnsi="Times New Roman" w:cs="Times New Roman" w:eastAsia="Times New Roman"/>
                <w:b w:val="0"/>
                <w:i w:val="0"/>
                <w:sz w:val="24"/>
              </w:rPr>
              <w:t>0.282</w:t>
            </w:r>
          </w:p>
        </w:tc>
        <w:tc>
          <w:tcPr>
            <w:tcW w:type="dxa" w:w="5102"/>
          </w:tcPr>
          <w:p>
            <w:pPr>
              <w:spacing w:after="0" w:line="240" w:lineRule="auto"/>
            </w:pPr>
            <w:r>
              <w:rPr>
                <w:rFonts w:ascii="Times New Roman" w:hAnsi="Times New Roman" w:cs="Times New Roman" w:eastAsia="Times New Roman"/>
                <w:b w:val="0"/>
                <w:i w:val="0"/>
                <w:sz w:val="24"/>
              </w:rPr>
              <w:t>13.6</w:t>
            </w:r>
          </w:p>
        </w:tc>
      </w:tr>
    </w:tbl>
    <w:p>
      <w:pPr>
        <w:spacing w:after="0"/>
      </w:pPr>
    </w:p>
    <w:p>
      <w:pPr>
        <w:keepNext/>
        <w:jc w:val="center"/>
      </w:pPr>
      <w:r>
        <w:drawing>
          <wp:inline xmlns:a="http://schemas.openxmlformats.org/drawingml/2006/main" xmlns:pic="http://schemas.openxmlformats.org/drawingml/2006/picture">
            <wp:extent cx="5400000" cy="5578065"/>
            <wp:docPr id="5" name="Picture 5"/>
            <wp:cNvGraphicFramePr>
              <a:graphicFrameLocks noChangeAspect="1"/>
            </wp:cNvGraphicFramePr>
            <a:graphic>
              <a:graphicData uri="http://schemas.openxmlformats.org/drawingml/2006/picture">
                <pic:pic>
                  <pic:nvPicPr>
                    <pic:cNvPr id="0" name="Map_DRY_resp_s00000.png"/>
                    <pic:cNvPicPr/>
                  </pic:nvPicPr>
                  <pic:blipFill>
                    <a:blip r:embed="rId13"/>
                    <a:stretch>
                      <a:fillRect/>
                    </a:stretch>
                  </pic:blipFill>
                  <pic:spPr>
                    <a:xfrm>
                      <a:off x="0" y="0"/>
                      <a:ext cx="5400000" cy="5578065"/>
                    </a:xfrm>
                    <a:prstGeom prst="rect"/>
                  </pic:spPr>
                </pic:pic>
              </a:graphicData>
            </a:graphic>
          </wp:inline>
        </w:drawing>
      </w:r>
    </w:p>
    <w:p>
      <w:pPr>
        <w:jc w:val="center"/>
      </w:pPr>
      <w:r>
        <w:rPr>
          <w:rFonts w:ascii="Times New Roman" w:hAnsi="Times New Roman" w:cs="Times New Roman" w:eastAsia="Times New Roman"/>
          <w:b w:val="0"/>
          <w:i/>
          <w:sz w:val="24"/>
        </w:rPr>
        <w:t>Hình 5: Đáp ứng của bản đồ trên ca DRY, cảm biến có nhiễu hạt giống 00000</w:t>
      </w:r>
    </w:p>
    <w:p>
      <w:pPr>
        <w:keepNext/>
        <w:jc w:val="center"/>
      </w:pPr>
      <w:r>
        <w:drawing>
          <wp:inline xmlns:a="http://schemas.openxmlformats.org/drawingml/2006/main" xmlns:pic="http://schemas.openxmlformats.org/drawingml/2006/picture">
            <wp:extent cx="5400000" cy="5625974"/>
            <wp:docPr id="6" name="Picture 6"/>
            <wp:cNvGraphicFramePr>
              <a:graphicFrameLocks noChangeAspect="1"/>
            </wp:cNvGraphicFramePr>
            <a:graphic>
              <a:graphicData uri="http://schemas.openxmlformats.org/drawingml/2006/picture">
                <pic:pic>
                  <pic:nvPicPr>
                    <pic:cNvPr id="0" name="Map_SLIP_resp_s00000.png"/>
                    <pic:cNvPicPr/>
                  </pic:nvPicPr>
                  <pic:blipFill>
                    <a:blip r:embed="rId14"/>
                    <a:stretch>
                      <a:fillRect/>
                    </a:stretch>
                  </pic:blipFill>
                  <pic:spPr>
                    <a:xfrm>
                      <a:off x="0" y="0"/>
                      <a:ext cx="5400000" cy="5625974"/>
                    </a:xfrm>
                    <a:prstGeom prst="rect"/>
                  </pic:spPr>
                </pic:pic>
              </a:graphicData>
            </a:graphic>
          </wp:inline>
        </w:drawing>
      </w:r>
    </w:p>
    <w:p>
      <w:pPr>
        <w:jc w:val="center"/>
      </w:pPr>
      <w:r>
        <w:rPr>
          <w:rFonts w:ascii="Times New Roman" w:hAnsi="Times New Roman" w:cs="Times New Roman" w:eastAsia="Times New Roman"/>
          <w:b w:val="0"/>
          <w:i/>
          <w:sz w:val="24"/>
        </w:rPr>
        <w:t>Hình 6: Đáp ứng của bản đồ trên ca SLIP</w:t>
      </w:r>
    </w:p>
    <w:p>
      <w:pPr>
        <w:keepNext/>
        <w:jc w:val="center"/>
      </w:pPr>
      <w:r>
        <w:drawing>
          <wp:inline xmlns:a="http://schemas.openxmlformats.org/drawingml/2006/main" xmlns:pic="http://schemas.openxmlformats.org/drawingml/2006/picture">
            <wp:extent cx="5400000" cy="5625974"/>
            <wp:docPr id="7" name="Picture 7"/>
            <wp:cNvGraphicFramePr>
              <a:graphicFrameLocks noChangeAspect="1"/>
            </wp:cNvGraphicFramePr>
            <a:graphic>
              <a:graphicData uri="http://schemas.openxmlformats.org/drawingml/2006/picture">
                <pic:pic>
                  <pic:nvPicPr>
                    <pic:cNvPr id="0" name="Map_WEAVE_resp_s00000.png"/>
                    <pic:cNvPicPr/>
                  </pic:nvPicPr>
                  <pic:blipFill>
                    <a:blip r:embed="rId15"/>
                    <a:stretch>
                      <a:fillRect/>
                    </a:stretch>
                  </pic:blipFill>
                  <pic:spPr>
                    <a:xfrm>
                      <a:off x="0" y="0"/>
                      <a:ext cx="5400000" cy="5625974"/>
                    </a:xfrm>
                    <a:prstGeom prst="rect"/>
                  </pic:spPr>
                </pic:pic>
              </a:graphicData>
            </a:graphic>
          </wp:inline>
        </w:drawing>
      </w:r>
    </w:p>
    <w:p>
      <w:pPr>
        <w:jc w:val="center"/>
      </w:pPr>
      <w:r>
        <w:rPr>
          <w:rFonts w:ascii="Times New Roman" w:hAnsi="Times New Roman" w:cs="Times New Roman" w:eastAsia="Times New Roman"/>
          <w:b w:val="0"/>
          <w:i/>
          <w:sz w:val="24"/>
        </w:rPr>
        <w:t>Hình 7: Đáp ứng của bản đồ trên ca WEAVE</w:t>
      </w:r>
    </w:p>
    <w:p>
      <w:pPr>
        <w:keepNext/>
        <w:jc w:val="center"/>
      </w:pPr>
      <w:r>
        <w:drawing>
          <wp:inline xmlns:a="http://schemas.openxmlformats.org/drawingml/2006/main" xmlns:pic="http://schemas.openxmlformats.org/drawingml/2006/picture">
            <wp:extent cx="5400000" cy="5589677"/>
            <wp:docPr id="8" name="Picture 8"/>
            <wp:cNvGraphicFramePr>
              <a:graphicFrameLocks noChangeAspect="1"/>
            </wp:cNvGraphicFramePr>
            <a:graphic>
              <a:graphicData uri="http://schemas.openxmlformats.org/drawingml/2006/picture">
                <pic:pic>
                  <pic:nvPicPr>
                    <pic:cNvPr id="0" name="Map_RAMP_resp_s00000.png"/>
                    <pic:cNvPicPr/>
                  </pic:nvPicPr>
                  <pic:blipFill>
                    <a:blip r:embed="rId16"/>
                    <a:stretch>
                      <a:fillRect/>
                    </a:stretch>
                  </pic:blipFill>
                  <pic:spPr>
                    <a:xfrm>
                      <a:off x="0" y="0"/>
                      <a:ext cx="5400000" cy="5589677"/>
                    </a:xfrm>
                    <a:prstGeom prst="rect"/>
                  </pic:spPr>
                </pic:pic>
              </a:graphicData>
            </a:graphic>
          </wp:inline>
        </w:drawing>
      </w:r>
    </w:p>
    <w:p>
      <w:pPr>
        <w:jc w:val="center"/>
      </w:pPr>
      <w:r>
        <w:rPr>
          <w:rFonts w:ascii="Times New Roman" w:hAnsi="Times New Roman" w:cs="Times New Roman" w:eastAsia="Times New Roman"/>
          <w:b w:val="0"/>
          <w:i/>
          <w:sz w:val="24"/>
        </w:rPr>
        <w:t>Hình 8: Đáp ứng của bản đồ trên ca RAMP</w:t>
      </w:r>
    </w:p>
    <w:p>
      <w:pPr>
        <w:keepNext/>
        <w:jc w:val="center"/>
      </w:pPr>
      <w:r>
        <w:drawing>
          <wp:inline xmlns:a="http://schemas.openxmlformats.org/drawingml/2006/main" xmlns:pic="http://schemas.openxmlformats.org/drawingml/2006/picture">
            <wp:extent cx="5400000" cy="5598129"/>
            <wp:docPr id="9" name="Picture 9"/>
            <wp:cNvGraphicFramePr>
              <a:graphicFrameLocks noChangeAspect="1"/>
            </wp:cNvGraphicFramePr>
            <a:graphic>
              <a:graphicData uri="http://schemas.openxmlformats.org/drawingml/2006/picture">
                <pic:pic>
                  <pic:nvPicPr>
                    <pic:cNvPr id="0" name="Map_EDGE_resp_s00000.png"/>
                    <pic:cNvPicPr/>
                  </pic:nvPicPr>
                  <pic:blipFill>
                    <a:blip r:embed="rId17"/>
                    <a:stretch>
                      <a:fillRect/>
                    </a:stretch>
                  </pic:blipFill>
                  <pic:spPr>
                    <a:xfrm>
                      <a:off x="0" y="0"/>
                      <a:ext cx="5400000" cy="5598129"/>
                    </a:xfrm>
                    <a:prstGeom prst="rect"/>
                  </pic:spPr>
                </pic:pic>
              </a:graphicData>
            </a:graphic>
          </wp:inline>
        </w:drawing>
      </w:r>
    </w:p>
    <w:p>
      <w:pPr>
        <w:jc w:val="center"/>
      </w:pPr>
      <w:r>
        <w:rPr>
          <w:rFonts w:ascii="Times New Roman" w:hAnsi="Times New Roman" w:cs="Times New Roman" w:eastAsia="Times New Roman"/>
          <w:b w:val="0"/>
          <w:i/>
          <w:sz w:val="24"/>
        </w:rPr>
        <w:t>Hình 9: Đáp ứng của bản đồ trên ca EDGE</w:t>
      </w:r>
    </w:p>
    <w:p>
      <w:pPr>
        <w:pStyle w:val="Heading2"/>
      </w:pPr>
      <w:r>
        <w:rPr>
          <w:rFonts w:ascii="Times New Roman" w:hAnsi="Times New Roman" w:cs="Times New Roman" w:eastAsia="Times New Roman"/>
          <w:b/>
          <w:i w:val="0"/>
          <w:sz w:val="28"/>
        </w:rPr>
        <w:t>Hạn chế và các lựa chọn của tác giả</w:t>
      </w:r>
    </w:p>
    <w:p>
      <w:pPr>
        <w:jc w:val="both"/>
      </w:pPr>
      <w:r>
        <w:rPr>
          <w:rFonts w:ascii="Times New Roman" w:hAnsi="Times New Roman" w:cs="Times New Roman" w:eastAsia="Times New Roman"/>
          <w:b w:val="0"/>
          <w:i w:val="0"/>
          <w:sz w:val="26"/>
        </w:rPr>
        <w:t xml:space="preserve">Hạn chế của bản đồ như một chuẩn so sánh. Thứ nhất, nó chỉ đúng trên đường khô: ngoài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nó không biết </w:t>
      </w:r>
      <m:oMath>
        <m:r>
          <m:t xml:space="preserve">μ</m:t>
        </m:r>
      </m:oMath>
      <w:r>
        <w:rPr>
          <w:rFonts w:ascii="Times New Roman" w:hAnsi="Times New Roman" w:cs="Times New Roman" w:eastAsia="Times New Roman"/>
          <w:b w:val="0"/>
          <w:i w:val="0"/>
          <w:sz w:val="26"/>
        </w:rPr>
        <w:t xml:space="preserve"> nên trợ lực thừa (mục 5), đúng như [4] mô tả. Thứ hai, độ chính xác trên đường khô chỉ được bảo đảm ở trạng thái xác lập, trong 0.1 g đến 0.3 g và ở các tốc độ có cửa sổ trong CALIB; ở 40 km/h sai số tới 13.0 % (mục 5), và trên 0.3 g bản đồ nằm thấp hơn điểm hiệu chỉnh vì độ dốc bị chặn (mục 2.2). Thứ ba, hiệu chỉnh chỉ bảo đảm trạng thái xác lập: sai số lớn nhất cả ca DRY là 3.64 N.m, xảy ra ở các chuyển tiếp giữa các bậc gia tốc ngang. Thứ tư, bản đồ chỉ dùng một độ dốc chung cho mọi vận tốc (mục 4.4). Thứ năm, chọn điểm theo </w:t>
      </w:r>
      <m:oMath>
        <m:r>
          <m:t xml:space="preserve">J</m:t>
        </m:r>
      </m:oMath>
      <w:r>
        <w:rPr>
          <w:rFonts w:ascii="Times New Roman" w:hAnsi="Times New Roman" w:cs="Times New Roman" w:eastAsia="Times New Roman"/>
          <w:b w:val="0"/>
          <w:i w:val="0"/>
          <w:sz w:val="26"/>
        </w:rPr>
        <w:t xml:space="preserve"> có ràng buộc dải lái cho điểm bám kém hơn điểm theo quy tắc cũ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 0.70, </w:t>
      </w:r>
      <m:oMath>
        <m:r>
          <m:t xml:space="preserve">K</m:t>
        </m:r>
      </m:oMath>
      <w:r>
        <w:rPr>
          <w:rFonts w:ascii="Times New Roman" w:hAnsi="Times New Roman" w:cs="Times New Roman" w:eastAsia="Times New Roman"/>
          <w:b w:val="0"/>
          <w:i w:val="0"/>
          <w:sz w:val="26"/>
        </w:rPr>
        <w:t xml:space="preserve"> = 8.5): trên CALIB </w:t>
      </w:r>
      <m:oMath>
        <m:r>
          <m:t xml:space="preserve">R</m:t>
        </m:r>
      </m:oMath>
      <w:r>
        <w:rPr>
          <w:rFonts w:ascii="Times New Roman" w:hAnsi="Times New Roman" w:cs="Times New Roman" w:eastAsia="Times New Roman"/>
          <w:b w:val="0"/>
          <w:i w:val="0"/>
          <w:sz w:val="26"/>
        </w:rPr>
        <w:t xml:space="preserve"> tăng từ 25.6 % lên 27.1 % và </w:t>
      </w:r>
      <m:oMath>
        <m:r>
          <m:t xml:space="preserve">S</m:t>
        </m:r>
      </m:oMath>
      <w:r>
        <w:rPr>
          <w:rFonts w:ascii="Times New Roman" w:hAnsi="Times New Roman" w:cs="Times New Roman" w:eastAsia="Times New Roman"/>
          <w:b w:val="0"/>
          <w:i w:val="0"/>
          <w:sz w:val="26"/>
        </w:rPr>
        <w:t xml:space="preserve"> giảm từ 0.290 xuống 0.249 N.m (mục 4.3).</w:t>
      </w:r>
    </w:p>
    <w:p>
      <w:pPr>
        <w:jc w:val="both"/>
      </w:pPr>
      <w:r>
        <w:rPr>
          <w:rFonts w:ascii="Times New Roman" w:hAnsi="Times New Roman" w:cs="Times New Roman" w:eastAsia="Times New Roman"/>
          <w:b w:val="0"/>
          <w:i w:val="0"/>
          <w:sz w:val="26"/>
        </w:rPr>
        <w:t xml:space="preserve">Các lựa chọn của tác giả (không từ nguồn): Tự chọn(1) vùng chết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N.m (mục 2.2). Tự chọn(2) bỏ ma sát Coulomb khi tuyến tính hóa (mục 3.1). Tự chọn(3) trễ tương đương 1 ms (mục 3.2). Tự chọn(4) lưới tìm khâu bù và tiêu chí độ lợi tần số cao nhỏ nhất (mục 3.3). Tự chọn(5) các mức </w:t>
      </w:r>
      <m:oMath>
        <m:sSub>
          <m:e>
            <m:r>
              <m:t xml:space="preserve">g</m:t>
            </m:r>
          </m:e>
          <m:sub>
            <m:r>
              <m:t xml:space="preserve">m</m:t>
            </m:r>
            <m:r>
              <m:t xml:space="preserve">i</m:t>
            </m:r>
            <m:r>
              <m:t xml:space="preserve">n</m:t>
            </m:r>
          </m:sub>
        </m:sSub>
      </m:oMath>
      <w:r>
        <w:rPr>
          <w:rFonts w:ascii="Times New Roman" w:hAnsi="Times New Roman" w:cs="Times New Roman" w:eastAsia="Times New Roman"/>
          <w:b w:val="0"/>
          <w:i w:val="0"/>
          <w:sz w:val="26"/>
        </w:rPr>
        <w:t xml:space="preserve"> của lưới và cận </w:t>
      </w:r>
      <m:oMath>
        <m:sSub>
          <m:e>
            <m:r>
              <m:t xml:space="preserve">p</m:t>
            </m:r>
          </m:e>
          <m:sub>
            <m:r>
              <m:rPr>
                <m:sty m:val="p"/>
              </m:rPr>
              <m:t xml:space="preserve">1</m:t>
            </m:r>
          </m:sub>
        </m:sSub>
        <m:r>
          <m:rPr>
            <m:sty m:val="p"/>
          </m:rPr>
          <m:t xml:space="preserve">≥</m:t>
        </m:r>
        <m:r>
          <m:rPr>
            <m:sty m:val="p"/>
          </m:rPr>
          <m:t xml:space="preserve">3</m:t>
        </m:r>
      </m:oMath>
      <w:r>
        <w:rPr>
          <w:rFonts w:ascii="Times New Roman" w:hAnsi="Times New Roman" w:cs="Times New Roman" w:eastAsia="Times New Roman"/>
          <w:b w:val="0"/>
          <w:i w:val="0"/>
          <w:sz w:val="26"/>
        </w:rPr>
        <w:t xml:space="preserve"> rad/s (mục 3.3). Tự chọn(6) một hạt giống địa phương 00000 vừa để chọn vừa để chấm các ca. Các số chung của mọi bộ điều khiển (ngưỡng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5 %, 2 Hz và -3 dB của ràng buộc dải lái, quy tắc </w:t>
      </w:r>
      <m:oMath>
        <m:r>
          <m:t xml:space="preserve">J</m:t>
        </m:r>
        <m:r>
          <m:rPr>
            <m:sty m:val="p"/>
          </m:rPr>
          <m:t xml:space="preserve">=</m:t>
        </m:r>
        <m:r>
          <m:t xml:space="preserve">R</m:t>
        </m:r>
        <m:r>
          <m:rPr>
            <m:sty m:val="p"/>
          </m:rPr>
          <m:t xml:space="preserve">·</m:t>
        </m:r>
        <m:r>
          <m:t xml:space="preserve">S</m:t>
        </m:r>
      </m:oMath>
      <w:r>
        <w:rPr>
          <w:rFonts w:ascii="Times New Roman" w:hAnsi="Times New Roman" w:cs="Times New Roman" w:eastAsia="Times New Roman"/>
          <w:b w:val="0"/>
          <w:i w:val="0"/>
          <w:sz w:val="26"/>
        </w:rPr>
        <w:t xml:space="preserve">, độ dư độ lợi và trễ) do quy chuẩn chung quy định, không phải lựa chọn riêng của bản đồ. Thời điểm đổi: ràng buộc dải lái thêm sau khi thấy </w:t>
      </w:r>
      <m:oMath>
        <m:r>
          <m:t xml:space="preserve">J</m:t>
        </m:r>
      </m:oMath>
      <w:r>
        <w:rPr>
          <w:rFonts w:ascii="Times New Roman" w:hAnsi="Times New Roman" w:cs="Times New Roman" w:eastAsia="Times New Roman"/>
          <w:b w:val="0"/>
          <w:i w:val="0"/>
          <w:sz w:val="26"/>
        </w:rPr>
        <w:t xml:space="preserve"> suy biến trên bản đồ, đã nêu ở mục 4.2.</w:t>
      </w:r>
    </w:p>
    <w:p>
      <w:pPr>
        <w:jc w:val="both"/>
      </w:pPr>
      <w:r>
        <w:rPr>
          <w:rFonts w:ascii="Times New Roman" w:hAnsi="Times New Roman" w:cs="Times New Roman" w:eastAsia="Times New Roman"/>
          <w:b w:val="0"/>
          <w:i w:val="0"/>
          <w:sz w:val="26"/>
        </w:rPr>
        <w:t>Tài liệu tham khảo dùng ở chương này (danh mục chung ở Documents/Shared/References.txt): [1] Lee, Kim, Kim (2018): cấu trúc bản đồ cộng khâu bù, vùng chết, mô hình motor, độ dự trữ pha trên 45°. [4] Li và cộng sự (2023): trợ lực thừa của EPS truyền thống khi hệ số bám giảm. [5] Li và Xia: bảng mô-men vô-lăng lý tưởng và cách xác định trợ lực cần cấp. [13] Nguyen, Vu, Sename (2025), tr. 19: dải đánh lái của người 0.2-2.0 Hz. [14] Yong (2019), được [13] trích.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