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F301" w14:textId="7AEA840B" w:rsidR="00A00A52" w:rsidRPr="002F5951" w:rsidRDefault="002F59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5951">
        <w:rPr>
          <w:rFonts w:ascii="Times New Roman" w:hAnsi="Times New Roman" w:cs="Times New Roman"/>
          <w:b/>
          <w:bCs/>
          <w:sz w:val="32"/>
          <w:szCs w:val="32"/>
          <w:lang w:val="en-US"/>
        </w:rPr>
        <w:t>Web Development Assignment Group</w:t>
      </w:r>
    </w:p>
    <w:p w14:paraId="3D7B0A08" w14:textId="64E480B8" w:rsidR="002F5951" w:rsidRPr="002F5951" w:rsidRDefault="002F5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5951">
        <w:rPr>
          <w:rFonts w:ascii="Times New Roman" w:hAnsi="Times New Roman" w:cs="Times New Roman"/>
          <w:sz w:val="24"/>
          <w:szCs w:val="24"/>
          <w:lang w:val="en-US"/>
        </w:rPr>
        <w:t>Tanatswa Mugabe H220269E</w:t>
      </w:r>
    </w:p>
    <w:p w14:paraId="359F2021" w14:textId="674373C1" w:rsidR="002F5951" w:rsidRPr="002F5951" w:rsidRDefault="002F59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5951">
        <w:rPr>
          <w:rFonts w:ascii="Times New Roman" w:hAnsi="Times New Roman" w:cs="Times New Roman"/>
          <w:sz w:val="24"/>
          <w:szCs w:val="24"/>
          <w:lang w:val="en-US"/>
        </w:rPr>
        <w:t>Thembinkosi Sikosana H220250Q</w:t>
      </w:r>
    </w:p>
    <w:sectPr w:rsidR="002F5951" w:rsidRPr="002F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51"/>
    <w:rsid w:val="002B4E51"/>
    <w:rsid w:val="002F5951"/>
    <w:rsid w:val="004125F5"/>
    <w:rsid w:val="00A0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AC3F"/>
  <w15:chartTrackingRefBased/>
  <w15:docId w15:val="{CD285929-80B8-40FC-B5EC-6AF10977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Tanatswa</dc:creator>
  <cp:keywords/>
  <dc:description/>
  <cp:lastModifiedBy>Tanatswa</cp:lastModifiedBy>
  <cp:revision>2</cp:revision>
  <dcterms:created xsi:type="dcterms:W3CDTF">2023-09-15T13:01:00Z</dcterms:created>
  <dcterms:modified xsi:type="dcterms:W3CDTF">2023-09-15T13:02:00Z</dcterms:modified>
</cp:coreProperties>
</file>