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1A0F"/>
          <w:sz w:val="46"/>
          <w:szCs w:val="46"/>
        </w:rPr>
        <w:t xml:space="preserve">MONSTROUS WORLD</w:t>
      </w:r>
    </w:p>
    <w:p>
      <w:pPr>
        <w:spacing w:after="40"/>
        <w:jc w:val="center"/>
      </w:pPr>
      <w:r>
        <w:rPr>
          <w:color w:val="8B4513"/>
          <w:sz w:val="28"/>
          <w:szCs w:val="28"/>
        </w:rPr>
        <w:t xml:space="preserve">Боевая система, баланс и прокачка героев</w:t>
      </w:r>
    </w:p>
    <w:p>
      <w:pPr>
        <w:spacing w:after="500"/>
        <w:jc w:val="center"/>
      </w:pPr>
      <w:r>
        <w:rPr>
          <w:i/>
          <w:iCs/>
          <w:color w:val="6B5B4A"/>
          <w:sz w:val="20"/>
          <w:szCs w:val="20"/>
        </w:rPr>
        <w:t xml:space="preserve">Техническое описание по фактическому коду game.js / saveData.js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1. Общая структура игры</w:t>
      </w:r>
    </w:p>
    <w:p>
      <w:pPr>
        <w:spacing w:after="160" w:line="300"/>
      </w:pPr>
      <w:r>
        <w:rPr>
          <w:sz w:val="21"/>
          <w:szCs w:val="21"/>
        </w:rPr>
        <w:t xml:space="preserve">Игра — идущий вправо-вниз tap/aim-defense с прокачкой героя: игрок целится единым прицелом в волны обычных врагов и боссов, идущих к «замку», прокачивает героя постоянно (между уровнями) и временно (внутри одного уровня, через случайные апгрейды при повышении уровня персонажа за бой). Кампания состоит из 141 уровня, поделённых на тематические области; на каждом уровне игрок последовательно встречает до 5 боссов (слоты enem1…enem5), а между ними — волны рядовых врагов.</w:t>
      </w:r>
    </w:p>
    <w:p>
      <w:pPr>
        <w:spacing w:after="160" w:line="300"/>
      </w:pPr>
      <w:r>
        <w:rPr>
          <w:sz w:val="21"/>
          <w:szCs w:val="21"/>
        </w:rPr>
        <w:t xml:space="preserve">Активных играбельных героев в старте четыре: Еремей Дуболом, Ветроманка Дуня, Дарьяна Пылкая и Лука-стрелок; пятый герой (Мила Зеленова) реализован в данных, но открывается позже по кампании (с 30-го уровня) — раздел 6 описывает всех пятерых.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2. Боевая система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2.1. Прицел и обычные враги</w:t>
      </w:r>
    </w:p>
    <w:p>
      <w:pPr>
        <w:spacing w:after="160" w:line="300"/>
      </w:pPr>
      <w:r>
        <w:rPr>
          <w:sz w:val="21"/>
          <w:szCs w:val="21"/>
        </w:rPr>
        <w:t xml:space="preserve">На ПК прицел — это кастомный курсор мыши, на мобильных — DOM-элемент, следующий за пальцем (с поправкой на смещение, чтобы палец не закрывал цель). Игровой цикл (requestAnimationFrame) на каждом кадре проверяет, какой враг находится под текущей позицией прицела, и наносит ему урон — отдельного «нажатия/выстрела» как такового нет, попадание считается по интервалу между ударами (SHOT_INTERVAL, зависит от скорострельности героя).</w:t>
      </w:r>
    </w:p>
    <w:p>
      <w:pPr>
        <w:spacing w:after="160" w:line="300"/>
      </w:pPr>
      <w:r>
        <w:rPr>
          <w:sz w:val="21"/>
          <w:szCs w:val="21"/>
        </w:rPr>
        <w:t xml:space="preserve">Обычные враги (типы enem11…enem55 в данных каждого уровня) идут к замку по своей траектории; если враг долетает до цели — замок получает урон, равный damage врага, и враг исчезает. Если игрок успевает выбить его HP в ноль раньше — враг умирает, не долетев.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2.2. Боссы: появление, здоровье, три фазы</w:t>
      </w:r>
    </w:p>
    <w:p>
      <w:pPr>
        <w:spacing w:after="160" w:line="300"/>
      </w:pPr>
      <w:r>
        <w:rPr>
          <w:sz w:val="21"/>
          <w:szCs w:val="21"/>
        </w:rPr>
        <w:t xml:space="preserve">После того как волны рядовых врагов на уровне закончились и истёк тайм-код появления следующего босса, спавнится очередной босс из списка bossM (по порядку enem1 → enem5), показывается его полоска HP и, если задана, разовая реплика появления. Финальный из пяти — самый опасный и, для финалов областей, получает дополнительный региональный множитель HP (см. 2.4).</w:t>
      </w:r>
    </w:p>
    <w:p>
      <w:pPr>
        <w:spacing w:after="160" w:line="300"/>
      </w:pPr>
      <w:r>
        <w:rPr>
          <w:sz w:val="21"/>
          <w:szCs w:val="21"/>
        </w:rPr>
        <w:t xml:space="preserve">Пока босс жив, движок сам планирует следующую волну его атак: интервал между волнами зависит от профиля конкретного босса (cadence), общего множителя уровня (levelCadence) и текущей фазы боя.</w:t>
      </w:r>
    </w:p>
    <w:p>
      <w:pPr>
        <w:spacing w:after="160" w:line="300"/>
      </w:pPr>
      <w:r>
        <w:rPr>
          <w:sz w:val="21"/>
          <w:szCs w:val="21"/>
        </w:rPr>
        <w:t xml:space="preserve">Фаза боя определяется остатком HP босса в процентах и переключается автоматически: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Фаза 1 (обычно ≥ 65% HP) — базовый темп, часть самых опасных комбо-атак намеренно исключена из пула (excludedDangerousCombos), чтобы игрок не получил сложную атаку в первые секунды боя.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Фаза 2 (обычно ≥ 30% HP) — быстрее, больнее, меньше предупреждающего времени перед атакой (telegraphMultiplier ниже), выше шанс «внезапной» атаки (surpriseChance).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Фаза 3 (до 0% HP) — максимальный темп и урон, минимальный телеграф, наибольшее число одновременно активных атак (maxActiveAttacks).</w:t>
      </w:r>
    </w:p>
    <w:p>
      <w:pPr>
        <w:pBdr>
          <w:left w:val="single" w:color="8B4513" w:sz="12" w:space="8"/>
        </w:pBdr>
        <w:spacing w:after="200" w:line="280"/>
        <w:ind w:left="340"/>
      </w:pPr>
      <w:r>
        <w:rPr>
          <w:i/>
          <w:iCs/>
          <w:color w:val="6B5B4A"/>
          <w:sz w:val="20"/>
          <w:szCs w:val="20"/>
        </w:rPr>
        <w:t xml:space="preserve">Границы фаз, множители темпа/урона и «опасность» конкретных комбо-атак прописаны отдельно в данных каждого уровня (bossCombatConfig.phases) — приведённые выше пороги являются типовыми, а не жёстко зашитыми в движке значениями.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2.3. Урон, крит и ранение</w:t>
      </w:r>
    </w:p>
    <w:p>
      <w:pPr>
        <w:spacing w:after="160" w:line="300"/>
      </w:pPr>
      <w:r>
        <w:rPr>
          <w:sz w:val="21"/>
          <w:szCs w:val="21"/>
        </w:rPr>
        <w:t xml:space="preserve">Базовый урон по боссу — это globalDamage героя (сумма постоянного урона и временных апгрейдов «Урон», взятых за уровень). По обычным врагам крита нет вообще — крит и все связанные с ним механики (см. 2.4) считаются только по боссам; удары по обычным волнам всегда «ровные», без тряски экрана и вспышек.</w:t>
      </w:r>
    </w:p>
    <w:p>
      <w:pPr>
        <w:spacing w:after="160" w:line="300"/>
      </w:pPr>
      <w:r>
        <w:rPr>
          <w:sz w:val="21"/>
          <w:szCs w:val="21"/>
        </w:rPr>
        <w:t xml:space="preserve">Шанс критического удара по боссу проверяется на каждый удар против globalCritChance (плюс временный бонус «Лови обратно» у Еремея, см. 2.4); при попадании крита урон умножается на globalCritMultiplier.</w:t>
      </w:r>
    </w:p>
    <w:p>
      <w:pPr>
        <w:spacing w:after="160" w:line="300"/>
      </w:pPr>
      <w:r>
        <w:rPr>
          <w:sz w:val="21"/>
          <w:szCs w:val="21"/>
        </w:rPr>
        <w:t xml:space="preserve">Ранение (DoT) — отдельный шанс (globalWoundChance), который проверяется на каждом попадании по необожжённому пока врагу; при успехе враг получает статус «ранен» и раз в 300 мс дополнительно теряет HP, пока не умрёт или бой не закончится. У части героев этот шанс архитектурно заморожен на 0% — ранение не является их механикой (см. таблицу в разделе 6).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2.4. Уникальные механики героев</w:t>
      </w:r>
    </w:p>
    <w:p>
      <w:pPr>
        <w:spacing w:after="160" w:line="300"/>
      </w:pPr>
      <w:r>
        <w:rPr>
          <w:sz w:val="21"/>
          <w:szCs w:val="21"/>
        </w:rPr>
        <w:t xml:space="preserve">У каждого из четырёх стартовых героев — ровно одна фирменная боевая механика, которая реализована отдельным кодом (не общей формулой) и включается только для этого героя:</w:t>
      </w:r>
    </w:p>
    <w:p>
      <w:pPr>
        <w:pStyle w:val="Heading3"/>
        <w:spacing w:after="100" w:before="220"/>
      </w:pPr>
      <w:r>
        <w:rPr>
          <w:b/>
          <w:bCs/>
          <w:color w:val="2E1A0F"/>
          <w:sz w:val="21"/>
          <w:szCs w:val="21"/>
        </w:rPr>
        <w:t xml:space="preserve">Еремей Дуболом — «Лови обратно»</w:t>
      </w:r>
    </w:p>
    <w:p>
      <w:pPr>
        <w:spacing w:after="160" w:line="300"/>
      </w:pPr>
      <w:r>
        <w:rPr>
          <w:sz w:val="21"/>
          <w:szCs w:val="21"/>
        </w:rPr>
        <w:t xml:space="preserve">Как только замок получает урон, у Еремея на 3 секунды (catchBackDurationMs) включается бонус +10 п.п. к шансу крита (catchBackCritChanceBonus) поверх базового globalCritChance. Пока замок регулярно подвергается атакам босса, бонус почти не «спадает» — по расчётам баланса это даёт около 45% реального времени боя с активным бонусом.</w:t>
      </w:r>
    </w:p>
    <w:p>
      <w:pPr>
        <w:pStyle w:val="Heading3"/>
        <w:spacing w:after="100" w:before="220"/>
      </w:pPr>
      <w:r>
        <w:rPr>
          <w:b/>
          <w:bCs/>
          <w:color w:val="2E1A0F"/>
          <w:sz w:val="21"/>
          <w:szCs w:val="21"/>
        </w:rPr>
        <w:t xml:space="preserve">Ветроманка Дуня — «Раскрутилась» (казино-атака)</w:t>
      </w:r>
    </w:p>
    <w:p>
      <w:pPr>
        <w:spacing w:after="160" w:line="300"/>
      </w:pPr>
      <w:r>
        <w:rPr>
          <w:sz w:val="21"/>
          <w:szCs w:val="21"/>
        </w:rPr>
        <w:t xml:space="preserve">При каждом ударе по боссу отдельно от крита разыгрывается «казино»: с шансом 10% — двойной урон, 3% — тройной, 1% — восьмикратный («Вихрь!»). Проверки взаимоисключающие и идут по возрастанию редкости — это единственный герой с множителем удара выше крита (x8 против обычного x2.0 крита).</w:t>
      </w:r>
    </w:p>
    <w:p>
      <w:pPr>
        <w:pStyle w:val="Heading3"/>
        <w:spacing w:after="100" w:before="220"/>
      </w:pPr>
      <w:r>
        <w:rPr>
          <w:b/>
          <w:bCs/>
          <w:color w:val="2E1A0F"/>
          <w:sz w:val="21"/>
          <w:szCs w:val="21"/>
        </w:rPr>
        <w:t xml:space="preserve">Дарьяна Пылкая — «Прогревание»</w:t>
      </w:r>
    </w:p>
    <w:p>
      <w:pPr>
        <w:spacing w:after="160" w:line="300"/>
      </w:pPr>
      <w:r>
        <w:rPr>
          <w:sz w:val="21"/>
          <w:szCs w:val="21"/>
        </w:rPr>
        <w:t xml:space="preserve">Урон Дарьяны по боссу растёт тем сильнее, чем меньше у цели осталось HP: за каждый недостающий 1% HP босса урон увеличивается на 1.5% (missingHpDamagePerPercent). Механика читает hp/maxHP цели непосредственно перед ударом, отдельного состояния не хранит — эффект нарастает сам по себе к концу боя с боссом, отыгрывая архетип «разгорается всё жарче».</w:t>
      </w:r>
    </w:p>
    <w:p>
      <w:pPr>
        <w:pStyle w:val="Heading3"/>
        <w:spacing w:after="100" w:before="220"/>
      </w:pPr>
      <w:r>
        <w:rPr>
          <w:b/>
          <w:bCs/>
          <w:color w:val="2E1A0F"/>
          <w:sz w:val="21"/>
          <w:szCs w:val="21"/>
        </w:rPr>
        <w:t xml:space="preserve">Лука-стрелок — «Считалочка»</w:t>
      </w:r>
    </w:p>
    <w:p>
      <w:pPr>
        <w:spacing w:after="160" w:line="300"/>
      </w:pPr>
      <w:r>
        <w:rPr>
          <w:sz w:val="21"/>
          <w:szCs w:val="21"/>
        </w:rPr>
        <w:t xml:space="preserve">Каждый 5-й (guaranteedCritEvery) выстрел по боссу — гарантированный критический удар, независимо от обычного шанса крита. Счётчик выстрелов по боссу общий и сбрасывается при срабатывании — то есть гарантированный крит происходит строго раз в 5 попаданий, без случайности.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3. Баланс здоровья боссов</w:t>
      </w:r>
    </w:p>
    <w:p>
      <w:pPr>
        <w:spacing w:after="160" w:line="300"/>
      </w:pPr>
      <w:r>
        <w:rPr>
          <w:sz w:val="21"/>
          <w:szCs w:val="21"/>
        </w:rPr>
        <w:t xml:space="preserve">HP всех пяти боссов на любом уровне считается ЦЕНТРАЛИЗОВАННО одной функцией (calculateBossMaxHealth в game.js), а не задаётся числом в данных уровня. Итоговое HP — произведение нескольких независимых множителей: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Базовое HP по типу слота (enem1…enem5) — 5 констант, растущих от enem1 к enem5.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Прогрессия по кампании — экспоненциальная кривая от 1-го до 141-го уровня (progressionScale / progressionExponent), синхронизированная с тем, что герой без дополнительного фарма подходит к финалу кампании примерно на 159-м уровне себя.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Точечный healthMultiplier конкретного босса — используется для многофазных сюжетных боссов (например, Баба-яга на 15-м уровне, Полудница на 25-м, Царь Горох на 30-м — один персонаж в пяти нарастающих обликах), не трогая общую кривую региона.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Множитель финального босса региона — дополнительная надбавка ×1.12 только для последнего (enem5) босса уровня, закрывающего область кампании.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Диапазонная балансная поправка по уровням кампании — отдельный список правил { диапазон уровней → множитель HP }, не завязанный на прогрессию выше; сейчас в нём заданы 2 записи: уровни 1–6 — HP ×0.5, уровни 7–25 — HP ×0.7 (ранний отрезок кампании облегчён отдельно от общей кривой).</w:t>
      </w:r>
    </w:p>
    <w:p>
      <w:pPr>
        <w:pBdr>
          <w:left w:val="single" w:color="8B4513" w:sz="12" w:space="8"/>
        </w:pBdr>
        <w:spacing w:after="200" w:line="280"/>
        <w:ind w:left="340"/>
      </w:pPr>
      <w:r>
        <w:rPr>
          <w:i/>
          <w:iCs/>
          <w:color w:val="6B5B4A"/>
          <w:sz w:val="20"/>
          <w:szCs w:val="20"/>
        </w:rPr>
        <w:t xml:space="preserve">Диапазонная поправка спроектирована как расширяемый список: чтобы добавить нерф/бафф на любой другой отрезок кампании, достаточно дописать ещё одну запись { fromLevel, toLevel, hpMultiplier } — без правок остальной формулы.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4. Постоянная прокачка героя</w:t>
      </w:r>
    </w:p>
    <w:p>
      <w:pPr>
        <w:spacing w:after="160" w:line="300"/>
      </w:pPr>
      <w:r>
        <w:rPr>
          <w:sz w:val="21"/>
          <w:szCs w:val="21"/>
        </w:rPr>
        <w:t xml:space="preserve">Прокачка героя между уровнями — по одному уровню за раз, до потолка HERO_MAX_LEVEL = 200. Цена следующего уровня растёт экспоненциально: базовая стоимость 10 злата, рост ×1.06 за каждый уровень героя — то есть прокачка становится дороже быстрее, чем растёт доход с уровней кампании, и фарм со временем закономерно теряет эффективность.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4.1. Система «пары статов»</w:t>
      </w:r>
    </w:p>
    <w:p>
      <w:pPr>
        <w:spacing w:after="160" w:line="300"/>
      </w:pPr>
      <w:r>
        <w:rPr>
          <w:sz w:val="21"/>
          <w:szCs w:val="21"/>
        </w:rPr>
        <w:t xml:space="preserve">Каждый шаг прокачки качает статы ПАРОЙ по кругу (урон+крит-шанс → ранение+скорость атаки → HP+защита → снова урон+крит-шанс…). Если один стат из пары уже упёрся в свой личный потолок (crit-chance cap, wound-chance cap, defense cap профиля или HP cap героя), прирост не пропадает: он полностью уходит второму стату этой же пары. Так героя нельзя случайно «перекачать» в одну ось ценой недокачки другой — рост всегда перетекает туда, где ещё есть куда расти.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4.2. Профили роста</w:t>
      </w:r>
    </w:p>
    <w:p>
      <w:pPr>
        <w:spacing w:after="160" w:line="300"/>
      </w:pPr>
      <w:r>
        <w:rPr>
          <w:sz w:val="21"/>
          <w:szCs w:val="21"/>
        </w:rPr>
        <w:t xml:space="preserve">У каждого героя один из пяти профилей роста — набор коэффициентов прироста статов за уровень плюс личный потолок защиты (defenseCap):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500"/>
        <w:gridCol w:w="13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Множитель урона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Прирост крит-шанса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Прирост крит-урона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Ускорение, мс/ур.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Потолок защиты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guardian (Еремей)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×1.042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+0.3 п.п.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+0.10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17.7%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tempest (Дуня)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×1.030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+0.35 п.п.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+0.012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−4.7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16.2%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marksman (Лука)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×1.0298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+0.8 п.п.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+0.12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19.6%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ember (Дарьяна)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×1.061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+0.17 п.п.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+0.017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22.8%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swift (Мила)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×1.067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+0.12 п.п.</w:t>
            </w:r>
          </w:p>
        </w:tc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</w:t>
            </w:r>
          </w:p>
        </w:tc>
        <w:tc>
          <w:tcPr>
            <w:tcW w:type="dxa" w:w="13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17.0%</w:t>
            </w:r>
          </w:p>
        </w:tc>
      </w:tr>
    </w:tbl>
    <w:p>
      <w:pPr>
        <w:pBdr>
          <w:left w:val="single" w:color="8B4513" w:sz="12" w:space="8"/>
        </w:pBdr>
        <w:spacing w:after="200" w:line="280"/>
        <w:ind w:left="340"/>
      </w:pPr>
      <w:r>
        <w:rPr>
          <w:i/>
          <w:iCs/>
          <w:color w:val="6B5B4A"/>
          <w:sz w:val="20"/>
          <w:szCs w:val="20"/>
        </w:rPr>
        <w:t xml:space="preserve">HP замка и защита у всех профилей продолжают расти на всю кампанию (не замораживаются), чтобы держать примерно одинаковое число «сильнейших ударов на выживание» на каждом уровне кампании — это отдельная, независимая от роста DPS балансная цель («живучесть»).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4.3. Личные потолки статов</w:t>
      </w:r>
    </w:p>
    <w:p>
      <w:pPr>
        <w:spacing w:after="160" w:line="300"/>
      </w:pPr>
      <w:r>
        <w:rPr>
          <w:sz w:val="21"/>
          <w:szCs w:val="21"/>
        </w:rPr>
        <w:t xml:space="preserve">Помимо общего потолка защиты по профилю, у каждого героя на самом объекте героя (не на профиле) заданы личные потолки — crit-chance cap, wound-chance cap и castle-HP cap. У части героев потолок намеренно равен стартовому значению — это «замораживает» стат целиком, и весь его условный прирост через систему пар (4.1) перенаправляется на соседний стат из пары. Так, например, устроено отсутствие ранения у Еремея и Дуни, и заморозка скорострельности у Еремея и Дарьяны (см. таблицу в разделе 6).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4.4. Экономика: злато</w:t>
      </w:r>
    </w:p>
    <w:p>
      <w:pPr>
        <w:spacing w:after="160" w:line="300"/>
      </w:pPr>
      <w:r>
        <w:rPr>
          <w:sz w:val="21"/>
          <w:szCs w:val="21"/>
        </w:rPr>
        <w:t xml:space="preserve">Награда злата за уровень кампании фиксирована для каждого уровня и растёт вместе с ценой прокачки (getLevelZlataReward = стоимость следующего уровня героя × 3) — начисляется пропорционально числу побеждённых из пяти боссов уровня, то есть частичное прохождение уровня уже приносит частичную награду. Первое прохождение финального уровня области выплачивает золото с десятикратным множителем.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5. Временные улучшения за уровень</w:t>
      </w:r>
    </w:p>
    <w:p>
      <w:pPr>
        <w:spacing w:after="160" w:line="300"/>
      </w:pPr>
      <w:r>
        <w:rPr>
          <w:sz w:val="21"/>
          <w:szCs w:val="21"/>
        </w:rPr>
        <w:t xml:space="preserve">Каждый раз, когда игрок за счёт полученного за уровень опыта поднимает внутриуровневый «боевой уровень» героя, игра ставится на паузу и предлагает выбрать 1 из 3 случайно показанных временных улучшений. Эти улучшения полностью сбрасываются в начале следующего уровня кампании — постоянных статов героя они не касаются.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5.1. Типы улучшений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Урон — плюс к текущему globalDamage.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Шанс крита — плюс к шансу крита, не предлагается после личного потолка героя.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Множитель крита — плюс к силе крита, доступен всегда.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Шанс ранения — плюс к шансу ранения, не предлагается после потолка (а у героев с потолком «на старте» не предлагается вообще).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Здоровье замка — плюс к HP замка на этот уровень; ограничено отдельным временным потолком (~125% от стартового HP забега), даже если постоянный castle-HP cap героя выше.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Защита — плюс к снижению входящего урона, вплоть до общего максимума 60%.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Скорострельность — уменьшение интервала между выстрелами, не ниже личного «пола» героя (minShotInterval); герою с полом, равным старту (например, Еремею), этот тип апгрейда не предлагается вообще.</w:t>
      </w:r>
    </w:p>
    <w:p>
      <w:pPr>
        <w:pStyle w:val="Heading2"/>
        <w:spacing w:after="140" w:before="320"/>
      </w:pPr>
      <w:r>
        <w:rPr>
          <w:b/>
          <w:bCs/>
          <w:color w:val="8B4513"/>
          <w:sz w:val="24"/>
          <w:szCs w:val="24"/>
        </w:rPr>
        <w:t xml:space="preserve">5.2. Редкость улучшений</w:t>
      </w:r>
    </w:p>
    <w:p>
      <w:pPr>
        <w:spacing w:after="160" w:line="300"/>
      </w:pPr>
      <w:r>
        <w:rPr>
          <w:sz w:val="21"/>
          <w:szCs w:val="21"/>
        </w:rPr>
        <w:t xml:space="preserve">Каждое предложенное улучшение получает случайную редкость, определяющую множитель его силы: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Редкость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Шанс выпадения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Множитель силы</w:t>
            </w:r>
          </w:p>
        </w:tc>
      </w:tr>
      <w:t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Обычное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×1.0</w:t>
            </w:r>
          </w:p>
        </w:tc>
      </w:tr>
      <w:t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Необычное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×1.25</w:t>
            </w:r>
          </w:p>
        </w:tc>
      </w:tr>
      <w:t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Редкое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×1.5</w:t>
            </w:r>
          </w:p>
        </w:tc>
      </w:tr>
      <w:t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Эпическое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×2.0</w:t>
            </w:r>
          </w:p>
        </w:tc>
      </w:tr>
      <w:tr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Легендарное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6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×2.5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Сила прироста каждого типа дополнительно домножается на индивидуальный коэффициент героя (temporaryUpgradePower) — у героев с меньшим числом доступных типов апгрейдов (например, у Дарьяны, которой недоступны «скорость» и рано отключается «шанс крита») этот коэффициент выше, чтобы компенсировать урезанный выбор той же общей «удачливостью» за счёт оставшихся типов.</w:t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6. Герои</w:t>
      </w:r>
    </w:p>
    <w:p>
      <w:pPr>
        <w:spacing w:after="160" w:line="300"/>
      </w:pPr>
      <w:r>
        <w:rPr>
          <w:sz w:val="21"/>
          <w:szCs w:val="21"/>
        </w:rPr>
        <w:t xml:space="preserve">Стартовые характеристики (1 уровень героя) и фирменная механика — по данным saveData.js: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1250"/>
        <w:gridCol w:w="1150"/>
        <w:gridCol w:w="1250"/>
        <w:gridCol w:w="1150"/>
        <w:gridCol w:w="2200"/>
      </w:tblGrid>
      <w:tr>
        <w:trPr>
          <w:tblHeader/>
        </w:trP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Герой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Урон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Крит-шанс / ×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Ранение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HP замка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shd w:fill="EFE3D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1A0F"/>
                <w:sz w:val="19"/>
                <w:szCs w:val="19"/>
              </w:rPr>
              <w:t xml:space="preserve">Механика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Еремей
Дуболом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4.5% / ×2.1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0% (заморожено)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9.7%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«Лови обратно»: +10% крита на 3с после урона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Ветроманка
Дуня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3.0% / ×2.0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0% (заморожено)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12.2%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«Раскрутилась»: 10%×2 / 3%×3 / 1%×8 урона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Дарьяна
Пылкая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91.9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2.0% / ×2.0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14.8%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«Прогревание»: +1.5% урона за 1% недостающего HP цели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Лука-
стрелок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 / ×2.2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3.0%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11.6%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«Считалочка»: каждый 5-й удар по боссу — гарантированный крит</w:t>
            </w:r>
          </w:p>
        </w:tc>
      </w:tr>
      <w:tr>
        <w:tc>
          <w:tcPr>
            <w:tcW w:type="dxa" w:w="15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Мила
Зеленова</w:t>
            </w:r>
          </w:p>
        </w:tc>
        <w:tc>
          <w:tcPr>
            <w:tcW w:type="dxa" w:w="9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1.0% / ×1.4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0% (заморожено)</w:t>
            </w:r>
          </w:p>
        </w:tc>
        <w:tc>
          <w:tcPr>
            <w:tcW w:type="dxa" w:w="12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10.0%</w:t>
            </w:r>
          </w:p>
        </w:tc>
        <w:tc>
          <w:tcPr>
            <w:tcW w:type="dxa" w:w="115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2200"/>
            <w:tcBorders>
              <w:top w:val="single" w:color="C9B79C" w:sz="4"/>
              <w:left w:val="single" w:color="C9B79C" w:sz="4"/>
              <w:bottom w:val="single" w:color="C9B79C" w:sz="4"/>
              <w:right w:val="single" w:color="C9B79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«Живительная клубника»: реген 1% HP замка/сек; скорострельность 100мс с 1 уровня, не растёт</w:t>
            </w:r>
          </w:p>
        </w:tc>
      </w:tr>
    </w:tbl>
    <w:p>
      <w:pPr>
        <w:pBdr>
          <w:left w:val="single" w:color="8B4513" w:sz="12" w:space="8"/>
        </w:pBdr>
        <w:spacing w:after="200" w:line="280"/>
        <w:ind w:left="340"/>
      </w:pPr>
      <w:r>
        <w:rPr>
          <w:i/>
          <w:iCs/>
          <w:color w:val="6B5B4A"/>
          <w:sz w:val="20"/>
          <w:szCs w:val="20"/>
        </w:rPr>
        <w:t xml:space="preserve">Мила Зеленова открывается с 30-го уровня кампании; на старте играбельны Еремей, Дуня, Дарьяна и Лука. Низкий базовый урон Милы компенсируется зафиксированной с 1 уровня экстремальной скорострельностью (у остальных героев скорострельность растёт прокачкой, у неё — нет, это архетипная черта).</w:t>
      </w:r>
    </w:p>
    <w:p>
      <w:r>
        <w:br w:type="page"/>
      </w:r>
    </w:p>
    <w:p>
      <w:pPr>
        <w:pStyle w:val="Heading1"/>
        <w:pBdr>
          <w:bottom w:val="single" w:color="8B4513" w:sz="6" w:space="4"/>
        </w:pBdr>
        <w:spacing w:after="200" w:before="480"/>
      </w:pPr>
      <w:r>
        <w:rPr>
          <w:b/>
          <w:bCs/>
          <w:color w:val="2E1A0F"/>
          <w:sz w:val="30"/>
          <w:szCs w:val="30"/>
        </w:rPr>
        <w:t xml:space="preserve">7. Как проверяется баланс</w:t>
      </w:r>
    </w:p>
    <w:p>
      <w:pPr>
        <w:spacing w:after="160" w:line="300"/>
      </w:pPr>
      <w:r>
        <w:rPr>
          <w:sz w:val="21"/>
          <w:szCs w:val="21"/>
        </w:rPr>
        <w:t xml:space="preserve">В проекте действует жёсткое правило: ни один тест или отчёт о балансе не имеет права переписывать формулы урона/крита/апгрейдов своим отдельным кодом — только вызывать настоящие функции игры. Источник истины — admin-balance-panel.html, которая прогоняет реальный saveData.js/game.js в скрытых iframe (через инжектированный «зонд»-скрипт) и наблюдает результат настоящего боя (DPS, живучесть, время убийства босса), не переписывая, как эти функции устроены внутри.</w:t>
      </w:r>
    </w:p>
    <w:p>
      <w:pPr>
        <w:spacing w:after="160" w:line="300"/>
      </w:pPr>
      <w:r>
        <w:rPr>
          <w:sz w:val="21"/>
          <w:szCs w:val="21"/>
        </w:rPr>
        <w:t xml:space="preserve">Панель считает по каждому герою и каждому из 141 уровня кампании: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Постоянный DPS (без временных апгрейдов) — реальный симулированный бой, несколько повторов на точку.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DPS с временными улучшениями (среднее по нескольким «заходам» со случайными стратегиями выбора апгрейдов — случайно / в урон / в защиту / гибрид).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Живучесть — сколько случайных настоящих ударов босса подряд выдерживает герой, прежде чем HP замка уйдёт в ноль, и какую долю HP забирает худший единичный удар.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Перекачку сверх кампании — DPS и живучесть героя на уровнях выше финального (159–200 уровень героя) против самого позднего доступного босса.</w:t>
      </w:r>
    </w:p>
    <w:p>
      <w:pPr>
        <w:spacing w:after="160" w:line="300"/>
      </w:pPr>
      <w:r>
        <w:rPr>
          <w:sz w:val="21"/>
          <w:szCs w:val="21"/>
        </w:rPr>
        <w:t xml:space="preserve">Результаты каждого полного прогона можно выгрузить кнопкой «Экспорт в Excel» — отдельными листами по каждому срезу, с расчётом среднего/минимума/максимума по заходам, без склеенного в текст числа.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2026-08-19T09:52:21.261Z</dcterms:created>
  <dcterms:modified xsi:type="dcterms:W3CDTF">2026-08-19T09:52:21.262Z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