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9"/>
        <w:gridCol w:w="6001"/>
      </w:tblGrid>
      <w:tr w:rsidR="008A1ED1" w:rsidRPr="00B302DA" w:rsidTr="00BC2618">
        <w:tc>
          <w:tcPr>
            <w:tcW w:w="1594" w:type="pct"/>
          </w:tcPr>
          <w:p w:rsidR="008A1ED1" w:rsidRPr="00AD2BD9" w:rsidRDefault="008A1ED1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AD2BD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Independent Study</w:t>
            </w:r>
            <w:r w:rsidRPr="00AD2BD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Title</w:t>
            </w:r>
          </w:p>
        </w:tc>
        <w:tc>
          <w:tcPr>
            <w:tcW w:w="3406" w:type="pct"/>
          </w:tcPr>
          <w:p w:rsidR="008A1ED1" w:rsidRPr="00B302DA" w:rsidRDefault="006E0024" w:rsidP="006E0024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Imprementation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of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Ac</w:t>
            </w:r>
            <w:r w:rsidR="00415BE4" w:rsidRPr="009D6073">
              <w:rPr>
                <w:rFonts w:ascii="TH SarabunPSK" w:hAnsi="TH SarabunPSK" w:cs="TH SarabunPSK"/>
                <w:color w:val="000000"/>
                <w:sz w:val="32"/>
                <w:szCs w:val="32"/>
              </w:rPr>
              <w:t>ounting</w:t>
            </w:r>
            <w:proofErr w:type="spellEnd"/>
            <w:r w:rsidR="00415BE4" w:rsidRPr="009D6073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Soft</w:t>
            </w:r>
            <w:r w:rsidR="00415BE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ware for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Collage of Innovation Management</w:t>
            </w:r>
          </w:p>
        </w:tc>
      </w:tr>
      <w:tr w:rsidR="008A1ED1" w:rsidRPr="00B302DA" w:rsidTr="00BC2618">
        <w:tc>
          <w:tcPr>
            <w:tcW w:w="1594" w:type="pct"/>
          </w:tcPr>
          <w:p w:rsidR="008A1ED1" w:rsidRPr="00AD2BD9" w:rsidRDefault="008A1ED1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AD2BD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Researcher</w:t>
            </w:r>
          </w:p>
        </w:tc>
        <w:tc>
          <w:tcPr>
            <w:tcW w:w="3406" w:type="pct"/>
            <w:vAlign w:val="bottom"/>
          </w:tcPr>
          <w:p w:rsidR="008A1ED1" w:rsidRPr="00B302DA" w:rsidRDefault="008E4066" w:rsidP="00BC2618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Mr.Tanandara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Ketkeo</w:t>
            </w:r>
            <w:proofErr w:type="spellEnd"/>
          </w:p>
        </w:tc>
      </w:tr>
      <w:tr w:rsidR="008A1ED1" w:rsidRPr="00B302DA" w:rsidTr="00BC2618">
        <w:tc>
          <w:tcPr>
            <w:tcW w:w="1594" w:type="pct"/>
          </w:tcPr>
          <w:p w:rsidR="008A1ED1" w:rsidRPr="00AD2BD9" w:rsidRDefault="008A1ED1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AD2BD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Degree Sought</w:t>
            </w:r>
          </w:p>
        </w:tc>
        <w:tc>
          <w:tcPr>
            <w:tcW w:w="3406" w:type="pct"/>
            <w:vAlign w:val="bottom"/>
          </w:tcPr>
          <w:p w:rsidR="008A1ED1" w:rsidRPr="00B302DA" w:rsidRDefault="00415BE4" w:rsidP="00520E08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M</w:t>
            </w:r>
            <w:r w:rsidR="00520E0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aster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of </w:t>
            </w:r>
            <w:r w:rsidR="00520E08">
              <w:rPr>
                <w:rFonts w:ascii="TH SarabunPSK" w:hAnsi="TH SarabunPSK" w:cs="TH SarabunPSK"/>
                <w:color w:val="000000"/>
                <w:sz w:val="32"/>
                <w:szCs w:val="32"/>
              </w:rPr>
              <w:t>Business Administration</w:t>
            </w:r>
          </w:p>
        </w:tc>
      </w:tr>
      <w:tr w:rsidR="008A1ED1" w:rsidRPr="00B302DA" w:rsidTr="00BC2618">
        <w:tc>
          <w:tcPr>
            <w:tcW w:w="1594" w:type="pct"/>
          </w:tcPr>
          <w:p w:rsidR="008A1ED1" w:rsidRPr="00AD2BD9" w:rsidRDefault="008A1ED1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AD2BD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Advisor</w:t>
            </w:r>
          </w:p>
        </w:tc>
        <w:tc>
          <w:tcPr>
            <w:tcW w:w="3406" w:type="pct"/>
            <w:vAlign w:val="bottom"/>
          </w:tcPr>
          <w:p w:rsidR="008A1ED1" w:rsidRPr="00B302DA" w:rsidRDefault="00415BE4" w:rsidP="00BC2618">
            <w:pPr>
              <w:tabs>
                <w:tab w:val="right" w:pos="4860"/>
              </w:tabs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proofErr w:type="spellStart"/>
            <w:r w:rsidRPr="00415BE4">
              <w:rPr>
                <w:rFonts w:ascii="TH SarabunPSK" w:hAnsi="TH SarabunPSK" w:cs="TH SarabunPSK"/>
                <w:color w:val="000000"/>
                <w:sz w:val="32"/>
                <w:szCs w:val="32"/>
              </w:rPr>
              <w:t>Pornchai</w:t>
            </w:r>
            <w:proofErr w:type="spellEnd"/>
            <w:r w:rsidRPr="00415BE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9A2CD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15BE4">
              <w:rPr>
                <w:rFonts w:ascii="TH SarabunPSK" w:hAnsi="TH SarabunPSK" w:cs="TH SarabunPSK"/>
                <w:color w:val="000000"/>
                <w:sz w:val="32"/>
                <w:szCs w:val="32"/>
              </w:rPr>
              <w:t>Naruedomkul</w:t>
            </w:r>
            <w:proofErr w:type="spellEnd"/>
            <w:r w:rsidR="00520E08">
              <w:rPr>
                <w:rFonts w:ascii="TH SarabunPSK" w:hAnsi="TH SarabunPSK" w:cs="TH SarabunPSK"/>
                <w:color w:val="000000"/>
                <w:sz w:val="32"/>
                <w:szCs w:val="32"/>
              </w:rPr>
              <w:t>, Ph.D. , CFE</w:t>
            </w:r>
            <w:r w:rsidR="008A1ED1" w:rsidRPr="00B302DA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8A1ED1" w:rsidRPr="00B302DA" w:rsidTr="00BC2618">
        <w:tc>
          <w:tcPr>
            <w:tcW w:w="1594" w:type="pct"/>
          </w:tcPr>
          <w:p w:rsidR="008A1ED1" w:rsidRPr="00AD2BD9" w:rsidRDefault="008A1ED1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AD2BD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Academic Year</w:t>
            </w:r>
          </w:p>
        </w:tc>
        <w:tc>
          <w:tcPr>
            <w:tcW w:w="3406" w:type="pct"/>
            <w:vAlign w:val="bottom"/>
          </w:tcPr>
          <w:p w:rsidR="008A1ED1" w:rsidRPr="00B302DA" w:rsidRDefault="00775671" w:rsidP="00BC2618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2016</w:t>
            </w:r>
          </w:p>
        </w:tc>
      </w:tr>
      <w:tr w:rsidR="008A1ED1" w:rsidRPr="00B302DA" w:rsidTr="00BC2618">
        <w:tc>
          <w:tcPr>
            <w:tcW w:w="1594" w:type="pct"/>
          </w:tcPr>
          <w:p w:rsidR="008A1ED1" w:rsidRPr="00B302DA" w:rsidRDefault="008A1ED1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3406" w:type="pct"/>
            <w:vAlign w:val="bottom"/>
          </w:tcPr>
          <w:p w:rsidR="008A1ED1" w:rsidRPr="00B302DA" w:rsidRDefault="008A1ED1" w:rsidP="00BC2618">
            <w:pPr>
              <w:tabs>
                <w:tab w:val="left" w:pos="709"/>
              </w:tabs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8A1ED1" w:rsidRPr="00B302DA" w:rsidTr="00BC2618">
        <w:tc>
          <w:tcPr>
            <w:tcW w:w="5000" w:type="pct"/>
            <w:gridSpan w:val="2"/>
            <w:vAlign w:val="center"/>
          </w:tcPr>
          <w:p w:rsidR="008A1ED1" w:rsidRPr="00B302DA" w:rsidRDefault="008A1ED1" w:rsidP="00BC2618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AD2BD9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>Abstract</w:t>
            </w:r>
          </w:p>
        </w:tc>
      </w:tr>
      <w:tr w:rsidR="008A1ED1" w:rsidRPr="00B302DA" w:rsidTr="00BC2618">
        <w:tc>
          <w:tcPr>
            <w:tcW w:w="5000" w:type="pct"/>
            <w:gridSpan w:val="2"/>
            <w:vAlign w:val="center"/>
          </w:tcPr>
          <w:p w:rsidR="008A1ED1" w:rsidRPr="00B302DA" w:rsidRDefault="008A1ED1" w:rsidP="00BC2618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</w:tbl>
    <w:p w:rsidR="008A1ED1" w:rsidRDefault="008A1ED1" w:rsidP="00674FE5">
      <w:pPr>
        <w:tabs>
          <w:tab w:val="left" w:pos="720"/>
        </w:tabs>
        <w:spacing w:after="0" w:line="240" w:lineRule="auto"/>
        <w:ind w:right="-4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FE4C0C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>The purpose</w:t>
      </w:r>
      <w:r w:rsidR="004F7EDF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 of this research aim</w:t>
      </w:r>
      <w:r w:rsidR="00674FE5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 </w:t>
      </w:r>
      <w:r w:rsidR="004F7EDF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>(1) Analyze the</w:t>
      </w:r>
      <w:r w:rsidR="0086788E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 process of accounting </w:t>
      </w:r>
      <w:r w:rsidR="004F7EDF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>system for</w:t>
      </w:r>
      <w:r w:rsidR="0086788E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 RCIM (2) Analyze and select </w:t>
      </w:r>
      <w:r w:rsidR="004F7EDF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>appropriate t</w:t>
      </w:r>
      <w:r w:rsidR="0086788E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echnology </w:t>
      </w:r>
      <w:r w:rsidR="004F7EDF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for accounting software </w:t>
      </w:r>
      <w:r w:rsidR="0086788E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(3) Learn </w:t>
      </w:r>
      <w:r w:rsidR="0086788E" w:rsidRPr="0086788E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the factors in the </w:t>
      </w:r>
      <w:r w:rsidR="004F7EDF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>implementt</w:t>
      </w:r>
      <w:bookmarkStart w:id="0" w:name="_GoBack"/>
      <w:bookmarkEnd w:id="0"/>
      <w:r w:rsidR="0086788E" w:rsidRPr="0086788E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 of </w:t>
      </w:r>
      <w:r w:rsidR="0086788E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>accounting software for RCIM</w:t>
      </w:r>
    </w:p>
    <w:p w:rsidR="00D45716" w:rsidRDefault="008A1ED1" w:rsidP="00D45716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04610">
        <w:rPr>
          <w:rFonts w:ascii="TH SarabunPSK" w:hAnsi="TH SarabunPSK" w:cs="TH SarabunPSK"/>
          <w:noProof/>
          <w:color w:val="000000"/>
          <w:sz w:val="32"/>
          <w:szCs w:val="32"/>
        </w:rPr>
        <w:t>Research Methodology</w:t>
      </w:r>
      <w:r w:rsidR="00CF1022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, In</w:t>
      </w:r>
      <w:r w:rsidR="0086788E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</w:t>
      </w:r>
      <w:r w:rsidR="00CF1022">
        <w:rPr>
          <w:rFonts w:ascii="TH SarabunPSK" w:hAnsi="TH SarabunPSK" w:cs="TH SarabunPSK"/>
          <w:noProof/>
          <w:color w:val="000000"/>
          <w:sz w:val="32"/>
          <w:szCs w:val="32"/>
        </w:rPr>
        <w:t>first step I</w:t>
      </w:r>
      <w:r w:rsidR="0086788E" w:rsidRPr="0086788E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</w:t>
      </w:r>
      <w:r w:rsidR="0086788E">
        <w:rPr>
          <w:rFonts w:ascii="TH SarabunPSK" w:hAnsi="TH SarabunPSK" w:cs="TH SarabunPSK"/>
          <w:noProof/>
          <w:color w:val="000000"/>
          <w:sz w:val="32"/>
          <w:szCs w:val="32"/>
        </w:rPr>
        <w:t>learn</w:t>
      </w:r>
      <w:r w:rsidR="0086788E" w:rsidRPr="0086788E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importance of the research project.</w:t>
      </w:r>
      <w:r w:rsidR="00CF1022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</w:t>
      </w:r>
      <w:r w:rsidR="0086788E" w:rsidRPr="0086788E">
        <w:rPr>
          <w:rFonts w:ascii="TH SarabunPSK" w:hAnsi="TH SarabunPSK" w:cs="TH SarabunPSK"/>
          <w:noProof/>
          <w:color w:val="000000"/>
          <w:sz w:val="32"/>
          <w:szCs w:val="32"/>
        </w:rPr>
        <w:t>Afterwards,</w:t>
      </w:r>
      <w:r w:rsidR="00CF1022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I</w:t>
      </w:r>
      <w:r w:rsidR="0086788E" w:rsidRPr="0086788E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search and review related research and literature.</w:t>
      </w:r>
      <w:r w:rsidR="00CF1022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</w:t>
      </w:r>
      <w:r w:rsidR="0086788E" w:rsidRPr="0086788E">
        <w:rPr>
          <w:rFonts w:ascii="TH SarabunPSK" w:hAnsi="TH SarabunPSK" w:cs="TH SarabunPSK"/>
          <w:noProof/>
          <w:color w:val="000000"/>
          <w:sz w:val="32"/>
          <w:szCs w:val="32"/>
        </w:rPr>
        <w:t>Then</w:t>
      </w:r>
      <w:r w:rsidR="00CF1022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I</w:t>
      </w:r>
      <w:r w:rsidR="0086788E" w:rsidRPr="0086788E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</w:t>
      </w:r>
      <w:r w:rsidR="00CF1022">
        <w:rPr>
          <w:rFonts w:ascii="TH SarabunPSK" w:hAnsi="TH SarabunPSK" w:cs="TH SarabunPSK"/>
          <w:noProof/>
          <w:color w:val="000000"/>
          <w:sz w:val="32"/>
          <w:szCs w:val="32"/>
        </w:rPr>
        <w:t>define conceptual framework ,</w:t>
      </w:r>
      <w:r w:rsidR="0086788E" w:rsidRPr="0086788E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scope of research and research tools.</w:t>
      </w:r>
      <w:r w:rsidR="00CF1022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</w:t>
      </w:r>
      <w:r w:rsidR="0086788E" w:rsidRPr="0086788E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Then </w:t>
      </w:r>
      <w:r w:rsidR="00CF1022">
        <w:rPr>
          <w:rFonts w:ascii="TH SarabunPSK" w:hAnsi="TH SarabunPSK" w:cs="TH SarabunPSK"/>
          <w:noProof/>
          <w:color w:val="000000"/>
          <w:sz w:val="32"/>
          <w:szCs w:val="32"/>
        </w:rPr>
        <w:t>I go to</w:t>
      </w:r>
      <w:r w:rsidR="0086788E" w:rsidRPr="0086788E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interview.</w:t>
      </w:r>
      <w:r w:rsidR="006D7CCC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</w:t>
      </w:r>
      <w:r w:rsidR="0086788E" w:rsidRPr="0086788E">
        <w:rPr>
          <w:rFonts w:ascii="TH SarabunPSK" w:hAnsi="TH SarabunPSK" w:cs="TH SarabunPSK"/>
          <w:noProof/>
          <w:color w:val="000000"/>
          <w:sz w:val="32"/>
          <w:szCs w:val="32"/>
        </w:rPr>
        <w:t>When the interviews were completed.</w:t>
      </w:r>
      <w:r w:rsidR="0058188D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</w:t>
      </w:r>
      <w:r w:rsidR="00D45716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Bring the result to </w:t>
      </w:r>
      <w:r w:rsidR="0086788E" w:rsidRPr="0086788E">
        <w:rPr>
          <w:rFonts w:ascii="TH SarabunPSK" w:hAnsi="TH SarabunPSK" w:cs="TH SarabunPSK"/>
          <w:noProof/>
          <w:color w:val="000000"/>
          <w:sz w:val="32"/>
          <w:szCs w:val="32"/>
        </w:rPr>
        <w:t>analysis and design of the appropriate program and the results of the research.</w:t>
      </w:r>
      <w:r>
        <w:rPr>
          <w:rFonts w:ascii="TH SarabunPSK" w:hAnsi="TH SarabunPSK" w:cs="TH SarabunPSK"/>
          <w:sz w:val="32"/>
          <w:szCs w:val="32"/>
        </w:rPr>
        <w:tab/>
      </w:r>
    </w:p>
    <w:p w:rsidR="008A1ED1" w:rsidRPr="000D03C4" w:rsidRDefault="00D45716" w:rsidP="00D45716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A1ED1" w:rsidRPr="00A04610">
        <w:rPr>
          <w:rFonts w:ascii="TH SarabunPSK" w:hAnsi="TH SarabunPSK" w:cs="TH SarabunPSK"/>
          <w:sz w:val="32"/>
          <w:szCs w:val="32"/>
        </w:rPr>
        <w:t>Major research findings were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 xml:space="preserve">1)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Most interviewers have never used accounting software.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 xml:space="preserve">2)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The most commonly used accounting software is Microsoft Excel.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 xml:space="preserve">3)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Most of the interviewers use the accounting software.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 xml:space="preserve">4)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Good accounting programs, in view of the majority of interviewees, that they need to be processed quickly and accurately.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 xml:space="preserve">5)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Most interviewers choose to buy ready-made software rather than hire. Software development.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 xml:space="preserve">6)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Branding of software is not as important as functionality and price.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 xml:space="preserve">7)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In case of software development, it should take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 xml:space="preserve">1 - 3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months.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 xml:space="preserve">8)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Most interviewers think that executives want to see the income statement as much as possible.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 xml:space="preserve">9)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Interviewers think that accounting software should have a system that can determine access rights.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 xml:space="preserve">11)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There should be regular backups, and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 xml:space="preserve">12)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>All interviewees agree that there should be a significant investment in security.</w:t>
      </w:r>
    </w:p>
    <w:p w:rsidR="008A1ED1" w:rsidRPr="000D03C4" w:rsidRDefault="008A1ED1" w:rsidP="00F14F4B">
      <w:pPr>
        <w:tabs>
          <w:tab w:val="left" w:pos="45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D03C4">
        <w:rPr>
          <w:rFonts w:ascii="TH SarabunPSK" w:hAnsi="TH SarabunPSK" w:cs="TH SarabunPSK"/>
          <w:sz w:val="32"/>
          <w:szCs w:val="32"/>
        </w:rPr>
        <w:tab/>
      </w:r>
    </w:p>
    <w:p w:rsidR="008A1ED1" w:rsidRPr="008A1ED1" w:rsidRDefault="008A1ED1" w:rsidP="008A1ED1">
      <w:pPr>
        <w:tabs>
          <w:tab w:val="left" w:pos="720"/>
          <w:tab w:val="right" w:pos="855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dotted"/>
        </w:rPr>
      </w:pPr>
      <w:r w:rsidRPr="008A1ED1">
        <w:rPr>
          <w:rFonts w:ascii="TH SarabunPSK" w:hAnsi="TH SarabunPSK" w:cs="TH SarabunPSK"/>
          <w:b/>
          <w:bCs/>
          <w:sz w:val="32"/>
          <w:szCs w:val="32"/>
        </w:rPr>
        <w:t>Keywords</w:t>
      </w:r>
      <w:r w:rsidR="0077567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A1ED1">
        <w:rPr>
          <w:rFonts w:ascii="TH SarabunPSK" w:hAnsi="TH SarabunPSK" w:cs="TH SarabunPSK"/>
          <w:b/>
          <w:bCs/>
          <w:sz w:val="32"/>
          <w:szCs w:val="32"/>
        </w:rPr>
        <w:t>:</w:t>
      </w:r>
      <w:r w:rsidR="00775671">
        <w:rPr>
          <w:rFonts w:ascii="TH SarabunPSK" w:hAnsi="TH SarabunPSK" w:cs="TH SarabunPSK"/>
          <w:b/>
          <w:bCs/>
          <w:sz w:val="32"/>
          <w:szCs w:val="32"/>
        </w:rPr>
        <w:t xml:space="preserve"> Accounting software </w:t>
      </w:r>
      <w:r w:rsidRPr="008A1ED1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775671">
        <w:rPr>
          <w:rFonts w:ascii="TH SarabunPSK" w:hAnsi="TH SarabunPSK" w:cs="TH SarabunPSK"/>
          <w:b/>
          <w:bCs/>
          <w:sz w:val="32"/>
          <w:szCs w:val="32"/>
        </w:rPr>
        <w:t>Accounting software online</w:t>
      </w:r>
    </w:p>
    <w:p w:rsidR="00C914A5" w:rsidRPr="008A1ED1" w:rsidRDefault="00C914A5" w:rsidP="008A1ED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C914A5" w:rsidRPr="008A1ED1" w:rsidSect="008A1ED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28" w:right="1440" w:bottom="1728" w:left="1872" w:header="576" w:footer="1008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A06" w:rsidRDefault="004A2A06" w:rsidP="00EC5C34">
      <w:pPr>
        <w:spacing w:after="0" w:line="240" w:lineRule="auto"/>
      </w:pPr>
      <w:r>
        <w:separator/>
      </w:r>
    </w:p>
  </w:endnote>
  <w:endnote w:type="continuationSeparator" w:id="0">
    <w:p w:rsidR="004A2A06" w:rsidRDefault="004A2A06" w:rsidP="00EC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0FC" w:rsidRDefault="007047F8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sz w:val="32"/>
        <w:szCs w:val="32"/>
      </w:rPr>
      <w:t>Advisor’s Signature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 xml:space="preserve"> </w:t>
    </w:r>
    <w:r>
      <w:rPr>
        <w:rFonts w:ascii="TH SarabunPSK" w:hAnsi="TH SarabunPSK" w:cs="TH SarabunPSK" w:hint="cs"/>
        <w:sz w:val="32"/>
        <w:szCs w:val="32"/>
        <w:u w:val="dotted"/>
        <w:cs/>
      </w:rPr>
      <w:tab/>
    </w:r>
    <w:r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8B2B6D" w:rsidRPr="004B30FC" w:rsidRDefault="007047F8" w:rsidP="004B30FC">
    <w:pPr>
      <w:pStyle w:val="Footer"/>
      <w:tabs>
        <w:tab w:val="clear" w:pos="9026"/>
        <w:tab w:val="left" w:pos="450"/>
        <w:tab w:val="right" w:pos="8550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(3</w:t>
    </w:r>
    <w:r w:rsidR="004B30FC">
      <w:rPr>
        <w:rFonts w:ascii="TH SarabunPSK" w:hAnsi="TH SarabunPSK" w:cs="TH SarabunPSK"/>
        <w:color w:val="000000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0FC" w:rsidRDefault="007047F8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sz w:val="32"/>
        <w:szCs w:val="32"/>
      </w:rPr>
      <w:t>Advisor’s Signature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 xml:space="preserve"> </w:t>
    </w:r>
    <w:r>
      <w:rPr>
        <w:rFonts w:ascii="TH SarabunPSK" w:hAnsi="TH SarabunPSK" w:cs="TH SarabunPSK" w:hint="cs"/>
        <w:sz w:val="32"/>
        <w:szCs w:val="32"/>
        <w:u w:val="dotted"/>
        <w:cs/>
      </w:rPr>
      <w:tab/>
    </w:r>
    <w:r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8A6913" w:rsidRPr="004B30FC" w:rsidRDefault="007047F8" w:rsidP="008A6913">
    <w:pPr>
      <w:pStyle w:val="Footer"/>
      <w:tabs>
        <w:tab w:val="clear" w:pos="9026"/>
        <w:tab w:val="left" w:pos="450"/>
        <w:tab w:val="right" w:pos="8550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(2</w:t>
    </w:r>
    <w:r w:rsidR="004B30FC">
      <w:rPr>
        <w:rFonts w:ascii="TH SarabunPSK" w:hAnsi="TH SarabunPSK" w:cs="TH SarabunPSK"/>
        <w:color w:val="000000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A06" w:rsidRDefault="004A2A06" w:rsidP="00EC5C34">
      <w:pPr>
        <w:spacing w:after="0" w:line="240" w:lineRule="auto"/>
      </w:pPr>
      <w:r>
        <w:separator/>
      </w:r>
    </w:p>
  </w:footnote>
  <w:footnote w:type="continuationSeparator" w:id="0">
    <w:p w:rsidR="004A2A06" w:rsidRDefault="004A2A06" w:rsidP="00EC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F28" w:rsidRPr="00AD2BD9" w:rsidRDefault="00FE0F28" w:rsidP="00D76002">
    <w:pPr>
      <w:pStyle w:val="Header"/>
      <w:ind w:right="-766"/>
      <w:jc w:val="right"/>
      <w:rPr>
        <w:rFonts w:ascii="TH SarabunPSK" w:hAnsi="TH SarabunPSK" w:cs="TH SarabunPSK"/>
        <w:sz w:val="32"/>
        <w:szCs w:val="32"/>
        <w: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BD9" w:rsidRPr="00AD2BD9" w:rsidRDefault="00AD2BD9" w:rsidP="003339D4">
    <w:pPr>
      <w:pStyle w:val="Header"/>
      <w:ind w:right="-586"/>
      <w:jc w:val="right"/>
      <w:rPr>
        <w:rFonts w:ascii="TH SarabunPSK" w:hAnsi="TH SarabunPSK" w:cs="TH SarabunPSK"/>
        <w:sz w:val="32"/>
        <w:szCs w:val="32"/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50934"/>
    <w:multiLevelType w:val="hybridMultilevel"/>
    <w:tmpl w:val="DE96C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34"/>
    <w:rsid w:val="000020EF"/>
    <w:rsid w:val="00061D6D"/>
    <w:rsid w:val="00080018"/>
    <w:rsid w:val="000816BD"/>
    <w:rsid w:val="000868E5"/>
    <w:rsid w:val="000D28C8"/>
    <w:rsid w:val="000F677D"/>
    <w:rsid w:val="000F702D"/>
    <w:rsid w:val="00123A4C"/>
    <w:rsid w:val="00141836"/>
    <w:rsid w:val="0016120E"/>
    <w:rsid w:val="001647B8"/>
    <w:rsid w:val="00170C79"/>
    <w:rsid w:val="00171454"/>
    <w:rsid w:val="00181732"/>
    <w:rsid w:val="001957EE"/>
    <w:rsid w:val="00204C34"/>
    <w:rsid w:val="002B77D4"/>
    <w:rsid w:val="002B7FF7"/>
    <w:rsid w:val="003032D5"/>
    <w:rsid w:val="003339D4"/>
    <w:rsid w:val="00344071"/>
    <w:rsid w:val="00345ED7"/>
    <w:rsid w:val="003C2ADB"/>
    <w:rsid w:val="003D16FF"/>
    <w:rsid w:val="003F0258"/>
    <w:rsid w:val="00415BE4"/>
    <w:rsid w:val="004203F7"/>
    <w:rsid w:val="00431D4C"/>
    <w:rsid w:val="00435F17"/>
    <w:rsid w:val="004A2A06"/>
    <w:rsid w:val="004B30FC"/>
    <w:rsid w:val="004E5508"/>
    <w:rsid w:val="004F7EDF"/>
    <w:rsid w:val="00506C6A"/>
    <w:rsid w:val="00520E08"/>
    <w:rsid w:val="00556E18"/>
    <w:rsid w:val="00575237"/>
    <w:rsid w:val="00577D4C"/>
    <w:rsid w:val="0058188D"/>
    <w:rsid w:val="00582BE0"/>
    <w:rsid w:val="00595C15"/>
    <w:rsid w:val="005D6380"/>
    <w:rsid w:val="00615DB7"/>
    <w:rsid w:val="0061700A"/>
    <w:rsid w:val="00625FF0"/>
    <w:rsid w:val="00653069"/>
    <w:rsid w:val="00655026"/>
    <w:rsid w:val="0066146F"/>
    <w:rsid w:val="0066455B"/>
    <w:rsid w:val="00671ED0"/>
    <w:rsid w:val="00674FE5"/>
    <w:rsid w:val="0067750E"/>
    <w:rsid w:val="00677E24"/>
    <w:rsid w:val="006B20D8"/>
    <w:rsid w:val="006C2E2A"/>
    <w:rsid w:val="006C54A4"/>
    <w:rsid w:val="006D7CCC"/>
    <w:rsid w:val="006E0024"/>
    <w:rsid w:val="006E24BD"/>
    <w:rsid w:val="007047F8"/>
    <w:rsid w:val="00706C58"/>
    <w:rsid w:val="00713C3F"/>
    <w:rsid w:val="007249CC"/>
    <w:rsid w:val="007446C2"/>
    <w:rsid w:val="0076590B"/>
    <w:rsid w:val="00775671"/>
    <w:rsid w:val="00780701"/>
    <w:rsid w:val="007A785D"/>
    <w:rsid w:val="007E1234"/>
    <w:rsid w:val="0083321F"/>
    <w:rsid w:val="00861078"/>
    <w:rsid w:val="008634A4"/>
    <w:rsid w:val="0086788E"/>
    <w:rsid w:val="00885B4E"/>
    <w:rsid w:val="008A1ED1"/>
    <w:rsid w:val="008A6773"/>
    <w:rsid w:val="008A6913"/>
    <w:rsid w:val="008B2B6D"/>
    <w:rsid w:val="008E10CE"/>
    <w:rsid w:val="008E4066"/>
    <w:rsid w:val="009223B3"/>
    <w:rsid w:val="00945F7A"/>
    <w:rsid w:val="009579ED"/>
    <w:rsid w:val="0096386F"/>
    <w:rsid w:val="00981328"/>
    <w:rsid w:val="00994032"/>
    <w:rsid w:val="009954F3"/>
    <w:rsid w:val="009A2CD7"/>
    <w:rsid w:val="009B2F03"/>
    <w:rsid w:val="00A03A94"/>
    <w:rsid w:val="00A04610"/>
    <w:rsid w:val="00A060FD"/>
    <w:rsid w:val="00A53397"/>
    <w:rsid w:val="00A7547C"/>
    <w:rsid w:val="00A779C6"/>
    <w:rsid w:val="00A8756B"/>
    <w:rsid w:val="00AA3910"/>
    <w:rsid w:val="00AB247B"/>
    <w:rsid w:val="00AD042E"/>
    <w:rsid w:val="00AD2BD9"/>
    <w:rsid w:val="00AE0D6B"/>
    <w:rsid w:val="00AE1008"/>
    <w:rsid w:val="00AF25E1"/>
    <w:rsid w:val="00B302DA"/>
    <w:rsid w:val="00B37E25"/>
    <w:rsid w:val="00B43E2E"/>
    <w:rsid w:val="00B64881"/>
    <w:rsid w:val="00B76E59"/>
    <w:rsid w:val="00B91EB9"/>
    <w:rsid w:val="00BE3B37"/>
    <w:rsid w:val="00BF3F72"/>
    <w:rsid w:val="00BF4D9B"/>
    <w:rsid w:val="00C24D42"/>
    <w:rsid w:val="00C6073A"/>
    <w:rsid w:val="00C86961"/>
    <w:rsid w:val="00C914A5"/>
    <w:rsid w:val="00CC432B"/>
    <w:rsid w:val="00CD0115"/>
    <w:rsid w:val="00CE22D9"/>
    <w:rsid w:val="00CF1022"/>
    <w:rsid w:val="00CF5B30"/>
    <w:rsid w:val="00D15AB6"/>
    <w:rsid w:val="00D22274"/>
    <w:rsid w:val="00D45716"/>
    <w:rsid w:val="00D76002"/>
    <w:rsid w:val="00D87DEB"/>
    <w:rsid w:val="00DB08E3"/>
    <w:rsid w:val="00DF676A"/>
    <w:rsid w:val="00E14AAA"/>
    <w:rsid w:val="00E259FE"/>
    <w:rsid w:val="00E65802"/>
    <w:rsid w:val="00E74240"/>
    <w:rsid w:val="00E80FE5"/>
    <w:rsid w:val="00E86A97"/>
    <w:rsid w:val="00E92223"/>
    <w:rsid w:val="00EC5C34"/>
    <w:rsid w:val="00F029D1"/>
    <w:rsid w:val="00F14F4B"/>
    <w:rsid w:val="00F24383"/>
    <w:rsid w:val="00F364E4"/>
    <w:rsid w:val="00F47F1F"/>
    <w:rsid w:val="00F94462"/>
    <w:rsid w:val="00FC027C"/>
    <w:rsid w:val="00FE0F28"/>
    <w:rsid w:val="00FE4C0C"/>
    <w:rsid w:val="00FE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EBDBD7-075F-4867-88E4-684C0763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C34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C5C34"/>
  </w:style>
  <w:style w:type="paragraph" w:styleId="Footer">
    <w:name w:val="footer"/>
    <w:basedOn w:val="Normal"/>
    <w:link w:val="Foot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C5C34"/>
  </w:style>
  <w:style w:type="table" w:styleId="TableGrid">
    <w:name w:val="Table Grid"/>
    <w:basedOn w:val="TableNormal"/>
    <w:uiPriority w:val="59"/>
    <w:rsid w:val="00EC5C34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2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40"/>
    <w:rPr>
      <w:rFonts w:ascii="Tahoma" w:eastAsia="Calibri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23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</dc:creator>
  <cp:lastModifiedBy>Tanandara</cp:lastModifiedBy>
  <cp:revision>31</cp:revision>
  <cp:lastPrinted>2016-10-11T03:03:00Z</cp:lastPrinted>
  <dcterms:created xsi:type="dcterms:W3CDTF">2016-10-22T10:08:00Z</dcterms:created>
  <dcterms:modified xsi:type="dcterms:W3CDTF">2017-05-14T21:43:00Z</dcterms:modified>
</cp:coreProperties>
</file>