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828675</wp:posOffset>
            </wp:positionH>
            <wp:positionV relativeFrom="page">
              <wp:posOffset>411480</wp:posOffset>
            </wp:positionV>
            <wp:extent cx="1809115" cy="2353310"/>
            <wp:effectExtent l="0" t="0" r="0" b="0"/>
            <wp:wrapSquare wrapText="bothSides"/>
            <wp:docPr id="1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ab/>
      </w:r>
      <w:hyperlink r:id="rId3">
        <w:r>
          <w:rPr>
            <w:rStyle w:val="Hyperlink"/>
            <w:strike w:val="false"/>
            <w:dstrike w:val="false"/>
            <w:color w:val="111111"/>
            <w:sz w:val="22"/>
            <w:szCs w:val="22"/>
            <w:u w:val="none"/>
            <w:effect w:val="none"/>
          </w:rPr>
          <w:t>BMSZC Than Károly Technikum és Szakképző Iskola</w:t>
        </w:r>
      </w:hyperlink>
    </w:p>
    <w:p>
      <w:pPr>
        <w:pStyle w:val="Heading1"/>
        <w:rPr>
          <w:sz w:val="6"/>
        </w:rPr>
      </w:pPr>
      <w:r>
        <w:rPr>
          <w:sz w:val="6"/>
        </w:rPr>
      </w:r>
    </w:p>
    <w:p>
      <w:pPr>
        <w:pStyle w:val="Normal"/>
        <w:tabs>
          <w:tab w:val="clear" w:pos="709"/>
          <w:tab w:val="left" w:pos="1000" w:leader="none"/>
          <w:tab w:val="left" w:pos="1186" w:leader="none"/>
          <w:tab w:val="center" w:pos="5670" w:leader="none"/>
        </w:tabs>
        <w:rPr>
          <w:b/>
        </w:rPr>
      </w:pPr>
      <w:r>
        <w:rPr>
          <w:b/>
          <w:sz w:val="18"/>
          <w:szCs w:val="18"/>
        </w:rPr>
        <w:tab/>
        <w:t>OM azonosító: -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>
          <w:b/>
        </w:rPr>
        <w:tab/>
        <w:tab/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>Tel.: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 xml:space="preserve">e-mail: 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 xml:space="preserve">Engedélyszám: </w:t>
      </w:r>
    </w:p>
    <w:p>
      <w:pPr>
        <w:pStyle w:val="Normal"/>
        <w:tabs>
          <w:tab w:val="clear" w:pos="709"/>
          <w:tab w:val="center" w:pos="5670" w:leader="none"/>
        </w:tabs>
        <w:jc w:val="center"/>
        <w:rPr>
          <w:i/>
          <w:i/>
        </w:rPr>
      </w:pPr>
      <w:r>
        <w:rPr>
          <w:i/>
        </w:rPr>
      </w:r>
    </w:p>
    <w:p>
      <w:pPr>
        <w:pStyle w:val="Normal"/>
        <w:pBdr>
          <w:bottom w:val="thinThickSmallGap" w:sz="24" w:space="1" w:color="00000A"/>
        </w:pBdr>
        <w:tabs>
          <w:tab w:val="clear" w:pos="709"/>
          <w:tab w:val="center" w:pos="5670" w:leader="none"/>
        </w:tabs>
        <w:rPr>
          <w:sz w:val="2"/>
          <w:szCs w:val="18"/>
        </w:rPr>
      </w:pPr>
      <w:r>
        <w:rPr>
          <w:sz w:val="2"/>
          <w:szCs w:val="18"/>
        </w:rPr>
      </w:r>
    </w:p>
    <w:p>
      <w:pPr>
        <w:pStyle w:val="Normal"/>
        <w:pBdr>
          <w:bottom w:val="thinThickSmallGap" w:sz="24" w:space="1" w:color="00000A"/>
        </w:pBdr>
        <w:tabs>
          <w:tab w:val="clear" w:pos="709"/>
          <w:tab w:val="center" w:pos="5670" w:leader="none"/>
        </w:tabs>
        <w:rPr>
          <w:sz w:val="2"/>
          <w:szCs w:val="18"/>
        </w:rPr>
      </w:pPr>
      <w:r>
        <w:rPr>
          <w:sz w:val="2"/>
          <w:szCs w:val="18"/>
        </w:rPr>
      </w:r>
    </w:p>
    <w:p>
      <w:pPr>
        <w:pStyle w:val="Header"/>
        <w:rPr/>
      </w:pPr>
      <w:r>
        <w:rPr/>
        <w:t xml:space="preserve"> </w:t>
      </w:r>
    </w:p>
    <w:p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Komplex szakmai vizsga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Gyakorlati vizsgatevékenység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ab/>
        <w:tab/>
        <w:t>2025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  <w:t>Szakképesítés azonosító száma, megnevezése:</w:t>
      </w:r>
    </w:p>
    <w:p>
      <w:pPr>
        <w:pStyle w:val="Normal"/>
        <w:rPr/>
      </w:pPr>
      <w:r>
        <w:rPr/>
      </w:r>
    </w:p>
    <w:p>
      <w:pPr>
        <w:pStyle w:val="Normal"/>
        <w:ind w:firstLine="708" w:start="708"/>
        <w:rPr>
          <w:b/>
          <w:sz w:val="28"/>
          <w:szCs w:val="28"/>
        </w:rPr>
      </w:pPr>
      <w:r>
        <w:rPr>
          <w:b/>
          <w:sz w:val="28"/>
          <w:szCs w:val="28"/>
        </w:rPr>
        <w:t>54 481 06 Informatikai rendszerüzemeltető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 A) vizsgarészhez rendelt vizsgafeladat megnevezése:</w:t>
      </w:r>
    </w:p>
    <w:p>
      <w:pPr>
        <w:pStyle w:val="Normal"/>
        <w:rPr/>
      </w:pPr>
      <w:r>
        <w:rPr/>
      </w:r>
    </w:p>
    <w:p>
      <w:pPr>
        <w:pStyle w:val="Normal"/>
        <w:ind w:firstLine="1418"/>
        <w:rPr/>
      </w:pPr>
      <w:r>
        <w:rPr>
          <w:b/>
          <w:bCs/>
          <w:sz w:val="28"/>
          <w:szCs w:val="28"/>
        </w:rPr>
        <w:t>Hálózatok konfigurálása I.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>A vizsgafeladat időtartama: 90 perc</w:t>
      </w:r>
    </w:p>
    <w:p>
      <w:pPr>
        <w:pStyle w:val="Normal"/>
        <w:widowControl w:val="false"/>
        <w:jc w:val="both"/>
        <w:rPr/>
      </w:pPr>
      <w:r>
        <w:rPr/>
        <w:t>A vizsgafeladat értékelési súlyaránya: 15%</w:t>
      </w:r>
    </w:p>
    <w:p>
      <w:pPr>
        <w:pStyle w:val="Normal"/>
        <w:spacing w:lineRule="auto" w:line="360"/>
        <w:ind w:end="1054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end="-2"/>
        <w:rPr/>
      </w:pPr>
      <w:r>
        <w:rPr/>
        <w:t>A gyakorlati vizsgatevékenység időpontja:</w:t>
      </w:r>
      <w:r>
        <w:rPr>
          <w:b/>
        </w:rPr>
        <w:t>…2025….év…06...hó……02…nap</w:t>
      </w:r>
    </w:p>
    <w:p>
      <w:pPr>
        <w:pStyle w:val="Normal"/>
        <w:spacing w:lineRule="auto" w:line="360"/>
        <w:ind w:end="1054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color w:val="000000"/>
        </w:rPr>
        <w:t xml:space="preserve">315/2013. (VIII. 28.) Korm. rendelet 27. § 1. bekezdésében foglaltak alapján </w:t>
      </w:r>
      <w:r>
        <w:rPr/>
        <w:t>a gyakorlati feladatlapokra vonatkozó javaslatot – a vizsga megkezdése előtt – a vizsgaelnök a vizsgabizottsági tagok véleménye alapján hagyja jóvá.</w:t>
      </w:r>
    </w:p>
    <w:p>
      <w:pPr>
        <w:pStyle w:val="Normal"/>
        <w:rPr>
          <w:caps/>
        </w:rPr>
      </w:pPr>
      <w:r>
        <w:rPr>
          <w:caps/>
        </w:rPr>
      </w:r>
    </w:p>
    <w:tbl>
      <w:tblPr>
        <w:tblW w:w="9322" w:type="dxa"/>
        <w:jc w:val="start"/>
        <w:tblInd w:w="-15" w:type="dxa"/>
        <w:tblLayout w:type="fixed"/>
        <w:tblCellMar>
          <w:top w:w="0" w:type="dxa"/>
          <w:start w:w="8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444"/>
        <w:gridCol w:w="3291"/>
        <w:gridCol w:w="3587"/>
      </w:tblGrid>
      <w:tr>
        <w:trPr>
          <w:trHeight w:val="906" w:hRule="atLeast"/>
        </w:trPr>
        <w:tc>
          <w:tcPr>
            <w:tcW w:w="244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 gyakorlati vizsgafeladatot jóváhagyom:</w:t>
            </w:r>
          </w:p>
        </w:tc>
        <w:tc>
          <w:tcPr>
            <w:tcW w:w="329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>dátu</w:t>
            </w:r>
          </w:p>
        </w:tc>
        <w:tc>
          <w:tcPr>
            <w:tcW w:w="358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clear" w:pos="709"/>
                <w:tab w:val="left" w:pos="5954" w:leader="none"/>
                <w:tab w:val="left" w:pos="8789" w:leader="dot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.............................................................</w:t>
            </w:r>
          </w:p>
          <w:p>
            <w:pPr>
              <w:pStyle w:val="Normal"/>
              <w:jc w:val="center"/>
              <w:rPr/>
            </w:pPr>
            <w:r>
              <w:rPr/>
              <w:t>a vizsgabizottság elnöke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418" w:right="1418" w:gutter="0" w:header="0" w:top="964" w:footer="308" w:bottom="90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09"/>
          <w:tab w:val="left" w:pos="2835" w:leader="none"/>
        </w:tabs>
        <w:spacing w:before="600" w:after="0"/>
        <w:ind w:hanging="2835" w:start="2835" w:end="1054"/>
        <w:rPr/>
      </w:pPr>
      <w:r>
        <w:rPr>
          <w:b/>
        </w:rPr>
        <w:t>Képző intézmény neve:</w:t>
        <w:tab/>
      </w:r>
      <w:hyperlink r:id="rId7">
        <w:r>
          <w:rPr>
            <w:rStyle w:val="Hyperlink"/>
            <w:b/>
            <w:strike w:val="false"/>
            <w:dstrike w:val="false"/>
            <w:color w:val="111111"/>
            <w:sz w:val="22"/>
            <w:szCs w:val="22"/>
            <w:u w:val="none"/>
            <w:effect w:val="none"/>
          </w:rPr>
          <w:t>BMSZC Than Károly Technikum és Szakképző Iskola</w:t>
        </w:r>
      </w:hyperlink>
    </w:p>
    <w:p>
      <w:pPr>
        <w:pStyle w:val="Normal"/>
        <w:ind w:hanging="1871" w:start="1871"/>
        <w:rPr>
          <w:b/>
        </w:rPr>
      </w:pPr>
      <w:r>
        <w:rPr>
          <w:b/>
        </w:rPr>
        <w:t xml:space="preserve"> 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tabs>
          <w:tab w:val="clear" w:pos="709"/>
          <w:tab w:val="left" w:pos="2835" w:leader="none"/>
        </w:tabs>
        <w:ind w:hanging="2835" w:start="2835"/>
        <w:rPr/>
      </w:pPr>
      <w:r>
        <w:rPr>
          <w:b/>
        </w:rPr>
        <w:t>Vizsgaszervező neve:</w:t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  <w:t xml:space="preserve"> 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ind w:hanging="2835" w:start="2835"/>
        <w:rPr/>
      </w:pPr>
      <w:r>
        <w:rPr>
          <w:b/>
        </w:rPr>
        <w:t>Vizsga helyszíne:</w:t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ind w:hanging="1871" w:start="1871"/>
        <w:rPr/>
      </w:pPr>
      <w:r>
        <w:rPr>
          <w:b/>
        </w:rPr>
        <w:t>Vizsgázók létszáma:</w:t>
        <w:tab/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b/>
        </w:rPr>
      </w:pPr>
      <w:r>
        <w:rPr>
          <w:b/>
          <w:sz w:val="24"/>
          <w:szCs w:val="24"/>
        </w:rPr>
        <w:t>A vizsgázó neve:…………………………</w:t>
        <w:tab/>
        <w:t xml:space="preserve"> anyja neve:………………………………..</w:t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start="0"/>
        <w:rPr/>
      </w:pPr>
      <w:r>
        <w:rPr>
          <w:rFonts w:eastAsia="Calibri" w:cs="TimesNewRomanPSMT" w:ascii="TimesNewRomanPSMT" w:hAnsi="TimesNewRomanPSMT"/>
          <w:b/>
          <w:color w:val="000000"/>
          <w:sz w:val="22"/>
          <w:szCs w:val="22"/>
          <w:lang w:eastAsia="en-US"/>
        </w:rPr>
        <w:t>A vizsga anyaga packettracer-es feladat, melyet a vizsgázók email-ben kapnak meg!  (A-feladat2020.pka)</w:t>
      </w:r>
    </w:p>
    <w:p>
      <w:pPr>
        <w:pStyle w:val="ListParagraph"/>
        <w:ind w:start="0"/>
        <w:rPr>
          <w:rFonts w:ascii="TimesNewRomanPSMT" w:hAnsi="TimesNewRomanPSMT" w:eastAsia="Calibri" w:cs="TimesNewRomanPSMT"/>
          <w:b/>
          <w:color w:val="000000"/>
          <w:sz w:val="22"/>
          <w:szCs w:val="22"/>
          <w:lang w:eastAsia="en-US"/>
        </w:rPr>
      </w:pPr>
      <w:r>
        <w:rPr>
          <w:rFonts w:eastAsia="Calibri" w:cs="TimesNewRomanPSMT" w:ascii="TimesNewRomanPSMT" w:hAnsi="TimesNewRomanPSMT"/>
          <w:b/>
          <w:color w:val="000000"/>
          <w:sz w:val="22"/>
          <w:szCs w:val="22"/>
          <w:lang w:eastAsia="en-US"/>
        </w:rPr>
      </w:r>
    </w:p>
    <w:p>
      <w:pPr>
        <w:pStyle w:val="ListParagraph"/>
        <w:ind w:start="0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Rendelkezésre álló idő:</w:t>
        <w:br/>
        <w:t>90 perc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Elért pontszám……………….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Vizsgabizottság elnöke……………………….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OLE_LINK6"/>
      <w:bookmarkStart w:id="1" w:name="OLE_LINK3"/>
      <w:bookmarkStart w:id="2" w:name="OLE_LINK2"/>
      <w:bookmarkStart w:id="3" w:name="OLE_LINK1"/>
      <w:bookmarkStart w:id="4" w:name="OLE_LINK6"/>
      <w:bookmarkStart w:id="5" w:name="OLE_LINK3"/>
      <w:bookmarkStart w:id="6" w:name="OLE_LINK2"/>
      <w:bookmarkStart w:id="7" w:name="OLE_LINK1"/>
      <w:bookmarkEnd w:id="4"/>
      <w:bookmarkEnd w:id="5"/>
      <w:bookmarkEnd w:id="6"/>
      <w:bookmarkEnd w:id="7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Standard"/>
        <w:spacing w:before="600" w:after="120"/>
        <w:jc w:val="center"/>
        <w:rPr/>
      </w:pPr>
      <w:r>
        <w:rPr>
          <w:b/>
          <w:sz w:val="32"/>
          <w:szCs w:val="32"/>
        </w:rPr>
        <w:t>Komplex szakmai vizsga</w:t>
      </w:r>
    </w:p>
    <w:p>
      <w:pPr>
        <w:pStyle w:val="Standard"/>
        <w:jc w:val="center"/>
        <w:rPr/>
      </w:pPr>
      <w:r>
        <w:rPr>
          <w:b/>
          <w:sz w:val="32"/>
          <w:szCs w:val="32"/>
        </w:rPr>
        <w:t>Gyakorlati vizsgatevékenység</w:t>
      </w:r>
    </w:p>
    <w:p>
      <w:pPr>
        <w:pStyle w:val="Standard"/>
        <w:spacing w:before="1200" w:after="480"/>
        <w:rPr/>
      </w:pPr>
      <w:r>
        <w:rPr>
          <w:b/>
        </w:rPr>
        <w:t>Szakképesítés száma, megnevezése: 54 481 06 Informatikai rendszerüzemeltető</w:t>
      </w:r>
    </w:p>
    <w:p>
      <w:pPr>
        <w:pStyle w:val="ListParagraph"/>
        <w:tabs>
          <w:tab w:val="clear" w:pos="709"/>
          <w:tab w:val="left" w:pos="4308" w:leader="none"/>
        </w:tabs>
        <w:spacing w:before="480" w:after="480"/>
        <w:contextualSpacing/>
        <w:rPr/>
      </w:pPr>
      <w:r>
        <w:rPr>
          <w:b/>
        </w:rPr>
        <w:t>A vizsgafeladat megnevezése: Szerverek és felhőszolgáltatások</w:t>
      </w:r>
    </w:p>
    <w:p>
      <w:pPr>
        <w:pStyle w:val="Standard"/>
        <w:spacing w:before="240" w:after="240"/>
        <w:ind w:end="1054"/>
        <w:rPr/>
      </w:pPr>
      <w:r>
        <w:rPr>
          <w:szCs w:val="20"/>
        </w:rPr>
        <w:t>Gyakorlati vizsgatevékenység időtartama: 180 perc</w:t>
      </w:r>
    </w:p>
    <w:p>
      <w:pPr>
        <w:pStyle w:val="Standard"/>
        <w:spacing w:before="240" w:after="240"/>
        <w:ind w:end="1054"/>
        <w:rPr/>
      </w:pPr>
      <w:r>
        <w:rPr>
          <w:szCs w:val="20"/>
        </w:rPr>
        <w:t xml:space="preserve">A vizsgafeladat értékelési súlyaránya: </w:t>
      </w:r>
    </w:p>
    <w:p>
      <w:pPr>
        <w:pStyle w:val="Standard"/>
        <w:spacing w:before="720" w:after="0"/>
        <w:jc w:val="both"/>
        <w:rPr/>
      </w:pPr>
      <w:r>
        <w:rPr>
          <w:color w:val="000000"/>
        </w:rPr>
        <w:t xml:space="preserve">315/2013. (VIII. 28.) Korm. rendelet 27. § 1. bekezdésében foglaltak alapján </w:t>
      </w:r>
      <w:r>
        <w:rPr/>
        <w:t>a gyakorlati feladatlapokra vonatkozó javaslatot – a vizsga megkezdése előtt – a vizsgaelnök a vizsgabizottsági tagok véleménye alapján hagyja jóvá.</w:t>
      </w:r>
    </w:p>
    <w:p>
      <w:pPr>
        <w:pStyle w:val="Standard"/>
        <w:spacing w:before="2880" w:after="240"/>
        <w:ind w:start="4253"/>
        <w:rPr/>
      </w:pPr>
      <w:r>
        <w:rPr>
          <w:b/>
          <w:szCs w:val="20"/>
        </w:rPr>
        <w:t>Jóváhagyta:</w:t>
      </w:r>
    </w:p>
    <w:p>
      <w:pPr>
        <w:pStyle w:val="Standard"/>
        <w:ind w:start="5760"/>
        <w:rPr/>
      </w:pPr>
      <w:r>
        <w:rPr>
          <w:b/>
          <w:szCs w:val="20"/>
        </w:rPr>
        <w:t>……………………………</w:t>
      </w:r>
      <w:r>
        <w:rPr>
          <w:b/>
          <w:szCs w:val="20"/>
        </w:rPr>
        <w:t>.</w:t>
      </w:r>
    </w:p>
    <w:p>
      <w:pPr>
        <w:pStyle w:val="Standard"/>
        <w:ind w:start="5940"/>
        <w:rPr/>
      </w:pPr>
      <w:r>
        <w:rPr>
          <w:b/>
          <w:color w:val="000000"/>
          <w:szCs w:val="20"/>
        </w:rPr>
        <w:t>vizsgabizottság elnöke</w:t>
      </w:r>
    </w:p>
    <w:p>
      <w:pPr>
        <w:sectPr>
          <w:headerReference w:type="default" r:id="rId8"/>
          <w:footerReference w:type="default" r:id="rId9"/>
          <w:footerReference w:type="first" r:id="rId10"/>
          <w:type w:val="nextPage"/>
          <w:pgSz w:w="11906" w:h="16838"/>
          <w:pgMar w:left="1256" w:right="1134" w:gutter="0" w:header="539" w:top="596" w:footer="709" w:bottom="766"/>
          <w:pgNumType w:fmt="decimal"/>
          <w:formProt w:val="false"/>
          <w:textDirection w:val="lrTb"/>
          <w:docGrid w:type="default" w:linePitch="360" w:charSpace="0"/>
        </w:sectPr>
        <w:pStyle w:val="Standard"/>
        <w:spacing w:before="1200" w:after="0"/>
        <w:jc w:val="center"/>
        <w:rPr/>
      </w:pPr>
      <w:r>
        <w:rPr>
          <w:b/>
          <w:sz w:val="36"/>
          <w:szCs w:val="36"/>
        </w:rPr>
        <w:t>2025. jun.</w:t>
      </w:r>
    </w:p>
    <w:p>
      <w:pPr>
        <w:pStyle w:val="Standard"/>
        <w:jc w:val="center"/>
        <w:rPr/>
      </w:pPr>
      <w:r>
        <w:rPr>
          <w:b/>
          <w:sz w:val="40"/>
          <w:szCs w:val="40"/>
        </w:rPr>
        <w:t>„</w:t>
      </w:r>
      <w:r>
        <w:rPr>
          <w:b/>
          <w:sz w:val="40"/>
          <w:szCs w:val="40"/>
        </w:rPr>
        <w:t>A” feladatlap</w:t>
      </w:r>
    </w:p>
    <w:p>
      <w:pPr>
        <w:pStyle w:val="Heading2"/>
        <w:tabs>
          <w:tab w:val="clear" w:pos="709"/>
          <w:tab w:val="left" w:pos="1695" w:leader="none"/>
        </w:tabs>
        <w:rPr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 xml:space="preserve">A feladat során a vizsgázónak </w:t>
      </w:r>
      <w:r>
        <w:rPr>
          <w:b w:val="false"/>
          <w:bCs w:val="false"/>
          <w:i/>
          <w:iCs/>
          <w:sz w:val="30"/>
          <w:szCs w:val="30"/>
        </w:rPr>
        <w:t>docker konténerek</w:t>
      </w:r>
      <w:r>
        <w:rPr>
          <w:b w:val="false"/>
          <w:bCs w:val="false"/>
          <w:i/>
          <w:iCs/>
          <w:sz w:val="30"/>
          <w:szCs w:val="30"/>
        </w:rPr>
        <w:t xml:space="preserve"> beállítását kell elvégeznie.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/>
        <w:t>0.</w:t>
      </w:r>
      <w:r>
        <w:rPr/>
        <w:t xml:space="preserve"> környezet beállítása </w:t>
      </w:r>
    </w:p>
    <w:p>
      <w:pPr>
        <w:pStyle w:val="BodyText"/>
        <w:widowControl/>
        <w:tabs>
          <w:tab w:val="clear" w:pos="255"/>
          <w:tab w:val="left" w:pos="1605" w:leader="none"/>
        </w:tabs>
        <w:suppressAutoHyphens w:val="true"/>
        <w:bidi w:val="0"/>
        <w:spacing w:lineRule="auto" w:line="276" w:before="0" w:after="120"/>
        <w:jc w:val="start"/>
        <w:rPr/>
      </w:pPr>
      <w:r>
        <w:rPr>
          <w:rFonts w:eastAsia="Times New Roman" w:cs="Times New Roman"/>
          <w:color w:val="000000"/>
          <w:kern w:val="0"/>
          <w:sz w:val="24"/>
          <w:szCs w:val="24"/>
          <w:lang w:val="hu-HU" w:eastAsia="hu-HU" w:bidi="ar-SA"/>
        </w:rPr>
        <w:t>a. Alkalmazás repo klónozása Klónozd vagy tölts le a példaalkalmazást GitHubról: 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hu-HU" w:eastAsia="hu-HU" w:bidi="ar-SA"/>
        </w:rPr>
        <w:t>https://github.com/Tanarursz/docker_teszt</w:t>
      </w:r>
    </w:p>
    <w:p>
      <w:pPr>
        <w:pStyle w:val="BodyText"/>
        <w:widowControl/>
        <w:tabs>
          <w:tab w:val="clear" w:pos="255"/>
          <w:tab w:val="left" w:pos="1605" w:leader="none"/>
        </w:tabs>
        <w:suppressAutoHyphens w:val="true"/>
        <w:bidi w:val="0"/>
        <w:spacing w:lineRule="auto" w:line="276" w:before="0" w:after="120"/>
        <w:jc w:val="start"/>
        <w:rPr/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hu-HU" w:eastAsia="hu-HU" w:bidi="ar-SA"/>
        </w:rPr>
        <w:t>b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hu-HU" w:eastAsia="hu-HU" w:bidi="ar-SA"/>
        </w:rPr>
        <w:t>.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shd w:fill="auto" w:val="clear"/>
          <w:lang w:val="hu-HU" w:eastAsia="hu-HU" w:bidi="ar-SA"/>
        </w:rPr>
        <w:t xml:space="preserve">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 xml:space="preserve">Navigálj az alkalmazást tartalmazó mappába, és hozz létre egy új fájlt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>“.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>dockerignore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>”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 xml:space="preserve"> néven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hu-HU" w:eastAsia="hu-HU" w:bidi="ar-SA"/>
        </w:rPr>
        <w:t xml:space="preserve"> </w:t>
      </w:r>
    </w:p>
    <w:p>
      <w:pPr>
        <w:pStyle w:val="BodyText"/>
        <w:widowControl/>
        <w:tabs>
          <w:tab w:val="clear" w:pos="255"/>
          <w:tab w:val="left" w:pos="1605" w:leader="none"/>
        </w:tabs>
        <w:suppressAutoHyphens w:val="true"/>
        <w:bidi w:val="0"/>
        <w:spacing w:lineRule="auto" w:line="276" w:before="0" w:after="120"/>
        <w:jc w:val="start"/>
        <w:rPr/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hu-HU" w:eastAsia="hu-HU" w:bidi="ar-SA"/>
        </w:rPr>
        <w:t>c.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shd w:fill="auto" w:val="clear"/>
          <w:lang w:val="hu-HU" w:eastAsia="hu-HU" w:bidi="ar-SA"/>
        </w:rPr>
        <w:t xml:space="preserve">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>Navigálj az alkalmazást tartalmazó mappába, és hozz létre egy új fájlt</w:t>
      </w:r>
    </w:p>
    <w:p>
      <w:pPr>
        <w:pStyle w:val="BodyText"/>
        <w:widowControl/>
        <w:tabs>
          <w:tab w:val="clear" w:pos="255"/>
          <w:tab w:val="left" w:pos="1605" w:leader="none"/>
        </w:tabs>
        <w:suppressAutoHyphens w:val="true"/>
        <w:bidi w:val="0"/>
        <w:spacing w:lineRule="auto" w:line="276" w:before="0" w:after="120"/>
        <w:jc w:val="start"/>
        <w:rPr/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>“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>docker-compose.yaml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>”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hu-HU" w:eastAsia="hu-HU" w:bidi="ar-SA"/>
        </w:rPr>
        <w:t xml:space="preserve"> néven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hu-HU" w:eastAsia="hu-HU" w:bidi="ar-SA"/>
        </w:rPr>
        <w:t xml:space="preserve"> </w:t>
      </w:r>
    </w:p>
    <w:p>
      <w:pPr>
        <w:pStyle w:val="Heading3"/>
        <w:spacing w:lineRule="auto" w:line="240"/>
        <w:rPr/>
      </w:pPr>
      <w:r>
        <w:rPr/>
      </w:r>
    </w:p>
    <w:p>
      <w:pPr>
        <w:pStyle w:val="Heading3"/>
        <w:spacing w:lineRule="auto" w:line="240"/>
        <w:rPr/>
      </w:pPr>
      <w:r>
        <w:rPr/>
        <w:t xml:space="preserve">1.  </w:t>
      </w:r>
      <w:r>
        <w:rPr/>
        <w:t>Dockerfile</w:t>
      </w:r>
      <w:r>
        <w:rPr/>
        <w:t xml:space="preserve"> konfiguráció </w:t>
        <w:tab/>
      </w:r>
    </w:p>
    <w:p>
      <w:pPr>
        <w:pStyle w:val="BodyText"/>
        <w:spacing w:lineRule="auto" w:line="240"/>
        <w:rPr/>
      </w:pPr>
      <w:r>
        <w:rPr/>
        <w:t xml:space="preserve">a. A </w:t>
      </w:r>
      <w:r>
        <w:rPr>
          <w:b/>
          <w:bCs/>
        </w:rPr>
        <w:t>WORKDIR</w:t>
      </w:r>
      <w:r>
        <w:rPr/>
        <w:t xml:space="preserve"> legyen az </w:t>
      </w:r>
      <w:r>
        <w:rPr>
          <w:b/>
          <w:bCs/>
        </w:rPr>
        <w:t>app</w:t>
      </w:r>
    </w:p>
    <w:p>
      <w:pPr>
        <w:pStyle w:val="BodyText"/>
        <w:spacing w:lineRule="auto" w:line="240"/>
        <w:rPr/>
      </w:pPr>
      <w:r>
        <w:rPr/>
        <w:t xml:space="preserve">b, A </w:t>
      </w:r>
      <w:r>
        <w:rPr>
          <w:b/>
          <w:bCs/>
        </w:rPr>
        <w:t>buildelés</w:t>
      </w:r>
      <w:r>
        <w:rPr/>
        <w:t xml:space="preserve"> közben futtassa a következő parancsot </w:t>
      </w:r>
      <w:r>
        <w:rPr>
          <w:b/>
          <w:bCs/>
        </w:rPr>
        <w:t>„yarn install”</w:t>
      </w:r>
    </w:p>
    <w:p>
      <w:pPr>
        <w:pStyle w:val="BodyText"/>
        <w:spacing w:lineRule="auto" w:line="240"/>
        <w:rPr/>
      </w:pPr>
      <w:r>
        <w:rPr/>
        <w:t xml:space="preserve">c, A </w:t>
      </w:r>
      <w:r>
        <w:rPr>
          <w:b/>
          <w:bCs/>
        </w:rPr>
        <w:t>3000</w:t>
      </w:r>
      <w:r>
        <w:rPr/>
        <w:t xml:space="preserve"> portot használja a konténer</w:t>
      </w:r>
    </w:p>
    <w:p>
      <w:pPr>
        <w:pStyle w:val="BodyText"/>
        <w:spacing w:lineRule="auto" w:line="240"/>
        <w:rPr/>
      </w:pPr>
      <w:r>
        <w:rPr/>
        <w:t xml:space="preserve">d, Buildelje </w:t>
      </w:r>
      <w:r>
        <w:rPr>
          <w:b/>
          <w:bCs/>
        </w:rPr>
        <w:t xml:space="preserve">„vizsga” </w:t>
      </w:r>
      <w:r>
        <w:rPr>
          <w:b w:val="false"/>
          <w:bCs w:val="false"/>
        </w:rPr>
        <w:t>néven</w:t>
      </w:r>
    </w:p>
    <w:p>
      <w:pPr>
        <w:pStyle w:val="BodyText"/>
        <w:spacing w:lineRule="auto" w:line="240"/>
        <w:rPr>
          <w:b w:val="false"/>
          <w:bCs w:val="false"/>
        </w:rPr>
      </w:pPr>
      <w:r>
        <w:rPr/>
      </w:r>
    </w:p>
    <w:p>
      <w:pPr>
        <w:pStyle w:val="Heading3"/>
        <w:spacing w:lineRule="auto" w:line="240"/>
        <w:rPr/>
      </w:pPr>
      <w:r>
        <w:rPr/>
        <w:t>2</w:t>
      </w:r>
      <w:r>
        <w:rPr/>
        <w:t xml:space="preserve">.  </w:t>
      </w:r>
      <w:r>
        <w:rPr/>
        <w:t>dockerignore konfigurálása</w:t>
      </w:r>
      <w:r>
        <w:rPr/>
        <w:t xml:space="preserve"> </w:t>
        <w:tab/>
      </w:r>
    </w:p>
    <w:p>
      <w:pPr>
        <w:pStyle w:val="BodyText"/>
        <w:spacing w:lineRule="auto" w:line="240"/>
        <w:rPr/>
      </w:pPr>
      <w:r>
        <w:rPr/>
        <w:t>a. H</w:t>
      </w:r>
      <w:r>
        <w:rPr>
          <w:b w:val="false"/>
          <w:bCs w:val="false"/>
        </w:rPr>
        <w:t xml:space="preserve">ozza létre a fájlt </w:t>
      </w:r>
      <w:r>
        <w:rPr>
          <w:b/>
          <w:bCs/>
        </w:rPr>
        <w:t xml:space="preserve">„.dockerignore” </w:t>
      </w:r>
      <w:r>
        <w:rPr>
          <w:b w:val="false"/>
          <w:bCs w:val="false"/>
        </w:rPr>
        <w:t>néven</w:t>
      </w:r>
    </w:p>
    <w:p>
      <w:pPr>
        <w:pStyle w:val="BodyText"/>
        <w:spacing w:lineRule="auto" w:line="240"/>
        <w:rPr/>
      </w:pPr>
      <w:r>
        <w:rPr>
          <w:b w:val="false"/>
          <w:bCs w:val="false"/>
        </w:rPr>
        <w:t xml:space="preserve">b. Rakja bele a </w:t>
      </w:r>
      <w:r>
        <w:rPr>
          <w:b/>
          <w:bCs/>
        </w:rPr>
        <w:t>„node_module”</w:t>
      </w:r>
      <w:r>
        <w:rPr>
          <w:b w:val="false"/>
          <w:bCs w:val="false"/>
        </w:rPr>
        <w:t xml:space="preserve">-t és a </w:t>
      </w:r>
      <w:r>
        <w:rPr>
          <w:b/>
          <w:bCs/>
        </w:rPr>
        <w:t>„Dockerfile”</w:t>
      </w:r>
      <w:r>
        <w:rPr>
          <w:b w:val="false"/>
          <w:bCs w:val="false"/>
        </w:rPr>
        <w:t>-t</w:t>
      </w:r>
    </w:p>
    <w:p>
      <w:pPr>
        <w:pStyle w:val="BodyText"/>
        <w:spacing w:lineRule="auto" w:line="240"/>
        <w:rPr>
          <w:b w:val="false"/>
          <w:bCs w:val="false"/>
        </w:rPr>
      </w:pPr>
      <w:r>
        <w:rPr/>
      </w:r>
    </w:p>
    <w:p>
      <w:pPr>
        <w:pStyle w:val="Heading3"/>
        <w:spacing w:lineRule="auto" w:line="240"/>
        <w:rPr/>
      </w:pPr>
      <w:r>
        <w:rPr/>
        <w:t>3.</w:t>
      </w:r>
      <w:r>
        <w:rPr/>
        <w:t>1</w:t>
      </w:r>
      <w:r>
        <w:rPr/>
        <w:t xml:space="preserve"> Docker Compose konfigurálása: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hu-HU" w:eastAsia="hu-HU" w:bidi="ar-SA"/>
        </w:rPr>
        <w:t>App</w:t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/>
      </w:pPr>
      <w:r>
        <w:rPr/>
        <w:t xml:space="preserve">a. A szolgáltatás neve legyen </w:t>
      </w:r>
      <w:r>
        <w:rPr>
          <w:b/>
          <w:bCs/>
        </w:rPr>
        <w:t>„vizgsa_app”</w:t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/>
      </w:pPr>
      <w:r>
        <w:rPr>
          <w:b w:val="false"/>
          <w:bCs w:val="false"/>
        </w:rPr>
        <w:t xml:space="preserve">b. Az </w:t>
      </w:r>
      <w:r>
        <w:rPr>
          <w:b/>
          <w:bCs/>
        </w:rPr>
        <w:t>image</w:t>
      </w:r>
      <w:r>
        <w:rPr>
          <w:b w:val="false"/>
          <w:bCs w:val="false"/>
        </w:rPr>
        <w:t xml:space="preserve"> legyen az </w:t>
      </w:r>
      <w:r>
        <w:rPr>
          <w:b/>
          <w:bCs/>
        </w:rPr>
        <w:t>első feladatban buildelt</w:t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/>
      </w:pPr>
      <w:r>
        <w:rPr>
          <w:rFonts w:eastAsia="Times New Roman" w:cs="Times New Roman"/>
          <w:color w:val="000000"/>
          <w:kern w:val="0"/>
          <w:sz w:val="24"/>
          <w:szCs w:val="24"/>
          <w:lang w:val="hu-HU" w:eastAsia="hu-HU" w:bidi="ar-SA"/>
        </w:rPr>
        <w:t xml:space="preserve">c. a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hu-HU" w:eastAsia="hu-HU" w:bidi="ar-SA"/>
        </w:rPr>
        <w:t>port-forwarding</w:t>
      </w:r>
      <w:r>
        <w:rPr>
          <w:rFonts w:eastAsia="Times New Roman" w:cs="Times New Roman"/>
          <w:color w:val="000000"/>
          <w:kern w:val="0"/>
          <w:sz w:val="24"/>
          <w:szCs w:val="24"/>
          <w:lang w:val="hu-HU" w:eastAsia="hu-HU" w:bidi="ar-SA"/>
        </w:rPr>
        <w:t xml:space="preserve"> legyen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hu-HU" w:eastAsia="hu-HU" w:bidi="ar-SA"/>
        </w:rPr>
        <w:t>3000:3000</w:t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/>
      </w:pPr>
      <w:r>
        <w:rPr/>
        <w:t xml:space="preserve">d. Állítsa be a </w:t>
      </w:r>
      <w:r>
        <w:rPr>
          <w:b/>
          <w:bCs/>
        </w:rPr>
        <w:t>környezeti változókat: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255" w:leader="none"/>
          <w:tab w:val="left" w:pos="1605" w:leader="none"/>
        </w:tabs>
        <w:suppressAutoHyphens w:val="true"/>
        <w:bidi w:val="0"/>
        <w:spacing w:lineRule="auto" w:line="276" w:before="0" w:after="120"/>
        <w:jc w:val="start"/>
        <w:rPr>
          <w:rFonts w:ascii="Consolas;Courier New;monospace" w:hAnsi="Consolas;Courier New;monospace"/>
          <w:b/>
          <w:bCs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1"/>
          <w:shd w:fill="FFFFFF" w:val="clear"/>
        </w:rPr>
        <w:t xml:space="preserve">MYSQL_HOST </w:t>
      </w:r>
      <w:r>
        <w:rPr>
          <w:rFonts w:ascii="Consolas;Courier New;monospace" w:hAnsi="Consolas;Courier New;monospace"/>
          <w:b w:val="false"/>
          <w:bCs w:val="false"/>
          <w:color w:val="000000"/>
          <w:sz w:val="21"/>
          <w:shd w:fill="FFFFFF" w:val="clear"/>
        </w:rPr>
        <w:t>legyen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 xml:space="preserve"> „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>mysql”</w:t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Cs/>
          <w:color w:val="000000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1"/>
          <w:shd w:fill="FFFFFF" w:val="clear"/>
        </w:rPr>
        <w:t xml:space="preserve">MYSQL_USER </w:t>
      </w:r>
      <w:r>
        <w:rPr>
          <w:rFonts w:ascii="Consolas;Courier New;monospace" w:hAnsi="Consolas;Courier New;monospace"/>
          <w:b w:val="false"/>
          <w:bCs w:val="false"/>
          <w:color w:val="000000"/>
          <w:sz w:val="21"/>
          <w:shd w:fill="FFFFFF" w:val="clear"/>
        </w:rPr>
        <w:t>legyen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 xml:space="preserve"> „felh”</w:t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Cs/>
          <w:color w:val="000000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1"/>
          <w:shd w:fill="FFFFFF" w:val="clear"/>
        </w:rPr>
        <w:t xml:space="preserve">MYSQL_PASSWORD </w:t>
      </w:r>
      <w:r>
        <w:rPr>
          <w:rFonts w:ascii="Consolas;Courier New;monospace" w:hAnsi="Consolas;Courier New;monospace"/>
          <w:b w:val="false"/>
          <w:bCs w:val="false"/>
          <w:color w:val="000000"/>
          <w:sz w:val="21"/>
          <w:shd w:fill="FFFFFF" w:val="clear"/>
        </w:rPr>
        <w:t>legyen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 xml:space="preserve"> „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>vizsga”</w:t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Cs/>
          <w:color w:val="000000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1"/>
          <w:shd w:fill="FFFFFF" w:val="clear"/>
        </w:rPr>
        <w:t xml:space="preserve">MYSQL_DB </w:t>
      </w:r>
      <w:r>
        <w:rPr>
          <w:rFonts w:ascii="Consolas;Courier New;monospace" w:hAnsi="Consolas;Courier New;monospace"/>
          <w:b w:val="false"/>
          <w:bCs w:val="false"/>
          <w:color w:val="000000"/>
          <w:sz w:val="21"/>
          <w:shd w:fill="FFFFFF" w:val="clear"/>
        </w:rPr>
        <w:t>legyen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 xml:space="preserve"> „todos”</w:t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>
          <w:rFonts w:ascii="Consolas;Courier New;monospace" w:hAnsi="Consolas;Courier New;monospace"/>
          <w:b w:val="false"/>
          <w:bCs/>
          <w:sz w:val="21"/>
        </w:rPr>
      </w:pPr>
      <w:r>
        <w:rPr>
          <w:color w:val="000000"/>
          <w:shd w:fill="FFFFFF" w:val="clear"/>
        </w:rPr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>
          <w:b/>
          <w:bCs/>
        </w:rPr>
      </w:pPr>
      <w:r>
        <w:rPr/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>
          <w:rStyle w:val="Strong"/>
          <w:b/>
          <w:bCs/>
        </w:rPr>
      </w:pPr>
      <w:r>
        <w:rPr/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rPr/>
      </w:pPr>
      <w:r>
        <w:rPr/>
      </w:r>
    </w:p>
    <w:p>
      <w:pPr>
        <w:pStyle w:val="BodyText"/>
        <w:rPr/>
      </w:pPr>
      <w:r>
        <w:rPr/>
        <w:tab/>
      </w:r>
    </w:p>
    <w:p>
      <w:pPr>
        <w:pStyle w:val="Heading3"/>
        <w:spacing w:lineRule="auto" w:line="240"/>
        <w:rPr/>
      </w:pPr>
      <w:r>
        <w:rPr/>
        <w:t>3.</w:t>
      </w:r>
      <w:r>
        <w:rPr/>
        <w:t>2</w:t>
      </w:r>
      <w:r>
        <w:rPr/>
        <w:t xml:space="preserve"> Docker Compose konfigurálása: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hu-HU" w:eastAsia="hu-HU" w:bidi="ar-SA"/>
        </w:rPr>
        <w:t>Adatbázis</w:t>
      </w:r>
    </w:p>
    <w:p>
      <w:pPr>
        <w:pStyle w:val="BodyText"/>
        <w:spacing w:lineRule="auto" w:line="240"/>
        <w:rPr>
          <w:rFonts w:ascii="Liberation Serif" w:hAnsi="Liberation Serif" w:eastAsia="Times New Roman" w:cs="Times New Roman"/>
          <w:b/>
          <w:bCs/>
          <w:color w:val="000000"/>
          <w:kern w:val="0"/>
          <w:sz w:val="24"/>
          <w:szCs w:val="24"/>
          <w:lang w:val="hu-HU" w:eastAsia="hu-HU" w:bidi="ar-SA"/>
        </w:rPr>
      </w:pPr>
      <w:r>
        <w:rPr/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/>
      </w:pPr>
      <w:r>
        <w:rPr/>
        <w:t xml:space="preserve">a. A szolgáltatás neve legyen </w:t>
      </w:r>
      <w:r>
        <w:rPr>
          <w:b/>
          <w:bCs/>
        </w:rPr>
        <w:t>„</w:t>
      </w:r>
      <w:r>
        <w:rPr>
          <w:b/>
          <w:bCs/>
        </w:rPr>
        <w:t>mysql</w:t>
      </w:r>
      <w:r>
        <w:rPr>
          <w:b/>
          <w:bCs/>
        </w:rPr>
        <w:t>”</w:t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/>
      </w:pPr>
      <w:r>
        <w:rPr>
          <w:b w:val="false"/>
          <w:bCs w:val="false"/>
        </w:rPr>
        <w:t xml:space="preserve">b. Az </w:t>
      </w:r>
      <w:r>
        <w:rPr>
          <w:b/>
          <w:bCs/>
        </w:rPr>
        <w:t>image</w:t>
      </w:r>
      <w:r>
        <w:rPr>
          <w:b w:val="false"/>
          <w:bCs w:val="false"/>
        </w:rPr>
        <w:t xml:space="preserve"> legyen az </w:t>
      </w:r>
      <w:r>
        <w:rPr>
          <w:b/>
          <w:bCs/>
        </w:rPr>
        <w:t>mysql:8.0</w:t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/>
      </w:pPr>
      <w:r>
        <w:rPr/>
        <w:t>c</w:t>
      </w:r>
      <w:r>
        <w:rPr/>
        <w:t xml:space="preserve">. Állítsa be a </w:t>
      </w:r>
      <w:r>
        <w:rPr>
          <w:b/>
          <w:bCs/>
        </w:rPr>
        <w:t>környezeti változókat:</w:t>
      </w:r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255" w:leader="none"/>
          <w:tab w:val="left" w:pos="1605" w:leader="none"/>
        </w:tabs>
        <w:suppressAutoHyphens w:val="true"/>
        <w:bidi w:val="0"/>
        <w:spacing w:lineRule="auto" w:line="276" w:before="0" w:after="120"/>
        <w:jc w:val="start"/>
        <w:rPr>
          <w:b w:val="false"/>
          <w:bCs w:val="false"/>
          <w:color w:val="CCCCCC"/>
          <w:highlight w:val="none"/>
          <w:shd w:fill="1F1F1F" w:val="clear"/>
        </w:rPr>
      </w:pPr>
      <w:r>
        <w:rPr>
          <w:rFonts w:ascii="Consolas;Courier New;monospace" w:hAnsi="Consolas;Courier New;monospace"/>
          <w:b w:val="false"/>
          <w:bCs/>
          <w:color w:val="000000"/>
          <w:sz w:val="21"/>
          <w:shd w:fill="FFFFFF" w:val="clear"/>
        </w:rPr>
        <w:t>MYSQL_ROOT_PASSWOR</w:t>
      </w:r>
      <w:r>
        <w:rPr>
          <w:rFonts w:ascii="Consolas;Courier New;monospace" w:hAnsi="Consolas;Courier New;monospace"/>
          <w:b w:val="false"/>
          <w:bCs/>
          <w:color w:val="000000"/>
          <w:sz w:val="21"/>
          <w:shd w:fill="FFFFFF" w:val="clear"/>
        </w:rPr>
        <w:t xml:space="preserve">D legyen 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>„vizsga”</w:t>
      </w:r>
    </w:p>
    <w:p>
      <w:pPr>
        <w:pStyle w:val="Normal"/>
        <w:numPr>
          <w:ilvl w:val="0"/>
          <w:numId w:val="3"/>
        </w:numPr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MYSQL_DATABASE: 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>„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>todos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>”</w:t>
      </w:r>
    </w:p>
    <w:p>
      <w:pPr>
        <w:pStyle w:val="Normal"/>
        <w:numPr>
          <w:ilvl w:val="0"/>
          <w:numId w:val="0"/>
        </w:numPr>
        <w:spacing w:lineRule="atLeast" w:line="285"/>
        <w:ind w:hanging="0" w:start="720"/>
        <w:rPr>
          <w:rFonts w:ascii="Consolas;Courier New;monospace" w:hAnsi="Consolas;Courier New;monospace"/>
          <w:b/>
          <w:bCs/>
          <w:sz w:val="21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/>
          <w:bCs/>
          <w:sz w:val="21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 w:val="false"/>
          <w:color w:val="000000"/>
          <w:sz w:val="21"/>
          <w:highlight w:val="none"/>
          <w:shd w:fill="FFFFFF" w:val="clear"/>
        </w:rPr>
      </w:pPr>
      <w:r>
        <w:rPr/>
      </w:r>
    </w:p>
    <w:p>
      <w:pPr>
        <w:pStyle w:val="Normal"/>
        <w:spacing w:lineRule="atLeast" w:line="285"/>
        <w:rPr/>
      </w:pPr>
      <w:r>
        <w:rPr>
          <w:rFonts w:ascii="Consolas;Courier New;monospace" w:hAnsi="Consolas;Courier New;monospace"/>
          <w:b w:val="false"/>
          <w:bCs w:val="false"/>
          <w:color w:val="000000"/>
          <w:sz w:val="21"/>
          <w:shd w:fill="FFFFFF" w:val="clear"/>
        </w:rPr>
        <w:t>Teszteld a következővel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 xml:space="preserve"> „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0"/>
        </w:rPr>
        <w:t>docker compose up -d</w:t>
      </w:r>
      <w:r>
        <w:rPr>
          <w:rFonts w:ascii="Liberation Serif" w:hAnsi="Liberation Serif"/>
          <w:b/>
          <w:bCs/>
          <w:color w:val="000000"/>
          <w:sz w:val="21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21"/>
          <w:shd w:fill="FFFFFF" w:val="clear"/>
        </w:rPr>
        <w:t>”</w:t>
      </w:r>
    </w:p>
    <w:p>
      <w:pPr>
        <w:pStyle w:val="Normal"/>
        <w:widowControl/>
        <w:tabs>
          <w:tab w:val="clear" w:pos="709"/>
          <w:tab w:val="left" w:pos="255" w:leader="none"/>
          <w:tab w:val="left" w:pos="1605" w:leader="none"/>
        </w:tabs>
        <w:suppressAutoHyphens w:val="true"/>
        <w:bidi w:val="0"/>
        <w:spacing w:lineRule="auto" w:line="276" w:before="0" w:after="120"/>
        <w:jc w:val="start"/>
        <w:rPr>
          <w:rFonts w:ascii="Consolas;Courier New;monospace" w:hAnsi="Consolas;Courier New;monospace"/>
          <w:b/>
          <w:bCs/>
          <w:sz w:val="21"/>
        </w:rPr>
      </w:pPr>
      <w:r>
        <w:rPr>
          <w:b w:val="false"/>
          <w:bCs w:val="false"/>
          <w:color w:val="000000"/>
          <w:shd w:fill="FFFFFF" w:val="clear"/>
        </w:rPr>
      </w:r>
    </w:p>
    <w:p>
      <w:pPr>
        <w:pStyle w:val="BodyText"/>
        <w:widowControl/>
        <w:suppressAutoHyphens w:val="true"/>
        <w:bidi w:val="0"/>
        <w:spacing w:lineRule="auto" w:line="240" w:before="0" w:after="120"/>
        <w:jc w:val="start"/>
        <w:rPr>
          <w:rFonts w:ascii="Consolas;Courier New;monospace" w:hAnsi="Consolas;Courier New;monospace"/>
          <w:b w:val="false"/>
          <w:bCs/>
          <w:sz w:val="21"/>
          <w:szCs w:val="24"/>
        </w:rPr>
      </w:pPr>
      <w:r>
        <w:rPr>
          <w:color w:val="000000"/>
          <w:shd w:fill="FFFFFF" w:val="clear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rStyle w:val="Strong"/>
          <w:b/>
          <w:sz w:val="56"/>
          <w:szCs w:val="56"/>
        </w:rPr>
      </w:pPr>
      <w:r>
        <w:rPr/>
      </w:r>
    </w:p>
    <w:p>
      <w:pPr>
        <w:pStyle w:val="Heading1"/>
        <w:spacing w:before="0" w:after="283"/>
        <w:rPr/>
      </w:pPr>
      <w:r>
        <w:rPr/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mc:AlternateContent>
          <mc:Choice Requires="wps">
            <w:drawing>
              <wp:anchor behindDoc="0" distT="635" distB="635" distL="1270" distR="0" simplePos="0" locked="0" layoutInCell="1" allowOverlap="1" relativeHeight="3">
                <wp:simplePos x="0" y="0"/>
                <wp:positionH relativeFrom="column">
                  <wp:posOffset>-84455</wp:posOffset>
                </wp:positionH>
                <wp:positionV relativeFrom="paragraph">
                  <wp:posOffset>-99695</wp:posOffset>
                </wp:positionV>
                <wp:extent cx="6391275" cy="114300"/>
                <wp:effectExtent l="1270" t="635" r="0" b="635"/>
                <wp:wrapNone/>
                <wp:docPr id="2" name="Alakza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40" cy="114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Alakzat 2" path="m0,0l-2147483645,0l-2147483645,-2147483646l0,-2147483646xe" fillcolor="#729fcf" stroked="t" o:allowincell="f" style="position:absolute;margin-left:-6.65pt;margin-top:-7.85pt;width:503.2pt;height:8.9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1-s"/>
        <w:numPr>
          <w:ilvl w:val="0"/>
          <w:numId w:val="1"/>
        </w:numPr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numPr>
          <w:ilvl w:val="0"/>
          <w:numId w:val="1"/>
        </w:numPr>
        <w:ind w:hanging="0" w:start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1-s"/>
        <w:numPr>
          <w:ilvl w:val="0"/>
          <w:numId w:val="0"/>
        </w:numPr>
        <w:ind w:hanging="0" w:start="426"/>
        <w:jc w:val="center"/>
        <w:rPr>
          <w:b/>
          <w:sz w:val="40"/>
          <w:szCs w:val="40"/>
        </w:rPr>
      </w:pPr>
      <w:r>
        <w:rPr>
          <w:b/>
          <w:sz w:val="32"/>
          <w:szCs w:val="32"/>
        </w:rPr>
        <w:t>Értékelő lap „A” feladat: Windows szerver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8"/>
        <w:gridCol w:w="2435"/>
        <w:gridCol w:w="2323"/>
        <w:gridCol w:w="2379"/>
      </w:tblGrid>
      <w:tr>
        <w:trPr/>
        <w:tc>
          <w:tcPr>
            <w:tcW w:w="2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blzattartalomuser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Feladat</w:t>
            </w:r>
          </w:p>
        </w:tc>
        <w:tc>
          <w:tcPr>
            <w:tcW w:w="2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blzattartalomuser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Kompetencia</w:t>
            </w:r>
          </w:p>
        </w:tc>
        <w:tc>
          <w:tcPr>
            <w:tcW w:w="2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blzattartalomuser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Maximum Pontszám</w:t>
            </w:r>
          </w:p>
        </w:tc>
        <w:tc>
          <w:tcPr>
            <w:tcW w:w="23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Tblzattartalomuser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Elért pontszám</w:t>
            </w:r>
          </w:p>
        </w:tc>
      </w:tr>
      <w:tr>
        <w:trPr/>
        <w:tc>
          <w:tcPr>
            <w:tcW w:w="23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Virtuális gépek konfigurálása</w:t>
            </w:r>
          </w:p>
        </w:tc>
        <w:tc>
          <w:tcPr>
            <w:tcW w:w="243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A virtuális gép neve megfelel vagy minimálisan eltér (-0,5) a feladattól, a gép a megfelelő lemezkép fájlt használja, a virtuális hardver megfelelő erőforrást biztosít.</w:t>
            </w:r>
          </w:p>
          <w:p>
            <w:pPr>
              <w:pStyle w:val="Tblzattartalomuser"/>
              <w:rPr/>
            </w:pPr>
            <w:r>
              <w:rPr/>
            </w:r>
          </w:p>
          <w:p>
            <w:pPr>
              <w:pStyle w:val="Tblzattartalomuser"/>
              <w:rPr/>
            </w:pPr>
            <w:r>
              <w:rPr/>
            </w:r>
          </w:p>
        </w:tc>
        <w:tc>
          <w:tcPr>
            <w:tcW w:w="2323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user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user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user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blzattartalomuser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Windows szerver konfigurálása</w:t>
            </w:r>
          </w:p>
        </w:tc>
        <w:tc>
          <w:tcPr>
            <w:tcW w:w="243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A szerver neve megfelel vagy minimálisan eltér (-0,5) a feladattól,</w:t>
            </w:r>
          </w:p>
          <w:p>
            <w:pPr>
              <w:pStyle w:val="Tblzattartalomuser"/>
              <w:rPr/>
            </w:pPr>
            <w:r>
              <w:rPr/>
              <w:t>a jelszó megfelel a feladatnak (1),</w:t>
            </w:r>
          </w:p>
          <w:p>
            <w:pPr>
              <w:pStyle w:val="Tblzattartalomuser"/>
              <w:rPr/>
            </w:pPr>
            <w:r>
              <w:rPr/>
              <w:t>csak a SZÜKSÉGES szoftverek és szolgáltatások vannak telepítve (1).</w:t>
            </w:r>
          </w:p>
        </w:tc>
        <w:tc>
          <w:tcPr>
            <w:tcW w:w="2323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  <w:p>
            <w:pPr>
              <w:pStyle w:val="Tblzattartalomus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(ha a jelszó eltér a feladatban megadottaktól ,</w:t>
            </w:r>
          </w:p>
          <w:p>
            <w:pPr>
              <w:pStyle w:val="Tblzattartalomus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továbbiakban a feladatsor windows szerver része  </w:t>
            </w:r>
            <w:r>
              <w:rPr>
                <w:b/>
                <w:bCs/>
                <w:sz w:val="20"/>
                <w:szCs w:val="20"/>
              </w:rPr>
              <w:t>NEM</w:t>
            </w:r>
            <w:r>
              <w:rPr>
                <w:sz w:val="20"/>
                <w:szCs w:val="20"/>
              </w:rPr>
              <w:t xml:space="preserve"> értékelhető, automatikus 0 pont)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Windows szerver hálózati konfigurálása</w:t>
            </w:r>
          </w:p>
        </w:tc>
        <w:tc>
          <w:tcPr>
            <w:tcW w:w="243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Az ip-cím és a default-gateway helyesen van meghatározva (1), Mind három DNS helyesen van beállítva (1),</w:t>
            </w:r>
          </w:p>
          <w:p>
            <w:pPr>
              <w:pStyle w:val="Tblzattartalomuser"/>
              <w:rPr/>
            </w:pPr>
            <w:r>
              <w:rPr/>
            </w:r>
          </w:p>
        </w:tc>
        <w:tc>
          <w:tcPr>
            <w:tcW w:w="2323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AD konfigurálása</w:t>
            </w:r>
          </w:p>
        </w:tc>
        <w:tc>
          <w:tcPr>
            <w:tcW w:w="243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Az AD neve megfelel vagy minimálisan eltér (-0,5) a feladattól, a jelszó megfelel a feladatnak</w:t>
            </w:r>
          </w:p>
        </w:tc>
        <w:tc>
          <w:tcPr>
            <w:tcW w:w="2323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</w:r>
          </w:p>
        </w:tc>
      </w:tr>
      <w:tr>
        <w:trPr/>
        <w:tc>
          <w:tcPr>
            <w:tcW w:w="23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Csoportok és tagok kezelése</w:t>
            </w:r>
          </w:p>
        </w:tc>
        <w:tc>
          <w:tcPr>
            <w:tcW w:w="243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A csoportok nevei és típusai megfelelnek a feladatnak (1), a fiókok adatai megfelelnek és helyes csoportba szerepelnek (1)</w:t>
            </w:r>
          </w:p>
        </w:tc>
        <w:tc>
          <w:tcPr>
            <w:tcW w:w="2323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</w:r>
          </w:p>
        </w:tc>
      </w:tr>
      <w:tr>
        <w:trPr>
          <w:trHeight w:val="1279" w:hRule="atLeast"/>
        </w:trPr>
        <w:tc>
          <w:tcPr>
            <w:tcW w:w="23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Megosztott mappa kezelése</w:t>
            </w:r>
          </w:p>
        </w:tc>
        <w:tc>
          <w:tcPr>
            <w:tcW w:w="243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  <w:t>A mappa neve megfelel a feladatnak (1) és a jogok helyesen vannak beállítva (1)</w:t>
            </w:r>
          </w:p>
        </w:tc>
        <w:tc>
          <w:tcPr>
            <w:tcW w:w="2323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blzattartalomuser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blzattartalomuser"/>
              <w:rPr/>
            </w:pPr>
            <w:r>
              <w:rPr/>
            </w:r>
          </w:p>
        </w:tc>
      </w:tr>
    </w:tbl>
    <w:p>
      <w:pPr>
        <w:pStyle w:val="1-s"/>
        <w:numPr>
          <w:ilvl w:val="0"/>
          <w:numId w:val="0"/>
        </w:numPr>
        <w:spacing w:lineRule="auto" w:line="360"/>
        <w:ind w:hanging="0" w:star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1-s"/>
        <w:numPr>
          <w:ilvl w:val="0"/>
          <w:numId w:val="1"/>
        </w:numPr>
        <w:spacing w:lineRule="auto" w:line="360"/>
        <w:ind w:hanging="0" w:start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1-s"/>
        <w:numPr>
          <w:ilvl w:val="0"/>
          <w:numId w:val="1"/>
        </w:numPr>
        <w:spacing w:lineRule="auto" w:line="360"/>
        <w:ind w:hanging="0" w:start="426"/>
        <w:jc w:val="center"/>
        <w:rPr>
          <w:b/>
          <w:sz w:val="32"/>
          <w:szCs w:val="32"/>
        </w:rPr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</w:rPr>
      </w:pPr>
      <w:r>
        <w:rPr>
          <w:b/>
        </w:rPr>
      </w:r>
    </w:p>
    <w:p>
      <w:pPr>
        <w:pStyle w:val="Normal"/>
        <w:tabs>
          <w:tab w:val="clear" w:pos="709"/>
          <w:tab w:val="center" w:pos="2835" w:leader="none"/>
          <w:tab w:val="center" w:pos="6237" w:leader="none"/>
        </w:tabs>
        <w:rPr/>
      </w:pPr>
      <w:r>
        <w:rPr/>
      </w:r>
    </w:p>
    <w:p>
      <w:pPr>
        <w:pStyle w:val="Normal"/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>
          <w:b/>
        </w:rPr>
      </w:r>
      <w:bookmarkStart w:id="8" w:name="_GoBack"/>
      <w:bookmarkStart w:id="9" w:name="_GoBack"/>
      <w:bookmarkEnd w:id="9"/>
    </w:p>
    <w:p>
      <w:pPr>
        <w:pStyle w:val="Normal"/>
        <w:numPr>
          <w:ilvl w:val="0"/>
          <w:numId w:val="1"/>
        </w:numPr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>Dátum: 2025 05 28…….</w:t>
        <w:tab/>
        <w:tab/>
        <w:t>……………………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>Vizsgabizottsági tag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ab/>
        <w:t xml:space="preserve">  </w:t>
      </w:r>
    </w:p>
    <w:p>
      <w:pPr>
        <w:pStyle w:val="Header"/>
        <w:numPr>
          <w:ilvl w:val="0"/>
          <w:numId w:val="0"/>
        </w:numPr>
        <w:ind w:hanging="0" w:start="0"/>
        <w:rPr>
          <w:sz w:val="28"/>
          <w:szCs w:val="40"/>
        </w:rPr>
      </w:pPr>
      <w:r>
        <w:rPr>
          <w:sz w:val="28"/>
          <w:szCs w:val="40"/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256" w:right="1134" w:gutter="0" w:header="539" w:top="596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TimesNewRomanPSMT">
    <w:charset w:val="ee" w:characterSet="windows-1250"/>
    <w:family w:val="roman"/>
    <w:pitch w:val="variable"/>
  </w:font>
  <w:font w:name="apple-system">
    <w:altName w:val="BlinkMacSystemFont"/>
    <w:charset w:val="ee" w:characterSet="windows-1250"/>
    <w:family w:val="auto"/>
    <w:pitch w:val="default"/>
  </w:font>
  <w:font w:name="Consolas">
    <w:altName w:val="Courier New"/>
    <w:charset w:val="ee" w:characterSet="windows-1250"/>
    <w:family w:val="auto"/>
    <w:pitch w:val="default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0" w:color="00000A"/>
      </w:pBdr>
      <w:tabs>
        <w:tab w:val="clear" w:pos="709"/>
        <w:tab w:val="center" w:pos="4536" w:leader="none"/>
        <w:tab w:val="right" w:pos="9072" w:leader="none"/>
      </w:tabs>
      <w:rPr>
        <w:sz w:val="20"/>
        <w:szCs w:val="20"/>
      </w:rPr>
    </w:pPr>
    <w:r>
      <w:rPr>
        <w:sz w:val="20"/>
        <w:szCs w:val="20"/>
      </w:rPr>
    </w:r>
  </w:p>
  <w:p>
    <w:pPr>
      <w:pStyle w:val="Normal"/>
      <w:tabs>
        <w:tab w:val="clear" w:pos="709"/>
        <w:tab w:val="center" w:pos="4536" w:leader="none"/>
        <w:tab w:val="right" w:pos="9072" w:leader="none"/>
      </w:tabs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0" w:color="00000A"/>
      </w:pBdr>
      <w:tabs>
        <w:tab w:val="clear" w:pos="709"/>
        <w:tab w:val="center" w:pos="4536" w:leader="none"/>
        <w:tab w:val="right" w:pos="9072" w:leader="none"/>
      </w:tabs>
      <w:rPr>
        <w:sz w:val="20"/>
        <w:szCs w:val="20"/>
      </w:rPr>
    </w:pPr>
    <w:r>
      <w:rPr>
        <w:sz w:val="20"/>
        <w:szCs w:val="20"/>
      </w:rPr>
    </w:r>
  </w:p>
  <w:p>
    <w:pPr>
      <w:pStyle w:val="Normal"/>
      <w:tabs>
        <w:tab w:val="clear" w:pos="709"/>
        <w:tab w:val="center" w:pos="4536" w:leader="none"/>
        <w:tab w:val="right" w:pos="9072" w:leader="none"/>
      </w:tabs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NewRomanPSMT" w:hAnsi="TimesNewRomanPSMT" w:cs="TimesNewRomanPSMT"/>
        <w:sz w:val="18"/>
        <w:szCs w:val="18"/>
      </w:rPr>
    </w:pPr>
    <w:r>
      <w:rPr>
        <w:rFonts w:cs="TimesNewRomanPSMT" w:ascii="TimesNewRomanPSMT" w:hAnsi="TimesNewRomanPSMT"/>
        <w:sz w:val="18"/>
        <w:szCs w:val="18"/>
      </w:rPr>
      <w:t xml:space="preserve">Képzőintézmény neve: </w:t>
    </w:r>
  </w:p>
  <w:p>
    <w:pPr>
      <w:pStyle w:val="Footer"/>
      <w:rPr/>
    </w:pPr>
    <w:r>
      <w:rPr>
        <w:rFonts w:cs="TimesNewRomanPSMT" w:ascii="TimesNewRomanPSMT" w:hAnsi="TimesNewRomanPSMT"/>
        <w:sz w:val="18"/>
        <w:szCs w:val="18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709"/>
      <w:rPr/>
    </w:pPr>
    <w:r>
      <w:rPr>
        <w:rFonts w:cs="TimesNewRomanPSMT" w:ascii="TimesNewRomanPSMT" w:hAnsi="TimesNewRomanPSMT"/>
        <w:sz w:val="18"/>
        <w:szCs w:val="18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z w:val="20"/>
        <w:szCs w:val="20"/>
      </w:rPr>
      <w:t>Gyakorlati vizsgatevékenység</w:t>
    </w:r>
  </w:p>
  <w:p>
    <w:pPr>
      <w:pStyle w:val="Header"/>
      <w:rPr/>
    </w:pPr>
    <w:r>
      <w:rPr>
        <w:sz w:val="20"/>
        <w:szCs w:val="20"/>
      </w:rPr>
      <w:t>Szakképesítés száma, megnevezése: 54 481 06 Informatikai rendszerüzemeltető</w:t>
    </w:r>
  </w:p>
  <w:p>
    <w:pPr>
      <w:pStyle w:val="Header"/>
      <w:tabs>
        <w:tab w:val="left" w:pos="567" w:leader="none"/>
        <w:tab w:val="center" w:pos="4536" w:leader="none"/>
        <w:tab w:val="right" w:pos="9072" w:leader="none"/>
      </w:tabs>
      <w:rPr/>
    </w:pPr>
    <w:r>
      <w:rPr>
        <w:sz w:val="20"/>
        <w:szCs w:val="20"/>
      </w:rPr>
      <w:t>A)</w:t>
      <w:tab/>
      <w:t>A vizsgafeladat megnevezése: Hálózatok konfigurálása I.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color w:val="0000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2ed8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link w:val="Cmsor1Char"/>
    <w:qFormat/>
    <w:rsid w:val="000c11d9"/>
    <w:pPr>
      <w:keepNext w:val="true"/>
      <w:tabs>
        <w:tab w:val="clear" w:pos="709"/>
        <w:tab w:val="center" w:pos="5670" w:leader="none"/>
      </w:tabs>
      <w:outlineLvl w:val="0"/>
    </w:pPr>
    <w:rPr>
      <w:b/>
      <w:szCs w:val="20"/>
    </w:rPr>
  </w:style>
  <w:style w:type="paragraph" w:styleId="Heading2">
    <w:name w:val="heading 2"/>
    <w:basedOn w:val="Cmsoruser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Cmsoruser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qFormat/>
    <w:locked/>
    <w:rsid w:val="000c11d9"/>
    <w:rPr>
      <w:b/>
      <w:sz w:val="24"/>
      <w:lang w:val="hu-HU" w:eastAsia="hu-HU" w:bidi="ar-SA"/>
    </w:rPr>
  </w:style>
  <w:style w:type="character" w:styleId="lfejChar" w:customStyle="1">
    <w:name w:val="Élőfej Char"/>
    <w:uiPriority w:val="99"/>
    <w:qFormat/>
    <w:locked/>
    <w:rsid w:val="009c3cfa"/>
    <w:rPr>
      <w:sz w:val="24"/>
      <w:szCs w:val="24"/>
    </w:rPr>
  </w:style>
  <w:style w:type="character" w:styleId="llbChar" w:customStyle="1">
    <w:name w:val="Élőláb Char"/>
    <w:qFormat/>
    <w:locked/>
    <w:rsid w:val="009c3cfa"/>
    <w:rPr>
      <w:sz w:val="24"/>
      <w:szCs w:val="24"/>
    </w:rPr>
  </w:style>
  <w:style w:type="character" w:styleId="SzvegtrzsChar" w:customStyle="1">
    <w:name w:val="Szövegtörzs Char"/>
    <w:qFormat/>
    <w:rsid w:val="009c3cfa"/>
    <w:rPr>
      <w:sz w:val="24"/>
      <w:szCs w:val="24"/>
    </w:rPr>
  </w:style>
  <w:style w:type="character" w:styleId="BuborkszvegChar" w:customStyle="1">
    <w:name w:val="Buborékszöveg Char"/>
    <w:link w:val="BalloonText"/>
    <w:qFormat/>
    <w:rsid w:val="005b10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74dbc"/>
    <w:rPr>
      <w:color w:themeColor="hyperlink" w:val="0563C1"/>
      <w:u w:val="single"/>
    </w:rPr>
  </w:style>
  <w:style w:type="character" w:styleId="FollowedHyperlink" w:customStyle="1">
    <w:name w:val="FollowedHyperlink"/>
    <w:rPr>
      <w:color w:val="800000"/>
      <w:u w:val="single"/>
    </w:rPr>
  </w:style>
  <w:style w:type="character" w:styleId="Internetlink" w:customStyle="1">
    <w:name w:val="Internet link"/>
    <w:qFormat/>
    <w:rsid w:val="009c28dd"/>
    <w:rPr>
      <w:color w:val="0563C1"/>
      <w:u w:val="single"/>
    </w:rPr>
  </w:style>
  <w:style w:type="character" w:styleId="Felsorolsjel">
    <w:name w:val="Felsorolásjel"/>
    <w:qFormat/>
    <w:rPr>
      <w:rFonts w:ascii="OpenSymbol" w:hAnsi="OpenSymbol" w:eastAsia="OpenSymbol" w:cs="OpenSymbol"/>
      <w:color w:val="000000"/>
    </w:rPr>
  </w:style>
  <w:style w:type="character" w:styleId="Strong">
    <w:name w:val="Strong"/>
    <w:qFormat/>
    <w:rPr>
      <w:b/>
      <w:bCs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zvegtrzsChar"/>
    <w:autoRedefine/>
    <w:rsid w:val="009c3cfa"/>
    <w:pPr>
      <w:tabs>
        <w:tab w:val="clear" w:pos="709"/>
        <w:tab w:val="left" w:pos="255" w:leader="none"/>
        <w:tab w:val="left" w:pos="1605" w:leader="none"/>
      </w:tabs>
      <w:spacing w:lineRule="auto" w:line="276" w:before="0" w:after="120"/>
    </w:pPr>
    <w:rPr>
      <w:rFonts w:ascii="Liberation Serif" w:hAnsi="Liberation Serif"/>
      <w:b w:val="false"/>
      <w:bCs w:val="false"/>
      <w:color w:val="00000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Cmsoruser" w:customStyle="1">
    <w:name w:val="Címsor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gymutatuser" w:customStyle="1">
    <w:name w:val="Tárgymutató (user)"/>
    <w:basedOn w:val="Normal"/>
    <w:qFormat/>
    <w:pPr>
      <w:suppressLineNumbers/>
    </w:pPr>
    <w:rPr>
      <w:rFonts w:cs="FreeSans"/>
    </w:rPr>
  </w:style>
  <w:style w:type="paragraph" w:styleId="1-s" w:customStyle="1">
    <w:name w:val="1-ső"/>
    <w:basedOn w:val="Normal"/>
    <w:qFormat/>
    <w:rsid w:val="00002ed8"/>
    <w:pPr>
      <w:widowControl w:val="false"/>
      <w:ind w:hanging="426" w:start="426"/>
    </w:pPr>
    <w:rPr>
      <w:sz w:val="26"/>
      <w:szCs w:val="20"/>
    </w:rPr>
  </w:style>
  <w:style w:type="paragraph" w:styleId="2" w:customStyle="1">
    <w:name w:val="2"/>
    <w:basedOn w:val="Normal"/>
    <w:qFormat/>
    <w:rsid w:val="00002ed8"/>
    <w:pPr>
      <w:widowControl w:val="false"/>
      <w:ind w:hanging="283" w:start="709"/>
      <w:jc w:val="both"/>
    </w:pPr>
    <w:rPr>
      <w:sz w:val="26"/>
      <w:szCs w:val="20"/>
    </w:rPr>
  </w:style>
  <w:style w:type="paragraph" w:styleId="1" w:customStyle="1">
    <w:name w:val="1"/>
    <w:basedOn w:val="Normal"/>
    <w:qFormat/>
    <w:rsid w:val="00002ed8"/>
    <w:pPr>
      <w:widowControl w:val="false"/>
      <w:ind w:start="426"/>
      <w:jc w:val="both"/>
    </w:pPr>
    <w:rPr>
      <w:sz w:val="26"/>
      <w:szCs w:val="20"/>
    </w:rPr>
  </w:style>
  <w:style w:type="paragraph" w:styleId="vizsgzneve" w:customStyle="1">
    <w:name w:val="vizsgázó_neve"/>
    <w:basedOn w:val="Normal"/>
    <w:qFormat/>
    <w:rsid w:val="00002ed8"/>
    <w:pPr>
      <w:pageBreakBefore/>
      <w:widowControl w:val="false"/>
      <w:tabs>
        <w:tab w:val="clear" w:pos="709"/>
        <w:tab w:val="right" w:pos="6480" w:leader="dot"/>
      </w:tabs>
    </w:pPr>
    <w:rPr/>
  </w:style>
  <w:style w:type="paragraph" w:styleId="Stlus6" w:customStyle="1">
    <w:name w:val="Stílus6"/>
    <w:basedOn w:val="Normal"/>
    <w:qFormat/>
    <w:rsid w:val="00002ed8"/>
    <w:pPr/>
    <w:rPr/>
  </w:style>
  <w:style w:type="paragraph" w:styleId="Szvegtrzs21" w:customStyle="1">
    <w:name w:val="Szövegtörzs 21"/>
    <w:basedOn w:val="Normal"/>
    <w:qFormat/>
    <w:rsid w:val="00002ed8"/>
    <w:pPr>
      <w:ind w:hanging="450" w:start="450"/>
      <w:textAlignment w:val="baseline"/>
    </w:pPr>
    <w:rPr>
      <w:sz w:val="26"/>
      <w:szCs w:val="20"/>
    </w:rPr>
  </w:style>
  <w:style w:type="paragraph" w:styleId="lfejsllb">
    <w:name w:val="Élőfej és élőláb"/>
    <w:basedOn w:val="Normal"/>
    <w:qFormat/>
    <w:pPr/>
    <w:rPr/>
  </w:style>
  <w:style w:type="paragraph" w:styleId="Header">
    <w:name w:val="header"/>
    <w:basedOn w:val="Normal"/>
    <w:rsid w:val="00b41c70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b41c70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tlus1" w:customStyle="1">
    <w:name w:val="Stílus1"/>
    <w:basedOn w:val="Header"/>
    <w:autoRedefine/>
    <w:qFormat/>
    <w:rsid w:val="009c3cfa"/>
    <w:pPr/>
    <w:rPr/>
  </w:style>
  <w:style w:type="paragraph" w:styleId="Stlus2" w:customStyle="1">
    <w:name w:val="Stílus2"/>
    <w:basedOn w:val="Normal"/>
    <w:autoRedefine/>
    <w:qFormat/>
    <w:rsid w:val="009c3cfa"/>
    <w:pPr/>
    <w:rPr/>
  </w:style>
  <w:style w:type="paragraph" w:styleId="ListParagraph">
    <w:name w:val="List Paragraph"/>
    <w:basedOn w:val="Normal"/>
    <w:qFormat/>
    <w:rsid w:val="009c3cfa"/>
    <w:pPr>
      <w:spacing w:before="0" w:after="0"/>
      <w:ind w:start="720"/>
      <w:contextualSpacing/>
    </w:pPr>
    <w:rPr/>
  </w:style>
  <w:style w:type="paragraph" w:styleId="BalloonText">
    <w:name w:val="Balloon Text"/>
    <w:basedOn w:val="Normal"/>
    <w:link w:val="BuborkszvegChar"/>
    <w:qFormat/>
    <w:rsid w:val="005b100f"/>
    <w:pPr/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qFormat/>
    <w:rsid w:val="00f62732"/>
    <w:pPr>
      <w:widowControl w:val="false"/>
    </w:pPr>
    <w:rPr/>
  </w:style>
  <w:style w:type="paragraph" w:styleId="Standard" w:customStyle="1">
    <w:name w:val="Standard"/>
    <w:qFormat/>
    <w:rsid w:val="009c28dd"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hu-HU" w:eastAsia="zh-CN" w:bidi="ar-SA"/>
    </w:rPr>
  </w:style>
  <w:style w:type="paragraph" w:styleId="Tblzattartalomuser">
    <w:name w:val="Táblázattartalom (user)"/>
    <w:basedOn w:val="Normal"/>
    <w:qFormat/>
    <w:pPr>
      <w:widowControl w:val="false"/>
      <w:suppressLineNumbers/>
    </w:pPr>
    <w:rPr/>
  </w:style>
  <w:style w:type="paragraph" w:styleId="Tblzatfejlcuser">
    <w:name w:val="Táblázatfejléc (user)"/>
    <w:basedOn w:val="Tblzattartalomuser"/>
    <w:qFormat/>
    <w:pPr>
      <w:suppressLineNumbers/>
      <w:jc w:val="center"/>
    </w:pPr>
    <w:rPr>
      <w:b/>
      <w:bCs/>
    </w:rPr>
  </w:style>
  <w:style w:type="paragraph" w:styleId="Vzszintesvonaluser">
    <w:name w:val="Vízszintes von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cslista" w:default="1">
    <w:name w:val="Nincs lista"/>
    <w:uiPriority w:val="99"/>
    <w:semiHidden/>
    <w:unhideWhenUsed/>
    <w:qFormat/>
  </w:style>
  <w:style w:type="numbering" w:styleId="WW8Num2" w:customStyle="1">
    <w:name w:val="WW8Num2"/>
    <w:qFormat/>
    <w:rsid w:val="009c28dd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6e1d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oogle.com/url?sa=t&amp;rct=j&amp;q=&amp;esrc=s&amp;source=web&amp;cd=&amp;ved=2ahUKEwjO4-rD2Z6NAxU187sIHdNWM9gQFnoECB8QAQ&amp;url=https%3A%2F%2Fthan.bmszc.hu%2F&amp;usg=AOvVaw3gCrQab3R4XHdkXsjVe6OD&amp;opi=89978449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yperlink" Target="https://www.google.com/url?sa=t&amp;rct=j&amp;q=&amp;esrc=s&amp;source=web&amp;cd=&amp;ved=2ahUKEwjO4-rD2Z6NAxU187sIHdNWM9gQFnoECB8QAQ&amp;url=https%3A%2F%2Fthan.bmszc.hu%2F&amp;usg=AOvVaw3gCrQab3R4XHdkXsjVe6OD&amp;opi=89978449" TargetMode="External"/><Relationship Id="rId8" Type="http://schemas.openxmlformats.org/officeDocument/2006/relationships/header" Target="header1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LibreOffice/24.8.6.2$Windows_X86_64 LibreOffice_project/6d98ba145e9a8a39fc57bcc76981d1fb1316c60c</Application>
  <AppVersion>15.0000</AppVersion>
  <Pages>7</Pages>
  <Words>582</Words>
  <Characters>3966</Characters>
  <CharactersWithSpaces>4583</CharactersWithSpaces>
  <Paragraphs>117</Paragraphs>
  <Company>tanműhely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2020-03-01T19:09:00Z</dcterms:created>
  <dc:creator>Eti</dc:creator>
  <dc:description/>
  <dc:language>hu-HU</dc:language>
  <cp:lastModifiedBy/>
  <cp:lastPrinted>2019-03-27T07:22:00Z</cp:lastPrinted>
  <dcterms:modified xsi:type="dcterms:W3CDTF">2025-05-21T11:53:15Z</dcterms:modified>
  <cp:revision>21</cp:revision>
  <dc:subject/>
  <dc:title>Gyakorlati vizsgatevékenység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