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A788" w14:textId="658E13DF" w:rsidR="008F0BCE" w:rsidRDefault="00523086" w:rsidP="00523086">
      <w:pPr>
        <w:jc w:val="center"/>
        <w:rPr>
          <w:rStyle w:val="IntenseEmphasis"/>
          <w:sz w:val="44"/>
          <w:szCs w:val="44"/>
          <w:u w:val="double"/>
        </w:rPr>
      </w:pPr>
      <w:r w:rsidRPr="00403F51">
        <w:rPr>
          <w:rStyle w:val="IntenseEmphasis"/>
          <w:sz w:val="44"/>
          <w:szCs w:val="44"/>
          <w:u w:val="double"/>
        </w:rPr>
        <w:t>Website Specifications</w:t>
      </w:r>
    </w:p>
    <w:p w14:paraId="1262D85D" w14:textId="019F3BCE" w:rsidR="00017085" w:rsidRPr="00D837A6" w:rsidRDefault="00D837A6" w:rsidP="00D837A6">
      <w:pPr>
        <w:rPr>
          <w:rStyle w:val="IntenseEmphasis"/>
          <w:i w:val="0"/>
          <w:iCs w:val="0"/>
          <w:color w:val="0D0D0D" w:themeColor="text1" w:themeTint="F2"/>
          <w:sz w:val="36"/>
          <w:szCs w:val="36"/>
        </w:rPr>
      </w:pPr>
      <w:r w:rsidRPr="00D837A6">
        <w:rPr>
          <w:rStyle w:val="IntenseEmphasis"/>
          <w:i w:val="0"/>
          <w:iCs w:val="0"/>
          <w:color w:val="0D0D0D" w:themeColor="text1" w:themeTint="F2"/>
          <w:sz w:val="36"/>
          <w:szCs w:val="36"/>
        </w:rPr>
        <w:t xml:space="preserve">Greetings, Loxos is the foundation for power lifters in southern Africa. When the word </w:t>
      </w:r>
      <w:r>
        <w:rPr>
          <w:rStyle w:val="IntenseEmphasis"/>
          <w:i w:val="0"/>
          <w:iCs w:val="0"/>
          <w:color w:val="0D0D0D" w:themeColor="text1" w:themeTint="F2"/>
          <w:sz w:val="36"/>
          <w:szCs w:val="36"/>
        </w:rPr>
        <w:t>“</w:t>
      </w:r>
      <w:r w:rsidRPr="00D837A6">
        <w:rPr>
          <w:rStyle w:val="IntenseEmphasis"/>
          <w:i w:val="0"/>
          <w:iCs w:val="0"/>
          <w:color w:val="0D0D0D" w:themeColor="text1" w:themeTint="F2"/>
          <w:sz w:val="36"/>
          <w:szCs w:val="36"/>
        </w:rPr>
        <w:t>loxos</w:t>
      </w:r>
      <w:r>
        <w:rPr>
          <w:rStyle w:val="IntenseEmphasis"/>
          <w:i w:val="0"/>
          <w:iCs w:val="0"/>
          <w:color w:val="0D0D0D" w:themeColor="text1" w:themeTint="F2"/>
          <w:sz w:val="36"/>
          <w:szCs w:val="36"/>
        </w:rPr>
        <w:t>”</w:t>
      </w:r>
      <w:r w:rsidRPr="00D837A6">
        <w:rPr>
          <w:rStyle w:val="IntenseEmphasis"/>
          <w:i w:val="0"/>
          <w:iCs w:val="0"/>
          <w:color w:val="0D0D0D" w:themeColor="text1" w:themeTint="F2"/>
          <w:sz w:val="36"/>
          <w:szCs w:val="36"/>
        </w:rPr>
        <w:t xml:space="preserve"> is translated from Greek it means oblique, a muscle on the side of the abdomen</w:t>
      </w:r>
      <w:r>
        <w:rPr>
          <w:rStyle w:val="IntenseEmphasis"/>
          <w:i w:val="0"/>
          <w:iCs w:val="0"/>
          <w:color w:val="0D0D0D" w:themeColor="text1" w:themeTint="F2"/>
          <w:sz w:val="36"/>
          <w:szCs w:val="36"/>
        </w:rPr>
        <w:t>.</w:t>
      </w:r>
    </w:p>
    <w:p w14:paraId="25A8AA30" w14:textId="4D4A8D4B" w:rsidR="00523086" w:rsidRPr="000A326C" w:rsidRDefault="00523086" w:rsidP="00523086">
      <w:pPr>
        <w:rPr>
          <w:rFonts w:asciiTheme="majorHAnsi" w:hAnsiTheme="majorHAnsi"/>
          <w:b/>
          <w:bCs/>
          <w:i/>
          <w:iCs/>
          <w:sz w:val="36"/>
          <w:szCs w:val="36"/>
          <w:lang w:val="en-US"/>
        </w:rPr>
      </w:pPr>
      <w:r>
        <w:rPr>
          <w:rFonts w:asciiTheme="majorHAnsi" w:hAnsiTheme="majorHAnsi"/>
          <w:sz w:val="36"/>
          <w:szCs w:val="36"/>
          <w:lang w:val="en-US"/>
        </w:rPr>
        <w:t xml:space="preserve">Objectives: </w:t>
      </w:r>
      <w:r w:rsidR="000A326C">
        <w:rPr>
          <w:rFonts w:asciiTheme="majorHAnsi" w:hAnsiTheme="majorHAnsi"/>
          <w:sz w:val="36"/>
          <w:szCs w:val="36"/>
          <w:lang w:val="en-US"/>
        </w:rPr>
        <w:t>Very often</w:t>
      </w:r>
      <w:r>
        <w:rPr>
          <w:rFonts w:asciiTheme="majorHAnsi" w:hAnsiTheme="majorHAnsi"/>
          <w:sz w:val="36"/>
          <w:szCs w:val="36"/>
          <w:lang w:val="en-US"/>
        </w:rPr>
        <w:t xml:space="preserve"> powerlifters find themselves lacking the necessary</w:t>
      </w:r>
      <w:r>
        <w:rPr>
          <w:rFonts w:asciiTheme="majorHAnsi" w:hAnsiTheme="majorHAnsi"/>
          <w:sz w:val="36"/>
          <w:szCs w:val="36"/>
          <w:lang w:val="en-US"/>
        </w:rPr>
        <w:t xml:space="preserve"> equipment/accessories that push them to excel their current limits</w:t>
      </w:r>
      <w:r w:rsidR="000A326C">
        <w:rPr>
          <w:rFonts w:asciiTheme="majorHAnsi" w:hAnsiTheme="majorHAnsi"/>
          <w:sz w:val="36"/>
          <w:szCs w:val="36"/>
          <w:lang w:val="en-US"/>
        </w:rPr>
        <w:t xml:space="preserve">. </w:t>
      </w:r>
      <w:r w:rsidR="000A326C" w:rsidRPr="000A326C">
        <w:rPr>
          <w:rFonts w:asciiTheme="majorHAnsi" w:hAnsiTheme="majorHAnsi"/>
          <w:b/>
          <w:bCs/>
          <w:i/>
          <w:iCs/>
          <w:sz w:val="36"/>
          <w:szCs w:val="36"/>
          <w:lang w:val="en-US"/>
        </w:rPr>
        <w:t>The main objectives</w:t>
      </w:r>
      <w:r w:rsidR="003226E6">
        <w:rPr>
          <w:rFonts w:asciiTheme="majorHAnsi" w:hAnsiTheme="majorHAnsi"/>
          <w:b/>
          <w:bCs/>
          <w:i/>
          <w:iCs/>
          <w:sz w:val="36"/>
          <w:szCs w:val="36"/>
          <w:lang w:val="en-US"/>
        </w:rPr>
        <w:t>(goals)</w:t>
      </w:r>
      <w:r w:rsidR="000A326C" w:rsidRPr="000A326C">
        <w:rPr>
          <w:rFonts w:asciiTheme="majorHAnsi" w:hAnsiTheme="majorHAnsi"/>
          <w:b/>
          <w:bCs/>
          <w:i/>
          <w:iCs/>
          <w:sz w:val="36"/>
          <w:szCs w:val="36"/>
          <w:lang w:val="en-US"/>
        </w:rPr>
        <w:t xml:space="preserve"> of the loxos website are to:</w:t>
      </w:r>
    </w:p>
    <w:p w14:paraId="698A1CFB" w14:textId="77777777" w:rsidR="005D3C68" w:rsidRDefault="005D3C68" w:rsidP="00E67DED">
      <w:pPr>
        <w:pStyle w:val="ListParagraph"/>
        <w:numPr>
          <w:ilvl w:val="0"/>
          <w:numId w:val="1"/>
        </w:numPr>
        <w:spacing w:line="276" w:lineRule="auto"/>
        <w:rPr>
          <w:rFonts w:asciiTheme="majorHAnsi" w:hAnsiTheme="majorHAnsi"/>
          <w:color w:val="153D63" w:themeColor="text2" w:themeTint="E6"/>
          <w:sz w:val="32"/>
          <w:szCs w:val="32"/>
          <w:u w:val="single"/>
          <w:lang w:val="en-US"/>
        </w:rPr>
        <w:sectPr w:rsidR="005D3C68">
          <w:headerReference w:type="default" r:id="rId10"/>
          <w:pgSz w:w="11906" w:h="16838"/>
          <w:pgMar w:top="1440" w:right="1440" w:bottom="1440" w:left="1440" w:header="708" w:footer="708" w:gutter="0"/>
          <w:cols w:space="708"/>
          <w:docGrid w:linePitch="360"/>
        </w:sectPr>
      </w:pPr>
    </w:p>
    <w:p w14:paraId="2C9935A9" w14:textId="790EF1A8" w:rsidR="000A326C" w:rsidRPr="000A326C" w:rsidRDefault="00E67DED" w:rsidP="00E67DED">
      <w:pPr>
        <w:pStyle w:val="ListParagraph"/>
        <w:numPr>
          <w:ilvl w:val="0"/>
          <w:numId w:val="1"/>
        </w:numPr>
        <w:spacing w:line="276" w:lineRule="auto"/>
        <w:rPr>
          <w:rFonts w:asciiTheme="majorHAnsi" w:hAnsiTheme="majorHAnsi"/>
          <w:sz w:val="32"/>
          <w:szCs w:val="32"/>
          <w:lang w:val="en-US"/>
        </w:rPr>
      </w:pPr>
      <w:r w:rsidRPr="00403F51">
        <w:rPr>
          <w:rFonts w:asciiTheme="majorHAnsi" w:hAnsiTheme="majorHAnsi"/>
          <w:color w:val="153D63" w:themeColor="text2" w:themeTint="E6"/>
          <w:sz w:val="32"/>
          <w:szCs w:val="32"/>
          <w:u w:val="single"/>
          <w:lang w:val="en-US"/>
        </w:rPr>
        <w:t>Provision of unavailable product</w:t>
      </w:r>
      <w:r w:rsidRPr="00403F51">
        <w:rPr>
          <w:rFonts w:asciiTheme="majorHAnsi" w:hAnsiTheme="majorHAnsi"/>
          <w:color w:val="0D0D0D" w:themeColor="text1" w:themeTint="F2"/>
          <w:sz w:val="32"/>
          <w:szCs w:val="32"/>
          <w:lang w:val="en-US"/>
        </w:rPr>
        <w:t>:</w:t>
      </w:r>
      <w:r w:rsidRPr="00403F51">
        <w:rPr>
          <w:rFonts w:asciiTheme="majorHAnsi" w:hAnsiTheme="majorHAnsi"/>
          <w:color w:val="153D63" w:themeColor="text2" w:themeTint="E6"/>
          <w:sz w:val="32"/>
          <w:szCs w:val="32"/>
          <w:lang w:val="en-US"/>
        </w:rPr>
        <w:t xml:space="preserve"> </w:t>
      </w:r>
      <w:r w:rsidR="00403F51">
        <w:rPr>
          <w:rFonts w:asciiTheme="majorHAnsi" w:hAnsiTheme="majorHAnsi"/>
          <w:color w:val="0D0D0D" w:themeColor="text1" w:themeTint="F2"/>
          <w:sz w:val="32"/>
          <w:szCs w:val="32"/>
          <w:lang w:val="en-US"/>
        </w:rPr>
        <w:t>P</w:t>
      </w:r>
      <w:r w:rsidRPr="000A326C">
        <w:rPr>
          <w:rFonts w:asciiTheme="majorHAnsi" w:hAnsiTheme="majorHAnsi"/>
          <w:sz w:val="32"/>
          <w:szCs w:val="32"/>
          <w:lang w:val="en-US"/>
        </w:rPr>
        <w:t>rovide</w:t>
      </w:r>
      <w:r w:rsidR="000A326C" w:rsidRPr="000A326C">
        <w:rPr>
          <w:rFonts w:asciiTheme="majorHAnsi" w:hAnsiTheme="majorHAnsi"/>
          <w:sz w:val="32"/>
          <w:szCs w:val="32"/>
          <w:lang w:val="en-US"/>
        </w:rPr>
        <w:t xml:space="preserve"> unavailable equipment/accessories for lifters in need of them.</w:t>
      </w:r>
    </w:p>
    <w:p w14:paraId="6C01391B" w14:textId="3AB0C899" w:rsidR="000A326C" w:rsidRDefault="00E67DED" w:rsidP="00E67DED">
      <w:pPr>
        <w:pStyle w:val="ListParagraph"/>
        <w:numPr>
          <w:ilvl w:val="0"/>
          <w:numId w:val="1"/>
        </w:numPr>
        <w:spacing w:line="276" w:lineRule="auto"/>
        <w:rPr>
          <w:rFonts w:asciiTheme="majorHAnsi" w:hAnsiTheme="majorHAnsi"/>
          <w:sz w:val="32"/>
          <w:szCs w:val="32"/>
          <w:lang w:val="en-US"/>
        </w:rPr>
      </w:pPr>
      <w:r w:rsidRPr="00403F51">
        <w:rPr>
          <w:rFonts w:asciiTheme="majorHAnsi" w:hAnsiTheme="majorHAnsi"/>
          <w:color w:val="153D63" w:themeColor="text2" w:themeTint="E6"/>
          <w:sz w:val="32"/>
          <w:szCs w:val="32"/>
          <w:u w:val="single"/>
          <w:lang w:val="en-US"/>
        </w:rPr>
        <w:t>Community building</w:t>
      </w:r>
      <w:r>
        <w:rPr>
          <w:rFonts w:asciiTheme="majorHAnsi" w:hAnsiTheme="majorHAnsi"/>
          <w:sz w:val="32"/>
          <w:szCs w:val="32"/>
          <w:lang w:val="en-US"/>
        </w:rPr>
        <w:t>: b</w:t>
      </w:r>
      <w:r w:rsidR="000A326C" w:rsidRPr="000A326C">
        <w:rPr>
          <w:rFonts w:asciiTheme="majorHAnsi" w:hAnsiTheme="majorHAnsi"/>
          <w:sz w:val="32"/>
          <w:szCs w:val="32"/>
          <w:lang w:val="en-US"/>
        </w:rPr>
        <w:t>uild a community in which our lifters can progress towards their goals with one another. Ioxos is about community building just as much as it is about the sales of lifting equipment.</w:t>
      </w:r>
      <w:r w:rsidR="003226E6">
        <w:rPr>
          <w:rFonts w:asciiTheme="majorHAnsi" w:hAnsiTheme="majorHAnsi"/>
          <w:sz w:val="32"/>
          <w:szCs w:val="32"/>
          <w:lang w:val="en-US"/>
        </w:rPr>
        <w:t xml:space="preserve"> This expands the brand reach.</w:t>
      </w:r>
    </w:p>
    <w:p w14:paraId="4F94B52D" w14:textId="1C0C5605" w:rsidR="000A326C" w:rsidRDefault="00E67DED" w:rsidP="00E67DED">
      <w:pPr>
        <w:pStyle w:val="ListParagraph"/>
        <w:numPr>
          <w:ilvl w:val="0"/>
          <w:numId w:val="1"/>
        </w:numPr>
        <w:spacing w:line="276" w:lineRule="auto"/>
        <w:rPr>
          <w:rFonts w:asciiTheme="majorHAnsi" w:hAnsiTheme="majorHAnsi"/>
          <w:sz w:val="32"/>
          <w:szCs w:val="32"/>
          <w:lang w:val="en-US"/>
        </w:rPr>
      </w:pPr>
      <w:r w:rsidRPr="00403F51">
        <w:rPr>
          <w:rFonts w:asciiTheme="majorHAnsi" w:hAnsiTheme="majorHAnsi"/>
          <w:color w:val="153D63" w:themeColor="text2" w:themeTint="E6"/>
          <w:sz w:val="32"/>
          <w:szCs w:val="32"/>
          <w:u w:val="single"/>
          <w:lang w:val="en-US"/>
        </w:rPr>
        <w:t>Brand identity/Authority</w:t>
      </w:r>
      <w:r w:rsidRPr="00403F51">
        <w:rPr>
          <w:rFonts w:asciiTheme="majorHAnsi" w:hAnsiTheme="majorHAnsi"/>
          <w:sz w:val="32"/>
          <w:szCs w:val="32"/>
          <w:lang w:val="en-US"/>
        </w:rPr>
        <w:t>:</w:t>
      </w:r>
      <w:r>
        <w:rPr>
          <w:rFonts w:asciiTheme="majorHAnsi" w:hAnsiTheme="majorHAnsi"/>
          <w:sz w:val="32"/>
          <w:szCs w:val="32"/>
          <w:lang w:val="en-US"/>
        </w:rPr>
        <w:t xml:space="preserve"> loxos aims to establish itself as the “Golden standard” for gym accessories in Southern Africa. The spillover effects of brand authority would naturally be more sales. If loxos is seen as the epitome of quality and production them more customers will be drawn to it.</w:t>
      </w:r>
    </w:p>
    <w:p w14:paraId="5596CB8F" w14:textId="3C598DF2" w:rsidR="00403F51" w:rsidRDefault="00403F51" w:rsidP="00E67DED">
      <w:pPr>
        <w:pStyle w:val="ListParagraph"/>
        <w:numPr>
          <w:ilvl w:val="0"/>
          <w:numId w:val="1"/>
        </w:numPr>
        <w:spacing w:line="276" w:lineRule="auto"/>
        <w:rPr>
          <w:rFonts w:asciiTheme="majorHAnsi" w:hAnsiTheme="majorHAnsi"/>
          <w:sz w:val="32"/>
          <w:szCs w:val="32"/>
          <w:lang w:val="en-US"/>
        </w:rPr>
      </w:pPr>
      <w:r w:rsidRPr="00403F51">
        <w:rPr>
          <w:rFonts w:asciiTheme="majorHAnsi" w:hAnsiTheme="majorHAnsi"/>
          <w:color w:val="0A2F41" w:themeColor="accent1" w:themeShade="80"/>
          <w:sz w:val="32"/>
          <w:szCs w:val="32"/>
          <w:u w:val="single"/>
          <w:lang w:val="en-US"/>
        </w:rPr>
        <w:t>Feedback loops for systems development</w:t>
      </w:r>
      <w:r>
        <w:rPr>
          <w:rFonts w:asciiTheme="majorHAnsi" w:hAnsiTheme="majorHAnsi"/>
          <w:sz w:val="32"/>
          <w:szCs w:val="32"/>
          <w:lang w:val="en-US"/>
        </w:rPr>
        <w:t>: Feedback loops allow the business to develop highly efficient e-commerce and logistics systems. This is important because the site helps us test custom java integrations, automated inventory tracking systems</w:t>
      </w:r>
      <w:r w:rsidR="00EF7E17">
        <w:rPr>
          <w:rFonts w:asciiTheme="majorHAnsi" w:hAnsiTheme="majorHAnsi"/>
          <w:sz w:val="32"/>
          <w:szCs w:val="32"/>
          <w:lang w:val="en-US"/>
        </w:rPr>
        <w:t>.</w:t>
      </w:r>
    </w:p>
    <w:p w14:paraId="7286A664" w14:textId="77777777" w:rsidR="005D3C68" w:rsidRPr="005D3C68" w:rsidRDefault="005D3C68" w:rsidP="005D3C68">
      <w:pPr>
        <w:pStyle w:val="ListParagraph"/>
        <w:numPr>
          <w:ilvl w:val="0"/>
          <w:numId w:val="1"/>
        </w:numPr>
        <w:spacing w:line="276" w:lineRule="auto"/>
        <w:rPr>
          <w:rStyle w:val="IntenseEmphasis"/>
          <w:rFonts w:asciiTheme="majorHAnsi" w:hAnsiTheme="majorHAnsi"/>
          <w:i w:val="0"/>
          <w:iCs w:val="0"/>
          <w:color w:val="auto"/>
          <w:sz w:val="32"/>
          <w:szCs w:val="32"/>
          <w:lang w:val="en-US"/>
        </w:rPr>
        <w:sectPr w:rsidR="005D3C68" w:rsidRPr="005D3C68" w:rsidSect="005D3C68">
          <w:type w:val="continuous"/>
          <w:pgSz w:w="11906" w:h="16838"/>
          <w:pgMar w:top="1440" w:right="1440" w:bottom="1440" w:left="1440" w:header="708" w:footer="708" w:gutter="0"/>
          <w:cols w:space="720"/>
          <w:docGrid w:linePitch="360"/>
        </w:sectPr>
      </w:pPr>
    </w:p>
    <w:p w14:paraId="11B31C19" w14:textId="171BB6BB" w:rsidR="00523086" w:rsidRDefault="00E67DED" w:rsidP="005D3C68">
      <w:pPr>
        <w:spacing w:line="276" w:lineRule="auto"/>
        <w:jc w:val="center"/>
        <w:rPr>
          <w:rStyle w:val="IntenseEmphasis"/>
          <w:sz w:val="44"/>
          <w:szCs w:val="44"/>
          <w:u w:val="double"/>
        </w:rPr>
      </w:pPr>
      <w:r w:rsidRPr="00403F51">
        <w:rPr>
          <w:rStyle w:val="IntenseEmphasis"/>
          <w:sz w:val="44"/>
          <w:szCs w:val="44"/>
          <w:u w:val="double"/>
        </w:rPr>
        <w:t>W</w:t>
      </w:r>
      <w:r w:rsidR="00403F51" w:rsidRPr="00403F51">
        <w:rPr>
          <w:rStyle w:val="IntenseEmphasis"/>
          <w:sz w:val="44"/>
          <w:szCs w:val="44"/>
          <w:u w:val="double"/>
        </w:rPr>
        <w:t>ho is loxos catered to</w:t>
      </w:r>
      <w:r w:rsidRPr="00403F51">
        <w:rPr>
          <w:rStyle w:val="IntenseEmphasis"/>
          <w:sz w:val="44"/>
          <w:szCs w:val="44"/>
          <w:u w:val="double"/>
        </w:rPr>
        <w:t>?</w:t>
      </w:r>
    </w:p>
    <w:p w14:paraId="48C047AB" w14:textId="77777777" w:rsidR="00D837A6" w:rsidRPr="00403F51" w:rsidRDefault="00D837A6" w:rsidP="005D3C68">
      <w:pPr>
        <w:spacing w:line="276" w:lineRule="auto"/>
        <w:jc w:val="center"/>
        <w:rPr>
          <w:rStyle w:val="IntenseEmphasis"/>
          <w:sz w:val="44"/>
          <w:szCs w:val="44"/>
          <w:u w:val="double"/>
        </w:rPr>
      </w:pPr>
    </w:p>
    <w:p w14:paraId="076AA87C" w14:textId="77777777" w:rsidR="002C3331" w:rsidRDefault="00523086" w:rsidP="00523086">
      <w:pPr>
        <w:rPr>
          <w:rFonts w:asciiTheme="majorHAnsi" w:hAnsiTheme="majorHAnsi"/>
          <w:sz w:val="36"/>
          <w:szCs w:val="36"/>
          <w:lang w:val="en-US"/>
        </w:rPr>
      </w:pPr>
      <w:r>
        <w:rPr>
          <w:rFonts w:asciiTheme="majorHAnsi" w:hAnsiTheme="majorHAnsi"/>
          <w:sz w:val="36"/>
          <w:szCs w:val="36"/>
          <w:lang w:val="en-US"/>
        </w:rPr>
        <w:lastRenderedPageBreak/>
        <w:t>Target Audience: The loxos website is tailored for the fitness community, specifically the powerlifting demographic</w:t>
      </w:r>
    </w:p>
    <w:p w14:paraId="07287C0A" w14:textId="5585C1DA" w:rsidR="00017085" w:rsidRDefault="0044025D" w:rsidP="00523086">
      <w:pPr>
        <w:rPr>
          <w:rFonts w:asciiTheme="majorHAnsi" w:hAnsiTheme="majorHAnsi"/>
          <w:sz w:val="36"/>
          <w:szCs w:val="36"/>
          <w:lang w:val="en-US"/>
        </w:rPr>
      </w:pPr>
      <w:r>
        <w:rPr>
          <w:rFonts w:asciiTheme="majorHAnsi" w:hAnsiTheme="majorHAnsi"/>
          <w:sz w:val="36"/>
          <w:szCs w:val="36"/>
          <w:lang w:val="en-US"/>
        </w:rPr>
        <w:t>(16-</w:t>
      </w:r>
      <w:r w:rsidR="002C3331">
        <w:rPr>
          <w:rFonts w:asciiTheme="majorHAnsi" w:hAnsiTheme="majorHAnsi"/>
          <w:sz w:val="36"/>
          <w:szCs w:val="36"/>
          <w:lang w:val="en-US"/>
        </w:rPr>
        <w:t>50+)</w:t>
      </w:r>
      <w:r w:rsidR="00523086">
        <w:rPr>
          <w:rFonts w:asciiTheme="majorHAnsi" w:hAnsiTheme="majorHAnsi"/>
          <w:sz w:val="36"/>
          <w:szCs w:val="36"/>
          <w:lang w:val="en-US"/>
        </w:rPr>
        <w:t>.</w:t>
      </w:r>
      <w:r w:rsidR="00EF7E17">
        <w:rPr>
          <w:rFonts w:asciiTheme="majorHAnsi" w:hAnsiTheme="majorHAnsi"/>
          <w:sz w:val="36"/>
          <w:szCs w:val="36"/>
          <w:lang w:val="en-US"/>
        </w:rPr>
        <w:t xml:space="preserve"> </w:t>
      </w:r>
    </w:p>
    <w:p w14:paraId="2F7BD49F" w14:textId="0BEE2CBC" w:rsidR="003226E6" w:rsidRDefault="001B01C2" w:rsidP="003226E6">
      <w:pPr>
        <w:spacing w:line="276" w:lineRule="auto"/>
        <w:jc w:val="center"/>
        <w:rPr>
          <w:rStyle w:val="IntenseEmphasis"/>
          <w:sz w:val="44"/>
          <w:szCs w:val="44"/>
          <w:u w:val="double"/>
        </w:rPr>
      </w:pPr>
      <w:r>
        <w:rPr>
          <w:rStyle w:val="IntenseEmphasis"/>
          <w:sz w:val="44"/>
          <w:szCs w:val="44"/>
          <w:u w:val="double"/>
        </w:rPr>
        <w:t>User input &amp; Product information</w:t>
      </w:r>
      <w:r w:rsidR="003226E6">
        <w:rPr>
          <w:rStyle w:val="IntenseEmphasis"/>
          <w:sz w:val="44"/>
          <w:szCs w:val="44"/>
          <w:u w:val="double"/>
        </w:rPr>
        <w:t>.</w:t>
      </w:r>
    </w:p>
    <w:p w14:paraId="65AEA3C5" w14:textId="2C90738D" w:rsidR="003226E6" w:rsidRPr="0099013A" w:rsidRDefault="003226E6" w:rsidP="003226E6">
      <w:pPr>
        <w:spacing w:line="276" w:lineRule="auto"/>
        <w:rPr>
          <w:rStyle w:val="IntenseEmphasis"/>
          <w:i w:val="0"/>
          <w:iCs w:val="0"/>
          <w:color w:val="000000" w:themeColor="text1"/>
          <w:sz w:val="36"/>
          <w:szCs w:val="36"/>
          <w:u w:val="single"/>
        </w:rPr>
      </w:pPr>
      <w:r w:rsidRPr="0099013A">
        <w:rPr>
          <w:rStyle w:val="IntenseEmphasis"/>
          <w:i w:val="0"/>
          <w:iCs w:val="0"/>
          <w:color w:val="000000" w:themeColor="text1"/>
          <w:sz w:val="36"/>
          <w:szCs w:val="36"/>
          <w:u w:val="single"/>
        </w:rPr>
        <w:t>Data driven training</w:t>
      </w:r>
    </w:p>
    <w:p w14:paraId="1350F080" w14:textId="17237D30" w:rsidR="0087508C" w:rsidRPr="0087508C" w:rsidRDefault="0087508C" w:rsidP="003226E6">
      <w:pPr>
        <w:spacing w:line="276" w:lineRule="auto"/>
        <w:rPr>
          <w:rStyle w:val="IntenseEmphasis"/>
          <w:i w:val="0"/>
          <w:iCs w:val="0"/>
          <w:color w:val="000000" w:themeColor="text1"/>
          <w:sz w:val="32"/>
          <w:szCs w:val="32"/>
        </w:rPr>
      </w:pPr>
      <w:r w:rsidRPr="0087508C">
        <w:rPr>
          <w:rStyle w:val="IntenseEmphasis"/>
          <w:i w:val="0"/>
          <w:iCs w:val="0"/>
          <w:color w:val="000000" w:themeColor="text1"/>
          <w:sz w:val="32"/>
          <w:szCs w:val="32"/>
        </w:rPr>
        <w:t xml:space="preserve">Displaying the </w:t>
      </w:r>
      <w:r w:rsidR="003226E6" w:rsidRPr="0087508C">
        <w:rPr>
          <w:rStyle w:val="IntenseEmphasis"/>
          <w:i w:val="0"/>
          <w:iCs w:val="0"/>
          <w:color w:val="000000" w:themeColor="text1"/>
          <w:sz w:val="32"/>
          <w:szCs w:val="32"/>
        </w:rPr>
        <w:t>technical aptitude</w:t>
      </w:r>
      <w:r w:rsidRPr="0087508C">
        <w:rPr>
          <w:rStyle w:val="IntenseEmphasis"/>
          <w:i w:val="0"/>
          <w:iCs w:val="0"/>
          <w:color w:val="000000" w:themeColor="text1"/>
          <w:sz w:val="32"/>
          <w:szCs w:val="32"/>
        </w:rPr>
        <w:t xml:space="preserve"> means displaying that our audience is not just using the gym gear but also understands the mechanics, engineering as well as the data behind it.</w:t>
      </w:r>
    </w:p>
    <w:p w14:paraId="711D2FEE" w14:textId="64A5C46F" w:rsidR="003226E6" w:rsidRDefault="0087508C" w:rsidP="003226E6">
      <w:pPr>
        <w:spacing w:line="276" w:lineRule="auto"/>
        <w:rPr>
          <w:rStyle w:val="IntenseEmphasis"/>
          <w:i w:val="0"/>
          <w:iCs w:val="0"/>
          <w:color w:val="000000" w:themeColor="text1"/>
          <w:sz w:val="32"/>
          <w:szCs w:val="32"/>
        </w:rPr>
      </w:pPr>
      <w:r w:rsidRPr="0087508C">
        <w:rPr>
          <w:rStyle w:val="IntenseEmphasis"/>
          <w:i w:val="0"/>
          <w:iCs w:val="0"/>
          <w:color w:val="000000" w:themeColor="text1"/>
          <w:sz w:val="32"/>
          <w:szCs w:val="32"/>
        </w:rPr>
        <w:t xml:space="preserve">For loxos our audience primarily consists of young university level athletes and the best way to display their technical aptitude would be through data driven training. The best way to monitor their training </w:t>
      </w:r>
      <w:r w:rsidR="0099013A">
        <w:rPr>
          <w:rStyle w:val="IntenseEmphasis"/>
          <w:i w:val="0"/>
          <w:iCs w:val="0"/>
          <w:color w:val="000000" w:themeColor="text1"/>
          <w:sz w:val="32"/>
          <w:szCs w:val="32"/>
        </w:rPr>
        <w:t>is</w:t>
      </w:r>
      <w:r w:rsidRPr="0087508C">
        <w:rPr>
          <w:rStyle w:val="IntenseEmphasis"/>
          <w:i w:val="0"/>
          <w:iCs w:val="0"/>
          <w:color w:val="000000" w:themeColor="text1"/>
          <w:sz w:val="32"/>
          <w:szCs w:val="32"/>
        </w:rPr>
        <w:t xml:space="preserve"> by adding a 1RM calculator on the site.</w:t>
      </w:r>
    </w:p>
    <w:p w14:paraId="0F81B4FE" w14:textId="0F06DCFB" w:rsidR="0099013A" w:rsidRPr="0099013A" w:rsidRDefault="0099013A" w:rsidP="003226E6">
      <w:pPr>
        <w:spacing w:line="276" w:lineRule="auto"/>
        <w:rPr>
          <w:rStyle w:val="IntenseEmphasis"/>
          <w:i w:val="0"/>
          <w:iCs w:val="0"/>
          <w:color w:val="000000" w:themeColor="text1"/>
          <w:sz w:val="36"/>
          <w:szCs w:val="36"/>
          <w:u w:val="single"/>
        </w:rPr>
      </w:pPr>
      <w:r w:rsidRPr="0099013A">
        <w:rPr>
          <w:rStyle w:val="IntenseEmphasis"/>
          <w:i w:val="0"/>
          <w:iCs w:val="0"/>
          <w:color w:val="000000" w:themeColor="text1"/>
          <w:sz w:val="36"/>
          <w:szCs w:val="36"/>
          <w:u w:val="single"/>
        </w:rPr>
        <w:t>1RM Calculator</w:t>
      </w:r>
    </w:p>
    <w:p w14:paraId="27F4073E" w14:textId="3872FDDC" w:rsidR="0087508C" w:rsidRDefault="0087508C" w:rsidP="003226E6">
      <w:pPr>
        <w:spacing w:line="276" w:lineRule="auto"/>
        <w:rPr>
          <w:rStyle w:val="IntenseEmphasis"/>
          <w:i w:val="0"/>
          <w:iCs w:val="0"/>
          <w:color w:val="000000" w:themeColor="text1"/>
          <w:sz w:val="32"/>
          <w:szCs w:val="32"/>
        </w:rPr>
      </w:pPr>
      <w:r w:rsidRPr="0087508C">
        <w:rPr>
          <w:rStyle w:val="IntenseEmphasis"/>
          <w:b/>
          <w:bCs/>
          <w:i w:val="0"/>
          <w:iCs w:val="0"/>
          <w:color w:val="000000" w:themeColor="text1"/>
          <w:sz w:val="32"/>
          <w:szCs w:val="32"/>
        </w:rPr>
        <w:t>1RM</w:t>
      </w:r>
      <w:r w:rsidRPr="0087508C">
        <w:rPr>
          <w:rStyle w:val="IntenseEmphasis"/>
          <w:i w:val="0"/>
          <w:iCs w:val="0"/>
          <w:color w:val="000000" w:themeColor="text1"/>
          <w:sz w:val="32"/>
          <w:szCs w:val="32"/>
        </w:rPr>
        <w:t xml:space="preserve"> stands for </w:t>
      </w:r>
      <w:r w:rsidRPr="0087508C">
        <w:rPr>
          <w:rStyle w:val="IntenseEmphasis"/>
          <w:b/>
          <w:bCs/>
          <w:color w:val="000000" w:themeColor="text1"/>
          <w:sz w:val="32"/>
          <w:szCs w:val="32"/>
        </w:rPr>
        <w:t>One Rep Maximum</w:t>
      </w:r>
      <w:r w:rsidRPr="0087508C">
        <w:rPr>
          <w:rStyle w:val="IntenseEmphasis"/>
          <w:i w:val="0"/>
          <w:iCs w:val="0"/>
          <w:color w:val="000000" w:themeColor="text1"/>
          <w:sz w:val="32"/>
          <w:szCs w:val="32"/>
        </w:rPr>
        <w:t>, this is the amount of weight an individual can push in one go</w:t>
      </w:r>
      <w:r>
        <w:rPr>
          <w:rStyle w:val="IntenseEmphasis"/>
          <w:i w:val="0"/>
          <w:iCs w:val="0"/>
          <w:color w:val="000000" w:themeColor="text1"/>
          <w:sz w:val="32"/>
          <w:szCs w:val="32"/>
        </w:rPr>
        <w:t xml:space="preserve">. The way it works is that the user inserts the heaviest weight they can push for more than one </w:t>
      </w:r>
      <w:r w:rsidR="0099013A">
        <w:rPr>
          <w:rStyle w:val="IntenseEmphasis"/>
          <w:i w:val="0"/>
          <w:iCs w:val="0"/>
          <w:color w:val="000000" w:themeColor="text1"/>
          <w:sz w:val="32"/>
          <w:szCs w:val="32"/>
        </w:rPr>
        <w:t>repetition (X reps&gt;1</w:t>
      </w:r>
      <w:r>
        <w:rPr>
          <w:rStyle w:val="IntenseEmphasis"/>
          <w:i w:val="0"/>
          <w:iCs w:val="0"/>
          <w:color w:val="000000" w:themeColor="text1"/>
          <w:sz w:val="32"/>
          <w:szCs w:val="32"/>
        </w:rPr>
        <w:t>) and then they insert the number of repetitions they can do with that weight.</w:t>
      </w:r>
      <w:r w:rsidRPr="0087508C">
        <w:rPr>
          <w:rStyle w:val="IntenseEmphasis"/>
          <w:i w:val="0"/>
          <w:iCs w:val="0"/>
          <w:color w:val="000000" w:themeColor="text1"/>
          <w:sz w:val="32"/>
          <w:szCs w:val="32"/>
        </w:rPr>
        <w:t xml:space="preserve"> </w:t>
      </w:r>
    </w:p>
    <w:p w14:paraId="4BD8BB8E" w14:textId="5C5C2568" w:rsidR="0099013A" w:rsidRDefault="0099013A" w:rsidP="003226E6">
      <w:pPr>
        <w:spacing w:line="276" w:lineRule="auto"/>
        <w:rPr>
          <w:rStyle w:val="IntenseEmphasis"/>
          <w:i w:val="0"/>
          <w:iCs w:val="0"/>
          <w:color w:val="000000" w:themeColor="text1"/>
          <w:sz w:val="32"/>
          <w:szCs w:val="32"/>
        </w:rPr>
      </w:pPr>
      <w:r>
        <w:rPr>
          <w:rStyle w:val="IntenseEmphasis"/>
          <w:i w:val="0"/>
          <w:iCs w:val="0"/>
          <w:color w:val="000000" w:themeColor="text1"/>
          <w:sz w:val="32"/>
          <w:szCs w:val="32"/>
        </w:rPr>
        <w:t xml:space="preserve">The calculator will then provide the max amount of weight the user can push for one repetition and is stored in the loxos servers for the user to refer to months later. </w:t>
      </w:r>
    </w:p>
    <w:p w14:paraId="7BA29D14" w14:textId="77777777" w:rsidR="002C3331" w:rsidRPr="002C3331" w:rsidRDefault="002C3331" w:rsidP="002C3331">
      <w:pPr>
        <w:pBdr>
          <w:top w:val="single" w:sz="4" w:space="1" w:color="auto"/>
          <w:left w:val="single" w:sz="4" w:space="4" w:color="auto"/>
          <w:right w:val="single" w:sz="4" w:space="4" w:color="auto"/>
        </w:pBdr>
        <w:shd w:val="clear" w:color="auto" w:fill="262626" w:themeFill="text1" w:themeFillTint="D9"/>
        <w:spacing w:line="240" w:lineRule="auto"/>
        <w:rPr>
          <w:rStyle w:val="IntenseEmphasis"/>
          <w:rFonts w:ascii="SimSun" w:eastAsia="SimSun" w:hAnsi="SimSun"/>
          <w:i w:val="0"/>
          <w:iCs w:val="0"/>
          <w:color w:val="47D459" w:themeColor="accent3" w:themeTint="99"/>
          <w:sz w:val="32"/>
          <w:szCs w:val="32"/>
        </w:rPr>
      </w:pPr>
      <w:r w:rsidRPr="002C3331">
        <w:rPr>
          <w:rStyle w:val="IntenseEmphasis"/>
          <w:rFonts w:ascii="SimSun" w:eastAsia="SimSun" w:hAnsi="SimSun"/>
          <w:i w:val="0"/>
          <w:iCs w:val="0"/>
          <w:color w:val="47D459" w:themeColor="accent3" w:themeTint="99"/>
          <w:sz w:val="32"/>
          <w:szCs w:val="32"/>
        </w:rPr>
        <w:t>// Logic for the LOXØS 1RM Calculator</w:t>
      </w:r>
    </w:p>
    <w:p w14:paraId="28710C24" w14:textId="62688F47" w:rsidR="002C3331" w:rsidRPr="002C3331" w:rsidRDefault="002C3331" w:rsidP="002C3331">
      <w:pPr>
        <w:pBdr>
          <w:top w:val="single" w:sz="4" w:space="1" w:color="auto"/>
          <w:left w:val="single" w:sz="4" w:space="4" w:color="auto"/>
          <w:right w:val="single" w:sz="4" w:space="4" w:color="auto"/>
        </w:pBdr>
        <w:shd w:val="clear" w:color="auto" w:fill="262626" w:themeFill="text1" w:themeFillTint="D9"/>
        <w:spacing w:line="240" w:lineRule="auto"/>
        <w:rPr>
          <w:rStyle w:val="IntenseEmphasis"/>
          <w:rFonts w:ascii="SimSun" w:eastAsia="SimSun" w:hAnsi="SimSun"/>
          <w:i w:val="0"/>
          <w:iCs w:val="0"/>
          <w:color w:val="FFFFFF" w:themeColor="background1"/>
          <w:sz w:val="32"/>
          <w:szCs w:val="32"/>
        </w:rPr>
      </w:pPr>
      <w:r w:rsidRPr="002C3331">
        <w:rPr>
          <w:rStyle w:val="IntenseEmphasis"/>
          <w:rFonts w:ascii="SimSun" w:eastAsia="SimSun" w:hAnsi="SimSun"/>
          <w:i w:val="0"/>
          <w:iCs w:val="0"/>
          <w:color w:val="D86DCB" w:themeColor="accent5" w:themeTint="99"/>
          <w:sz w:val="32"/>
          <w:szCs w:val="32"/>
        </w:rPr>
        <w:t xml:space="preserve">public double </w:t>
      </w:r>
      <w:r w:rsidRPr="002C3331">
        <w:rPr>
          <w:rStyle w:val="IntenseEmphasis"/>
          <w:rFonts w:ascii="SimSun" w:eastAsia="SimSun" w:hAnsi="SimSun"/>
          <w:i w:val="0"/>
          <w:iCs w:val="0"/>
          <w:color w:val="FF6600"/>
          <w:sz w:val="32"/>
          <w:szCs w:val="32"/>
        </w:rPr>
        <w:t>calculateOneRepMax</w:t>
      </w:r>
      <w:r w:rsidRPr="002C3331">
        <w:rPr>
          <w:rStyle w:val="IntenseEmphasis"/>
          <w:rFonts w:ascii="SimSun" w:eastAsia="SimSun" w:hAnsi="SimSun"/>
          <w:i w:val="0"/>
          <w:iCs w:val="0"/>
          <w:color w:val="FFFFFF" w:themeColor="background1"/>
          <w:sz w:val="32"/>
          <w:szCs w:val="32"/>
        </w:rPr>
        <w:t xml:space="preserve"> (</w:t>
      </w:r>
      <w:r w:rsidRPr="002C3331">
        <w:rPr>
          <w:rStyle w:val="IntenseEmphasis"/>
          <w:rFonts w:ascii="SimSun" w:eastAsia="SimSun" w:hAnsi="SimSun"/>
          <w:i w:val="0"/>
          <w:iCs w:val="0"/>
          <w:color w:val="D86DCB" w:themeColor="accent5" w:themeTint="99"/>
          <w:sz w:val="32"/>
          <w:szCs w:val="32"/>
        </w:rPr>
        <w:t>double</w:t>
      </w:r>
      <w:r w:rsidRPr="002C3331">
        <w:rPr>
          <w:rStyle w:val="IntenseEmphasis"/>
          <w:rFonts w:ascii="SimSun" w:eastAsia="SimSun" w:hAnsi="SimSun"/>
          <w:i w:val="0"/>
          <w:iCs w:val="0"/>
          <w:color w:val="FFFFFF" w:themeColor="background1"/>
          <w:sz w:val="32"/>
          <w:szCs w:val="32"/>
        </w:rPr>
        <w:t xml:space="preserve"> weight, </w:t>
      </w:r>
      <w:r w:rsidRPr="002C3331">
        <w:rPr>
          <w:rStyle w:val="IntenseEmphasis"/>
          <w:rFonts w:ascii="SimSun" w:eastAsia="SimSun" w:hAnsi="SimSun"/>
          <w:i w:val="0"/>
          <w:iCs w:val="0"/>
          <w:color w:val="D86DCB" w:themeColor="accent5" w:themeTint="99"/>
          <w:sz w:val="32"/>
          <w:szCs w:val="32"/>
        </w:rPr>
        <w:t xml:space="preserve">int </w:t>
      </w:r>
      <w:r w:rsidRPr="002C3331">
        <w:rPr>
          <w:rStyle w:val="IntenseEmphasis"/>
          <w:rFonts w:ascii="SimSun" w:eastAsia="SimSun" w:hAnsi="SimSun"/>
          <w:i w:val="0"/>
          <w:iCs w:val="0"/>
          <w:color w:val="FFFFFF" w:themeColor="background1"/>
          <w:sz w:val="32"/>
          <w:szCs w:val="32"/>
        </w:rPr>
        <w:t>reps) {</w:t>
      </w:r>
    </w:p>
    <w:p w14:paraId="13EB8EEE" w14:textId="77777777" w:rsidR="002C3331" w:rsidRPr="002C3331" w:rsidRDefault="002C3331" w:rsidP="002C3331">
      <w:pPr>
        <w:pBdr>
          <w:top w:val="single" w:sz="4" w:space="1" w:color="auto"/>
          <w:left w:val="single" w:sz="4" w:space="4" w:color="auto"/>
          <w:right w:val="single" w:sz="4" w:space="4" w:color="auto"/>
        </w:pBdr>
        <w:shd w:val="clear" w:color="auto" w:fill="262626" w:themeFill="text1" w:themeFillTint="D9"/>
        <w:spacing w:line="240" w:lineRule="auto"/>
        <w:rPr>
          <w:rStyle w:val="IntenseEmphasis"/>
          <w:rFonts w:ascii="SimSun" w:eastAsia="SimSun" w:hAnsi="SimSun"/>
          <w:i w:val="0"/>
          <w:iCs w:val="0"/>
          <w:color w:val="FFFFFF" w:themeColor="background1"/>
          <w:sz w:val="32"/>
          <w:szCs w:val="32"/>
        </w:rPr>
      </w:pPr>
      <w:r w:rsidRPr="002C3331">
        <w:rPr>
          <w:rStyle w:val="IntenseEmphasis"/>
          <w:rFonts w:ascii="SimSun" w:eastAsia="SimSun" w:hAnsi="SimSun"/>
          <w:i w:val="0"/>
          <w:iCs w:val="0"/>
          <w:color w:val="FFFFFF" w:themeColor="background1"/>
          <w:sz w:val="32"/>
          <w:szCs w:val="32"/>
        </w:rPr>
        <w:t xml:space="preserve">    if (reps == </w:t>
      </w:r>
      <w:r w:rsidRPr="002C3331">
        <w:rPr>
          <w:rStyle w:val="IntenseEmphasis"/>
          <w:rFonts w:ascii="SimSun" w:eastAsia="SimSun" w:hAnsi="SimSun"/>
          <w:i w:val="0"/>
          <w:iCs w:val="0"/>
          <w:color w:val="FF6600"/>
          <w:sz w:val="32"/>
          <w:szCs w:val="32"/>
        </w:rPr>
        <w:t>1</w:t>
      </w:r>
      <w:r w:rsidRPr="002C3331">
        <w:rPr>
          <w:rStyle w:val="IntenseEmphasis"/>
          <w:rFonts w:ascii="SimSun" w:eastAsia="SimSun" w:hAnsi="SimSun"/>
          <w:i w:val="0"/>
          <w:iCs w:val="0"/>
          <w:color w:val="FFFFFF" w:themeColor="background1"/>
          <w:sz w:val="32"/>
          <w:szCs w:val="32"/>
        </w:rPr>
        <w:t xml:space="preserve">) </w:t>
      </w:r>
      <w:r w:rsidRPr="002C3331">
        <w:rPr>
          <w:rStyle w:val="IntenseEmphasis"/>
          <w:rFonts w:ascii="SimSun" w:eastAsia="SimSun" w:hAnsi="SimSun"/>
          <w:i w:val="0"/>
          <w:iCs w:val="0"/>
          <w:color w:val="D86DCB" w:themeColor="accent5" w:themeTint="99"/>
          <w:sz w:val="32"/>
          <w:szCs w:val="32"/>
        </w:rPr>
        <w:t xml:space="preserve">return </w:t>
      </w:r>
      <w:r w:rsidRPr="002C3331">
        <w:rPr>
          <w:rStyle w:val="IntenseEmphasis"/>
          <w:rFonts w:ascii="SimSun" w:eastAsia="SimSun" w:hAnsi="SimSun"/>
          <w:i w:val="0"/>
          <w:iCs w:val="0"/>
          <w:color w:val="FFFFFF" w:themeColor="background1"/>
          <w:sz w:val="32"/>
          <w:szCs w:val="32"/>
        </w:rPr>
        <w:t>weight;</w:t>
      </w:r>
    </w:p>
    <w:p w14:paraId="4ED70FBC" w14:textId="77777777" w:rsidR="002C3331" w:rsidRPr="002C3331" w:rsidRDefault="002C3331" w:rsidP="002C3331">
      <w:pPr>
        <w:pBdr>
          <w:top w:val="single" w:sz="4" w:space="1" w:color="auto"/>
          <w:left w:val="single" w:sz="4" w:space="4" w:color="auto"/>
          <w:right w:val="single" w:sz="4" w:space="4" w:color="auto"/>
        </w:pBdr>
        <w:shd w:val="clear" w:color="auto" w:fill="262626" w:themeFill="text1" w:themeFillTint="D9"/>
        <w:spacing w:line="240" w:lineRule="auto"/>
        <w:rPr>
          <w:rStyle w:val="IntenseEmphasis"/>
          <w:rFonts w:ascii="SimSun" w:eastAsia="SimSun" w:hAnsi="SimSun"/>
          <w:i w:val="0"/>
          <w:iCs w:val="0"/>
          <w:color w:val="FFFFFF" w:themeColor="background1"/>
          <w:sz w:val="32"/>
          <w:szCs w:val="32"/>
        </w:rPr>
      </w:pPr>
      <w:r w:rsidRPr="002C3331">
        <w:rPr>
          <w:rStyle w:val="IntenseEmphasis"/>
          <w:rFonts w:ascii="SimSun" w:eastAsia="SimSun" w:hAnsi="SimSun"/>
          <w:i w:val="0"/>
          <w:iCs w:val="0"/>
          <w:color w:val="FFFFFF" w:themeColor="background1"/>
          <w:sz w:val="32"/>
          <w:szCs w:val="32"/>
        </w:rPr>
        <w:t xml:space="preserve">    </w:t>
      </w:r>
      <w:r w:rsidRPr="002C3331">
        <w:rPr>
          <w:rStyle w:val="IntenseEmphasis"/>
          <w:rFonts w:ascii="SimSun" w:eastAsia="SimSun" w:hAnsi="SimSun"/>
          <w:i w:val="0"/>
          <w:iCs w:val="0"/>
          <w:color w:val="47D459" w:themeColor="accent3" w:themeTint="99"/>
          <w:sz w:val="32"/>
          <w:szCs w:val="32"/>
        </w:rPr>
        <w:t>// Using the Epley Formula for technical accuracy</w:t>
      </w:r>
    </w:p>
    <w:p w14:paraId="726FE703" w14:textId="0D18E9DF" w:rsidR="002C3331" w:rsidRPr="002C3331" w:rsidRDefault="002C3331" w:rsidP="002C3331">
      <w:pPr>
        <w:pBdr>
          <w:top w:val="single" w:sz="4" w:space="1" w:color="auto"/>
          <w:left w:val="single" w:sz="4" w:space="4" w:color="auto"/>
          <w:right w:val="single" w:sz="4" w:space="4" w:color="auto"/>
        </w:pBdr>
        <w:shd w:val="clear" w:color="auto" w:fill="262626" w:themeFill="text1" w:themeFillTint="D9"/>
        <w:spacing w:line="240" w:lineRule="auto"/>
        <w:rPr>
          <w:rStyle w:val="IntenseEmphasis"/>
          <w:rFonts w:ascii="SimSun" w:eastAsia="SimSun" w:hAnsi="SimSun"/>
          <w:i w:val="0"/>
          <w:iCs w:val="0"/>
          <w:color w:val="FFFFFF" w:themeColor="background1"/>
          <w:sz w:val="32"/>
          <w:szCs w:val="32"/>
        </w:rPr>
      </w:pPr>
      <w:r w:rsidRPr="002C3331">
        <w:rPr>
          <w:rStyle w:val="IntenseEmphasis"/>
          <w:rFonts w:ascii="SimSun" w:eastAsia="SimSun" w:hAnsi="SimSun"/>
          <w:i w:val="0"/>
          <w:iCs w:val="0"/>
          <w:color w:val="FFFFFF" w:themeColor="background1"/>
          <w:sz w:val="32"/>
          <w:szCs w:val="32"/>
        </w:rPr>
        <w:lastRenderedPageBreak/>
        <w:t xml:space="preserve">    return weight * (1 + (</w:t>
      </w:r>
      <w:r w:rsidRPr="002C3331">
        <w:rPr>
          <w:rStyle w:val="IntenseEmphasis"/>
          <w:rFonts w:ascii="SimSun" w:eastAsia="SimSun" w:hAnsi="SimSun"/>
          <w:i w:val="0"/>
          <w:iCs w:val="0"/>
          <w:color w:val="D86DCB" w:themeColor="accent5" w:themeTint="99"/>
          <w:sz w:val="32"/>
          <w:szCs w:val="32"/>
        </w:rPr>
        <w:t>double</w:t>
      </w:r>
      <w:r w:rsidRPr="002C3331">
        <w:rPr>
          <w:rStyle w:val="IntenseEmphasis"/>
          <w:rFonts w:ascii="SimSun" w:eastAsia="SimSun" w:hAnsi="SimSun"/>
          <w:i w:val="0"/>
          <w:iCs w:val="0"/>
          <w:color w:val="FFFFFF" w:themeColor="background1"/>
          <w:sz w:val="32"/>
          <w:szCs w:val="32"/>
        </w:rPr>
        <w:t xml:space="preserve">)reps / </w:t>
      </w:r>
      <w:r w:rsidRPr="002C3331">
        <w:rPr>
          <w:rStyle w:val="IntenseEmphasis"/>
          <w:rFonts w:ascii="SimSun" w:eastAsia="SimSun" w:hAnsi="SimSun"/>
          <w:i w:val="0"/>
          <w:iCs w:val="0"/>
          <w:color w:val="FF6600"/>
          <w:sz w:val="32"/>
          <w:szCs w:val="32"/>
        </w:rPr>
        <w:t>30</w:t>
      </w:r>
      <w:r w:rsidRPr="002C3331">
        <w:rPr>
          <w:rStyle w:val="IntenseEmphasis"/>
          <w:rFonts w:ascii="SimSun" w:eastAsia="SimSun" w:hAnsi="SimSun"/>
          <w:i w:val="0"/>
          <w:iCs w:val="0"/>
          <w:color w:val="FFFFFF" w:themeColor="background1"/>
          <w:sz w:val="32"/>
          <w:szCs w:val="32"/>
        </w:rPr>
        <w:t>);}</w:t>
      </w:r>
    </w:p>
    <w:p w14:paraId="7EE47664" w14:textId="5613EF9B" w:rsidR="0099013A" w:rsidRDefault="0099013A" w:rsidP="003226E6">
      <w:pPr>
        <w:spacing w:line="276" w:lineRule="auto"/>
        <w:rPr>
          <w:rStyle w:val="IntenseEmphasis"/>
          <w:i w:val="0"/>
          <w:iCs w:val="0"/>
          <w:color w:val="000000" w:themeColor="text1"/>
          <w:sz w:val="32"/>
          <w:szCs w:val="32"/>
        </w:rPr>
      </w:pPr>
      <w:r>
        <w:rPr>
          <w:rStyle w:val="IntenseEmphasis"/>
          <w:i w:val="0"/>
          <w:iCs w:val="0"/>
          <w:color w:val="000000" w:themeColor="text1"/>
          <w:sz w:val="32"/>
          <w:szCs w:val="32"/>
        </w:rPr>
        <w:t>Adding the 1RM Calculator allows the user and developers to track the lifters progress.</w:t>
      </w:r>
    </w:p>
    <w:p w14:paraId="70E906D8" w14:textId="51A8EEFF" w:rsidR="0099013A" w:rsidRPr="00765487" w:rsidRDefault="0099013A" w:rsidP="002C3331">
      <w:pPr>
        <w:spacing w:line="276" w:lineRule="auto"/>
        <w:jc w:val="center"/>
        <w:rPr>
          <w:rStyle w:val="IntenseEmphasis"/>
          <w:sz w:val="44"/>
          <w:szCs w:val="44"/>
          <w:u w:val="double"/>
        </w:rPr>
      </w:pPr>
      <w:r w:rsidRPr="00765487">
        <w:rPr>
          <w:rStyle w:val="IntenseEmphasis"/>
          <w:sz w:val="44"/>
          <w:szCs w:val="44"/>
          <w:u w:val="double"/>
        </w:rPr>
        <w:t>Material Science</w:t>
      </w:r>
    </w:p>
    <w:p w14:paraId="14111768" w14:textId="79C71A4E" w:rsidR="00481EEB" w:rsidRDefault="00481EEB" w:rsidP="003226E6">
      <w:pPr>
        <w:spacing w:line="276" w:lineRule="auto"/>
        <w:rPr>
          <w:rStyle w:val="IntenseEmphasis"/>
          <w:i w:val="0"/>
          <w:iCs w:val="0"/>
          <w:color w:val="000000" w:themeColor="text1"/>
          <w:sz w:val="32"/>
          <w:szCs w:val="32"/>
        </w:rPr>
      </w:pPr>
      <w:r w:rsidRPr="00481EEB">
        <w:rPr>
          <w:rStyle w:val="IntenseEmphasis"/>
          <w:i w:val="0"/>
          <w:iCs w:val="0"/>
          <w:color w:val="000000" w:themeColor="text1"/>
          <w:sz w:val="32"/>
          <w:szCs w:val="32"/>
        </w:rPr>
        <w:t>Our demographic shouldn’t just want strong straps they need to know why they are strong and the only way for them to know would be to demonstrate it to them</w:t>
      </w:r>
      <w:r>
        <w:rPr>
          <w:rStyle w:val="IntenseEmphasis"/>
          <w:i w:val="0"/>
          <w:iCs w:val="0"/>
          <w:color w:val="000000" w:themeColor="text1"/>
          <w:sz w:val="32"/>
          <w:szCs w:val="32"/>
        </w:rPr>
        <w:t>.</w:t>
      </w:r>
    </w:p>
    <w:p w14:paraId="1FF26C1E" w14:textId="156C29AD" w:rsidR="00481EEB" w:rsidRPr="00765487" w:rsidRDefault="00481EEB" w:rsidP="00765487">
      <w:pPr>
        <w:pStyle w:val="ListParagraph"/>
        <w:numPr>
          <w:ilvl w:val="0"/>
          <w:numId w:val="6"/>
        </w:numPr>
        <w:spacing w:line="276" w:lineRule="auto"/>
        <w:rPr>
          <w:rStyle w:val="IntenseEmphasis"/>
          <w:i w:val="0"/>
          <w:iCs w:val="0"/>
          <w:color w:val="000000" w:themeColor="text1"/>
          <w:sz w:val="32"/>
          <w:szCs w:val="32"/>
        </w:rPr>
      </w:pPr>
      <w:r w:rsidRPr="00765487">
        <w:rPr>
          <w:rStyle w:val="IntenseEmphasis"/>
          <w:b/>
          <w:bCs/>
          <w:i w:val="0"/>
          <w:iCs w:val="0"/>
          <w:color w:val="000000" w:themeColor="text1"/>
          <w:sz w:val="32"/>
          <w:szCs w:val="32"/>
          <w:u w:val="single"/>
        </w:rPr>
        <w:t>Tensile strength of the lifting straps</w:t>
      </w:r>
      <w:r w:rsidRPr="00765487">
        <w:rPr>
          <w:rStyle w:val="IntenseEmphasis"/>
          <w:i w:val="0"/>
          <w:iCs w:val="0"/>
          <w:color w:val="000000" w:themeColor="text1"/>
          <w:sz w:val="32"/>
          <w:szCs w:val="32"/>
        </w:rPr>
        <w:t>: The tensile strength of the lifting straps is 200kg+, this is possible thanks to the nylon stitching alongside the heavy</w:t>
      </w:r>
      <w:r w:rsidR="00765487" w:rsidRPr="00765487">
        <w:rPr>
          <w:rStyle w:val="IntenseEmphasis"/>
          <w:i w:val="0"/>
          <w:iCs w:val="0"/>
          <w:color w:val="000000" w:themeColor="text1"/>
          <w:sz w:val="32"/>
          <w:szCs w:val="32"/>
        </w:rPr>
        <w:t>-</w:t>
      </w:r>
      <w:r w:rsidRPr="00765487">
        <w:rPr>
          <w:rStyle w:val="IntenseEmphasis"/>
          <w:i w:val="0"/>
          <w:iCs w:val="0"/>
          <w:color w:val="000000" w:themeColor="text1"/>
          <w:sz w:val="32"/>
          <w:szCs w:val="32"/>
        </w:rPr>
        <w:t xml:space="preserve">duty cotton material used to make the straps. </w:t>
      </w:r>
    </w:p>
    <w:p w14:paraId="0E64690F" w14:textId="3197B7EB" w:rsidR="00481EEB" w:rsidRPr="00765487" w:rsidRDefault="00481EEB" w:rsidP="00765487">
      <w:pPr>
        <w:pStyle w:val="ListParagraph"/>
        <w:numPr>
          <w:ilvl w:val="0"/>
          <w:numId w:val="7"/>
        </w:numPr>
        <w:spacing w:line="276" w:lineRule="auto"/>
        <w:rPr>
          <w:rStyle w:val="IntenseEmphasis"/>
          <w:i w:val="0"/>
          <w:iCs w:val="0"/>
          <w:color w:val="000000" w:themeColor="text1"/>
          <w:sz w:val="32"/>
          <w:szCs w:val="32"/>
        </w:rPr>
      </w:pPr>
      <w:r w:rsidRPr="00765487">
        <w:rPr>
          <w:rStyle w:val="IntenseEmphasis"/>
          <w:b/>
          <w:bCs/>
          <w:i w:val="0"/>
          <w:iCs w:val="0"/>
          <w:color w:val="000000" w:themeColor="text1"/>
          <w:sz w:val="32"/>
          <w:szCs w:val="32"/>
          <w:u w:val="single"/>
        </w:rPr>
        <w:t>Nylon stitching</w:t>
      </w:r>
      <w:r w:rsidRPr="00765487">
        <w:rPr>
          <w:rStyle w:val="IntenseEmphasis"/>
          <w:b/>
          <w:bCs/>
          <w:i w:val="0"/>
          <w:iCs w:val="0"/>
          <w:color w:val="000000" w:themeColor="text1"/>
          <w:sz w:val="32"/>
          <w:szCs w:val="32"/>
        </w:rPr>
        <w:t>:</w:t>
      </w:r>
      <w:r w:rsidRPr="00765487">
        <w:rPr>
          <w:rStyle w:val="IntenseEmphasis"/>
          <w:i w:val="0"/>
          <w:iCs w:val="0"/>
          <w:color w:val="000000" w:themeColor="text1"/>
          <w:sz w:val="32"/>
          <w:szCs w:val="32"/>
        </w:rPr>
        <w:t xml:space="preserve"> Stretches slightly so as not to damage the wrists of the athletes.</w:t>
      </w:r>
    </w:p>
    <w:p w14:paraId="09A54BE0" w14:textId="0C568174" w:rsidR="00282C22" w:rsidRPr="00765487" w:rsidRDefault="00282C22" w:rsidP="00765487">
      <w:pPr>
        <w:pStyle w:val="ListParagraph"/>
        <w:numPr>
          <w:ilvl w:val="0"/>
          <w:numId w:val="8"/>
        </w:numPr>
        <w:spacing w:line="276" w:lineRule="auto"/>
        <w:rPr>
          <w:rStyle w:val="IntenseEmphasis"/>
          <w:i w:val="0"/>
          <w:iCs w:val="0"/>
          <w:color w:val="000000" w:themeColor="text1"/>
          <w:sz w:val="32"/>
          <w:szCs w:val="32"/>
        </w:rPr>
      </w:pPr>
      <w:r w:rsidRPr="00765487">
        <w:rPr>
          <w:rStyle w:val="IntenseEmphasis"/>
          <w:b/>
          <w:bCs/>
          <w:i w:val="0"/>
          <w:iCs w:val="0"/>
          <w:color w:val="000000" w:themeColor="text1"/>
          <w:sz w:val="32"/>
          <w:szCs w:val="32"/>
          <w:u w:val="single"/>
        </w:rPr>
        <w:t>Heavy duty cotton</w:t>
      </w:r>
      <w:r w:rsidRPr="00765487">
        <w:rPr>
          <w:rStyle w:val="IntenseEmphasis"/>
          <w:i w:val="0"/>
          <w:iCs w:val="0"/>
          <w:color w:val="000000" w:themeColor="text1"/>
          <w:sz w:val="32"/>
          <w:szCs w:val="32"/>
        </w:rPr>
        <w:t xml:space="preserve">: </w:t>
      </w:r>
      <w:r w:rsidR="00C54208" w:rsidRPr="00765487">
        <w:rPr>
          <w:rStyle w:val="IntenseEmphasis"/>
          <w:i w:val="0"/>
          <w:iCs w:val="0"/>
          <w:color w:val="000000" w:themeColor="text1"/>
          <w:sz w:val="32"/>
          <w:szCs w:val="32"/>
        </w:rPr>
        <w:t xml:space="preserve">Made to withstand high tensile pressure and does not fray under high tension. </w:t>
      </w:r>
    </w:p>
    <w:p w14:paraId="79AA94F2" w14:textId="006DF002" w:rsidR="00765487" w:rsidRDefault="00765487" w:rsidP="003226E6">
      <w:pPr>
        <w:spacing w:line="276" w:lineRule="auto"/>
        <w:rPr>
          <w:rStyle w:val="IntenseEmphasis"/>
          <w:i w:val="0"/>
          <w:iCs w:val="0"/>
          <w:color w:val="000000" w:themeColor="text1"/>
          <w:sz w:val="32"/>
          <w:szCs w:val="32"/>
        </w:rPr>
      </w:pPr>
      <w:r>
        <w:rPr>
          <w:noProof/>
          <w:color w:val="000000" w:themeColor="text1"/>
          <w:sz w:val="32"/>
          <w:szCs w:val="32"/>
        </w:rPr>
        <mc:AlternateContent>
          <mc:Choice Requires="wps">
            <w:drawing>
              <wp:anchor distT="0" distB="0" distL="114300" distR="114300" simplePos="0" relativeHeight="251660288" behindDoc="0" locked="0" layoutInCell="1" allowOverlap="1" wp14:anchorId="149D1EE6" wp14:editId="7BF2E964">
                <wp:simplePos x="0" y="0"/>
                <wp:positionH relativeFrom="column">
                  <wp:posOffset>-37070</wp:posOffset>
                </wp:positionH>
                <wp:positionV relativeFrom="paragraph">
                  <wp:posOffset>114283</wp:posOffset>
                </wp:positionV>
                <wp:extent cx="5955956" cy="12357"/>
                <wp:effectExtent l="0" t="0" r="26035" b="26035"/>
                <wp:wrapNone/>
                <wp:docPr id="637316641" name="Straight Connector 8"/>
                <wp:cNvGraphicFramePr/>
                <a:graphic xmlns:a="http://schemas.openxmlformats.org/drawingml/2006/main">
                  <a:graphicData uri="http://schemas.microsoft.com/office/word/2010/wordprocessingShape">
                    <wps:wsp>
                      <wps:cNvCnPr/>
                      <wps:spPr>
                        <a:xfrm flipV="1">
                          <a:off x="0" y="0"/>
                          <a:ext cx="5955956" cy="12357"/>
                        </a:xfrm>
                        <a:prstGeom prst="line">
                          <a:avLst/>
                        </a:prstGeom>
                        <a:ln>
                          <a:solidFill>
                            <a:schemeClr val="tx2">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1F41DB" id="Straight Connector 8"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9pt,9pt" to="466.0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" strokecolor="#4e95d9 [1631]" strokeweight="1.5pt">
                <v:stroke joinstyle="miter"/>
              </v:line>
            </w:pict>
          </mc:Fallback>
        </mc:AlternateContent>
      </w:r>
    </w:p>
    <w:p w14:paraId="1896FE2D" w14:textId="4F5A8DA9" w:rsidR="002C3331" w:rsidRPr="00765487" w:rsidRDefault="002C3331" w:rsidP="00765487">
      <w:pPr>
        <w:pStyle w:val="ListParagraph"/>
        <w:numPr>
          <w:ilvl w:val="0"/>
          <w:numId w:val="6"/>
        </w:numPr>
        <w:spacing w:line="276" w:lineRule="auto"/>
        <w:rPr>
          <w:b/>
          <w:bCs/>
          <w:color w:val="000000" w:themeColor="text1"/>
          <w:sz w:val="32"/>
          <w:szCs w:val="32"/>
          <w:u w:val="single"/>
          <w:lang w:val="en-BW"/>
        </w:rPr>
      </w:pPr>
      <w:r w:rsidRPr="00765487">
        <w:rPr>
          <w:b/>
          <w:bCs/>
          <w:color w:val="000000" w:themeColor="text1"/>
          <w:sz w:val="32"/>
          <w:szCs w:val="32"/>
          <w:u w:val="single"/>
          <w:lang w:val="en-BW"/>
        </w:rPr>
        <w:t>L</w:t>
      </w:r>
      <w:r w:rsidR="00765487" w:rsidRPr="00765487">
        <w:rPr>
          <w:b/>
          <w:bCs/>
          <w:color w:val="000000" w:themeColor="text1"/>
          <w:sz w:val="32"/>
          <w:szCs w:val="32"/>
          <w:u w:val="single"/>
          <w:lang w:val="en-BW"/>
        </w:rPr>
        <w:t>oxos</w:t>
      </w:r>
      <w:r w:rsidRPr="00765487">
        <w:rPr>
          <w:b/>
          <w:bCs/>
          <w:color w:val="000000" w:themeColor="text1"/>
          <w:sz w:val="32"/>
          <w:szCs w:val="32"/>
          <w:u w:val="single"/>
          <w:lang w:val="en-BW"/>
        </w:rPr>
        <w:t xml:space="preserve"> Lever Belts: Mechanical Integrity</w:t>
      </w:r>
    </w:p>
    <w:p w14:paraId="73A1D3D8" w14:textId="77777777" w:rsidR="002C3331" w:rsidRPr="002C3331" w:rsidRDefault="002C3331" w:rsidP="002C3331">
      <w:pPr>
        <w:spacing w:line="276" w:lineRule="auto"/>
        <w:rPr>
          <w:color w:val="000000" w:themeColor="text1"/>
          <w:sz w:val="32"/>
          <w:szCs w:val="32"/>
          <w:lang w:val="en-BW"/>
        </w:rPr>
      </w:pPr>
      <w:r w:rsidRPr="002C3331">
        <w:rPr>
          <w:color w:val="000000" w:themeColor="text1"/>
          <w:sz w:val="32"/>
          <w:szCs w:val="32"/>
          <w:lang w:val="en-BW"/>
        </w:rPr>
        <w:t xml:space="preserve">The objective for the lever belt is </w:t>
      </w:r>
      <w:r w:rsidRPr="002C3331">
        <w:rPr>
          <w:b/>
          <w:bCs/>
          <w:color w:val="000000" w:themeColor="text1"/>
          <w:sz w:val="32"/>
          <w:szCs w:val="32"/>
          <w:lang w:val="en-BW"/>
        </w:rPr>
        <w:t>intra-abdominal pressure support</w:t>
      </w:r>
      <w:r w:rsidRPr="002C3331">
        <w:rPr>
          <w:color w:val="000000" w:themeColor="text1"/>
          <w:sz w:val="32"/>
          <w:szCs w:val="32"/>
          <w:lang w:val="en-BW"/>
        </w:rPr>
        <w:t xml:space="preserve"> and </w:t>
      </w:r>
      <w:r w:rsidRPr="002C3331">
        <w:rPr>
          <w:b/>
          <w:bCs/>
          <w:color w:val="000000" w:themeColor="text1"/>
          <w:sz w:val="32"/>
          <w:szCs w:val="32"/>
          <w:lang w:val="en-BW"/>
        </w:rPr>
        <w:t>torsional rigidity</w:t>
      </w:r>
      <w:r w:rsidRPr="002C3331">
        <w:rPr>
          <w:color w:val="000000" w:themeColor="text1"/>
          <w:sz w:val="32"/>
          <w:szCs w:val="32"/>
          <w:lang w:val="en-BW"/>
        </w:rPr>
        <w:t>.</w:t>
      </w:r>
    </w:p>
    <w:p w14:paraId="2248FAF5" w14:textId="77777777" w:rsidR="002C3331" w:rsidRPr="002C3331" w:rsidRDefault="002C3331" w:rsidP="002C3331">
      <w:pPr>
        <w:spacing w:line="276" w:lineRule="auto"/>
        <w:rPr>
          <w:b/>
          <w:bCs/>
          <w:color w:val="000000" w:themeColor="text1"/>
          <w:sz w:val="32"/>
          <w:szCs w:val="32"/>
          <w:lang w:val="en-BW"/>
        </w:rPr>
      </w:pPr>
      <w:r w:rsidRPr="002C3331">
        <w:rPr>
          <w:b/>
          <w:bCs/>
          <w:color w:val="000000" w:themeColor="text1"/>
          <w:sz w:val="32"/>
          <w:szCs w:val="32"/>
          <w:lang w:val="en-BW"/>
        </w:rPr>
        <w:t>A. Core Material: Vegetable-Tanned Genuine Leather</w:t>
      </w:r>
    </w:p>
    <w:p w14:paraId="64D05BA6" w14:textId="77777777" w:rsidR="002C3331" w:rsidRPr="002C3331" w:rsidRDefault="002C3331" w:rsidP="002C3331">
      <w:pPr>
        <w:numPr>
          <w:ilvl w:val="0"/>
          <w:numId w:val="2"/>
        </w:numPr>
        <w:spacing w:line="276" w:lineRule="auto"/>
        <w:rPr>
          <w:color w:val="000000" w:themeColor="text1"/>
          <w:sz w:val="32"/>
          <w:szCs w:val="32"/>
          <w:lang w:val="en-BW"/>
        </w:rPr>
      </w:pPr>
      <w:r w:rsidRPr="002C3331">
        <w:rPr>
          <w:b/>
          <w:bCs/>
          <w:color w:val="000000" w:themeColor="text1"/>
          <w:sz w:val="32"/>
          <w:szCs w:val="32"/>
          <w:lang w:val="en-BW"/>
        </w:rPr>
        <w:t>Engineering Property:</w:t>
      </w:r>
      <w:r w:rsidRPr="002C3331">
        <w:rPr>
          <w:color w:val="000000" w:themeColor="text1"/>
          <w:sz w:val="32"/>
          <w:szCs w:val="32"/>
          <w:lang w:val="en-BW"/>
        </w:rPr>
        <w:t xml:space="preserve"> High Density &amp; Low Compression.</w:t>
      </w:r>
    </w:p>
    <w:p w14:paraId="2858D68F" w14:textId="77777777" w:rsidR="002C3331" w:rsidRPr="002C3331" w:rsidRDefault="002C3331" w:rsidP="002C3331">
      <w:pPr>
        <w:numPr>
          <w:ilvl w:val="0"/>
          <w:numId w:val="2"/>
        </w:numPr>
        <w:spacing w:line="276" w:lineRule="auto"/>
        <w:rPr>
          <w:color w:val="000000" w:themeColor="text1"/>
          <w:sz w:val="32"/>
          <w:szCs w:val="32"/>
          <w:lang w:val="en-BW"/>
        </w:rPr>
      </w:pPr>
      <w:r w:rsidRPr="002C3331">
        <w:rPr>
          <w:b/>
          <w:bCs/>
          <w:color w:val="000000" w:themeColor="text1"/>
          <w:sz w:val="32"/>
          <w:szCs w:val="32"/>
          <w:lang w:val="en-BW"/>
        </w:rPr>
        <w:t>Why:</w:t>
      </w:r>
      <w:r w:rsidRPr="002C3331">
        <w:rPr>
          <w:color w:val="000000" w:themeColor="text1"/>
          <w:sz w:val="32"/>
          <w:szCs w:val="32"/>
          <w:lang w:val="en-BW"/>
        </w:rPr>
        <w:t xml:space="preserve"> Unlike "split leather" or synthetic suedes, 10mm–13mm of vegetable-tanned leather provides a rigid wall for the </w:t>
      </w:r>
      <w:r w:rsidRPr="002C3331">
        <w:rPr>
          <w:b/>
          <w:bCs/>
          <w:color w:val="000000" w:themeColor="text1"/>
          <w:sz w:val="32"/>
          <w:szCs w:val="32"/>
          <w:lang w:val="en-BW"/>
        </w:rPr>
        <w:t>obliques</w:t>
      </w:r>
      <w:r w:rsidRPr="002C3331">
        <w:rPr>
          <w:color w:val="000000" w:themeColor="text1"/>
          <w:sz w:val="32"/>
          <w:szCs w:val="32"/>
          <w:lang w:val="en-BW"/>
        </w:rPr>
        <w:t xml:space="preserve"> (Loxos) to push against. It does not "thin out" under the 200kg+ loads your demographic is hitting.</w:t>
      </w:r>
    </w:p>
    <w:p w14:paraId="732BEAF6" w14:textId="77777777" w:rsidR="002C3331" w:rsidRPr="002C3331" w:rsidRDefault="002C3331" w:rsidP="002C3331">
      <w:pPr>
        <w:numPr>
          <w:ilvl w:val="0"/>
          <w:numId w:val="2"/>
        </w:numPr>
        <w:spacing w:line="276" w:lineRule="auto"/>
        <w:rPr>
          <w:color w:val="000000" w:themeColor="text1"/>
          <w:sz w:val="32"/>
          <w:szCs w:val="32"/>
          <w:lang w:val="en-BW"/>
        </w:rPr>
      </w:pPr>
      <w:r w:rsidRPr="002C3331">
        <w:rPr>
          <w:b/>
          <w:bCs/>
          <w:color w:val="000000" w:themeColor="text1"/>
          <w:sz w:val="32"/>
          <w:szCs w:val="32"/>
          <w:lang w:val="en-BW"/>
        </w:rPr>
        <w:lastRenderedPageBreak/>
        <w:t>Finish:</w:t>
      </w:r>
      <w:r w:rsidRPr="002C3331">
        <w:rPr>
          <w:color w:val="000000" w:themeColor="text1"/>
          <w:sz w:val="32"/>
          <w:szCs w:val="32"/>
          <w:lang w:val="en-BW"/>
        </w:rPr>
        <w:t xml:space="preserve"> A brushed suede interior to increase the </w:t>
      </w:r>
      <w:r w:rsidRPr="002C3331">
        <w:rPr>
          <w:b/>
          <w:bCs/>
          <w:color w:val="000000" w:themeColor="text1"/>
          <w:sz w:val="32"/>
          <w:szCs w:val="32"/>
          <w:lang w:val="en-BW"/>
        </w:rPr>
        <w:t>Coefficient of Friction</w:t>
      </w:r>
      <w:r w:rsidRPr="002C3331">
        <w:rPr>
          <w:color w:val="000000" w:themeColor="text1"/>
          <w:sz w:val="32"/>
          <w:szCs w:val="32"/>
          <w:lang w:val="en-BW"/>
        </w:rPr>
        <w:t xml:space="preserve"> against the gym shirt, preventing the belt from "riding up" during a heavy squat.</w:t>
      </w:r>
    </w:p>
    <w:p w14:paraId="76E1D65A" w14:textId="77777777" w:rsidR="002C3331" w:rsidRPr="002C3331" w:rsidRDefault="002C3331" w:rsidP="002C3331">
      <w:pPr>
        <w:spacing w:line="276" w:lineRule="auto"/>
        <w:rPr>
          <w:b/>
          <w:bCs/>
          <w:color w:val="000000" w:themeColor="text1"/>
          <w:sz w:val="32"/>
          <w:szCs w:val="32"/>
          <w:lang w:val="en-BW"/>
        </w:rPr>
      </w:pPr>
      <w:r w:rsidRPr="002C3331">
        <w:rPr>
          <w:b/>
          <w:bCs/>
          <w:color w:val="000000" w:themeColor="text1"/>
          <w:sz w:val="32"/>
          <w:szCs w:val="32"/>
          <w:lang w:val="en-BW"/>
        </w:rPr>
        <w:t>B. The Lever Mechanism: Zinc Alloy vs. Stainless Steel</w:t>
      </w:r>
    </w:p>
    <w:p w14:paraId="50E9259E" w14:textId="77777777" w:rsidR="002C3331" w:rsidRPr="002C3331" w:rsidRDefault="002C3331" w:rsidP="002C3331">
      <w:pPr>
        <w:numPr>
          <w:ilvl w:val="0"/>
          <w:numId w:val="3"/>
        </w:numPr>
        <w:spacing w:line="276" w:lineRule="auto"/>
        <w:rPr>
          <w:color w:val="000000" w:themeColor="text1"/>
          <w:sz w:val="32"/>
          <w:szCs w:val="32"/>
          <w:lang w:val="en-BW"/>
        </w:rPr>
      </w:pPr>
      <w:r w:rsidRPr="002C3331">
        <w:rPr>
          <w:b/>
          <w:bCs/>
          <w:color w:val="000000" w:themeColor="text1"/>
          <w:sz w:val="32"/>
          <w:szCs w:val="32"/>
          <w:lang w:val="en-BW"/>
        </w:rPr>
        <w:t>Tensile Strength:</w:t>
      </w:r>
      <w:r w:rsidRPr="002C3331">
        <w:rPr>
          <w:color w:val="000000" w:themeColor="text1"/>
          <w:sz w:val="32"/>
          <w:szCs w:val="32"/>
          <w:lang w:val="en-BW"/>
        </w:rPr>
        <w:t xml:space="preserve"> The lever must withstand the internal "bursting" pressure of a braced core.</w:t>
      </w:r>
    </w:p>
    <w:p w14:paraId="1B550008" w14:textId="77777777" w:rsidR="002C3331" w:rsidRPr="002C3331" w:rsidRDefault="002C3331" w:rsidP="002C3331">
      <w:pPr>
        <w:numPr>
          <w:ilvl w:val="0"/>
          <w:numId w:val="3"/>
        </w:numPr>
        <w:spacing w:line="276" w:lineRule="auto"/>
        <w:rPr>
          <w:color w:val="000000" w:themeColor="text1"/>
          <w:sz w:val="32"/>
          <w:szCs w:val="32"/>
          <w:lang w:val="en-BW"/>
        </w:rPr>
      </w:pPr>
      <w:r w:rsidRPr="002C3331">
        <w:rPr>
          <w:b/>
          <w:bCs/>
          <w:color w:val="000000" w:themeColor="text1"/>
          <w:sz w:val="32"/>
          <w:szCs w:val="32"/>
          <w:lang w:val="en-BW"/>
        </w:rPr>
        <w:t>Material:</w:t>
      </w:r>
      <w:r w:rsidRPr="002C3331">
        <w:rPr>
          <w:color w:val="000000" w:themeColor="text1"/>
          <w:sz w:val="32"/>
          <w:szCs w:val="32"/>
          <w:lang w:val="en-BW"/>
        </w:rPr>
        <w:t xml:space="preserve"> Heavy-duty Zinc Alloy with a Chrome finish.</w:t>
      </w:r>
    </w:p>
    <w:p w14:paraId="26EF0062" w14:textId="77777777" w:rsidR="002C3331" w:rsidRPr="002C3331" w:rsidRDefault="002C3331" w:rsidP="002C3331">
      <w:pPr>
        <w:numPr>
          <w:ilvl w:val="0"/>
          <w:numId w:val="3"/>
        </w:numPr>
        <w:spacing w:line="276" w:lineRule="auto"/>
        <w:rPr>
          <w:color w:val="000000" w:themeColor="text1"/>
          <w:sz w:val="32"/>
          <w:szCs w:val="32"/>
          <w:lang w:val="en-BW"/>
        </w:rPr>
      </w:pPr>
      <w:r w:rsidRPr="002C3331">
        <w:rPr>
          <w:b/>
          <w:bCs/>
          <w:color w:val="000000" w:themeColor="text1"/>
          <w:sz w:val="32"/>
          <w:szCs w:val="32"/>
          <w:lang w:val="en-BW"/>
        </w:rPr>
        <w:t>Fatigue Resistance:</w:t>
      </w:r>
      <w:r w:rsidRPr="002C3331">
        <w:rPr>
          <w:color w:val="000000" w:themeColor="text1"/>
          <w:sz w:val="32"/>
          <w:szCs w:val="32"/>
          <w:lang w:val="en-BW"/>
        </w:rPr>
        <w:t xml:space="preserve"> The spring and pin assembly are rated for 10,000+ "flick" cycles. This ensures that the "Founding 10" batch remains functional for years of daily max-outs.</w:t>
      </w:r>
    </w:p>
    <w:p w14:paraId="39EE8266" w14:textId="29F4739B" w:rsidR="002C3331" w:rsidRPr="002C3331" w:rsidRDefault="00765487" w:rsidP="002C3331">
      <w:pPr>
        <w:spacing w:line="276" w:lineRule="auto"/>
        <w:rPr>
          <w:color w:val="000000" w:themeColor="text1"/>
          <w:sz w:val="32"/>
          <w:szCs w:val="32"/>
          <w:lang w:val="en-BW"/>
        </w:rPr>
      </w:pPr>
      <w:r>
        <w:rPr>
          <w:noProof/>
          <w:color w:val="000000" w:themeColor="text1"/>
          <w:sz w:val="32"/>
          <w:szCs w:val="32"/>
        </w:rPr>
        <mc:AlternateContent>
          <mc:Choice Requires="wps">
            <w:drawing>
              <wp:anchor distT="0" distB="0" distL="114300" distR="114300" simplePos="0" relativeHeight="251662336" behindDoc="0" locked="0" layoutInCell="1" allowOverlap="1" wp14:anchorId="2203D109" wp14:editId="077703F0">
                <wp:simplePos x="0" y="0"/>
                <wp:positionH relativeFrom="column">
                  <wp:posOffset>0</wp:posOffset>
                </wp:positionH>
                <wp:positionV relativeFrom="paragraph">
                  <wp:posOffset>0</wp:posOffset>
                </wp:positionV>
                <wp:extent cx="5955956" cy="12357"/>
                <wp:effectExtent l="0" t="0" r="26035" b="26035"/>
                <wp:wrapNone/>
                <wp:docPr id="72008767" name="Straight Connector 8"/>
                <wp:cNvGraphicFramePr/>
                <a:graphic xmlns:a="http://schemas.openxmlformats.org/drawingml/2006/main">
                  <a:graphicData uri="http://schemas.microsoft.com/office/word/2010/wordprocessingShape">
                    <wps:wsp>
                      <wps:cNvCnPr/>
                      <wps:spPr>
                        <a:xfrm flipV="1">
                          <a:off x="0" y="0"/>
                          <a:ext cx="5955956" cy="12357"/>
                        </a:xfrm>
                        <a:prstGeom prst="line">
                          <a:avLst/>
                        </a:prstGeom>
                        <a:ln>
                          <a:solidFill>
                            <a:schemeClr val="tx2">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C8C2C2" id="Straight Connector 8"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0" to="468.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" strokecolor="#4e95d9 [1631]" strokeweight="1.5pt">
                <v:stroke joinstyle="miter"/>
              </v:line>
            </w:pict>
          </mc:Fallback>
        </mc:AlternateContent>
      </w:r>
    </w:p>
    <w:p w14:paraId="0E0D51E2" w14:textId="2D897CCC" w:rsidR="002C3331" w:rsidRPr="002C3331" w:rsidRDefault="002C3331" w:rsidP="002C3331">
      <w:pPr>
        <w:spacing w:line="276" w:lineRule="auto"/>
        <w:rPr>
          <w:b/>
          <w:bCs/>
          <w:color w:val="000000" w:themeColor="text1"/>
          <w:sz w:val="32"/>
          <w:szCs w:val="32"/>
          <w:lang w:val="en-BW"/>
        </w:rPr>
      </w:pPr>
      <w:r w:rsidRPr="002C3331">
        <w:rPr>
          <w:b/>
          <w:bCs/>
          <w:color w:val="000000" w:themeColor="text1"/>
          <w:sz w:val="32"/>
          <w:szCs w:val="32"/>
          <w:lang w:val="en-BW"/>
        </w:rPr>
        <w:t>2. L</w:t>
      </w:r>
      <w:r w:rsidR="00765487">
        <w:rPr>
          <w:b/>
          <w:bCs/>
          <w:color w:val="000000" w:themeColor="text1"/>
          <w:sz w:val="32"/>
          <w:szCs w:val="32"/>
          <w:lang w:val="en-BW"/>
        </w:rPr>
        <w:t>oxos</w:t>
      </w:r>
      <w:r w:rsidRPr="002C3331">
        <w:rPr>
          <w:b/>
          <w:bCs/>
          <w:color w:val="000000" w:themeColor="text1"/>
          <w:sz w:val="32"/>
          <w:szCs w:val="32"/>
          <w:lang w:val="en-BW"/>
        </w:rPr>
        <w:t xml:space="preserve"> Lifting Sleeves: Kinetic Compression</w:t>
      </w:r>
    </w:p>
    <w:p w14:paraId="300B01E0" w14:textId="77777777" w:rsidR="002C3331" w:rsidRPr="002C3331" w:rsidRDefault="002C3331" w:rsidP="002C3331">
      <w:pPr>
        <w:spacing w:line="276" w:lineRule="auto"/>
        <w:rPr>
          <w:color w:val="000000" w:themeColor="text1"/>
          <w:sz w:val="32"/>
          <w:szCs w:val="32"/>
          <w:lang w:val="en-BW"/>
        </w:rPr>
      </w:pPr>
      <w:r w:rsidRPr="002C3331">
        <w:rPr>
          <w:color w:val="000000" w:themeColor="text1"/>
          <w:sz w:val="32"/>
          <w:szCs w:val="32"/>
          <w:lang w:val="en-BW"/>
        </w:rPr>
        <w:t xml:space="preserve">The objective for the sleeves is </w:t>
      </w:r>
      <w:r w:rsidRPr="002C3331">
        <w:rPr>
          <w:b/>
          <w:bCs/>
          <w:color w:val="000000" w:themeColor="text1"/>
          <w:sz w:val="32"/>
          <w:szCs w:val="32"/>
          <w:lang w:val="en-BW"/>
        </w:rPr>
        <w:t>joint warmth</w:t>
      </w:r>
      <w:r w:rsidRPr="002C3331">
        <w:rPr>
          <w:color w:val="000000" w:themeColor="text1"/>
          <w:sz w:val="32"/>
          <w:szCs w:val="32"/>
          <w:lang w:val="en-BW"/>
        </w:rPr>
        <w:t xml:space="preserve">, </w:t>
      </w:r>
      <w:r w:rsidRPr="002C3331">
        <w:rPr>
          <w:b/>
          <w:bCs/>
          <w:color w:val="000000" w:themeColor="text1"/>
          <w:sz w:val="32"/>
          <w:szCs w:val="32"/>
          <w:lang w:val="en-BW"/>
        </w:rPr>
        <w:t>lateral stability</w:t>
      </w:r>
      <w:r w:rsidRPr="002C3331">
        <w:rPr>
          <w:color w:val="000000" w:themeColor="text1"/>
          <w:sz w:val="32"/>
          <w:szCs w:val="32"/>
          <w:lang w:val="en-BW"/>
        </w:rPr>
        <w:t xml:space="preserve">, and </w:t>
      </w:r>
      <w:r w:rsidRPr="002C3331">
        <w:rPr>
          <w:b/>
          <w:bCs/>
          <w:color w:val="000000" w:themeColor="text1"/>
          <w:sz w:val="32"/>
          <w:szCs w:val="32"/>
          <w:lang w:val="en-BW"/>
        </w:rPr>
        <w:t>compression-rebound</w:t>
      </w:r>
      <w:r w:rsidRPr="002C3331">
        <w:rPr>
          <w:color w:val="000000" w:themeColor="text1"/>
          <w:sz w:val="32"/>
          <w:szCs w:val="32"/>
          <w:lang w:val="en-BW"/>
        </w:rPr>
        <w:t>.</w:t>
      </w:r>
    </w:p>
    <w:p w14:paraId="3153BFC0" w14:textId="77777777" w:rsidR="002C3331" w:rsidRPr="002C3331" w:rsidRDefault="002C3331" w:rsidP="002C3331">
      <w:pPr>
        <w:spacing w:line="276" w:lineRule="auto"/>
        <w:rPr>
          <w:b/>
          <w:bCs/>
          <w:color w:val="000000" w:themeColor="text1"/>
          <w:sz w:val="32"/>
          <w:szCs w:val="32"/>
          <w:lang w:val="en-BW"/>
        </w:rPr>
      </w:pPr>
      <w:r w:rsidRPr="002C3331">
        <w:rPr>
          <w:b/>
          <w:bCs/>
          <w:color w:val="000000" w:themeColor="text1"/>
          <w:sz w:val="32"/>
          <w:szCs w:val="32"/>
          <w:lang w:val="en-BW"/>
        </w:rPr>
        <w:t>C. Primary Material: SBR (Styrene-Butadiene Rubber) Neoprene</w:t>
      </w:r>
    </w:p>
    <w:p w14:paraId="74EFE643" w14:textId="77777777" w:rsidR="002C3331" w:rsidRPr="002C3331" w:rsidRDefault="002C3331" w:rsidP="002C3331">
      <w:pPr>
        <w:numPr>
          <w:ilvl w:val="0"/>
          <w:numId w:val="4"/>
        </w:numPr>
        <w:spacing w:line="276" w:lineRule="auto"/>
        <w:rPr>
          <w:color w:val="000000" w:themeColor="text1"/>
          <w:sz w:val="32"/>
          <w:szCs w:val="32"/>
          <w:lang w:val="en-BW"/>
        </w:rPr>
      </w:pPr>
      <w:r w:rsidRPr="002C3331">
        <w:rPr>
          <w:b/>
          <w:bCs/>
          <w:color w:val="000000" w:themeColor="text1"/>
          <w:sz w:val="32"/>
          <w:szCs w:val="32"/>
          <w:lang w:val="en-BW"/>
        </w:rPr>
        <w:t>Thickness:</w:t>
      </w:r>
      <w:r w:rsidRPr="002C3331">
        <w:rPr>
          <w:color w:val="000000" w:themeColor="text1"/>
          <w:sz w:val="32"/>
          <w:szCs w:val="32"/>
          <w:lang w:val="en-BW"/>
        </w:rPr>
        <w:t xml:space="preserve"> 7mm High-Density Neoprene.</w:t>
      </w:r>
    </w:p>
    <w:p w14:paraId="32619D6A" w14:textId="77777777" w:rsidR="002C3331" w:rsidRPr="002C3331" w:rsidRDefault="002C3331" w:rsidP="002C3331">
      <w:pPr>
        <w:numPr>
          <w:ilvl w:val="0"/>
          <w:numId w:val="4"/>
        </w:numPr>
        <w:spacing w:line="276" w:lineRule="auto"/>
        <w:rPr>
          <w:color w:val="000000" w:themeColor="text1"/>
          <w:sz w:val="32"/>
          <w:szCs w:val="32"/>
          <w:lang w:val="en-BW"/>
        </w:rPr>
      </w:pPr>
      <w:r w:rsidRPr="002C3331">
        <w:rPr>
          <w:b/>
          <w:bCs/>
          <w:color w:val="000000" w:themeColor="text1"/>
          <w:sz w:val="32"/>
          <w:szCs w:val="32"/>
          <w:lang w:val="en-BW"/>
        </w:rPr>
        <w:t>Thermodynamics:</w:t>
      </w:r>
      <w:r w:rsidRPr="002C3331">
        <w:rPr>
          <w:color w:val="000000" w:themeColor="text1"/>
          <w:sz w:val="32"/>
          <w:szCs w:val="32"/>
          <w:lang w:val="en-BW"/>
        </w:rPr>
        <w:t xml:space="preserve"> SBR Neoprene has excellent thermal insulation properties. This keeps the synovial fluid in the knee or elbow joints warm, reducing the risk of "cold-start" injuries during heavy sets.</w:t>
      </w:r>
    </w:p>
    <w:p w14:paraId="65E0B5C2" w14:textId="77777777" w:rsidR="002C3331" w:rsidRPr="002C3331" w:rsidRDefault="002C3331" w:rsidP="002C3331">
      <w:pPr>
        <w:numPr>
          <w:ilvl w:val="0"/>
          <w:numId w:val="4"/>
        </w:numPr>
        <w:spacing w:line="276" w:lineRule="auto"/>
        <w:rPr>
          <w:color w:val="000000" w:themeColor="text1"/>
          <w:sz w:val="32"/>
          <w:szCs w:val="32"/>
          <w:lang w:val="en-BW"/>
        </w:rPr>
      </w:pPr>
      <w:r w:rsidRPr="002C3331">
        <w:rPr>
          <w:b/>
          <w:bCs/>
          <w:color w:val="000000" w:themeColor="text1"/>
          <w:sz w:val="32"/>
          <w:szCs w:val="32"/>
          <w:lang w:val="en-BW"/>
        </w:rPr>
        <w:t>Compression Gradient:</w:t>
      </w:r>
      <w:r w:rsidRPr="002C3331">
        <w:rPr>
          <w:color w:val="000000" w:themeColor="text1"/>
          <w:sz w:val="32"/>
          <w:szCs w:val="32"/>
          <w:lang w:val="en-BW"/>
        </w:rPr>
        <w:t xml:space="preserve"> High-density SBR provides a "mechanical spring" effect at the bottom of a squat or bench press, assisting in the initial "drive" phase of the lift.</w:t>
      </w:r>
    </w:p>
    <w:p w14:paraId="78A9D3E7" w14:textId="77777777" w:rsidR="002C3331" w:rsidRPr="002C3331" w:rsidRDefault="002C3331" w:rsidP="002C3331">
      <w:pPr>
        <w:spacing w:line="276" w:lineRule="auto"/>
        <w:rPr>
          <w:b/>
          <w:bCs/>
          <w:color w:val="000000" w:themeColor="text1"/>
          <w:sz w:val="32"/>
          <w:szCs w:val="32"/>
          <w:lang w:val="en-BW"/>
        </w:rPr>
      </w:pPr>
      <w:r w:rsidRPr="002C3331">
        <w:rPr>
          <w:b/>
          <w:bCs/>
          <w:color w:val="000000" w:themeColor="text1"/>
          <w:sz w:val="32"/>
          <w:szCs w:val="32"/>
          <w:lang w:val="en-BW"/>
        </w:rPr>
        <w:t>D. Construction: Reinforced Double-Stitch Seaming</w:t>
      </w:r>
    </w:p>
    <w:p w14:paraId="26332B7F" w14:textId="77777777" w:rsidR="002C3331" w:rsidRPr="002C3331" w:rsidRDefault="002C3331" w:rsidP="002C3331">
      <w:pPr>
        <w:numPr>
          <w:ilvl w:val="0"/>
          <w:numId w:val="5"/>
        </w:numPr>
        <w:spacing w:line="276" w:lineRule="auto"/>
        <w:rPr>
          <w:color w:val="000000" w:themeColor="text1"/>
          <w:sz w:val="32"/>
          <w:szCs w:val="32"/>
          <w:lang w:val="en-BW"/>
        </w:rPr>
      </w:pPr>
      <w:r w:rsidRPr="002C3331">
        <w:rPr>
          <w:b/>
          <w:bCs/>
          <w:color w:val="000000" w:themeColor="text1"/>
          <w:sz w:val="32"/>
          <w:szCs w:val="32"/>
          <w:lang w:val="en-BW"/>
        </w:rPr>
        <w:t>Stitching Material:</w:t>
      </w:r>
      <w:r w:rsidRPr="002C3331">
        <w:rPr>
          <w:color w:val="000000" w:themeColor="text1"/>
          <w:sz w:val="32"/>
          <w:szCs w:val="32"/>
          <w:lang w:val="en-BW"/>
        </w:rPr>
        <w:t xml:space="preserve"> Bonded Nylon Thread.</w:t>
      </w:r>
    </w:p>
    <w:p w14:paraId="1418743E" w14:textId="7D067FE5" w:rsidR="002C3331" w:rsidRPr="002C3331" w:rsidRDefault="002C3331" w:rsidP="002C3331">
      <w:pPr>
        <w:numPr>
          <w:ilvl w:val="0"/>
          <w:numId w:val="5"/>
        </w:numPr>
        <w:spacing w:line="276" w:lineRule="auto"/>
        <w:rPr>
          <w:color w:val="000000" w:themeColor="text1"/>
          <w:sz w:val="32"/>
          <w:szCs w:val="32"/>
          <w:lang w:val="en-BW"/>
        </w:rPr>
      </w:pPr>
      <w:r w:rsidRPr="002C3331">
        <w:rPr>
          <w:b/>
          <w:bCs/>
          <w:color w:val="000000" w:themeColor="text1"/>
          <w:sz w:val="32"/>
          <w:szCs w:val="32"/>
          <w:lang w:val="en-BW"/>
        </w:rPr>
        <w:lastRenderedPageBreak/>
        <w:t>Design:</w:t>
      </w:r>
      <w:r w:rsidRPr="002C3331">
        <w:rPr>
          <w:color w:val="000000" w:themeColor="text1"/>
          <w:sz w:val="32"/>
          <w:szCs w:val="32"/>
          <w:lang w:val="en-BW"/>
        </w:rPr>
        <w:t xml:space="preserve"> An "Anatomical Contoured" fit. Unlike straight-tube sleeves, </w:t>
      </w:r>
      <w:r w:rsidR="00765487">
        <w:rPr>
          <w:color w:val="000000" w:themeColor="text1"/>
          <w:sz w:val="32"/>
          <w:szCs w:val="32"/>
          <w:lang w:val="en-BW"/>
        </w:rPr>
        <w:t>loxos</w:t>
      </w:r>
      <w:r w:rsidRPr="002C3331">
        <w:rPr>
          <w:color w:val="000000" w:themeColor="text1"/>
          <w:sz w:val="32"/>
          <w:szCs w:val="32"/>
          <w:lang w:val="en-BW"/>
        </w:rPr>
        <w:t xml:space="preserve"> sleeves follow the natural taper of the quadriceps and calf.</w:t>
      </w:r>
    </w:p>
    <w:p w14:paraId="09301E7B" w14:textId="77777777" w:rsidR="002C3331" w:rsidRDefault="002C3331" w:rsidP="002C3331">
      <w:pPr>
        <w:numPr>
          <w:ilvl w:val="0"/>
          <w:numId w:val="5"/>
        </w:numPr>
        <w:spacing w:line="276" w:lineRule="auto"/>
        <w:rPr>
          <w:color w:val="000000" w:themeColor="text1"/>
          <w:sz w:val="32"/>
          <w:szCs w:val="32"/>
          <w:lang w:val="en-BW"/>
        </w:rPr>
      </w:pPr>
      <w:r w:rsidRPr="002C3331">
        <w:rPr>
          <w:b/>
          <w:bCs/>
          <w:color w:val="000000" w:themeColor="text1"/>
          <w:sz w:val="32"/>
          <w:szCs w:val="32"/>
          <w:lang w:val="en-BW"/>
        </w:rPr>
        <w:t>Durability:</w:t>
      </w:r>
      <w:r w:rsidRPr="002C3331">
        <w:rPr>
          <w:color w:val="000000" w:themeColor="text1"/>
          <w:sz w:val="32"/>
          <w:szCs w:val="32"/>
          <w:lang w:val="en-BW"/>
        </w:rPr>
        <w:t xml:space="preserve"> The use of </w:t>
      </w:r>
      <w:r w:rsidRPr="002C3331">
        <w:rPr>
          <w:b/>
          <w:bCs/>
          <w:color w:val="000000" w:themeColor="text1"/>
          <w:sz w:val="32"/>
          <w:szCs w:val="32"/>
          <w:lang w:val="en-BW"/>
        </w:rPr>
        <w:t>Flatlock stitching</w:t>
      </w:r>
      <w:r w:rsidRPr="002C3331">
        <w:rPr>
          <w:color w:val="000000" w:themeColor="text1"/>
          <w:sz w:val="32"/>
          <w:szCs w:val="32"/>
          <w:lang w:val="en-BW"/>
        </w:rPr>
        <w:t xml:space="preserve"> ensures that there is no "internal ridge" to irritate the skin, while the nylon thread provides a slight </w:t>
      </w:r>
      <w:r w:rsidRPr="002C3331">
        <w:rPr>
          <w:b/>
          <w:bCs/>
          <w:color w:val="000000" w:themeColor="text1"/>
          <w:sz w:val="32"/>
          <w:szCs w:val="32"/>
          <w:lang w:val="en-BW"/>
        </w:rPr>
        <w:t xml:space="preserve">Elastic </w:t>
      </w:r>
      <w:proofErr w:type="gramStart"/>
      <w:r w:rsidRPr="002C3331">
        <w:rPr>
          <w:b/>
          <w:bCs/>
          <w:color w:val="000000" w:themeColor="text1"/>
          <w:sz w:val="32"/>
          <w:szCs w:val="32"/>
          <w:lang w:val="en-BW"/>
        </w:rPr>
        <w:t>Modulus</w:t>
      </w:r>
      <w:proofErr w:type="gramEnd"/>
      <w:r w:rsidRPr="002C3331">
        <w:rPr>
          <w:color w:val="000000" w:themeColor="text1"/>
          <w:sz w:val="32"/>
          <w:szCs w:val="32"/>
          <w:lang w:val="en-BW"/>
        </w:rPr>
        <w:t xml:space="preserve"> so the seams don't "pop" when the muscle pumps and expands.</w:t>
      </w:r>
    </w:p>
    <w:p w14:paraId="65947877" w14:textId="5AA9D502" w:rsidR="00FE59F2" w:rsidRPr="00FE59F2" w:rsidRDefault="00FE59F2" w:rsidP="00FE59F2">
      <w:pPr>
        <w:spacing w:line="276" w:lineRule="auto"/>
        <w:jc w:val="center"/>
        <w:rPr>
          <w:rStyle w:val="IntenseEmphasis"/>
          <w:sz w:val="44"/>
          <w:szCs w:val="44"/>
          <w:u w:val="double"/>
        </w:rPr>
      </w:pPr>
      <w:r w:rsidRPr="00FE59F2">
        <w:rPr>
          <w:rStyle w:val="IntenseEmphasis"/>
          <w:sz w:val="44"/>
          <w:szCs w:val="44"/>
          <w:u w:val="double"/>
        </w:rPr>
        <w:t>How will the user come across the link?</w:t>
      </w:r>
    </w:p>
    <w:p w14:paraId="72A3F7A3" w14:textId="3167C134" w:rsidR="00BC03CF" w:rsidRPr="00BC03CF" w:rsidRDefault="00BC03CF" w:rsidP="00FE59F2">
      <w:pPr>
        <w:spacing w:line="276" w:lineRule="auto"/>
        <w:rPr>
          <w:b/>
          <w:bCs/>
          <w:color w:val="000000" w:themeColor="text1"/>
          <w:sz w:val="32"/>
          <w:szCs w:val="32"/>
          <w:u w:val="single"/>
          <w:lang w:val="en-BW"/>
        </w:rPr>
      </w:pPr>
      <w:r w:rsidRPr="00BC03CF">
        <w:rPr>
          <w:b/>
          <w:bCs/>
          <w:color w:val="000000" w:themeColor="text1"/>
          <w:sz w:val="32"/>
          <w:szCs w:val="32"/>
          <w:u w:val="single"/>
          <w:lang w:val="en-BW"/>
        </w:rPr>
        <w:t>Social Media</w:t>
      </w:r>
    </w:p>
    <w:p w14:paraId="6206763D" w14:textId="44C5C85A" w:rsidR="00FE59F2" w:rsidRDefault="00FE59F2" w:rsidP="00FE59F2">
      <w:pPr>
        <w:spacing w:line="276" w:lineRule="auto"/>
        <w:rPr>
          <w:color w:val="000000" w:themeColor="text1"/>
          <w:sz w:val="32"/>
          <w:szCs w:val="32"/>
          <w:lang w:val="en-BW"/>
        </w:rPr>
      </w:pPr>
      <w:r>
        <w:rPr>
          <w:color w:val="000000" w:themeColor="text1"/>
          <w:sz w:val="32"/>
          <w:szCs w:val="32"/>
          <w:lang w:val="en-BW"/>
        </w:rPr>
        <w:t>Loxos has multiple social medial accounts and in the descriptions of those accounts is the link leading to the website</w:t>
      </w:r>
    </w:p>
    <w:p w14:paraId="1D2A472D" w14:textId="3A35FAF2" w:rsidR="00FE59F2" w:rsidRPr="00FE59F2" w:rsidRDefault="00FE59F2" w:rsidP="00FE59F2">
      <w:pPr>
        <w:spacing w:line="276" w:lineRule="auto"/>
        <w:rPr>
          <w:b/>
          <w:bCs/>
          <w:color w:val="000000" w:themeColor="text1"/>
          <w:sz w:val="32"/>
          <w:szCs w:val="32"/>
          <w:u w:val="single"/>
          <w:lang w:val="en-BW"/>
        </w:rPr>
      </w:pPr>
      <w:r w:rsidRPr="00FE59F2">
        <w:rPr>
          <w:b/>
          <w:bCs/>
          <w:color w:val="000000" w:themeColor="text1"/>
          <w:sz w:val="32"/>
          <w:szCs w:val="32"/>
          <w:u w:val="single"/>
          <w:lang w:val="en-BW"/>
        </w:rPr>
        <w:t>Brand ambassadors</w:t>
      </w:r>
    </w:p>
    <w:p w14:paraId="5B31260D" w14:textId="371F587F" w:rsidR="00FE59F2" w:rsidRDefault="00FE59F2" w:rsidP="00FE59F2">
      <w:pPr>
        <w:spacing w:line="276" w:lineRule="auto"/>
        <w:rPr>
          <w:color w:val="000000" w:themeColor="text1"/>
          <w:sz w:val="32"/>
          <w:szCs w:val="32"/>
          <w:lang w:val="en-BW"/>
        </w:rPr>
      </w:pPr>
      <w:r>
        <w:rPr>
          <w:color w:val="000000" w:themeColor="text1"/>
          <w:sz w:val="32"/>
          <w:szCs w:val="32"/>
          <w:lang w:val="en-BW"/>
        </w:rPr>
        <w:t xml:space="preserve">Loxos works alongside several brand ambassadors that promote the product and give customers promo codes with their name that they can use on our website so for instance an athlete may promote the site by </w:t>
      </w:r>
      <w:r w:rsidR="001B01C2">
        <w:rPr>
          <w:color w:val="000000" w:themeColor="text1"/>
          <w:sz w:val="32"/>
          <w:szCs w:val="32"/>
          <w:lang w:val="en-BW"/>
        </w:rPr>
        <w:t xml:space="preserve">saying </w:t>
      </w:r>
      <w:proofErr w:type="gramStart"/>
      <w:r w:rsidR="001B01C2">
        <w:rPr>
          <w:color w:val="000000" w:themeColor="text1"/>
          <w:sz w:val="32"/>
          <w:szCs w:val="32"/>
          <w:lang w:val="en-BW"/>
        </w:rPr>
        <w:t>“</w:t>
      </w:r>
      <w:r>
        <w:rPr>
          <w:color w:val="000000" w:themeColor="text1"/>
          <w:sz w:val="32"/>
          <w:szCs w:val="32"/>
          <w:lang w:val="en-BW"/>
        </w:rPr>
        <w:t xml:space="preserve"> for</w:t>
      </w:r>
      <w:proofErr w:type="gramEnd"/>
      <w:r>
        <w:rPr>
          <w:color w:val="000000" w:themeColor="text1"/>
          <w:sz w:val="32"/>
          <w:szCs w:val="32"/>
          <w:lang w:val="en-BW"/>
        </w:rPr>
        <w:t xml:space="preserve"> 50% off on all items on the loxos website use the </w:t>
      </w:r>
      <w:r w:rsidRPr="00FE59F2">
        <w:rPr>
          <w:b/>
          <w:bCs/>
          <w:color w:val="000000" w:themeColor="text1"/>
          <w:sz w:val="32"/>
          <w:szCs w:val="32"/>
          <w:lang w:val="en-BW"/>
        </w:rPr>
        <w:t>PROMO CODE</w:t>
      </w:r>
      <w:r>
        <w:rPr>
          <w:color w:val="000000" w:themeColor="text1"/>
          <w:sz w:val="32"/>
          <w:szCs w:val="32"/>
          <w:lang w:val="en-BW"/>
        </w:rPr>
        <w:t>: loxos-carlos-123”.</w:t>
      </w:r>
    </w:p>
    <w:p w14:paraId="28A95217" w14:textId="764D34AD" w:rsidR="00FE59F2" w:rsidRDefault="00FE59F2" w:rsidP="00FE59F2">
      <w:pPr>
        <w:spacing w:line="276" w:lineRule="auto"/>
        <w:rPr>
          <w:color w:val="000000" w:themeColor="text1"/>
          <w:sz w:val="32"/>
          <w:szCs w:val="32"/>
          <w:lang w:val="en-BW"/>
        </w:rPr>
      </w:pPr>
      <w:r>
        <w:rPr>
          <w:color w:val="000000" w:themeColor="text1"/>
          <w:sz w:val="32"/>
          <w:szCs w:val="32"/>
          <w:lang w:val="en-BW"/>
        </w:rPr>
        <w:t>The athletes receive a 25% split on all products bought via the promo code on our website</w:t>
      </w:r>
      <w:r w:rsidR="001B01C2">
        <w:rPr>
          <w:color w:val="000000" w:themeColor="text1"/>
          <w:sz w:val="32"/>
          <w:szCs w:val="32"/>
          <w:lang w:val="en-BW"/>
        </w:rPr>
        <w:t>.</w:t>
      </w:r>
    </w:p>
    <w:p w14:paraId="623C53E7" w14:textId="77777777" w:rsidR="00BC03CF" w:rsidRDefault="00BC03CF" w:rsidP="00FE59F2">
      <w:pPr>
        <w:spacing w:line="276" w:lineRule="auto"/>
        <w:rPr>
          <w:color w:val="000000" w:themeColor="text1"/>
          <w:sz w:val="32"/>
          <w:szCs w:val="32"/>
          <w:lang w:val="en-BW"/>
        </w:rPr>
      </w:pPr>
    </w:p>
    <w:p w14:paraId="1E9F4B2F" w14:textId="2AB17D86" w:rsidR="00BC03CF" w:rsidRDefault="00BC03CF" w:rsidP="00BC03CF">
      <w:pPr>
        <w:spacing w:line="276" w:lineRule="auto"/>
        <w:jc w:val="center"/>
        <w:rPr>
          <w:b/>
          <w:bCs/>
          <w:color w:val="000000" w:themeColor="text1"/>
          <w:sz w:val="44"/>
          <w:szCs w:val="44"/>
          <w:u w:val="single"/>
          <w:lang w:val="en-BW"/>
        </w:rPr>
      </w:pPr>
      <w:r w:rsidRPr="00BC03CF">
        <w:rPr>
          <w:b/>
          <w:bCs/>
          <w:color w:val="000000" w:themeColor="text1"/>
          <w:sz w:val="44"/>
          <w:szCs w:val="44"/>
          <w:u w:val="single"/>
          <w:lang w:val="en-BW"/>
        </w:rPr>
        <w:t>User login</w:t>
      </w:r>
    </w:p>
    <w:p w14:paraId="40C41032" w14:textId="31BFC8F8" w:rsidR="00BC03CF" w:rsidRDefault="00A50A4A" w:rsidP="00A50A4A">
      <w:pPr>
        <w:spacing w:line="276" w:lineRule="auto"/>
        <w:rPr>
          <w:color w:val="000000" w:themeColor="text1"/>
          <w:sz w:val="32"/>
          <w:szCs w:val="32"/>
          <w:lang w:val="en-BW"/>
        </w:rPr>
      </w:pPr>
      <w:r>
        <w:rPr>
          <w:color w:val="000000" w:themeColor="text1"/>
          <w:sz w:val="32"/>
          <w:szCs w:val="32"/>
          <w:lang w:val="en-BW"/>
        </w:rPr>
        <w:t>When a user opens the website via the link/or through referral they will be presented with a login screen in which they will be asked to enter their email address, first name, last name, age and gender.</w:t>
      </w:r>
    </w:p>
    <w:p w14:paraId="45D06F98" w14:textId="4E4CC96F" w:rsidR="00A50A4A" w:rsidRPr="002C3331" w:rsidRDefault="00A50A4A" w:rsidP="00A50A4A">
      <w:pPr>
        <w:spacing w:line="276" w:lineRule="auto"/>
        <w:rPr>
          <w:color w:val="000000" w:themeColor="text1"/>
          <w:sz w:val="32"/>
          <w:szCs w:val="32"/>
          <w:lang w:val="en-BW"/>
        </w:rPr>
      </w:pPr>
      <w:r>
        <w:rPr>
          <w:color w:val="000000" w:themeColor="text1"/>
          <w:sz w:val="32"/>
          <w:szCs w:val="32"/>
          <w:lang w:val="en-BW"/>
        </w:rPr>
        <w:lastRenderedPageBreak/>
        <w:t>This data will be saved in the loxos database so that users can be sent regular notifications on product info, package tracking and price changes.</w:t>
      </w:r>
    </w:p>
    <w:p w14:paraId="138A9303" w14:textId="77777777" w:rsidR="002C3331" w:rsidRDefault="002C3331" w:rsidP="003226E6">
      <w:pPr>
        <w:spacing w:line="276" w:lineRule="auto"/>
        <w:rPr>
          <w:rStyle w:val="IntenseEmphasis"/>
          <w:i w:val="0"/>
          <w:iCs w:val="0"/>
          <w:color w:val="000000" w:themeColor="text1"/>
          <w:sz w:val="32"/>
          <w:szCs w:val="32"/>
        </w:rPr>
      </w:pPr>
    </w:p>
    <w:p w14:paraId="3B1D3C78" w14:textId="77777777" w:rsidR="00561AE4" w:rsidRPr="00481EEB" w:rsidRDefault="00561AE4" w:rsidP="003226E6">
      <w:pPr>
        <w:spacing w:line="276" w:lineRule="auto"/>
        <w:rPr>
          <w:rStyle w:val="IntenseEmphasis"/>
          <w:i w:val="0"/>
          <w:iCs w:val="0"/>
          <w:color w:val="000000" w:themeColor="text1"/>
          <w:sz w:val="32"/>
          <w:szCs w:val="32"/>
        </w:rPr>
      </w:pPr>
    </w:p>
    <w:p w14:paraId="59B9E562" w14:textId="77777777" w:rsidR="0099013A" w:rsidRPr="0099013A" w:rsidRDefault="0099013A" w:rsidP="003226E6">
      <w:pPr>
        <w:spacing w:line="276" w:lineRule="auto"/>
        <w:rPr>
          <w:rStyle w:val="IntenseEmphasis"/>
          <w:i w:val="0"/>
          <w:iCs w:val="0"/>
          <w:color w:val="000000" w:themeColor="text1"/>
          <w:sz w:val="36"/>
          <w:szCs w:val="36"/>
          <w:u w:val="single"/>
        </w:rPr>
      </w:pPr>
    </w:p>
    <w:p w14:paraId="6F6E391D" w14:textId="77777777" w:rsidR="0087508C" w:rsidRPr="0087508C" w:rsidRDefault="0087508C" w:rsidP="003226E6">
      <w:pPr>
        <w:spacing w:line="276" w:lineRule="auto"/>
        <w:rPr>
          <w:rStyle w:val="IntenseEmphasis"/>
          <w:i w:val="0"/>
          <w:iCs w:val="0"/>
          <w:color w:val="000000" w:themeColor="text1"/>
          <w:sz w:val="32"/>
          <w:szCs w:val="32"/>
        </w:rPr>
      </w:pPr>
    </w:p>
    <w:p w14:paraId="1055A8BD" w14:textId="77777777" w:rsidR="003226E6" w:rsidRDefault="003226E6" w:rsidP="00523086">
      <w:pPr>
        <w:rPr>
          <w:rFonts w:asciiTheme="majorHAnsi" w:hAnsiTheme="majorHAnsi"/>
          <w:sz w:val="36"/>
          <w:szCs w:val="36"/>
          <w:lang w:val="en-US"/>
        </w:rPr>
      </w:pPr>
    </w:p>
    <w:p w14:paraId="1917079F" w14:textId="77777777" w:rsidR="00481EEB" w:rsidRDefault="00481EEB" w:rsidP="00523086">
      <w:pPr>
        <w:rPr>
          <w:rFonts w:asciiTheme="majorHAnsi" w:hAnsiTheme="majorHAnsi"/>
          <w:sz w:val="36"/>
          <w:szCs w:val="36"/>
          <w:lang w:val="en-US"/>
        </w:rPr>
      </w:pPr>
    </w:p>
    <w:p w14:paraId="4F318501" w14:textId="77777777" w:rsidR="00481EEB" w:rsidRDefault="00481EEB" w:rsidP="00523086">
      <w:pPr>
        <w:rPr>
          <w:rFonts w:asciiTheme="majorHAnsi" w:hAnsiTheme="majorHAnsi"/>
          <w:sz w:val="36"/>
          <w:szCs w:val="36"/>
          <w:lang w:val="en-US"/>
        </w:rPr>
      </w:pPr>
    </w:p>
    <w:p w14:paraId="1536ADB8" w14:textId="4F1A0C7D" w:rsidR="001B01C2" w:rsidRDefault="001B01C2" w:rsidP="001B01C2">
      <w:pPr>
        <w:spacing w:line="276" w:lineRule="auto"/>
        <w:jc w:val="center"/>
        <w:rPr>
          <w:rStyle w:val="IntenseEmphasis"/>
          <w:sz w:val="44"/>
          <w:szCs w:val="44"/>
          <w:u w:val="double"/>
        </w:rPr>
      </w:pPr>
      <w:r>
        <w:rPr>
          <w:rStyle w:val="IntenseEmphasis"/>
          <w:sz w:val="44"/>
          <w:szCs w:val="44"/>
          <w:u w:val="double"/>
        </w:rPr>
        <w:t xml:space="preserve">Technical </w:t>
      </w:r>
      <w:r w:rsidR="00194A6C">
        <w:rPr>
          <w:rStyle w:val="IntenseEmphasis"/>
          <w:sz w:val="44"/>
          <w:szCs w:val="44"/>
          <w:u w:val="double"/>
        </w:rPr>
        <w:t>briefing</w:t>
      </w:r>
      <w:r>
        <w:rPr>
          <w:rStyle w:val="IntenseEmphasis"/>
          <w:sz w:val="44"/>
          <w:szCs w:val="44"/>
          <w:u w:val="double"/>
        </w:rPr>
        <w:t>.</w:t>
      </w:r>
    </w:p>
    <w:p w14:paraId="08A7CB75" w14:textId="77777777" w:rsidR="001B01C2" w:rsidRDefault="001B01C2" w:rsidP="00523086">
      <w:pPr>
        <w:rPr>
          <w:rFonts w:asciiTheme="majorHAnsi" w:hAnsiTheme="majorHAnsi"/>
          <w:b/>
          <w:bCs/>
          <w:sz w:val="36"/>
          <w:szCs w:val="36"/>
          <w:lang w:val="en-US"/>
        </w:rPr>
      </w:pPr>
    </w:p>
    <w:p w14:paraId="130007C7" w14:textId="70A1C24C" w:rsidR="001B01C2" w:rsidRDefault="001B01C2" w:rsidP="00523086">
      <w:pPr>
        <w:rPr>
          <w:rFonts w:asciiTheme="majorHAnsi" w:hAnsiTheme="majorHAnsi"/>
          <w:sz w:val="36"/>
          <w:szCs w:val="36"/>
          <w:lang w:val="en-US"/>
        </w:rPr>
      </w:pPr>
      <w:r w:rsidRPr="001B01C2">
        <w:rPr>
          <w:rFonts w:asciiTheme="majorHAnsi" w:hAnsiTheme="majorHAnsi"/>
          <w:b/>
          <w:bCs/>
          <w:sz w:val="36"/>
          <w:szCs w:val="36"/>
          <w:lang w:val="en-US"/>
        </w:rPr>
        <w:t>Software used</w:t>
      </w:r>
      <w:r>
        <w:rPr>
          <w:rFonts w:asciiTheme="majorHAnsi" w:hAnsiTheme="majorHAnsi"/>
          <w:sz w:val="36"/>
          <w:szCs w:val="36"/>
          <w:lang w:val="en-US"/>
        </w:rPr>
        <w:t>: VScode</w:t>
      </w:r>
    </w:p>
    <w:p w14:paraId="16953690" w14:textId="59562C87" w:rsidR="001B01C2" w:rsidRDefault="00AC1299" w:rsidP="00523086">
      <w:pPr>
        <w:rPr>
          <w:rFonts w:asciiTheme="majorHAnsi" w:hAnsiTheme="majorHAnsi"/>
          <w:sz w:val="36"/>
          <w:szCs w:val="36"/>
          <w:lang w:val="en-US"/>
        </w:rPr>
      </w:pPr>
      <w:r w:rsidRPr="00194A6C">
        <w:rPr>
          <w:rFonts w:asciiTheme="majorHAnsi" w:hAnsiTheme="majorHAnsi"/>
          <w:b/>
          <w:bCs/>
          <w:sz w:val="36"/>
          <w:szCs w:val="36"/>
          <w:u w:val="single"/>
          <w:lang w:val="en-US"/>
        </w:rPr>
        <w:t>Frontend</w:t>
      </w:r>
      <w:r w:rsidR="001B01C2">
        <w:rPr>
          <w:rFonts w:asciiTheme="majorHAnsi" w:hAnsiTheme="majorHAnsi"/>
          <w:sz w:val="36"/>
          <w:szCs w:val="36"/>
          <w:lang w:val="en-US"/>
        </w:rPr>
        <w:t>:</w:t>
      </w:r>
    </w:p>
    <w:p w14:paraId="35E92F38" w14:textId="776A163F" w:rsidR="00481EEB" w:rsidRDefault="001B01C2" w:rsidP="00523086">
      <w:pPr>
        <w:rPr>
          <w:rFonts w:asciiTheme="majorHAnsi" w:hAnsiTheme="majorHAnsi"/>
          <w:sz w:val="36"/>
          <w:szCs w:val="36"/>
          <w:lang w:val="en-US"/>
        </w:rPr>
      </w:pPr>
      <w:r w:rsidRPr="001B01C2">
        <w:rPr>
          <w:rFonts w:asciiTheme="majorHAnsi" w:hAnsiTheme="majorHAnsi"/>
          <w:sz w:val="36"/>
          <w:szCs w:val="36"/>
          <w:u w:val="single"/>
          <w:lang w:val="en-US"/>
        </w:rPr>
        <w:t>CSS</w:t>
      </w:r>
      <w:r>
        <w:rPr>
          <w:rFonts w:asciiTheme="majorHAnsi" w:hAnsiTheme="majorHAnsi"/>
          <w:sz w:val="36"/>
          <w:szCs w:val="36"/>
          <w:u w:val="single"/>
          <w:lang w:val="en-US"/>
        </w:rPr>
        <w:t xml:space="preserve"> </w:t>
      </w:r>
      <w:r>
        <w:rPr>
          <w:rFonts w:asciiTheme="majorHAnsi" w:hAnsiTheme="majorHAnsi"/>
          <w:sz w:val="36"/>
          <w:szCs w:val="36"/>
          <w:lang w:val="en-US"/>
        </w:rPr>
        <w:t>- used to style the layout of the web pages</w:t>
      </w:r>
    </w:p>
    <w:p w14:paraId="74F671BF" w14:textId="36A873AA" w:rsidR="001B01C2" w:rsidRDefault="001B01C2" w:rsidP="00523086">
      <w:pPr>
        <w:rPr>
          <w:rFonts w:asciiTheme="majorHAnsi" w:hAnsiTheme="majorHAnsi"/>
          <w:sz w:val="36"/>
          <w:szCs w:val="36"/>
          <w:lang w:val="en-US"/>
        </w:rPr>
      </w:pPr>
      <w:r w:rsidRPr="001B01C2">
        <w:rPr>
          <w:rFonts w:asciiTheme="majorHAnsi" w:hAnsiTheme="majorHAnsi"/>
          <w:sz w:val="36"/>
          <w:szCs w:val="36"/>
          <w:u w:val="single"/>
          <w:lang w:val="en-US"/>
        </w:rPr>
        <w:t>JavaScript</w:t>
      </w:r>
      <w:r>
        <w:rPr>
          <w:rFonts w:asciiTheme="majorHAnsi" w:hAnsiTheme="majorHAnsi"/>
          <w:sz w:val="36"/>
          <w:szCs w:val="36"/>
          <w:u w:val="single"/>
          <w:lang w:val="en-US"/>
        </w:rPr>
        <w:t xml:space="preserve"> </w:t>
      </w:r>
      <w:r>
        <w:rPr>
          <w:rFonts w:asciiTheme="majorHAnsi" w:hAnsiTheme="majorHAnsi"/>
          <w:sz w:val="36"/>
          <w:szCs w:val="36"/>
          <w:lang w:val="en-US"/>
        </w:rPr>
        <w:t>- Adds functionality to the web pages e.g. buttons, navigation sections etc.</w:t>
      </w:r>
    </w:p>
    <w:p w14:paraId="77FE3C79" w14:textId="5C835D8B" w:rsidR="001B01C2" w:rsidRDefault="001B01C2" w:rsidP="00523086">
      <w:pPr>
        <w:rPr>
          <w:rFonts w:asciiTheme="majorHAnsi" w:hAnsiTheme="majorHAnsi"/>
          <w:sz w:val="36"/>
          <w:szCs w:val="36"/>
          <w:lang w:val="en-US"/>
        </w:rPr>
      </w:pPr>
      <w:r w:rsidRPr="001B01C2">
        <w:rPr>
          <w:rFonts w:asciiTheme="majorHAnsi" w:hAnsiTheme="majorHAnsi"/>
          <w:sz w:val="36"/>
          <w:szCs w:val="36"/>
          <w:u w:val="single"/>
          <w:lang w:val="en-US"/>
        </w:rPr>
        <w:t>Html</w:t>
      </w:r>
      <w:r>
        <w:rPr>
          <w:rFonts w:asciiTheme="majorHAnsi" w:hAnsiTheme="majorHAnsi"/>
          <w:sz w:val="36"/>
          <w:szCs w:val="36"/>
          <w:u w:val="single"/>
          <w:lang w:val="en-US"/>
        </w:rPr>
        <w:t xml:space="preserve"> </w:t>
      </w:r>
      <w:r>
        <w:rPr>
          <w:rFonts w:asciiTheme="majorHAnsi" w:hAnsiTheme="majorHAnsi"/>
          <w:sz w:val="36"/>
          <w:szCs w:val="36"/>
          <w:lang w:val="en-US"/>
        </w:rPr>
        <w:t>- Creates the layout of the webpage</w:t>
      </w:r>
    </w:p>
    <w:p w14:paraId="75A4D59B" w14:textId="1FCE363D" w:rsidR="00194A6C" w:rsidRDefault="00194A6C" w:rsidP="00523086">
      <w:pPr>
        <w:rPr>
          <w:rFonts w:asciiTheme="majorHAnsi" w:hAnsiTheme="majorHAnsi"/>
          <w:sz w:val="36"/>
          <w:szCs w:val="36"/>
          <w:lang w:val="en-US"/>
        </w:rPr>
      </w:pPr>
      <w:r w:rsidRPr="00194A6C">
        <w:rPr>
          <w:rFonts w:asciiTheme="majorHAnsi" w:hAnsiTheme="majorHAnsi"/>
          <w:b/>
          <w:bCs/>
          <w:sz w:val="36"/>
          <w:szCs w:val="36"/>
          <w:u w:val="single"/>
          <w:lang w:val="en-US"/>
        </w:rPr>
        <w:t>Hosting</w:t>
      </w:r>
      <w:r>
        <w:rPr>
          <w:rFonts w:asciiTheme="majorHAnsi" w:hAnsiTheme="majorHAnsi"/>
          <w:sz w:val="36"/>
          <w:szCs w:val="36"/>
          <w:lang w:val="en-US"/>
        </w:rPr>
        <w:t>:</w:t>
      </w:r>
    </w:p>
    <w:p w14:paraId="352E6D10" w14:textId="3C16978F" w:rsidR="00194A6C" w:rsidRDefault="00194A6C" w:rsidP="00523086">
      <w:pPr>
        <w:rPr>
          <w:rFonts w:asciiTheme="majorHAnsi" w:hAnsiTheme="majorHAnsi"/>
          <w:sz w:val="36"/>
          <w:szCs w:val="36"/>
          <w:lang w:val="en-US"/>
        </w:rPr>
      </w:pPr>
      <w:proofErr w:type="spellStart"/>
      <w:r>
        <w:rPr>
          <w:rFonts w:asciiTheme="majorHAnsi" w:hAnsiTheme="majorHAnsi"/>
          <w:sz w:val="36"/>
          <w:szCs w:val="36"/>
          <w:lang w:val="en-US"/>
        </w:rPr>
        <w:t>Github</w:t>
      </w:r>
      <w:proofErr w:type="spellEnd"/>
    </w:p>
    <w:p w14:paraId="3601D3EF" w14:textId="63DE96ED" w:rsidR="001B01C2" w:rsidRDefault="001B01C2" w:rsidP="00523086">
      <w:pPr>
        <w:rPr>
          <w:rFonts w:asciiTheme="majorHAnsi" w:hAnsiTheme="majorHAnsi"/>
          <w:sz w:val="36"/>
          <w:szCs w:val="36"/>
          <w:lang w:val="en-US"/>
        </w:rPr>
      </w:pPr>
      <w:r w:rsidRPr="001B01C2">
        <w:rPr>
          <w:rFonts w:asciiTheme="majorHAnsi" w:hAnsiTheme="majorHAnsi"/>
          <w:b/>
          <w:bCs/>
          <w:sz w:val="36"/>
          <w:szCs w:val="36"/>
          <w:lang w:val="en-US"/>
        </w:rPr>
        <w:t>Hardware used</w:t>
      </w:r>
      <w:r>
        <w:rPr>
          <w:rFonts w:asciiTheme="majorHAnsi" w:hAnsiTheme="majorHAnsi"/>
          <w:sz w:val="36"/>
          <w:szCs w:val="36"/>
          <w:lang w:val="en-US"/>
        </w:rPr>
        <w:t>: Laptop</w:t>
      </w:r>
    </w:p>
    <w:p w14:paraId="20DF52C3" w14:textId="77777777" w:rsidR="001B01C2" w:rsidRDefault="001B01C2" w:rsidP="00523086">
      <w:pPr>
        <w:rPr>
          <w:rFonts w:asciiTheme="majorHAnsi" w:hAnsiTheme="majorHAnsi"/>
          <w:sz w:val="36"/>
          <w:szCs w:val="36"/>
          <w:lang w:val="en-US"/>
        </w:rPr>
      </w:pPr>
    </w:p>
    <w:p w14:paraId="271B7A7D" w14:textId="77777777" w:rsidR="00481EEB" w:rsidRDefault="00481EEB" w:rsidP="00523086">
      <w:pPr>
        <w:rPr>
          <w:rFonts w:asciiTheme="majorHAnsi" w:hAnsiTheme="majorHAnsi"/>
          <w:sz w:val="36"/>
          <w:szCs w:val="36"/>
          <w:lang w:val="en-US"/>
        </w:rPr>
      </w:pPr>
    </w:p>
    <w:p w14:paraId="255E8172" w14:textId="77777777" w:rsidR="00481EEB" w:rsidRDefault="00481EEB" w:rsidP="00523086">
      <w:pPr>
        <w:rPr>
          <w:rFonts w:asciiTheme="majorHAnsi" w:hAnsiTheme="majorHAnsi"/>
          <w:sz w:val="36"/>
          <w:szCs w:val="36"/>
          <w:lang w:val="en-US"/>
        </w:rPr>
      </w:pPr>
    </w:p>
    <w:p w14:paraId="7AA5DB6B" w14:textId="77777777" w:rsidR="00481EEB" w:rsidRDefault="00481EEB" w:rsidP="00523086">
      <w:pPr>
        <w:rPr>
          <w:rFonts w:asciiTheme="majorHAnsi" w:hAnsiTheme="majorHAnsi"/>
          <w:sz w:val="36"/>
          <w:szCs w:val="36"/>
          <w:lang w:val="en-US"/>
        </w:rPr>
      </w:pPr>
    </w:p>
    <w:p w14:paraId="67DFA263" w14:textId="77777777" w:rsidR="00481EEB" w:rsidRDefault="00481EEB" w:rsidP="00523086">
      <w:pPr>
        <w:rPr>
          <w:rFonts w:asciiTheme="majorHAnsi" w:hAnsiTheme="majorHAnsi"/>
          <w:sz w:val="36"/>
          <w:szCs w:val="36"/>
          <w:lang w:val="en-US"/>
        </w:rPr>
      </w:pPr>
    </w:p>
    <w:p w14:paraId="1CE21645" w14:textId="77777777" w:rsidR="00481EEB" w:rsidRDefault="00481EEB" w:rsidP="00523086">
      <w:pPr>
        <w:rPr>
          <w:rFonts w:asciiTheme="majorHAnsi" w:hAnsiTheme="majorHAnsi"/>
          <w:sz w:val="36"/>
          <w:szCs w:val="36"/>
          <w:lang w:val="en-US"/>
        </w:rPr>
      </w:pPr>
    </w:p>
    <w:p w14:paraId="62610FC6" w14:textId="77777777" w:rsidR="00481EEB" w:rsidRDefault="00481EEB" w:rsidP="00523086">
      <w:pPr>
        <w:rPr>
          <w:rFonts w:asciiTheme="majorHAnsi" w:hAnsiTheme="majorHAnsi"/>
          <w:sz w:val="36"/>
          <w:szCs w:val="36"/>
          <w:lang w:val="en-US"/>
        </w:rPr>
      </w:pPr>
    </w:p>
    <w:p w14:paraId="64E99DF7" w14:textId="77777777" w:rsidR="00481EEB" w:rsidRDefault="00481EEB" w:rsidP="00523086">
      <w:pPr>
        <w:rPr>
          <w:rFonts w:asciiTheme="majorHAnsi" w:hAnsiTheme="majorHAnsi"/>
          <w:sz w:val="36"/>
          <w:szCs w:val="36"/>
          <w:lang w:val="en-US"/>
        </w:rPr>
      </w:pPr>
    </w:p>
    <w:p w14:paraId="57880C78" w14:textId="5A01796B" w:rsidR="00481EEB" w:rsidRPr="00523086" w:rsidRDefault="00282C22" w:rsidP="00523086">
      <w:pPr>
        <w:rPr>
          <w:rFonts w:asciiTheme="majorHAnsi" w:hAnsiTheme="majorHAnsi"/>
          <w:sz w:val="36"/>
          <w:szCs w:val="36"/>
          <w:lang w:val="en-US"/>
        </w:rPr>
      </w:pPr>
      <w:r w:rsidRPr="00282C22">
        <w:rPr>
          <w:rFonts w:asciiTheme="majorHAnsi" w:hAnsiTheme="majorHAnsi"/>
          <w:noProof/>
          <w:sz w:val="36"/>
          <w:szCs w:val="36"/>
          <w:lang w:val="en-US"/>
        </w:rPr>
        <w:lastRenderedPageBreak/>
        <mc:AlternateContent>
          <mc:Choice Requires="wps">
            <w:drawing>
              <wp:anchor distT="45720" distB="45720" distL="114300" distR="114300" simplePos="0" relativeHeight="251659264" behindDoc="0" locked="0" layoutInCell="1" allowOverlap="1" wp14:anchorId="059BDBC3" wp14:editId="3D3FDAC0">
                <wp:simplePos x="0" y="0"/>
                <wp:positionH relativeFrom="column">
                  <wp:align>center</wp:align>
                </wp:positionH>
                <wp:positionV relativeFrom="paragraph">
                  <wp:posOffset>182880</wp:posOffset>
                </wp:positionV>
                <wp:extent cx="2360930" cy="140462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50000"/>
                          </a:schemeClr>
                        </a:solidFill>
                        <a:ln w="9525">
                          <a:solidFill>
                            <a:srgbClr val="000000"/>
                          </a:solidFill>
                          <a:miter lim="800000"/>
                          <a:headEnd/>
                          <a:tailEnd/>
                        </a:ln>
                      </wps:spPr>
                      <wps:txbx>
                        <w:txbxContent>
                          <w:p w14:paraId="0EA7E4CE" w14:textId="19DA1863" w:rsidR="00282C22" w:rsidRPr="00282C22" w:rsidRDefault="00282C22" w:rsidP="00282C22">
                            <w:pPr>
                              <w:jc w:val="center"/>
                              <w:rPr>
                                <w:sz w:val="44"/>
                                <w:szCs w:val="44"/>
                                <w:lang w:val="en-US"/>
                              </w:rPr>
                            </w:pPr>
                            <w:r w:rsidRPr="00282C22">
                              <w:rPr>
                                <w:sz w:val="44"/>
                                <w:szCs w:val="44"/>
                                <w:lang w:val="en-US"/>
                              </w:rPr>
                              <w:t>Taxonomy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59BDBC3" id="_x0000_t202" coordsize="21600,21600" o:spt="202" path="m,l,21600r21600,l21600,xe">
                <v:stroke joinstyle="miter"/>
                <v:path gradientshapeok="t" o:connecttype="rect"/>
              </v:shapetype>
              <v:shape id="Text Box 2" o:spid="_x0000_s1026"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" fillcolor="#0a2f40 [1604]">
                <v:textbox style="mso-fit-shape-to-text:t">
                  <w:txbxContent>
                    <w:p w14:paraId="0EA7E4CE" w14:textId="19DA1863" w:rsidR="00282C22" w:rsidRPr="00282C22" w:rsidRDefault="00282C22" w:rsidP="00282C22">
                      <w:pPr>
                        <w:jc w:val="center"/>
                        <w:rPr>
                          <w:sz w:val="44"/>
                          <w:szCs w:val="44"/>
                          <w:lang w:val="en-US"/>
                        </w:rPr>
                      </w:pPr>
                      <w:r w:rsidRPr="00282C22">
                        <w:rPr>
                          <w:sz w:val="44"/>
                          <w:szCs w:val="44"/>
                          <w:lang w:val="en-US"/>
                        </w:rPr>
                        <w:t>Taxonomy</w:t>
                      </w:r>
                    </w:p>
                  </w:txbxContent>
                </v:textbox>
                <w10:wrap type="square"/>
              </v:shape>
            </w:pict>
          </mc:Fallback>
        </mc:AlternateContent>
      </w:r>
      <w:r w:rsidR="00481EEB">
        <w:rPr>
          <w:rFonts w:asciiTheme="majorHAnsi" w:hAnsiTheme="majorHAnsi"/>
          <w:noProof/>
          <w:sz w:val="36"/>
          <w:szCs w:val="36"/>
          <w:lang w:val="en-US"/>
        </w:rPr>
        <w:drawing>
          <wp:inline distT="0" distB="0" distL="0" distR="0" wp14:anchorId="16475DEA" wp14:editId="436C19BC">
            <wp:extent cx="6579304" cy="5350476"/>
            <wp:effectExtent l="19050" t="0" r="0" b="0"/>
            <wp:docPr id="152108983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sectPr w:rsidR="00481EEB" w:rsidRPr="00523086" w:rsidSect="005D3C6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EA0D" w14:textId="77777777" w:rsidR="006731F2" w:rsidRDefault="006731F2" w:rsidP="00523086">
      <w:pPr>
        <w:spacing w:after="0" w:line="240" w:lineRule="auto"/>
      </w:pPr>
      <w:r>
        <w:separator/>
      </w:r>
    </w:p>
  </w:endnote>
  <w:endnote w:type="continuationSeparator" w:id="0">
    <w:p w14:paraId="6520F381" w14:textId="77777777" w:rsidR="006731F2" w:rsidRDefault="006731F2" w:rsidP="00523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C7033" w14:textId="77777777" w:rsidR="006731F2" w:rsidRDefault="006731F2" w:rsidP="00523086">
      <w:pPr>
        <w:spacing w:after="0" w:line="240" w:lineRule="auto"/>
      </w:pPr>
      <w:r>
        <w:separator/>
      </w:r>
    </w:p>
  </w:footnote>
  <w:footnote w:type="continuationSeparator" w:id="0">
    <w:p w14:paraId="5277226B" w14:textId="77777777" w:rsidR="006731F2" w:rsidRDefault="006731F2" w:rsidP="00523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9066" w14:textId="230E33DF" w:rsidR="00523086" w:rsidRPr="00523086" w:rsidRDefault="00523086">
    <w:pPr>
      <w:pStyle w:val="Header"/>
      <w:rPr>
        <w:rFonts w:ascii="ADLaM Display" w:hAnsi="ADLaM Display" w:cs="ADLaM Display"/>
      </w:rPr>
    </w:pPr>
    <w:r w:rsidRPr="00523086">
      <w:rPr>
        <w:rFonts w:ascii="ADLaM Display" w:hAnsi="ADLaM Display" w:cs="ADLaM Display"/>
      </w:rPr>
      <w:t>Tanatswa Chasumba</w:t>
    </w:r>
    <w:r w:rsidRPr="00523086">
      <w:rPr>
        <w:rFonts w:ascii="ADLaM Display" w:hAnsi="ADLaM Display" w:cs="ADLaM Display"/>
      </w:rPr>
      <w:ptab w:relativeTo="margin" w:alignment="center" w:leader="none"/>
    </w:r>
    <w:r w:rsidRPr="00523086">
      <w:rPr>
        <w:rFonts w:ascii="ADLaM Display" w:hAnsi="ADLaM Display" w:cs="ADLaM Display"/>
      </w:rPr>
      <w:ptab w:relativeTo="margin" w:alignment="right" w:leader="none"/>
    </w:r>
    <w:r w:rsidRPr="00523086">
      <w:rPr>
        <w:rFonts w:ascii="ADLaM Display" w:hAnsi="ADLaM Display" w:cs="ADLaM Display"/>
      </w:rPr>
      <w:t>cse25-417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1E4B"/>
    <w:multiLevelType w:val="multilevel"/>
    <w:tmpl w:val="BFF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00550"/>
    <w:multiLevelType w:val="multilevel"/>
    <w:tmpl w:val="04B4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C0970"/>
    <w:multiLevelType w:val="hybridMultilevel"/>
    <w:tmpl w:val="8F38D1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CEC0655"/>
    <w:multiLevelType w:val="hybridMultilevel"/>
    <w:tmpl w:val="34E8F2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D7E79EC"/>
    <w:multiLevelType w:val="multilevel"/>
    <w:tmpl w:val="55E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80ADB"/>
    <w:multiLevelType w:val="multilevel"/>
    <w:tmpl w:val="3B1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C0F1B"/>
    <w:multiLevelType w:val="hybridMultilevel"/>
    <w:tmpl w:val="72EEAADE"/>
    <w:lvl w:ilvl="0" w:tplc="A0D6BF74">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6446708"/>
    <w:multiLevelType w:val="hybridMultilevel"/>
    <w:tmpl w:val="D69A6A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0820017">
    <w:abstractNumId w:val="3"/>
  </w:num>
  <w:num w:numId="2" w16cid:durableId="1276401503">
    <w:abstractNumId w:val="4"/>
  </w:num>
  <w:num w:numId="3" w16cid:durableId="1670788942">
    <w:abstractNumId w:val="1"/>
  </w:num>
  <w:num w:numId="4" w16cid:durableId="2080052822">
    <w:abstractNumId w:val="5"/>
  </w:num>
  <w:num w:numId="5" w16cid:durableId="833453245">
    <w:abstractNumId w:val="0"/>
  </w:num>
  <w:num w:numId="6" w16cid:durableId="1780877698">
    <w:abstractNumId w:val="6"/>
  </w:num>
  <w:num w:numId="7" w16cid:durableId="850945857">
    <w:abstractNumId w:val="7"/>
  </w:num>
  <w:num w:numId="8" w16cid:durableId="1734624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086"/>
    <w:rsid w:val="00017085"/>
    <w:rsid w:val="000A326C"/>
    <w:rsid w:val="00110BE9"/>
    <w:rsid w:val="00116FD0"/>
    <w:rsid w:val="00194A6C"/>
    <w:rsid w:val="001B01C2"/>
    <w:rsid w:val="00227C58"/>
    <w:rsid w:val="00227FD7"/>
    <w:rsid w:val="00282C22"/>
    <w:rsid w:val="002C3331"/>
    <w:rsid w:val="003226E6"/>
    <w:rsid w:val="003470DB"/>
    <w:rsid w:val="00382947"/>
    <w:rsid w:val="00403F51"/>
    <w:rsid w:val="0044025D"/>
    <w:rsid w:val="00481EEB"/>
    <w:rsid w:val="004A151D"/>
    <w:rsid w:val="00523086"/>
    <w:rsid w:val="00561AE4"/>
    <w:rsid w:val="005D3C68"/>
    <w:rsid w:val="006731F2"/>
    <w:rsid w:val="00765487"/>
    <w:rsid w:val="0087508C"/>
    <w:rsid w:val="008F0BCE"/>
    <w:rsid w:val="0099013A"/>
    <w:rsid w:val="00A50A4A"/>
    <w:rsid w:val="00AC1299"/>
    <w:rsid w:val="00BC03CF"/>
    <w:rsid w:val="00C54208"/>
    <w:rsid w:val="00D277ED"/>
    <w:rsid w:val="00D837A6"/>
    <w:rsid w:val="00DD318A"/>
    <w:rsid w:val="00E67DED"/>
    <w:rsid w:val="00EF7E17"/>
    <w:rsid w:val="00F65D4D"/>
    <w:rsid w:val="00FE59F2"/>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A45F4"/>
  <w15:chartTrackingRefBased/>
  <w15:docId w15:val="{4ADCFDAB-95E1-481C-88A0-40E16D2F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086"/>
    <w:rPr>
      <w:rFonts w:eastAsiaTheme="majorEastAsia" w:cstheme="majorBidi"/>
      <w:color w:val="272727" w:themeColor="text1" w:themeTint="D8"/>
    </w:rPr>
  </w:style>
  <w:style w:type="paragraph" w:styleId="Title">
    <w:name w:val="Title"/>
    <w:basedOn w:val="Normal"/>
    <w:next w:val="Normal"/>
    <w:link w:val="TitleChar"/>
    <w:uiPriority w:val="10"/>
    <w:qFormat/>
    <w:rsid w:val="00523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086"/>
    <w:pPr>
      <w:spacing w:before="160"/>
      <w:jc w:val="center"/>
    </w:pPr>
    <w:rPr>
      <w:i/>
      <w:iCs/>
      <w:color w:val="404040" w:themeColor="text1" w:themeTint="BF"/>
    </w:rPr>
  </w:style>
  <w:style w:type="character" w:customStyle="1" w:styleId="QuoteChar">
    <w:name w:val="Quote Char"/>
    <w:basedOn w:val="DefaultParagraphFont"/>
    <w:link w:val="Quote"/>
    <w:uiPriority w:val="29"/>
    <w:rsid w:val="00523086"/>
    <w:rPr>
      <w:i/>
      <w:iCs/>
      <w:color w:val="404040" w:themeColor="text1" w:themeTint="BF"/>
    </w:rPr>
  </w:style>
  <w:style w:type="paragraph" w:styleId="ListParagraph">
    <w:name w:val="List Paragraph"/>
    <w:basedOn w:val="Normal"/>
    <w:uiPriority w:val="34"/>
    <w:qFormat/>
    <w:rsid w:val="00523086"/>
    <w:pPr>
      <w:ind w:left="720"/>
      <w:contextualSpacing/>
    </w:pPr>
  </w:style>
  <w:style w:type="character" w:styleId="IntenseEmphasis">
    <w:name w:val="Intense Emphasis"/>
    <w:basedOn w:val="DefaultParagraphFont"/>
    <w:uiPriority w:val="21"/>
    <w:qFormat/>
    <w:rsid w:val="00523086"/>
    <w:rPr>
      <w:i/>
      <w:iCs/>
      <w:color w:val="0F4761" w:themeColor="accent1" w:themeShade="BF"/>
    </w:rPr>
  </w:style>
  <w:style w:type="paragraph" w:styleId="IntenseQuote">
    <w:name w:val="Intense Quote"/>
    <w:basedOn w:val="Normal"/>
    <w:next w:val="Normal"/>
    <w:link w:val="IntenseQuoteChar"/>
    <w:uiPriority w:val="30"/>
    <w:qFormat/>
    <w:rsid w:val="00523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086"/>
    <w:rPr>
      <w:i/>
      <w:iCs/>
      <w:color w:val="0F4761" w:themeColor="accent1" w:themeShade="BF"/>
    </w:rPr>
  </w:style>
  <w:style w:type="character" w:styleId="IntenseReference">
    <w:name w:val="Intense Reference"/>
    <w:basedOn w:val="DefaultParagraphFont"/>
    <w:uiPriority w:val="32"/>
    <w:qFormat/>
    <w:rsid w:val="00523086"/>
    <w:rPr>
      <w:b/>
      <w:bCs/>
      <w:smallCaps/>
      <w:color w:val="0F4761" w:themeColor="accent1" w:themeShade="BF"/>
      <w:spacing w:val="5"/>
    </w:rPr>
  </w:style>
  <w:style w:type="paragraph" w:styleId="Header">
    <w:name w:val="header"/>
    <w:basedOn w:val="Normal"/>
    <w:link w:val="HeaderChar"/>
    <w:uiPriority w:val="99"/>
    <w:unhideWhenUsed/>
    <w:rsid w:val="005230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086"/>
  </w:style>
  <w:style w:type="paragraph" w:styleId="Footer">
    <w:name w:val="footer"/>
    <w:basedOn w:val="Normal"/>
    <w:link w:val="FooterChar"/>
    <w:uiPriority w:val="99"/>
    <w:unhideWhenUsed/>
    <w:rsid w:val="005230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QuickStyle" Target="diagrams/quickStyl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Data" Target="diagrams/data1.xml"/><Relationship Id="rId5" Type="http://schemas.openxmlformats.org/officeDocument/2006/relationships/styles" Target="styles.xml"/><Relationship Id="rId15" Type="http://schemas.microsoft.com/office/2007/relationships/diagramDrawing" Target="diagrams/drawing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150BF5-7EAD-4966-930A-901EFF1E3A89}"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BW"/>
        </a:p>
      </dgm:t>
    </dgm:pt>
    <dgm:pt modelId="{3D99E4E1-7B24-4E98-9F93-E18561575E76}">
      <dgm:prSet phldrT="[Text]"/>
      <dgm:spPr/>
      <dgm:t>
        <a:bodyPr/>
        <a:lstStyle/>
        <a:p>
          <a:r>
            <a:rPr lang="en-US"/>
            <a:t>Home page</a:t>
          </a:r>
          <a:endParaRPr lang="en-BW"/>
        </a:p>
      </dgm:t>
    </dgm:pt>
    <dgm:pt modelId="{D2438BD3-2470-4539-8649-2219DD19A3BA}" type="parTrans" cxnId="{3FAA82E3-3063-44B8-BDB0-53B40A2DA9A4}">
      <dgm:prSet/>
      <dgm:spPr/>
      <dgm:t>
        <a:bodyPr/>
        <a:lstStyle/>
        <a:p>
          <a:endParaRPr lang="en-BW"/>
        </a:p>
      </dgm:t>
    </dgm:pt>
    <dgm:pt modelId="{10EB0EDC-0483-48A7-A2B1-700D37370977}" type="sibTrans" cxnId="{3FAA82E3-3063-44B8-BDB0-53B40A2DA9A4}">
      <dgm:prSet/>
      <dgm:spPr/>
      <dgm:t>
        <a:bodyPr/>
        <a:lstStyle/>
        <a:p>
          <a:endParaRPr lang="en-BW"/>
        </a:p>
      </dgm:t>
    </dgm:pt>
    <dgm:pt modelId="{42A6BD4B-4D33-4917-ACEA-E82C9B0109BE}">
      <dgm:prSet phldrT="[Text]"/>
      <dgm:spPr/>
      <dgm:t>
        <a:bodyPr/>
        <a:lstStyle/>
        <a:p>
          <a:r>
            <a:rPr lang="en-US"/>
            <a:t>Shop page</a:t>
          </a:r>
          <a:endParaRPr lang="en-BW"/>
        </a:p>
      </dgm:t>
    </dgm:pt>
    <dgm:pt modelId="{A53FCA94-4612-4B36-9B11-BEBD5E1E3397}" type="parTrans" cxnId="{38576D56-86AD-46A3-8516-6C4F144DEB14}">
      <dgm:prSet/>
      <dgm:spPr/>
      <dgm:t>
        <a:bodyPr/>
        <a:lstStyle/>
        <a:p>
          <a:endParaRPr lang="en-BW"/>
        </a:p>
      </dgm:t>
    </dgm:pt>
    <dgm:pt modelId="{49FEB198-9722-464A-B08B-B2B384024044}" type="sibTrans" cxnId="{38576D56-86AD-46A3-8516-6C4F144DEB14}">
      <dgm:prSet/>
      <dgm:spPr/>
      <dgm:t>
        <a:bodyPr/>
        <a:lstStyle/>
        <a:p>
          <a:endParaRPr lang="en-BW"/>
        </a:p>
      </dgm:t>
    </dgm:pt>
    <dgm:pt modelId="{37AD5084-9A46-4EDE-9E01-DA5F3F90FACA}">
      <dgm:prSet phldrT="[Text]"/>
      <dgm:spPr/>
      <dgm:t>
        <a:bodyPr/>
        <a:lstStyle/>
        <a:p>
          <a:r>
            <a:rPr lang="en-US"/>
            <a:t>Mens section</a:t>
          </a:r>
          <a:endParaRPr lang="en-BW"/>
        </a:p>
      </dgm:t>
    </dgm:pt>
    <dgm:pt modelId="{C439F9DD-D6B6-498C-93AF-48DF28F3722B}" type="parTrans" cxnId="{D65CA84F-222B-45ED-B8DF-BA03EA79A169}">
      <dgm:prSet/>
      <dgm:spPr/>
      <dgm:t>
        <a:bodyPr/>
        <a:lstStyle/>
        <a:p>
          <a:endParaRPr lang="en-BW"/>
        </a:p>
      </dgm:t>
    </dgm:pt>
    <dgm:pt modelId="{4801D78F-0B06-436A-926A-FE819607FBEC}" type="sibTrans" cxnId="{D65CA84F-222B-45ED-B8DF-BA03EA79A169}">
      <dgm:prSet/>
      <dgm:spPr/>
      <dgm:t>
        <a:bodyPr/>
        <a:lstStyle/>
        <a:p>
          <a:endParaRPr lang="en-BW"/>
        </a:p>
      </dgm:t>
    </dgm:pt>
    <dgm:pt modelId="{C46F20F3-1575-497A-9D27-BADC13689B24}">
      <dgm:prSet phldrT="[Text]"/>
      <dgm:spPr/>
      <dgm:t>
        <a:bodyPr/>
        <a:lstStyle/>
        <a:p>
          <a:r>
            <a:rPr lang="en-US"/>
            <a:t>Womens</a:t>
          </a:r>
        </a:p>
        <a:p>
          <a:r>
            <a:rPr lang="en-US"/>
            <a:t>Section</a:t>
          </a:r>
          <a:endParaRPr lang="en-BW"/>
        </a:p>
      </dgm:t>
    </dgm:pt>
    <dgm:pt modelId="{5471104B-8F83-4F77-A967-3944E046FCD0}" type="parTrans" cxnId="{FACE4739-CD89-40C4-8CEF-FB6DE5D52908}">
      <dgm:prSet/>
      <dgm:spPr/>
      <dgm:t>
        <a:bodyPr/>
        <a:lstStyle/>
        <a:p>
          <a:endParaRPr lang="en-BW"/>
        </a:p>
      </dgm:t>
    </dgm:pt>
    <dgm:pt modelId="{F6AFD3E4-BB62-4783-87B8-FFBB9E02DBD6}" type="sibTrans" cxnId="{FACE4739-CD89-40C4-8CEF-FB6DE5D52908}">
      <dgm:prSet/>
      <dgm:spPr/>
      <dgm:t>
        <a:bodyPr/>
        <a:lstStyle/>
        <a:p>
          <a:endParaRPr lang="en-BW"/>
        </a:p>
      </dgm:t>
    </dgm:pt>
    <dgm:pt modelId="{FC4C45DF-BCB9-4FF2-8945-51433CCE4A14}">
      <dgm:prSet phldrT="[Text]"/>
      <dgm:spPr/>
      <dgm:t>
        <a:bodyPr/>
        <a:lstStyle/>
        <a:p>
          <a:r>
            <a:rPr lang="en-US"/>
            <a:t>About page</a:t>
          </a:r>
          <a:endParaRPr lang="en-BW"/>
        </a:p>
      </dgm:t>
    </dgm:pt>
    <dgm:pt modelId="{9AE0A26C-971D-46A0-9103-E2D1385C86B4}" type="parTrans" cxnId="{00374FE4-8D45-4F1A-AEA0-023DA0949619}">
      <dgm:prSet/>
      <dgm:spPr/>
      <dgm:t>
        <a:bodyPr/>
        <a:lstStyle/>
        <a:p>
          <a:endParaRPr lang="en-BW"/>
        </a:p>
      </dgm:t>
    </dgm:pt>
    <dgm:pt modelId="{F81ED3F2-45A1-48F7-9B14-5A709E3F2F08}" type="sibTrans" cxnId="{00374FE4-8D45-4F1A-AEA0-023DA0949619}">
      <dgm:prSet/>
      <dgm:spPr/>
      <dgm:t>
        <a:bodyPr/>
        <a:lstStyle/>
        <a:p>
          <a:endParaRPr lang="en-BW"/>
        </a:p>
      </dgm:t>
    </dgm:pt>
    <dgm:pt modelId="{88FDAB2B-1E5C-44AB-BC0C-EDE76671CB54}">
      <dgm:prSet phldrT="[Text]"/>
      <dgm:spPr/>
      <dgm:t>
        <a:bodyPr/>
        <a:lstStyle/>
        <a:p>
          <a:r>
            <a:rPr lang="en-US"/>
            <a:t>Users are redirected to the shop and about page through the shop and about buttons seen in the nav section on the top right area of the Home page.</a:t>
          </a:r>
        </a:p>
        <a:p>
          <a:endParaRPr lang="en-BW"/>
        </a:p>
      </dgm:t>
    </dgm:pt>
    <dgm:pt modelId="{D2459C25-FF1A-4A1C-8123-E10224BE35DB}" type="parTrans" cxnId="{A9053BE6-47ED-422C-8BBC-23D67108FAFE}">
      <dgm:prSet/>
      <dgm:spPr/>
      <dgm:t>
        <a:bodyPr/>
        <a:lstStyle/>
        <a:p>
          <a:endParaRPr lang="en-BW"/>
        </a:p>
      </dgm:t>
    </dgm:pt>
    <dgm:pt modelId="{341E4EC8-B232-4859-AF13-0FC456A2569F}" type="sibTrans" cxnId="{A9053BE6-47ED-422C-8BBC-23D67108FAFE}">
      <dgm:prSet/>
      <dgm:spPr/>
      <dgm:t>
        <a:bodyPr/>
        <a:lstStyle/>
        <a:p>
          <a:endParaRPr lang="en-BW"/>
        </a:p>
      </dgm:t>
    </dgm:pt>
    <dgm:pt modelId="{CED38895-5B93-4547-8C42-A294EDF73C3C}">
      <dgm:prSet phldrT="[Text]"/>
      <dgm:spPr/>
      <dgm:t>
        <a:bodyPr/>
        <a:lstStyle/>
        <a:p>
          <a:r>
            <a:rPr lang="en-US"/>
            <a:t>The Shop page contains a mens and womens button that enables a user to automatically scroll to the gender section of their choice by simply clicking the mens or womens button</a:t>
          </a:r>
          <a:endParaRPr lang="en-BW"/>
        </a:p>
      </dgm:t>
    </dgm:pt>
    <dgm:pt modelId="{F6267180-6592-4D28-B4C8-E4EFD30677E7}" type="parTrans" cxnId="{565C7A3B-27F4-41E8-B546-D546B843612F}">
      <dgm:prSet/>
      <dgm:spPr/>
      <dgm:t>
        <a:bodyPr/>
        <a:lstStyle/>
        <a:p>
          <a:endParaRPr lang="en-BW"/>
        </a:p>
      </dgm:t>
    </dgm:pt>
    <dgm:pt modelId="{D89CDF2A-D2CE-4E43-954E-EB435EBE41CE}" type="sibTrans" cxnId="{565C7A3B-27F4-41E8-B546-D546B843612F}">
      <dgm:prSet/>
      <dgm:spPr/>
      <dgm:t>
        <a:bodyPr/>
        <a:lstStyle/>
        <a:p>
          <a:endParaRPr lang="en-BW"/>
        </a:p>
      </dgm:t>
    </dgm:pt>
    <dgm:pt modelId="{8768ACDC-E796-4F0B-AA7D-ABE10A120EDB}">
      <dgm:prSet/>
      <dgm:spPr/>
      <dgm:t>
        <a:bodyPr/>
        <a:lstStyle/>
        <a:p>
          <a:r>
            <a:rPr lang="en-US"/>
            <a:t>This is the first page users see when they open the website</a:t>
          </a:r>
          <a:endParaRPr lang="en-BW"/>
        </a:p>
      </dgm:t>
    </dgm:pt>
    <dgm:pt modelId="{4CD6F378-373F-4C27-BDD2-3C93EF1A8277}" type="parTrans" cxnId="{BDE900EE-CDD1-4740-B0FB-31789403CCDC}">
      <dgm:prSet/>
      <dgm:spPr/>
      <dgm:t>
        <a:bodyPr/>
        <a:lstStyle/>
        <a:p>
          <a:endParaRPr lang="en-BW"/>
        </a:p>
      </dgm:t>
    </dgm:pt>
    <dgm:pt modelId="{B28A7EF9-1230-4F74-A244-54E177C4FE8F}" type="sibTrans" cxnId="{BDE900EE-CDD1-4740-B0FB-31789403CCDC}">
      <dgm:prSet/>
      <dgm:spPr/>
      <dgm:t>
        <a:bodyPr/>
        <a:lstStyle/>
        <a:p>
          <a:endParaRPr lang="en-BW"/>
        </a:p>
      </dgm:t>
    </dgm:pt>
    <dgm:pt modelId="{F8C2E443-9B35-492E-8B9D-16A5ED0F9C96}" type="pres">
      <dgm:prSet presAssocID="{D4150BF5-7EAD-4966-930A-901EFF1E3A89}" presName="mainComposite" presStyleCnt="0">
        <dgm:presLayoutVars>
          <dgm:chPref val="1"/>
          <dgm:dir/>
          <dgm:animOne val="branch"/>
          <dgm:animLvl val="lvl"/>
          <dgm:resizeHandles val="exact"/>
        </dgm:presLayoutVars>
      </dgm:prSet>
      <dgm:spPr/>
    </dgm:pt>
    <dgm:pt modelId="{0EDD1459-45DA-42E9-BB68-39FFBF489009}" type="pres">
      <dgm:prSet presAssocID="{D4150BF5-7EAD-4966-930A-901EFF1E3A89}" presName="hierFlow" presStyleCnt="0"/>
      <dgm:spPr/>
    </dgm:pt>
    <dgm:pt modelId="{58C24B92-4DAE-49E6-BE52-DC5960983C5A}" type="pres">
      <dgm:prSet presAssocID="{D4150BF5-7EAD-4966-930A-901EFF1E3A89}" presName="firstBuf" presStyleCnt="0"/>
      <dgm:spPr/>
    </dgm:pt>
    <dgm:pt modelId="{BBAF7B79-F420-493A-ABEB-02A0EED39FCF}" type="pres">
      <dgm:prSet presAssocID="{D4150BF5-7EAD-4966-930A-901EFF1E3A89}" presName="hierChild1" presStyleCnt="0">
        <dgm:presLayoutVars>
          <dgm:chPref val="1"/>
          <dgm:animOne val="branch"/>
          <dgm:animLvl val="lvl"/>
        </dgm:presLayoutVars>
      </dgm:prSet>
      <dgm:spPr/>
    </dgm:pt>
    <dgm:pt modelId="{C7D59CE4-E307-4911-BD8F-34687CF3523A}" type="pres">
      <dgm:prSet presAssocID="{3D99E4E1-7B24-4E98-9F93-E18561575E76}" presName="Name14" presStyleCnt="0"/>
      <dgm:spPr/>
    </dgm:pt>
    <dgm:pt modelId="{44C90076-5865-404E-B71B-E1D904BEC3F6}" type="pres">
      <dgm:prSet presAssocID="{3D99E4E1-7B24-4E98-9F93-E18561575E76}" presName="level1Shape" presStyleLbl="node0" presStyleIdx="0" presStyleCnt="1">
        <dgm:presLayoutVars>
          <dgm:chPref val="3"/>
        </dgm:presLayoutVars>
      </dgm:prSet>
      <dgm:spPr/>
    </dgm:pt>
    <dgm:pt modelId="{88279C78-09E2-4639-BA51-542426832504}" type="pres">
      <dgm:prSet presAssocID="{3D99E4E1-7B24-4E98-9F93-E18561575E76}" presName="hierChild2" presStyleCnt="0"/>
      <dgm:spPr/>
    </dgm:pt>
    <dgm:pt modelId="{AF01F139-93CE-4340-8E00-88C894C2C488}" type="pres">
      <dgm:prSet presAssocID="{A53FCA94-4612-4B36-9B11-BEBD5E1E3397}" presName="Name19" presStyleLbl="parChTrans1D2" presStyleIdx="0" presStyleCnt="2"/>
      <dgm:spPr/>
    </dgm:pt>
    <dgm:pt modelId="{B3D5C484-A7AA-4021-AED9-87AC3C335660}" type="pres">
      <dgm:prSet presAssocID="{42A6BD4B-4D33-4917-ACEA-E82C9B0109BE}" presName="Name21" presStyleCnt="0"/>
      <dgm:spPr/>
    </dgm:pt>
    <dgm:pt modelId="{578E5259-C21D-4E3B-848E-E928E279FABA}" type="pres">
      <dgm:prSet presAssocID="{42A6BD4B-4D33-4917-ACEA-E82C9B0109BE}" presName="level2Shape" presStyleLbl="node2" presStyleIdx="0" presStyleCnt="2"/>
      <dgm:spPr/>
    </dgm:pt>
    <dgm:pt modelId="{92DB5D4B-F98A-4120-9EE3-E66D3D273C11}" type="pres">
      <dgm:prSet presAssocID="{42A6BD4B-4D33-4917-ACEA-E82C9B0109BE}" presName="hierChild3" presStyleCnt="0"/>
      <dgm:spPr/>
    </dgm:pt>
    <dgm:pt modelId="{90C0376F-997A-4C48-8D5F-2016B5BA6D4D}" type="pres">
      <dgm:prSet presAssocID="{C439F9DD-D6B6-498C-93AF-48DF28F3722B}" presName="Name19" presStyleLbl="parChTrans1D3" presStyleIdx="0" presStyleCnt="2"/>
      <dgm:spPr/>
    </dgm:pt>
    <dgm:pt modelId="{E40DCB9A-028E-4AAE-A790-CEE8B4F196A4}" type="pres">
      <dgm:prSet presAssocID="{37AD5084-9A46-4EDE-9E01-DA5F3F90FACA}" presName="Name21" presStyleCnt="0"/>
      <dgm:spPr/>
    </dgm:pt>
    <dgm:pt modelId="{084C678F-FA13-4DBF-8409-A0CD2C62F61F}" type="pres">
      <dgm:prSet presAssocID="{37AD5084-9A46-4EDE-9E01-DA5F3F90FACA}" presName="level2Shape" presStyleLbl="node3" presStyleIdx="0" presStyleCnt="2"/>
      <dgm:spPr/>
    </dgm:pt>
    <dgm:pt modelId="{3E9ED894-45CF-4C2D-ABEF-45B3AA543090}" type="pres">
      <dgm:prSet presAssocID="{37AD5084-9A46-4EDE-9E01-DA5F3F90FACA}" presName="hierChild3" presStyleCnt="0"/>
      <dgm:spPr/>
    </dgm:pt>
    <dgm:pt modelId="{9E285C67-2DAD-482E-9379-28D16C2D66F3}" type="pres">
      <dgm:prSet presAssocID="{5471104B-8F83-4F77-A967-3944E046FCD0}" presName="Name19" presStyleLbl="parChTrans1D3" presStyleIdx="1" presStyleCnt="2"/>
      <dgm:spPr/>
    </dgm:pt>
    <dgm:pt modelId="{78468ECF-45C3-4128-9A50-C1B14F1D84BB}" type="pres">
      <dgm:prSet presAssocID="{C46F20F3-1575-497A-9D27-BADC13689B24}" presName="Name21" presStyleCnt="0"/>
      <dgm:spPr/>
    </dgm:pt>
    <dgm:pt modelId="{C6AA6CD6-77A3-459F-B3D7-8C84B67C3857}" type="pres">
      <dgm:prSet presAssocID="{C46F20F3-1575-497A-9D27-BADC13689B24}" presName="level2Shape" presStyleLbl="node3" presStyleIdx="1" presStyleCnt="2"/>
      <dgm:spPr/>
    </dgm:pt>
    <dgm:pt modelId="{B89C7BA3-6900-4805-A06E-52304E66FCBA}" type="pres">
      <dgm:prSet presAssocID="{C46F20F3-1575-497A-9D27-BADC13689B24}" presName="hierChild3" presStyleCnt="0"/>
      <dgm:spPr/>
    </dgm:pt>
    <dgm:pt modelId="{ACDEB694-5023-4A30-B10A-8FD7043B5434}" type="pres">
      <dgm:prSet presAssocID="{9AE0A26C-971D-46A0-9103-E2D1385C86B4}" presName="Name19" presStyleLbl="parChTrans1D2" presStyleIdx="1" presStyleCnt="2"/>
      <dgm:spPr/>
    </dgm:pt>
    <dgm:pt modelId="{986D1BC6-CBAD-4B79-A8CD-A45B20D7FA42}" type="pres">
      <dgm:prSet presAssocID="{FC4C45DF-BCB9-4FF2-8945-51433CCE4A14}" presName="Name21" presStyleCnt="0"/>
      <dgm:spPr/>
    </dgm:pt>
    <dgm:pt modelId="{C0CA89AD-8E03-4F18-BED8-80E54AF24614}" type="pres">
      <dgm:prSet presAssocID="{FC4C45DF-BCB9-4FF2-8945-51433CCE4A14}" presName="level2Shape" presStyleLbl="node2" presStyleIdx="1" presStyleCnt="2"/>
      <dgm:spPr/>
    </dgm:pt>
    <dgm:pt modelId="{B38CC8DC-FDBF-4106-A8F0-F336EF3569E5}" type="pres">
      <dgm:prSet presAssocID="{FC4C45DF-BCB9-4FF2-8945-51433CCE4A14}" presName="hierChild3" presStyleCnt="0"/>
      <dgm:spPr/>
    </dgm:pt>
    <dgm:pt modelId="{3DFF4B7C-37F5-4DEE-ACAB-564B588A78DA}" type="pres">
      <dgm:prSet presAssocID="{D4150BF5-7EAD-4966-930A-901EFF1E3A89}" presName="bgShapesFlow" presStyleCnt="0"/>
      <dgm:spPr/>
    </dgm:pt>
    <dgm:pt modelId="{4F9E951E-4E90-4DD2-B998-4585BEF98C15}" type="pres">
      <dgm:prSet presAssocID="{8768ACDC-E796-4F0B-AA7D-ABE10A120EDB}" presName="rectComp" presStyleCnt="0"/>
      <dgm:spPr/>
    </dgm:pt>
    <dgm:pt modelId="{248F6DCA-51B1-4BCA-9988-234A3198F7B8}" type="pres">
      <dgm:prSet presAssocID="{8768ACDC-E796-4F0B-AA7D-ABE10A120EDB}" presName="bgRect" presStyleLbl="bgShp" presStyleIdx="0" presStyleCnt="3" custLinFactNeighborX="-25704" custLinFactNeighborY="-5891"/>
      <dgm:spPr/>
    </dgm:pt>
    <dgm:pt modelId="{B378AA21-BF9D-4E45-9E8C-9E07D123F370}" type="pres">
      <dgm:prSet presAssocID="{8768ACDC-E796-4F0B-AA7D-ABE10A120EDB}" presName="bgRectTx" presStyleLbl="bgShp" presStyleIdx="0" presStyleCnt="3">
        <dgm:presLayoutVars>
          <dgm:bulletEnabled val="1"/>
        </dgm:presLayoutVars>
      </dgm:prSet>
      <dgm:spPr/>
    </dgm:pt>
    <dgm:pt modelId="{8F7D26AF-6030-4F06-B833-AD144C663D14}" type="pres">
      <dgm:prSet presAssocID="{8768ACDC-E796-4F0B-AA7D-ABE10A120EDB}" presName="spComp" presStyleCnt="0"/>
      <dgm:spPr/>
    </dgm:pt>
    <dgm:pt modelId="{4275100D-75B4-4BE7-8AF4-7EA6E3BD5F6B}" type="pres">
      <dgm:prSet presAssocID="{8768ACDC-E796-4F0B-AA7D-ABE10A120EDB}" presName="vSp" presStyleCnt="0"/>
      <dgm:spPr/>
    </dgm:pt>
    <dgm:pt modelId="{BDA5ACD9-AAB2-4F87-99E2-8A9A93733ED4}" type="pres">
      <dgm:prSet presAssocID="{88FDAB2B-1E5C-44AB-BC0C-EDE76671CB54}" presName="rectComp" presStyleCnt="0"/>
      <dgm:spPr/>
    </dgm:pt>
    <dgm:pt modelId="{D880F53F-33FA-4593-9188-8DCCFE253E48}" type="pres">
      <dgm:prSet presAssocID="{88FDAB2B-1E5C-44AB-BC0C-EDE76671CB54}" presName="bgRect" presStyleLbl="bgShp" presStyleIdx="1" presStyleCnt="3" custLinFactNeighborX="-901" custLinFactNeighborY="-7084"/>
      <dgm:spPr/>
    </dgm:pt>
    <dgm:pt modelId="{4624745F-8C61-47F9-9D7E-1A8C594584B2}" type="pres">
      <dgm:prSet presAssocID="{88FDAB2B-1E5C-44AB-BC0C-EDE76671CB54}" presName="bgRectTx" presStyleLbl="bgShp" presStyleIdx="1" presStyleCnt="3">
        <dgm:presLayoutVars>
          <dgm:bulletEnabled val="1"/>
        </dgm:presLayoutVars>
      </dgm:prSet>
      <dgm:spPr/>
    </dgm:pt>
    <dgm:pt modelId="{8C26735F-E088-4930-9298-BC07F02AFE89}" type="pres">
      <dgm:prSet presAssocID="{88FDAB2B-1E5C-44AB-BC0C-EDE76671CB54}" presName="spComp" presStyleCnt="0"/>
      <dgm:spPr/>
    </dgm:pt>
    <dgm:pt modelId="{F6481C56-673B-4843-88BC-8D5C070786E2}" type="pres">
      <dgm:prSet presAssocID="{88FDAB2B-1E5C-44AB-BC0C-EDE76671CB54}" presName="vSp" presStyleCnt="0"/>
      <dgm:spPr/>
    </dgm:pt>
    <dgm:pt modelId="{283B1FD4-1AB2-41D5-9413-D895DEFAFD16}" type="pres">
      <dgm:prSet presAssocID="{CED38895-5B93-4547-8C42-A294EDF73C3C}" presName="rectComp" presStyleCnt="0"/>
      <dgm:spPr/>
    </dgm:pt>
    <dgm:pt modelId="{07412B59-EA76-4AD2-BCCB-2D4883A06097}" type="pres">
      <dgm:prSet presAssocID="{CED38895-5B93-4547-8C42-A294EDF73C3C}" presName="bgRect" presStyleLbl="bgShp" presStyleIdx="2" presStyleCnt="3" custLinFactNeighborY="138"/>
      <dgm:spPr/>
    </dgm:pt>
    <dgm:pt modelId="{8E678213-E763-4DEE-AFAA-8BC03BAB923A}" type="pres">
      <dgm:prSet presAssocID="{CED38895-5B93-4547-8C42-A294EDF73C3C}" presName="bgRectTx" presStyleLbl="bgShp" presStyleIdx="2" presStyleCnt="3">
        <dgm:presLayoutVars>
          <dgm:bulletEnabled val="1"/>
        </dgm:presLayoutVars>
      </dgm:prSet>
      <dgm:spPr/>
    </dgm:pt>
  </dgm:ptLst>
  <dgm:cxnLst>
    <dgm:cxn modelId="{97226006-AE5E-42E9-8A2C-856ED0911CCF}" type="presOf" srcId="{88FDAB2B-1E5C-44AB-BC0C-EDE76671CB54}" destId="{4624745F-8C61-47F9-9D7E-1A8C594584B2}" srcOrd="1" destOrd="0" presId="urn:microsoft.com/office/officeart/2005/8/layout/hierarchy6"/>
    <dgm:cxn modelId="{75BB8516-886F-489B-9B2F-9DF6A07FF1E7}" type="presOf" srcId="{CED38895-5B93-4547-8C42-A294EDF73C3C}" destId="{07412B59-EA76-4AD2-BCCB-2D4883A06097}" srcOrd="0" destOrd="0" presId="urn:microsoft.com/office/officeart/2005/8/layout/hierarchy6"/>
    <dgm:cxn modelId="{63106D20-D0B5-4C9C-8EA2-9DC6E1E5C8AB}" type="presOf" srcId="{9AE0A26C-971D-46A0-9103-E2D1385C86B4}" destId="{ACDEB694-5023-4A30-B10A-8FD7043B5434}" srcOrd="0" destOrd="0" presId="urn:microsoft.com/office/officeart/2005/8/layout/hierarchy6"/>
    <dgm:cxn modelId="{BCD5E923-524A-4314-9386-A3CACC4EDBD8}" type="presOf" srcId="{8768ACDC-E796-4F0B-AA7D-ABE10A120EDB}" destId="{B378AA21-BF9D-4E45-9E8C-9E07D123F370}" srcOrd="1" destOrd="0" presId="urn:microsoft.com/office/officeart/2005/8/layout/hierarchy6"/>
    <dgm:cxn modelId="{456BFA27-C46B-48FA-8E6E-801021243E2B}" type="presOf" srcId="{C439F9DD-D6B6-498C-93AF-48DF28F3722B}" destId="{90C0376F-997A-4C48-8D5F-2016B5BA6D4D}" srcOrd="0" destOrd="0" presId="urn:microsoft.com/office/officeart/2005/8/layout/hierarchy6"/>
    <dgm:cxn modelId="{62A29B30-6E0B-4DC9-8590-5F1F64D579F2}" type="presOf" srcId="{42A6BD4B-4D33-4917-ACEA-E82C9B0109BE}" destId="{578E5259-C21D-4E3B-848E-E928E279FABA}" srcOrd="0" destOrd="0" presId="urn:microsoft.com/office/officeart/2005/8/layout/hierarchy6"/>
    <dgm:cxn modelId="{FACE4739-CD89-40C4-8CEF-FB6DE5D52908}" srcId="{42A6BD4B-4D33-4917-ACEA-E82C9B0109BE}" destId="{C46F20F3-1575-497A-9D27-BADC13689B24}" srcOrd="1" destOrd="0" parTransId="{5471104B-8F83-4F77-A967-3944E046FCD0}" sibTransId="{F6AFD3E4-BB62-4783-87B8-FFBB9E02DBD6}"/>
    <dgm:cxn modelId="{565C7A3B-27F4-41E8-B546-D546B843612F}" srcId="{D4150BF5-7EAD-4966-930A-901EFF1E3A89}" destId="{CED38895-5B93-4547-8C42-A294EDF73C3C}" srcOrd="3" destOrd="0" parTransId="{F6267180-6592-4D28-B4C8-E4EFD30677E7}" sibTransId="{D89CDF2A-D2CE-4E43-954E-EB435EBE41CE}"/>
    <dgm:cxn modelId="{7D9E7B6C-FC1C-4F7F-8B89-7509790F5EEC}" type="presOf" srcId="{FC4C45DF-BCB9-4FF2-8945-51433CCE4A14}" destId="{C0CA89AD-8E03-4F18-BED8-80E54AF24614}" srcOrd="0" destOrd="0" presId="urn:microsoft.com/office/officeart/2005/8/layout/hierarchy6"/>
    <dgm:cxn modelId="{D65CA84F-222B-45ED-B8DF-BA03EA79A169}" srcId="{42A6BD4B-4D33-4917-ACEA-E82C9B0109BE}" destId="{37AD5084-9A46-4EDE-9E01-DA5F3F90FACA}" srcOrd="0" destOrd="0" parTransId="{C439F9DD-D6B6-498C-93AF-48DF28F3722B}" sibTransId="{4801D78F-0B06-436A-926A-FE819607FBEC}"/>
    <dgm:cxn modelId="{38576D56-86AD-46A3-8516-6C4F144DEB14}" srcId="{3D99E4E1-7B24-4E98-9F93-E18561575E76}" destId="{42A6BD4B-4D33-4917-ACEA-E82C9B0109BE}" srcOrd="0" destOrd="0" parTransId="{A53FCA94-4612-4B36-9B11-BEBD5E1E3397}" sibTransId="{49FEB198-9722-464A-B08B-B2B384024044}"/>
    <dgm:cxn modelId="{1608EA85-68FD-4DF7-A393-1ED9318A7022}" type="presOf" srcId="{8768ACDC-E796-4F0B-AA7D-ABE10A120EDB}" destId="{248F6DCA-51B1-4BCA-9988-234A3198F7B8}" srcOrd="0" destOrd="0" presId="urn:microsoft.com/office/officeart/2005/8/layout/hierarchy6"/>
    <dgm:cxn modelId="{D8267D87-FB9B-41FF-923E-B55ABC70FF68}" type="presOf" srcId="{A53FCA94-4612-4B36-9B11-BEBD5E1E3397}" destId="{AF01F139-93CE-4340-8E00-88C894C2C488}" srcOrd="0" destOrd="0" presId="urn:microsoft.com/office/officeart/2005/8/layout/hierarchy6"/>
    <dgm:cxn modelId="{DBB48994-8C4A-4841-88CB-2A6858C17AE2}" type="presOf" srcId="{37AD5084-9A46-4EDE-9E01-DA5F3F90FACA}" destId="{084C678F-FA13-4DBF-8409-A0CD2C62F61F}" srcOrd="0" destOrd="0" presId="urn:microsoft.com/office/officeart/2005/8/layout/hierarchy6"/>
    <dgm:cxn modelId="{4FC6DC99-8033-499A-906B-F5293EF327E3}" type="presOf" srcId="{D4150BF5-7EAD-4966-930A-901EFF1E3A89}" destId="{F8C2E443-9B35-492E-8B9D-16A5ED0F9C96}" srcOrd="0" destOrd="0" presId="urn:microsoft.com/office/officeart/2005/8/layout/hierarchy6"/>
    <dgm:cxn modelId="{D27BB09A-757E-4AC3-80CA-4C93B697F592}" type="presOf" srcId="{C46F20F3-1575-497A-9D27-BADC13689B24}" destId="{C6AA6CD6-77A3-459F-B3D7-8C84B67C3857}" srcOrd="0" destOrd="0" presId="urn:microsoft.com/office/officeart/2005/8/layout/hierarchy6"/>
    <dgm:cxn modelId="{AAF367A6-E61C-43C1-B9A0-68000387C367}" type="presOf" srcId="{3D99E4E1-7B24-4E98-9F93-E18561575E76}" destId="{44C90076-5865-404E-B71B-E1D904BEC3F6}" srcOrd="0" destOrd="0" presId="urn:microsoft.com/office/officeart/2005/8/layout/hierarchy6"/>
    <dgm:cxn modelId="{FE3507A9-B5FD-43EF-884E-3725C157E4E1}" type="presOf" srcId="{5471104B-8F83-4F77-A967-3944E046FCD0}" destId="{9E285C67-2DAD-482E-9379-28D16C2D66F3}" srcOrd="0" destOrd="0" presId="urn:microsoft.com/office/officeart/2005/8/layout/hierarchy6"/>
    <dgm:cxn modelId="{C87F60D9-40EB-40C0-BC8B-79DC79E14F40}" type="presOf" srcId="{88FDAB2B-1E5C-44AB-BC0C-EDE76671CB54}" destId="{D880F53F-33FA-4593-9188-8DCCFE253E48}" srcOrd="0" destOrd="0" presId="urn:microsoft.com/office/officeart/2005/8/layout/hierarchy6"/>
    <dgm:cxn modelId="{3FAA82E3-3063-44B8-BDB0-53B40A2DA9A4}" srcId="{D4150BF5-7EAD-4966-930A-901EFF1E3A89}" destId="{3D99E4E1-7B24-4E98-9F93-E18561575E76}" srcOrd="0" destOrd="0" parTransId="{D2438BD3-2470-4539-8649-2219DD19A3BA}" sibTransId="{10EB0EDC-0483-48A7-A2B1-700D37370977}"/>
    <dgm:cxn modelId="{00374FE4-8D45-4F1A-AEA0-023DA0949619}" srcId="{3D99E4E1-7B24-4E98-9F93-E18561575E76}" destId="{FC4C45DF-BCB9-4FF2-8945-51433CCE4A14}" srcOrd="1" destOrd="0" parTransId="{9AE0A26C-971D-46A0-9103-E2D1385C86B4}" sibTransId="{F81ED3F2-45A1-48F7-9B14-5A709E3F2F08}"/>
    <dgm:cxn modelId="{A9053BE6-47ED-422C-8BBC-23D67108FAFE}" srcId="{D4150BF5-7EAD-4966-930A-901EFF1E3A89}" destId="{88FDAB2B-1E5C-44AB-BC0C-EDE76671CB54}" srcOrd="2" destOrd="0" parTransId="{D2459C25-FF1A-4A1C-8123-E10224BE35DB}" sibTransId="{341E4EC8-B232-4859-AF13-0FC456A2569F}"/>
    <dgm:cxn modelId="{BDE900EE-CDD1-4740-B0FB-31789403CCDC}" srcId="{D4150BF5-7EAD-4966-930A-901EFF1E3A89}" destId="{8768ACDC-E796-4F0B-AA7D-ABE10A120EDB}" srcOrd="1" destOrd="0" parTransId="{4CD6F378-373F-4C27-BDD2-3C93EF1A8277}" sibTransId="{B28A7EF9-1230-4F74-A244-54E177C4FE8F}"/>
    <dgm:cxn modelId="{1F3003FA-C1E7-4EE3-9709-AFCEA6568941}" type="presOf" srcId="{CED38895-5B93-4547-8C42-A294EDF73C3C}" destId="{8E678213-E763-4DEE-AFAA-8BC03BAB923A}" srcOrd="1" destOrd="0" presId="urn:microsoft.com/office/officeart/2005/8/layout/hierarchy6"/>
    <dgm:cxn modelId="{3FBD3CF2-83A0-4FD1-9322-492806C77734}" type="presParOf" srcId="{F8C2E443-9B35-492E-8B9D-16A5ED0F9C96}" destId="{0EDD1459-45DA-42E9-BB68-39FFBF489009}" srcOrd="0" destOrd="0" presId="urn:microsoft.com/office/officeart/2005/8/layout/hierarchy6"/>
    <dgm:cxn modelId="{2D263918-306F-4195-AB83-372073797DB1}" type="presParOf" srcId="{0EDD1459-45DA-42E9-BB68-39FFBF489009}" destId="{58C24B92-4DAE-49E6-BE52-DC5960983C5A}" srcOrd="0" destOrd="0" presId="urn:microsoft.com/office/officeart/2005/8/layout/hierarchy6"/>
    <dgm:cxn modelId="{02E2D834-503A-48E4-99AC-F8857E699B6E}" type="presParOf" srcId="{0EDD1459-45DA-42E9-BB68-39FFBF489009}" destId="{BBAF7B79-F420-493A-ABEB-02A0EED39FCF}" srcOrd="1" destOrd="0" presId="urn:microsoft.com/office/officeart/2005/8/layout/hierarchy6"/>
    <dgm:cxn modelId="{4AC0745D-89E5-426D-8C82-17028C9F2171}" type="presParOf" srcId="{BBAF7B79-F420-493A-ABEB-02A0EED39FCF}" destId="{C7D59CE4-E307-4911-BD8F-34687CF3523A}" srcOrd="0" destOrd="0" presId="urn:microsoft.com/office/officeart/2005/8/layout/hierarchy6"/>
    <dgm:cxn modelId="{58C1171B-5F96-4938-9187-835900C36AFF}" type="presParOf" srcId="{C7D59CE4-E307-4911-BD8F-34687CF3523A}" destId="{44C90076-5865-404E-B71B-E1D904BEC3F6}" srcOrd="0" destOrd="0" presId="urn:microsoft.com/office/officeart/2005/8/layout/hierarchy6"/>
    <dgm:cxn modelId="{2218E383-847D-48BB-873C-60AD4026F409}" type="presParOf" srcId="{C7D59CE4-E307-4911-BD8F-34687CF3523A}" destId="{88279C78-09E2-4639-BA51-542426832504}" srcOrd="1" destOrd="0" presId="urn:microsoft.com/office/officeart/2005/8/layout/hierarchy6"/>
    <dgm:cxn modelId="{1299A37A-9D55-468E-BD51-4AE56BB33186}" type="presParOf" srcId="{88279C78-09E2-4639-BA51-542426832504}" destId="{AF01F139-93CE-4340-8E00-88C894C2C488}" srcOrd="0" destOrd="0" presId="urn:microsoft.com/office/officeart/2005/8/layout/hierarchy6"/>
    <dgm:cxn modelId="{95687C7A-B8EC-4540-819D-9E4574A4B7ED}" type="presParOf" srcId="{88279C78-09E2-4639-BA51-542426832504}" destId="{B3D5C484-A7AA-4021-AED9-87AC3C335660}" srcOrd="1" destOrd="0" presId="urn:microsoft.com/office/officeart/2005/8/layout/hierarchy6"/>
    <dgm:cxn modelId="{DC4B43F3-5B5B-4083-BC3A-A9E3DAC2342D}" type="presParOf" srcId="{B3D5C484-A7AA-4021-AED9-87AC3C335660}" destId="{578E5259-C21D-4E3B-848E-E928E279FABA}" srcOrd="0" destOrd="0" presId="urn:microsoft.com/office/officeart/2005/8/layout/hierarchy6"/>
    <dgm:cxn modelId="{E36A7E41-1E1A-4D4E-B29F-4E3F25AF9050}" type="presParOf" srcId="{B3D5C484-A7AA-4021-AED9-87AC3C335660}" destId="{92DB5D4B-F98A-4120-9EE3-E66D3D273C11}" srcOrd="1" destOrd="0" presId="urn:microsoft.com/office/officeart/2005/8/layout/hierarchy6"/>
    <dgm:cxn modelId="{77EDF99E-DAE0-4337-B084-F21DA601AE4C}" type="presParOf" srcId="{92DB5D4B-F98A-4120-9EE3-E66D3D273C11}" destId="{90C0376F-997A-4C48-8D5F-2016B5BA6D4D}" srcOrd="0" destOrd="0" presId="urn:microsoft.com/office/officeart/2005/8/layout/hierarchy6"/>
    <dgm:cxn modelId="{438A29C2-9E14-415E-AE5B-73CCCC3241C7}" type="presParOf" srcId="{92DB5D4B-F98A-4120-9EE3-E66D3D273C11}" destId="{E40DCB9A-028E-4AAE-A790-CEE8B4F196A4}" srcOrd="1" destOrd="0" presId="urn:microsoft.com/office/officeart/2005/8/layout/hierarchy6"/>
    <dgm:cxn modelId="{F830A5A1-4125-4718-B1AE-FDE6746AF2F0}" type="presParOf" srcId="{E40DCB9A-028E-4AAE-A790-CEE8B4F196A4}" destId="{084C678F-FA13-4DBF-8409-A0CD2C62F61F}" srcOrd="0" destOrd="0" presId="urn:microsoft.com/office/officeart/2005/8/layout/hierarchy6"/>
    <dgm:cxn modelId="{F0CD8ADE-027E-4D2C-82C9-F318D6FF81FA}" type="presParOf" srcId="{E40DCB9A-028E-4AAE-A790-CEE8B4F196A4}" destId="{3E9ED894-45CF-4C2D-ABEF-45B3AA543090}" srcOrd="1" destOrd="0" presId="urn:microsoft.com/office/officeart/2005/8/layout/hierarchy6"/>
    <dgm:cxn modelId="{F781ADAA-3058-455D-A243-88E2521B3733}" type="presParOf" srcId="{92DB5D4B-F98A-4120-9EE3-E66D3D273C11}" destId="{9E285C67-2DAD-482E-9379-28D16C2D66F3}" srcOrd="2" destOrd="0" presId="urn:microsoft.com/office/officeart/2005/8/layout/hierarchy6"/>
    <dgm:cxn modelId="{0E563983-2624-44A8-AB6E-3CBBA8E73B42}" type="presParOf" srcId="{92DB5D4B-F98A-4120-9EE3-E66D3D273C11}" destId="{78468ECF-45C3-4128-9A50-C1B14F1D84BB}" srcOrd="3" destOrd="0" presId="urn:microsoft.com/office/officeart/2005/8/layout/hierarchy6"/>
    <dgm:cxn modelId="{179BBB57-7230-49E1-B462-FC967D27EF2B}" type="presParOf" srcId="{78468ECF-45C3-4128-9A50-C1B14F1D84BB}" destId="{C6AA6CD6-77A3-459F-B3D7-8C84B67C3857}" srcOrd="0" destOrd="0" presId="urn:microsoft.com/office/officeart/2005/8/layout/hierarchy6"/>
    <dgm:cxn modelId="{5512C1CA-F6D7-4E75-9F23-99BF13574339}" type="presParOf" srcId="{78468ECF-45C3-4128-9A50-C1B14F1D84BB}" destId="{B89C7BA3-6900-4805-A06E-52304E66FCBA}" srcOrd="1" destOrd="0" presId="urn:microsoft.com/office/officeart/2005/8/layout/hierarchy6"/>
    <dgm:cxn modelId="{CC25434F-C0E5-46AC-8712-9189C524D3F5}" type="presParOf" srcId="{88279C78-09E2-4639-BA51-542426832504}" destId="{ACDEB694-5023-4A30-B10A-8FD7043B5434}" srcOrd="2" destOrd="0" presId="urn:microsoft.com/office/officeart/2005/8/layout/hierarchy6"/>
    <dgm:cxn modelId="{9D8AF7FC-662D-42B7-8061-21C10F0F36FF}" type="presParOf" srcId="{88279C78-09E2-4639-BA51-542426832504}" destId="{986D1BC6-CBAD-4B79-A8CD-A45B20D7FA42}" srcOrd="3" destOrd="0" presId="urn:microsoft.com/office/officeart/2005/8/layout/hierarchy6"/>
    <dgm:cxn modelId="{FA588437-8691-474A-8092-8A45630B0411}" type="presParOf" srcId="{986D1BC6-CBAD-4B79-A8CD-A45B20D7FA42}" destId="{C0CA89AD-8E03-4F18-BED8-80E54AF24614}" srcOrd="0" destOrd="0" presId="urn:microsoft.com/office/officeart/2005/8/layout/hierarchy6"/>
    <dgm:cxn modelId="{D5038A7A-638C-41CB-BFC8-2B4C16E6FF87}" type="presParOf" srcId="{986D1BC6-CBAD-4B79-A8CD-A45B20D7FA42}" destId="{B38CC8DC-FDBF-4106-A8F0-F336EF3569E5}" srcOrd="1" destOrd="0" presId="urn:microsoft.com/office/officeart/2005/8/layout/hierarchy6"/>
    <dgm:cxn modelId="{3D461169-2672-4E03-835B-35FCE7D3C171}" type="presParOf" srcId="{F8C2E443-9B35-492E-8B9D-16A5ED0F9C96}" destId="{3DFF4B7C-37F5-4DEE-ACAB-564B588A78DA}" srcOrd="1" destOrd="0" presId="urn:microsoft.com/office/officeart/2005/8/layout/hierarchy6"/>
    <dgm:cxn modelId="{2D2CA622-2731-4164-A2B5-622F7DC5AC77}" type="presParOf" srcId="{3DFF4B7C-37F5-4DEE-ACAB-564B588A78DA}" destId="{4F9E951E-4E90-4DD2-B998-4585BEF98C15}" srcOrd="0" destOrd="0" presId="urn:microsoft.com/office/officeart/2005/8/layout/hierarchy6"/>
    <dgm:cxn modelId="{3DC1A94C-B071-47E0-83FF-69DCDCD247C9}" type="presParOf" srcId="{4F9E951E-4E90-4DD2-B998-4585BEF98C15}" destId="{248F6DCA-51B1-4BCA-9988-234A3198F7B8}" srcOrd="0" destOrd="0" presId="urn:microsoft.com/office/officeart/2005/8/layout/hierarchy6"/>
    <dgm:cxn modelId="{1EA72784-92DB-4C80-9811-B317DC49B142}" type="presParOf" srcId="{4F9E951E-4E90-4DD2-B998-4585BEF98C15}" destId="{B378AA21-BF9D-4E45-9E8C-9E07D123F370}" srcOrd="1" destOrd="0" presId="urn:microsoft.com/office/officeart/2005/8/layout/hierarchy6"/>
    <dgm:cxn modelId="{EC75ED92-FC22-4FB5-A0FD-91432CBF0810}" type="presParOf" srcId="{3DFF4B7C-37F5-4DEE-ACAB-564B588A78DA}" destId="{8F7D26AF-6030-4F06-B833-AD144C663D14}" srcOrd="1" destOrd="0" presId="urn:microsoft.com/office/officeart/2005/8/layout/hierarchy6"/>
    <dgm:cxn modelId="{0F95B356-0956-4239-8E92-CF0B1BD2F677}" type="presParOf" srcId="{8F7D26AF-6030-4F06-B833-AD144C663D14}" destId="{4275100D-75B4-4BE7-8AF4-7EA6E3BD5F6B}" srcOrd="0" destOrd="0" presId="urn:microsoft.com/office/officeart/2005/8/layout/hierarchy6"/>
    <dgm:cxn modelId="{937D4679-D888-4658-AEA5-54FABBA2ED98}" type="presParOf" srcId="{3DFF4B7C-37F5-4DEE-ACAB-564B588A78DA}" destId="{BDA5ACD9-AAB2-4F87-99E2-8A9A93733ED4}" srcOrd="2" destOrd="0" presId="urn:microsoft.com/office/officeart/2005/8/layout/hierarchy6"/>
    <dgm:cxn modelId="{94595A65-E6CF-4159-9848-BE22784CCB29}" type="presParOf" srcId="{BDA5ACD9-AAB2-4F87-99E2-8A9A93733ED4}" destId="{D880F53F-33FA-4593-9188-8DCCFE253E48}" srcOrd="0" destOrd="0" presId="urn:microsoft.com/office/officeart/2005/8/layout/hierarchy6"/>
    <dgm:cxn modelId="{CEF05DFF-BC15-425B-9EDF-9DABA34E9B8B}" type="presParOf" srcId="{BDA5ACD9-AAB2-4F87-99E2-8A9A93733ED4}" destId="{4624745F-8C61-47F9-9D7E-1A8C594584B2}" srcOrd="1" destOrd="0" presId="urn:microsoft.com/office/officeart/2005/8/layout/hierarchy6"/>
    <dgm:cxn modelId="{1AC25989-E09E-4096-8333-ED50DBDCA8AE}" type="presParOf" srcId="{3DFF4B7C-37F5-4DEE-ACAB-564B588A78DA}" destId="{8C26735F-E088-4930-9298-BC07F02AFE89}" srcOrd="3" destOrd="0" presId="urn:microsoft.com/office/officeart/2005/8/layout/hierarchy6"/>
    <dgm:cxn modelId="{82D1C095-FB5B-4EF0-A454-C3E2AEBD00AC}" type="presParOf" srcId="{8C26735F-E088-4930-9298-BC07F02AFE89}" destId="{F6481C56-673B-4843-88BC-8D5C070786E2}" srcOrd="0" destOrd="0" presId="urn:microsoft.com/office/officeart/2005/8/layout/hierarchy6"/>
    <dgm:cxn modelId="{8713CF83-91FE-410C-B8A7-562A7B393191}" type="presParOf" srcId="{3DFF4B7C-37F5-4DEE-ACAB-564B588A78DA}" destId="{283B1FD4-1AB2-41D5-9413-D895DEFAFD16}" srcOrd="4" destOrd="0" presId="urn:microsoft.com/office/officeart/2005/8/layout/hierarchy6"/>
    <dgm:cxn modelId="{03217182-EA01-4695-87F9-C2B3E0D33A8D}" type="presParOf" srcId="{283B1FD4-1AB2-41D5-9413-D895DEFAFD16}" destId="{07412B59-EA76-4AD2-BCCB-2D4883A06097}" srcOrd="0" destOrd="0" presId="urn:microsoft.com/office/officeart/2005/8/layout/hierarchy6"/>
    <dgm:cxn modelId="{241B7AF4-1F04-4A37-8798-F63D5D1E188D}" type="presParOf" srcId="{283B1FD4-1AB2-41D5-9413-D895DEFAFD16}" destId="{8E678213-E763-4DEE-AFAA-8BC03BAB923A}"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412B59-EA76-4AD2-BCCB-2D4883A06097}">
      <dsp:nvSpPr>
        <dsp:cNvPr id="0" name=""/>
        <dsp:cNvSpPr/>
      </dsp:nvSpPr>
      <dsp:spPr>
        <a:xfrm>
          <a:off x="0" y="3485618"/>
          <a:ext cx="6579304" cy="12130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The Shop page contains a mens and womens button that enables a user to automatically scroll to the gender section of their choice by simply clicking the mens or womens button</a:t>
          </a:r>
          <a:endParaRPr lang="en-BW" sz="1000" kern="1200"/>
        </a:p>
      </dsp:txBody>
      <dsp:txXfrm>
        <a:off x="0" y="3485618"/>
        <a:ext cx="1973791" cy="1213059"/>
      </dsp:txXfrm>
    </dsp:sp>
    <dsp:sp modelId="{D880F53F-33FA-4593-9188-8DCCFE253E48}">
      <dsp:nvSpPr>
        <dsp:cNvPr id="0" name=""/>
        <dsp:cNvSpPr/>
      </dsp:nvSpPr>
      <dsp:spPr>
        <a:xfrm>
          <a:off x="0" y="1982775"/>
          <a:ext cx="6579304" cy="12130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Users are redirected to the shop and about page through the shop and about buttons seen in the nav section on the top right area of the Home page.</a:t>
          </a:r>
        </a:p>
        <a:p>
          <a:pPr marL="0" lvl="0" indent="0" algn="ctr" defTabSz="444500">
            <a:lnSpc>
              <a:spcPct val="90000"/>
            </a:lnSpc>
            <a:spcBef>
              <a:spcPct val="0"/>
            </a:spcBef>
            <a:spcAft>
              <a:spcPct val="35000"/>
            </a:spcAft>
            <a:buNone/>
          </a:pPr>
          <a:endParaRPr lang="en-BW" sz="1000" kern="1200"/>
        </a:p>
      </dsp:txBody>
      <dsp:txXfrm>
        <a:off x="0" y="1982775"/>
        <a:ext cx="1973791" cy="1213059"/>
      </dsp:txXfrm>
    </dsp:sp>
    <dsp:sp modelId="{248F6DCA-51B1-4BCA-9988-234A3198F7B8}">
      <dsp:nvSpPr>
        <dsp:cNvPr id="0" name=""/>
        <dsp:cNvSpPr/>
      </dsp:nvSpPr>
      <dsp:spPr>
        <a:xfrm>
          <a:off x="0" y="582011"/>
          <a:ext cx="6579304" cy="12130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This is the first page users see when they open the website</a:t>
          </a:r>
          <a:endParaRPr lang="en-BW" sz="1000" kern="1200"/>
        </a:p>
      </dsp:txBody>
      <dsp:txXfrm>
        <a:off x="0" y="582011"/>
        <a:ext cx="1973791" cy="1213059"/>
      </dsp:txXfrm>
    </dsp:sp>
    <dsp:sp modelId="{44C90076-5865-404E-B71B-E1D904BEC3F6}">
      <dsp:nvSpPr>
        <dsp:cNvPr id="0" name=""/>
        <dsp:cNvSpPr/>
      </dsp:nvSpPr>
      <dsp:spPr>
        <a:xfrm>
          <a:off x="3945397" y="754560"/>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Home page</a:t>
          </a:r>
          <a:endParaRPr lang="en-BW" sz="2300" kern="1200"/>
        </a:p>
      </dsp:txBody>
      <dsp:txXfrm>
        <a:off x="3975005" y="784168"/>
        <a:ext cx="1457107" cy="951666"/>
      </dsp:txXfrm>
    </dsp:sp>
    <dsp:sp modelId="{AF01F139-93CE-4340-8E00-88C894C2C488}">
      <dsp:nvSpPr>
        <dsp:cNvPr id="0" name=""/>
        <dsp:cNvSpPr/>
      </dsp:nvSpPr>
      <dsp:spPr>
        <a:xfrm>
          <a:off x="3717949" y="1765443"/>
          <a:ext cx="985610" cy="404353"/>
        </a:xfrm>
        <a:custGeom>
          <a:avLst/>
          <a:gdLst/>
          <a:ahLst/>
          <a:cxnLst/>
          <a:rect l="0" t="0" r="0" b="0"/>
          <a:pathLst>
            <a:path>
              <a:moveTo>
                <a:pt x="985610" y="0"/>
              </a:moveTo>
              <a:lnTo>
                <a:pt x="985610" y="202176"/>
              </a:lnTo>
              <a:lnTo>
                <a:pt x="0" y="202176"/>
              </a:lnTo>
              <a:lnTo>
                <a:pt x="0" y="40435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8E5259-C21D-4E3B-848E-E928E279FABA}">
      <dsp:nvSpPr>
        <dsp:cNvPr id="0" name=""/>
        <dsp:cNvSpPr/>
      </dsp:nvSpPr>
      <dsp:spPr>
        <a:xfrm>
          <a:off x="2959787" y="2169796"/>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Shop page</a:t>
          </a:r>
          <a:endParaRPr lang="en-BW" sz="2300" kern="1200"/>
        </a:p>
      </dsp:txBody>
      <dsp:txXfrm>
        <a:off x="2989395" y="2199404"/>
        <a:ext cx="1457107" cy="951666"/>
      </dsp:txXfrm>
    </dsp:sp>
    <dsp:sp modelId="{90C0376F-997A-4C48-8D5F-2016B5BA6D4D}">
      <dsp:nvSpPr>
        <dsp:cNvPr id="0" name=""/>
        <dsp:cNvSpPr/>
      </dsp:nvSpPr>
      <dsp:spPr>
        <a:xfrm>
          <a:off x="2732338" y="3180679"/>
          <a:ext cx="985610" cy="404353"/>
        </a:xfrm>
        <a:custGeom>
          <a:avLst/>
          <a:gdLst/>
          <a:ahLst/>
          <a:cxnLst/>
          <a:rect l="0" t="0" r="0" b="0"/>
          <a:pathLst>
            <a:path>
              <a:moveTo>
                <a:pt x="985610" y="0"/>
              </a:moveTo>
              <a:lnTo>
                <a:pt x="985610" y="202176"/>
              </a:lnTo>
              <a:lnTo>
                <a:pt x="0" y="202176"/>
              </a:lnTo>
              <a:lnTo>
                <a:pt x="0" y="4043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4C678F-FA13-4DBF-8409-A0CD2C62F61F}">
      <dsp:nvSpPr>
        <dsp:cNvPr id="0" name=""/>
        <dsp:cNvSpPr/>
      </dsp:nvSpPr>
      <dsp:spPr>
        <a:xfrm>
          <a:off x="1974176" y="3585032"/>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Mens section</a:t>
          </a:r>
          <a:endParaRPr lang="en-BW" sz="2300" kern="1200"/>
        </a:p>
      </dsp:txBody>
      <dsp:txXfrm>
        <a:off x="2003784" y="3614640"/>
        <a:ext cx="1457107" cy="951666"/>
      </dsp:txXfrm>
    </dsp:sp>
    <dsp:sp modelId="{9E285C67-2DAD-482E-9379-28D16C2D66F3}">
      <dsp:nvSpPr>
        <dsp:cNvPr id="0" name=""/>
        <dsp:cNvSpPr/>
      </dsp:nvSpPr>
      <dsp:spPr>
        <a:xfrm>
          <a:off x="3717949" y="3180679"/>
          <a:ext cx="985610" cy="404353"/>
        </a:xfrm>
        <a:custGeom>
          <a:avLst/>
          <a:gdLst/>
          <a:ahLst/>
          <a:cxnLst/>
          <a:rect l="0" t="0" r="0" b="0"/>
          <a:pathLst>
            <a:path>
              <a:moveTo>
                <a:pt x="0" y="0"/>
              </a:moveTo>
              <a:lnTo>
                <a:pt x="0" y="202176"/>
              </a:lnTo>
              <a:lnTo>
                <a:pt x="985610" y="202176"/>
              </a:lnTo>
              <a:lnTo>
                <a:pt x="985610" y="4043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AA6CD6-77A3-459F-B3D7-8C84B67C3857}">
      <dsp:nvSpPr>
        <dsp:cNvPr id="0" name=""/>
        <dsp:cNvSpPr/>
      </dsp:nvSpPr>
      <dsp:spPr>
        <a:xfrm>
          <a:off x="3945397" y="3585032"/>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Womens</a:t>
          </a:r>
        </a:p>
        <a:p>
          <a:pPr marL="0" lvl="0" indent="0" algn="ctr" defTabSz="1022350">
            <a:lnSpc>
              <a:spcPct val="90000"/>
            </a:lnSpc>
            <a:spcBef>
              <a:spcPct val="0"/>
            </a:spcBef>
            <a:spcAft>
              <a:spcPct val="35000"/>
            </a:spcAft>
            <a:buNone/>
          </a:pPr>
          <a:r>
            <a:rPr lang="en-US" sz="2300" kern="1200"/>
            <a:t>Section</a:t>
          </a:r>
          <a:endParaRPr lang="en-BW" sz="2300" kern="1200"/>
        </a:p>
      </dsp:txBody>
      <dsp:txXfrm>
        <a:off x="3975005" y="3614640"/>
        <a:ext cx="1457107" cy="951666"/>
      </dsp:txXfrm>
    </dsp:sp>
    <dsp:sp modelId="{ACDEB694-5023-4A30-B10A-8FD7043B5434}">
      <dsp:nvSpPr>
        <dsp:cNvPr id="0" name=""/>
        <dsp:cNvSpPr/>
      </dsp:nvSpPr>
      <dsp:spPr>
        <a:xfrm>
          <a:off x="4703559" y="1765443"/>
          <a:ext cx="985610" cy="404353"/>
        </a:xfrm>
        <a:custGeom>
          <a:avLst/>
          <a:gdLst/>
          <a:ahLst/>
          <a:cxnLst/>
          <a:rect l="0" t="0" r="0" b="0"/>
          <a:pathLst>
            <a:path>
              <a:moveTo>
                <a:pt x="0" y="0"/>
              </a:moveTo>
              <a:lnTo>
                <a:pt x="0" y="202176"/>
              </a:lnTo>
              <a:lnTo>
                <a:pt x="985610" y="202176"/>
              </a:lnTo>
              <a:lnTo>
                <a:pt x="985610" y="40435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CA89AD-8E03-4F18-BED8-80E54AF24614}">
      <dsp:nvSpPr>
        <dsp:cNvPr id="0" name=""/>
        <dsp:cNvSpPr/>
      </dsp:nvSpPr>
      <dsp:spPr>
        <a:xfrm>
          <a:off x="4931008" y="2169796"/>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About page</a:t>
          </a:r>
          <a:endParaRPr lang="en-BW" sz="2300" kern="1200"/>
        </a:p>
      </dsp:txBody>
      <dsp:txXfrm>
        <a:off x="4960616" y="2199404"/>
        <a:ext cx="1457107" cy="9516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17F0341BAEA4EB465524CFB358F15" ma:contentTypeVersion="9" ma:contentTypeDescription="Create a new document." ma:contentTypeScope="" ma:versionID="c9e8dc5f35e63655282a87c73367f17d">
  <xsd:schema xmlns:xsd="http://www.w3.org/2001/XMLSchema" xmlns:xs="http://www.w3.org/2001/XMLSchema" xmlns:p="http://schemas.microsoft.com/office/2006/metadata/properties" xmlns:ns3="90ac60a0-b99f-4b78-84c9-5afba49a1867" targetNamespace="http://schemas.microsoft.com/office/2006/metadata/properties" ma:root="true" ma:fieldsID="8da788a1a7e25698d90111737beb6f89" ns3:_="">
    <xsd:import namespace="90ac60a0-b99f-4b78-84c9-5afba49a18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c60a0-b99f-4b78-84c9-5afba49a18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0ac60a0-b99f-4b78-84c9-5afba49a1867" xsi:nil="true"/>
  </documentManagement>
</p:properties>
</file>

<file path=customXml/itemProps1.xml><?xml version="1.0" encoding="utf-8"?>
<ds:datastoreItem xmlns:ds="http://schemas.openxmlformats.org/officeDocument/2006/customXml" ds:itemID="{A1152AEE-C78D-4BDF-BB25-982B5F583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c60a0-b99f-4b78-84c9-5afba49a1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69FED-F412-4F52-8890-0CC87AEE73AD}">
  <ds:schemaRefs>
    <ds:schemaRef ds:uri="http://schemas.microsoft.com/sharepoint/v3/contenttype/forms"/>
  </ds:schemaRefs>
</ds:datastoreItem>
</file>

<file path=customXml/itemProps3.xml><?xml version="1.0" encoding="utf-8"?>
<ds:datastoreItem xmlns:ds="http://schemas.openxmlformats.org/officeDocument/2006/customXml" ds:itemID="{A7FCCACE-5F93-4955-90CF-C441A90D94F4}">
  <ds:schemaRefs>
    <ds:schemaRef ds:uri="http://schemas.microsoft.com/office/2006/metadata/properties"/>
    <ds:schemaRef ds:uri="http://schemas.microsoft.com/office/infopath/2007/PartnerControls"/>
    <ds:schemaRef ds:uri="90ac60a0-b99f-4b78-84c9-5afba49a186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Tanatswa Chasumba</dc:creator>
  <cp:keywords/>
  <dc:description/>
  <cp:lastModifiedBy>Tanatswa Chasumba</cp:lastModifiedBy>
  <cp:revision>2</cp:revision>
  <dcterms:created xsi:type="dcterms:W3CDTF">2026-03-20T17:37:00Z</dcterms:created>
  <dcterms:modified xsi:type="dcterms:W3CDTF">2026-03-20T17:37:00Z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0x0101006E417F0341BAEA4EB465524CFB358F15</vt:lpwstr>
  </property>
</Properties>
</file>