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5E" w:rsidRPr="00262007" w:rsidRDefault="00BD1EAA">
      <w:pPr>
        <w:rPr>
          <w:b/>
          <w:sz w:val="44"/>
          <w:szCs w:val="44"/>
        </w:rPr>
      </w:pPr>
      <w:r w:rsidRPr="00262007">
        <w:rPr>
          <w:b/>
          <w:sz w:val="44"/>
          <w:szCs w:val="44"/>
        </w:rPr>
        <w:t>Overview</w:t>
      </w:r>
    </w:p>
    <w:p w:rsidR="00262007" w:rsidRPr="00262007" w:rsidRDefault="00262007" w:rsidP="00262007">
      <w:pPr>
        <w:spacing w:before="150" w:after="150" w:line="240" w:lineRule="auto"/>
        <w:outlineLvl w:val="3"/>
        <w:rPr>
          <w:rFonts w:ascii="Helvetica" w:eastAsia="Times New Roman" w:hAnsi="Helvetica" w:cs="Times New Roman"/>
          <w:b/>
          <w:color w:val="333333"/>
          <w:sz w:val="27"/>
          <w:szCs w:val="27"/>
        </w:rPr>
      </w:pPr>
      <w:r w:rsidRPr="00262007">
        <w:rPr>
          <w:rFonts w:ascii="Helvetica" w:eastAsia="Times New Roman" w:hAnsi="Helvetica" w:cs="Times New Roman"/>
          <w:b/>
          <w:color w:val="333333"/>
          <w:sz w:val="27"/>
          <w:szCs w:val="27"/>
        </w:rPr>
        <w:t>Input-Output Interface</w:t>
      </w:r>
    </w:p>
    <w:p w:rsidR="00262007" w:rsidRPr="00262007" w:rsidRDefault="00262007" w:rsidP="00262007">
      <w:pPr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262007">
        <w:rPr>
          <w:rFonts w:asciiTheme="majorHAnsi" w:eastAsia="Times New Roman" w:hAnsiTheme="majorHAnsi" w:cstheme="majorHAnsi"/>
          <w:color w:val="333333"/>
          <w:sz w:val="24"/>
          <w:szCs w:val="24"/>
        </w:rPr>
        <w:t>Peripherals connected to a computer need special communication links for interfacing with CPU. In computer system, there are special hardware components between the CPU and peripherals to control or manage the input-output transfers. These components are called </w:t>
      </w:r>
      <w:r w:rsidRPr="00262007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</w:rPr>
        <w:t>input-output interface units</w:t>
      </w:r>
      <w:r w:rsidRPr="00262007">
        <w:rPr>
          <w:rFonts w:asciiTheme="majorHAnsi" w:eastAsia="Times New Roman" w:hAnsiTheme="majorHAnsi" w:cstheme="majorHAnsi"/>
          <w:color w:val="333333"/>
          <w:sz w:val="24"/>
          <w:szCs w:val="24"/>
        </w:rPr>
        <w:t> because they provide communication links between processor bus and peripherals. They provide a method for transferring information between internal system and input-output devices.</w:t>
      </w:r>
    </w:p>
    <w:p w:rsidR="00262007" w:rsidRPr="00262007" w:rsidRDefault="00262007" w:rsidP="00262007">
      <w:pPr>
        <w:pStyle w:val="Heading2"/>
        <w:spacing w:before="300" w:after="150"/>
        <w:rPr>
          <w:rFonts w:ascii="Helvetica" w:hAnsi="Helvetica"/>
          <w:color w:val="333333"/>
          <w:sz w:val="32"/>
          <w:szCs w:val="32"/>
        </w:rPr>
      </w:pPr>
      <w:r w:rsidRPr="00262007">
        <w:rPr>
          <w:rFonts w:ascii="Helvetica" w:hAnsi="Helvetica"/>
          <w:b/>
          <w:bCs/>
          <w:color w:val="333333"/>
          <w:sz w:val="32"/>
          <w:szCs w:val="32"/>
        </w:rPr>
        <w:t>Modes of I/O Data Transfer</w:t>
      </w:r>
    </w:p>
    <w:p w:rsidR="00262007" w:rsidRDefault="00262007" w:rsidP="00262007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Data transfer between the central unit and I/O devices can be handled in generally three types of modes which are given below:</w:t>
      </w:r>
    </w:p>
    <w:p w:rsidR="00262007" w:rsidRPr="00262007" w:rsidRDefault="00262007" w:rsidP="0026200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highlight w:val="yellow"/>
        </w:rPr>
      </w:pPr>
      <w:r w:rsidRPr="00262007">
        <w:rPr>
          <w:rFonts w:ascii="Arial" w:hAnsi="Arial" w:cs="Arial"/>
          <w:color w:val="333333"/>
          <w:highlight w:val="yellow"/>
        </w:rPr>
        <w:t>Programmed I/O</w:t>
      </w:r>
    </w:p>
    <w:p w:rsidR="00262007" w:rsidRDefault="00262007" w:rsidP="0026200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Interrupt Initiated I/O</w:t>
      </w:r>
    </w:p>
    <w:p w:rsidR="00262007" w:rsidRPr="00EA0567" w:rsidRDefault="00262007" w:rsidP="00EA056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highlight w:val="yellow"/>
        </w:rPr>
      </w:pPr>
      <w:r w:rsidRPr="00262007">
        <w:rPr>
          <w:rFonts w:ascii="Arial" w:hAnsi="Arial" w:cs="Arial"/>
          <w:color w:val="333333"/>
          <w:highlight w:val="yellow"/>
        </w:rPr>
        <w:t>Direct Memory Acces</w:t>
      </w:r>
      <w:r w:rsidRPr="00262007">
        <w:rPr>
          <w:rFonts w:ascii="Arial" w:hAnsi="Arial" w:cs="Arial"/>
          <w:color w:val="333333"/>
          <w:highlight w:val="yellow"/>
        </w:rPr>
        <w:t>s</w:t>
      </w:r>
    </w:p>
    <w:p w:rsidR="00BD1EAA" w:rsidRDefault="00BD1EAA">
      <w:pPr>
        <w:rPr>
          <w:sz w:val="24"/>
          <w:szCs w:val="40"/>
        </w:rPr>
      </w:pPr>
      <w:r>
        <w:rPr>
          <w:sz w:val="24"/>
          <w:szCs w:val="40"/>
        </w:rPr>
        <w:t>This part of I/O control deals with the communication of hardware. It generally contains s</w:t>
      </w:r>
      <w:r w:rsidR="00262007">
        <w:rPr>
          <w:sz w:val="24"/>
          <w:szCs w:val="40"/>
        </w:rPr>
        <w:t>ome communication ways which are highlighted above: The subtopics covered are:</w:t>
      </w:r>
    </w:p>
    <w:p w:rsidR="00BD1EAA" w:rsidRPr="00262007" w:rsidRDefault="00BD1EAA" w:rsidP="00262007">
      <w:pPr>
        <w:pStyle w:val="ListParagraph"/>
        <w:numPr>
          <w:ilvl w:val="0"/>
          <w:numId w:val="2"/>
        </w:numPr>
        <w:rPr>
          <w:b/>
          <w:sz w:val="24"/>
          <w:szCs w:val="40"/>
        </w:rPr>
      </w:pPr>
      <w:r w:rsidRPr="00262007">
        <w:rPr>
          <w:b/>
          <w:sz w:val="24"/>
          <w:szCs w:val="40"/>
        </w:rPr>
        <w:t>Buses</w:t>
      </w:r>
    </w:p>
    <w:p w:rsidR="00BD1EAA" w:rsidRPr="00262007" w:rsidRDefault="00BD1EAA" w:rsidP="00262007">
      <w:pPr>
        <w:pStyle w:val="ListParagraph"/>
        <w:numPr>
          <w:ilvl w:val="0"/>
          <w:numId w:val="2"/>
        </w:numPr>
        <w:rPr>
          <w:b/>
          <w:sz w:val="24"/>
          <w:szCs w:val="40"/>
        </w:rPr>
      </w:pPr>
      <w:r w:rsidRPr="00262007">
        <w:rPr>
          <w:b/>
          <w:sz w:val="24"/>
          <w:szCs w:val="40"/>
        </w:rPr>
        <w:t>Registers</w:t>
      </w:r>
    </w:p>
    <w:p w:rsidR="00BD1EAA" w:rsidRPr="00262007" w:rsidRDefault="00BD1EAA" w:rsidP="00262007">
      <w:pPr>
        <w:pStyle w:val="ListParagraph"/>
        <w:numPr>
          <w:ilvl w:val="0"/>
          <w:numId w:val="2"/>
        </w:numPr>
        <w:rPr>
          <w:b/>
          <w:sz w:val="24"/>
          <w:szCs w:val="40"/>
        </w:rPr>
      </w:pPr>
      <w:r w:rsidRPr="00262007">
        <w:rPr>
          <w:b/>
          <w:sz w:val="24"/>
          <w:szCs w:val="40"/>
        </w:rPr>
        <w:t>Polling</w:t>
      </w:r>
    </w:p>
    <w:p w:rsidR="00BD1EAA" w:rsidRPr="00262007" w:rsidRDefault="00BD1EAA" w:rsidP="00262007">
      <w:pPr>
        <w:pStyle w:val="ListParagraph"/>
        <w:numPr>
          <w:ilvl w:val="0"/>
          <w:numId w:val="2"/>
        </w:numPr>
        <w:rPr>
          <w:b/>
          <w:sz w:val="24"/>
          <w:szCs w:val="40"/>
        </w:rPr>
      </w:pPr>
      <w:r w:rsidRPr="00262007">
        <w:rPr>
          <w:b/>
          <w:sz w:val="24"/>
          <w:szCs w:val="40"/>
        </w:rPr>
        <w:t>Memory Mapped I/O</w:t>
      </w:r>
    </w:p>
    <w:p w:rsidR="00BD1EAA" w:rsidRDefault="00262007">
      <w:pPr>
        <w:rPr>
          <w:sz w:val="24"/>
          <w:szCs w:val="40"/>
        </w:rPr>
      </w:pPr>
      <w:r>
        <w:rPr>
          <w:sz w:val="24"/>
          <w:szCs w:val="40"/>
        </w:rPr>
        <w:t xml:space="preserve">            </w:t>
      </w:r>
      <w:r w:rsidR="00BD1EAA">
        <w:rPr>
          <w:sz w:val="24"/>
          <w:szCs w:val="40"/>
        </w:rPr>
        <w:t>-Introduction</w:t>
      </w:r>
    </w:p>
    <w:p w:rsidR="00BD1EAA" w:rsidRDefault="00262007">
      <w:pPr>
        <w:rPr>
          <w:sz w:val="24"/>
          <w:szCs w:val="40"/>
        </w:rPr>
      </w:pPr>
      <w:r>
        <w:rPr>
          <w:sz w:val="24"/>
          <w:szCs w:val="40"/>
        </w:rPr>
        <w:t xml:space="preserve">            </w:t>
      </w:r>
      <w:r w:rsidR="00BD1EAA">
        <w:rPr>
          <w:sz w:val="24"/>
          <w:szCs w:val="40"/>
        </w:rPr>
        <w:t>-How data is accessed</w:t>
      </w:r>
    </w:p>
    <w:p w:rsidR="00BD1EAA" w:rsidRDefault="00262007">
      <w:pPr>
        <w:rPr>
          <w:sz w:val="24"/>
          <w:szCs w:val="40"/>
        </w:rPr>
      </w:pPr>
      <w:r>
        <w:rPr>
          <w:sz w:val="24"/>
          <w:szCs w:val="40"/>
        </w:rPr>
        <w:t xml:space="preserve">            </w:t>
      </w:r>
      <w:r w:rsidR="00BD1EAA">
        <w:rPr>
          <w:sz w:val="24"/>
          <w:szCs w:val="40"/>
        </w:rPr>
        <w:t>-How it Works</w:t>
      </w:r>
    </w:p>
    <w:p w:rsidR="00BD1EAA" w:rsidRPr="00BD1EAA" w:rsidRDefault="00262007">
      <w:pPr>
        <w:rPr>
          <w:sz w:val="24"/>
          <w:szCs w:val="40"/>
        </w:rPr>
      </w:pPr>
      <w:r>
        <w:rPr>
          <w:sz w:val="24"/>
          <w:szCs w:val="40"/>
        </w:rPr>
        <w:t xml:space="preserve">            </w:t>
      </w:r>
      <w:r w:rsidR="00BD1EAA">
        <w:rPr>
          <w:sz w:val="24"/>
          <w:szCs w:val="40"/>
        </w:rPr>
        <w:t>-Communicating with Keyboard</w:t>
      </w:r>
    </w:p>
    <w:p w:rsidR="00BD1EAA" w:rsidRPr="00262007" w:rsidRDefault="00BD1EAA" w:rsidP="00262007">
      <w:pPr>
        <w:pStyle w:val="ListParagraph"/>
        <w:numPr>
          <w:ilvl w:val="0"/>
          <w:numId w:val="3"/>
        </w:numPr>
        <w:rPr>
          <w:b/>
          <w:sz w:val="24"/>
          <w:szCs w:val="40"/>
        </w:rPr>
      </w:pPr>
      <w:r w:rsidRPr="00262007">
        <w:rPr>
          <w:b/>
          <w:sz w:val="24"/>
          <w:szCs w:val="40"/>
        </w:rPr>
        <w:lastRenderedPageBreak/>
        <w:t>Direct Memory Access</w:t>
      </w:r>
      <w:r w:rsidR="00F1474A">
        <w:rPr>
          <w:b/>
          <w:sz w:val="24"/>
          <w:szCs w:val="40"/>
        </w:rPr>
        <w:t xml:space="preserve">  (</w:t>
      </w:r>
      <w:r w:rsidR="00F1474A">
        <w:rPr>
          <w:sz w:val="24"/>
          <w:szCs w:val="40"/>
        </w:rPr>
        <w:t xml:space="preserve"> DMA block diagram</w:t>
      </w:r>
      <w:bookmarkStart w:id="0" w:name="_GoBack"/>
      <w:bookmarkEnd w:id="0"/>
      <w:r w:rsidR="00F1474A">
        <w:rPr>
          <w:b/>
          <w:sz w:val="24"/>
          <w:szCs w:val="40"/>
        </w:rPr>
        <w:t>)</w:t>
      </w:r>
      <w:r w:rsidR="00F1474A">
        <w:rPr>
          <w:noProof/>
        </w:rPr>
        <w:drawing>
          <wp:inline distT="0" distB="0" distL="0" distR="0">
            <wp:extent cx="5913120" cy="4183380"/>
            <wp:effectExtent l="0" t="0" r="0" b="7620"/>
            <wp:docPr id="1" name="Picture 1" descr="Input/Output Organi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/Output Organis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EAA" w:rsidRDefault="00262007">
      <w:pPr>
        <w:rPr>
          <w:sz w:val="24"/>
          <w:szCs w:val="40"/>
        </w:rPr>
      </w:pPr>
      <w:r>
        <w:rPr>
          <w:sz w:val="24"/>
          <w:szCs w:val="40"/>
        </w:rPr>
        <w:t xml:space="preserve">            </w:t>
      </w:r>
      <w:r w:rsidR="00BD1EAA">
        <w:rPr>
          <w:sz w:val="24"/>
          <w:szCs w:val="40"/>
        </w:rPr>
        <w:t xml:space="preserve">-Definition and Working </w:t>
      </w:r>
    </w:p>
    <w:p w:rsidR="00B90A8C" w:rsidRDefault="00B90A8C">
      <w:pPr>
        <w:rPr>
          <w:sz w:val="24"/>
          <w:szCs w:val="40"/>
        </w:rPr>
      </w:pPr>
    </w:p>
    <w:p w:rsidR="00B90A8C" w:rsidRPr="00B90A8C" w:rsidRDefault="00B90A8C">
      <w:pPr>
        <w:rPr>
          <w:color w:val="7030A0"/>
          <w:sz w:val="24"/>
          <w:szCs w:val="40"/>
        </w:rPr>
      </w:pPr>
      <w:r>
        <w:rPr>
          <w:color w:val="7030A0"/>
          <w:sz w:val="24"/>
          <w:szCs w:val="40"/>
        </w:rPr>
        <w:t xml:space="preserve">Made </w:t>
      </w:r>
      <w:proofErr w:type="gramStart"/>
      <w:r>
        <w:rPr>
          <w:color w:val="7030A0"/>
          <w:sz w:val="24"/>
          <w:szCs w:val="40"/>
        </w:rPr>
        <w:t xml:space="preserve">By </w:t>
      </w:r>
      <w:r w:rsidRPr="00B90A8C">
        <w:rPr>
          <w:color w:val="7030A0"/>
          <w:sz w:val="24"/>
          <w:szCs w:val="40"/>
        </w:rPr>
        <w:t>:</w:t>
      </w:r>
      <w:proofErr w:type="gramEnd"/>
      <w:r w:rsidRPr="00B90A8C">
        <w:rPr>
          <w:color w:val="7030A0"/>
          <w:sz w:val="24"/>
          <w:szCs w:val="40"/>
        </w:rPr>
        <w:t xml:space="preserve"> Om Katiyar (Enrollment No. : 18116057)</w:t>
      </w:r>
    </w:p>
    <w:sectPr w:rsidR="00B90A8C" w:rsidRPr="00B9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60DFC"/>
    <w:multiLevelType w:val="hybridMultilevel"/>
    <w:tmpl w:val="7CA8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5BE2"/>
    <w:multiLevelType w:val="multilevel"/>
    <w:tmpl w:val="4D6A300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66A75845"/>
    <w:multiLevelType w:val="hybridMultilevel"/>
    <w:tmpl w:val="9008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AA"/>
    <w:rsid w:val="00262007"/>
    <w:rsid w:val="00600F5E"/>
    <w:rsid w:val="00B90A8C"/>
    <w:rsid w:val="00BD1EAA"/>
    <w:rsid w:val="00EA0567"/>
    <w:rsid w:val="00F1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83CF"/>
  <w15:chartTrackingRefBased/>
  <w15:docId w15:val="{E47215B3-F795-4651-AE81-B6AA93DF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0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620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20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0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katiyar</dc:creator>
  <cp:keywords/>
  <dc:description/>
  <cp:lastModifiedBy>Om katiyar</cp:lastModifiedBy>
  <cp:revision>6</cp:revision>
  <dcterms:created xsi:type="dcterms:W3CDTF">2019-10-26T09:25:00Z</dcterms:created>
  <dcterms:modified xsi:type="dcterms:W3CDTF">2019-10-26T09:47:00Z</dcterms:modified>
</cp:coreProperties>
</file>