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32" w:rsidRPr="00A57632" w:rsidRDefault="007D182C" w:rsidP="00F16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8000"/>
          <w:szCs w:val="24"/>
          <w:lang w:val="en-IN" w:eastAsia="en-IN"/>
        </w:rPr>
        <w:t xml:space="preserve"># </w:t>
      </w:r>
      <w:r w:rsidR="00A5700E">
        <w:rPr>
          <w:rFonts w:ascii="Courier New" w:eastAsia="Times New Roman" w:hAnsi="Courier New" w:cs="Courier New"/>
          <w:color w:val="008000"/>
          <w:szCs w:val="24"/>
          <w:lang w:val="en-IN" w:eastAsia="en-IN"/>
        </w:rPr>
        <w:t>Regression Model</w:t>
      </w:r>
    </w:p>
    <w:p w:rsidR="00A57632" w:rsidRPr="00A57632" w:rsidRDefault="00A57632" w:rsidP="00A57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947F6" w:rsidRPr="003512CD" w:rsidRDefault="00F947F6" w:rsidP="00F947F6">
      <w:pPr>
        <w:rPr>
          <w:rFonts w:asciiTheme="minorHAnsi" w:hAnsiTheme="minorHAnsi"/>
          <w:b/>
          <w:sz w:val="28"/>
          <w:szCs w:val="28"/>
        </w:rPr>
      </w:pPr>
      <w:r w:rsidRPr="003512CD">
        <w:rPr>
          <w:rFonts w:asciiTheme="minorHAnsi" w:hAnsiTheme="minorHAnsi"/>
          <w:b/>
          <w:sz w:val="28"/>
          <w:szCs w:val="28"/>
        </w:rPr>
        <w:t>Explanation:</w:t>
      </w:r>
    </w:p>
    <w:p w:rsidR="00F947F6" w:rsidRPr="003512CD" w:rsidRDefault="00F947F6" w:rsidP="00F947F6">
      <w:pPr>
        <w:rPr>
          <w:rFonts w:asciiTheme="minorHAnsi" w:hAnsiTheme="minorHAnsi"/>
        </w:rPr>
      </w:pPr>
      <w:r w:rsidRPr="003512CD">
        <w:rPr>
          <w:rFonts w:asciiTheme="minorHAnsi" w:hAnsiTheme="minorHAnsi"/>
        </w:rPr>
        <w:t xml:space="preserve">GLM: Used to predict relationships among various </w:t>
      </w:r>
      <w:r w:rsidR="00726851" w:rsidRPr="003512CD">
        <w:rPr>
          <w:rFonts w:asciiTheme="minorHAnsi" w:hAnsiTheme="minorHAnsi"/>
        </w:rPr>
        <w:t>variables. We</w:t>
      </w:r>
      <w:r w:rsidRPr="003512CD">
        <w:rPr>
          <w:rFonts w:asciiTheme="minorHAnsi" w:hAnsiTheme="minorHAnsi"/>
        </w:rPr>
        <w:t xml:space="preserve"> use regression analysis for this process. It is a modelling </w:t>
      </w:r>
      <w:r w:rsidR="00726851" w:rsidRPr="003512CD">
        <w:rPr>
          <w:rFonts w:asciiTheme="minorHAnsi" w:hAnsiTheme="minorHAnsi"/>
        </w:rPr>
        <w:t>technique</w:t>
      </w:r>
      <w:r w:rsidRPr="003512CD">
        <w:rPr>
          <w:rFonts w:asciiTheme="minorHAnsi" w:hAnsiTheme="minorHAnsi"/>
        </w:rPr>
        <w:t xml:space="preserve"> to </w:t>
      </w:r>
      <w:r w:rsidR="00726851" w:rsidRPr="003512CD">
        <w:rPr>
          <w:rFonts w:asciiTheme="minorHAnsi" w:hAnsiTheme="minorHAnsi"/>
        </w:rPr>
        <w:t>analyses</w:t>
      </w:r>
      <w:r w:rsidRPr="003512CD">
        <w:rPr>
          <w:rFonts w:asciiTheme="minorHAnsi" w:hAnsiTheme="minorHAnsi"/>
        </w:rPr>
        <w:t xml:space="preserve"> several variables. It focusses on the relationship between an independent variable and several dependent </w:t>
      </w:r>
      <w:r w:rsidR="00BA5073" w:rsidRPr="003512CD">
        <w:rPr>
          <w:rFonts w:asciiTheme="minorHAnsi" w:hAnsiTheme="minorHAnsi"/>
        </w:rPr>
        <w:t>variables</w:t>
      </w:r>
      <w:r w:rsidR="00726851" w:rsidRPr="003512CD">
        <w:rPr>
          <w:rFonts w:asciiTheme="minorHAnsi" w:hAnsiTheme="minorHAnsi"/>
        </w:rPr>
        <w:t>. We</w:t>
      </w:r>
      <w:r w:rsidRPr="003512CD">
        <w:rPr>
          <w:rFonts w:asciiTheme="minorHAnsi" w:hAnsiTheme="minorHAnsi"/>
        </w:rPr>
        <w:t xml:space="preserve"> can also look at the strength of the various </w:t>
      </w:r>
      <w:r w:rsidR="00726851" w:rsidRPr="003512CD">
        <w:rPr>
          <w:rFonts w:asciiTheme="minorHAnsi" w:hAnsiTheme="minorHAnsi"/>
        </w:rPr>
        <w:t>predictors. In</w:t>
      </w:r>
      <w:r w:rsidRPr="003512CD">
        <w:rPr>
          <w:rFonts w:asciiTheme="minorHAnsi" w:hAnsiTheme="minorHAnsi"/>
        </w:rPr>
        <w:t xml:space="preserve"> the below diagram we can see that how the variables like </w:t>
      </w:r>
      <w:r w:rsidR="005A2EC7">
        <w:rPr>
          <w:rFonts w:asciiTheme="minorHAnsi" w:hAnsiTheme="minorHAnsi"/>
        </w:rPr>
        <w:t xml:space="preserve">Age </w:t>
      </w:r>
      <w:bookmarkStart w:id="0" w:name="_GoBack"/>
      <w:bookmarkEnd w:id="0"/>
      <w:r w:rsidRPr="003512CD">
        <w:rPr>
          <w:rFonts w:asciiTheme="minorHAnsi" w:hAnsiTheme="minorHAnsi"/>
        </w:rPr>
        <w:t>and Employment status affect Marital status.</w:t>
      </w:r>
    </w:p>
    <w:p w:rsidR="00F947F6" w:rsidRDefault="00F947F6" w:rsidP="00F947F6"/>
    <w:p w:rsidR="00F947F6" w:rsidRDefault="005C59E6" w:rsidP="00F947F6">
      <w:r>
        <w:rPr>
          <w:noProof/>
          <w:lang w:val="en-IN" w:eastAsia="en-IN"/>
        </w:rPr>
        <w:drawing>
          <wp:inline distT="0" distB="0" distL="0" distR="0" wp14:anchorId="5258192B" wp14:editId="72A78D21">
            <wp:extent cx="6645910" cy="3146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F947F6" w:rsidP="00F947F6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 w:themeColor="text1"/>
          <w:sz w:val="40"/>
          <w:szCs w:val="40"/>
          <w:lang w:eastAsia="en-IN"/>
        </w:rPr>
      </w:pP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  <w:r w:rsidRPr="0099008E"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  <w:t>For this purpose, I used conditional plots with various variables like below,</w:t>
      </w: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  <w:r w:rsidRPr="0099008E"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  <w:t>Age vs Marital status</w:t>
      </w: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  <w:r w:rsidRPr="0099008E"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  <w:t>Age vs Employment Status</w:t>
      </w: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  <w:r w:rsidRPr="0099008E"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  <w:t>Age vs Residence</w:t>
      </w: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  <w:r w:rsidRPr="0099008E"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  <w:t>Marital status vs (Age + Employment Status)</w:t>
      </w: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  <w:r w:rsidRPr="0099008E"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  <w:t>Marital status vs (Age + Employment Status+ Residence)</w:t>
      </w: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  <w:r w:rsidRPr="0099008E"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  <w:t>This will give the relationship between dependent and independent variables. This gives</w:t>
      </w:r>
    </w:p>
    <w:p w:rsidR="00F947F6" w:rsidRPr="0099008E" w:rsidRDefault="00F947F6" w:rsidP="00F947F6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</w:pPr>
      <w:r w:rsidRPr="0099008E">
        <w:rPr>
          <w:rFonts w:asciiTheme="minorHAnsi" w:eastAsia="Times New Roman" w:hAnsiTheme="minorHAnsi" w:cs="Times New Roman"/>
          <w:color w:val="000000" w:themeColor="text1"/>
          <w:szCs w:val="24"/>
          <w:lang w:eastAsia="en-IN"/>
        </w:rPr>
        <w:t xml:space="preserve">Conditional plots like the below figure. </w:t>
      </w:r>
    </w:p>
    <w:p w:rsidR="00F947F6" w:rsidRDefault="00F947F6" w:rsidP="00F947F6"/>
    <w:p w:rsidR="00F947F6" w:rsidRDefault="00F947F6" w:rsidP="00F947F6">
      <w:r>
        <w:rPr>
          <w:noProof/>
          <w:lang w:val="en-IN" w:eastAsia="en-IN"/>
        </w:rPr>
        <w:lastRenderedPageBreak/>
        <w:drawing>
          <wp:inline distT="0" distB="0" distL="0" distR="0" wp14:anchorId="7867DBE1" wp14:editId="436B3F13">
            <wp:extent cx="6182839" cy="32099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3" cy="32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Pr="00CC05DC" w:rsidRDefault="00F947F6" w:rsidP="00F947F6">
      <w:pPr>
        <w:rPr>
          <w:rFonts w:asciiTheme="minorHAnsi" w:hAnsiTheme="minorHAnsi"/>
        </w:rPr>
      </w:pPr>
      <w:r w:rsidRPr="00CC05DC">
        <w:rPr>
          <w:rFonts w:asciiTheme="minorHAnsi" w:hAnsiTheme="minorHAnsi"/>
        </w:rPr>
        <w:t>From this we can deduce that there is a smooth relationship between Age and Marital status and between Age and Employment status.</w:t>
      </w:r>
    </w:p>
    <w:p w:rsidR="00CC05DC" w:rsidRDefault="00CC05DC" w:rsidP="00F947F6">
      <w:pPr>
        <w:rPr>
          <w:rFonts w:cs="Times New Roman"/>
          <w:color w:val="000000" w:themeColor="text1"/>
          <w:szCs w:val="24"/>
        </w:rPr>
      </w:pPr>
    </w:p>
    <w:p w:rsidR="00F947F6" w:rsidRPr="00CC05DC" w:rsidRDefault="00F947F6" w:rsidP="00F947F6">
      <w:pPr>
        <w:rPr>
          <w:rFonts w:cs="Times New Roman"/>
          <w:color w:val="000000" w:themeColor="text1"/>
          <w:szCs w:val="24"/>
        </w:rPr>
      </w:pPr>
      <w:r w:rsidRPr="00CC05DC">
        <w:rPr>
          <w:rFonts w:cs="Times New Roman"/>
          <w:color w:val="000000" w:themeColor="text1"/>
          <w:szCs w:val="24"/>
        </w:rPr>
        <w:t xml:space="preserve">We then run the analysis of </w:t>
      </w:r>
      <w:r w:rsidRPr="00CC05DC">
        <w:rPr>
          <w:rFonts w:asciiTheme="minorHAnsi" w:hAnsiTheme="minorHAnsi" w:cs="Times New Roman"/>
          <w:color w:val="FF0000"/>
          <w:sz w:val="28"/>
          <w:szCs w:val="28"/>
        </w:rPr>
        <w:t>model 1</w:t>
      </w:r>
      <w:r w:rsidRPr="00CC05DC">
        <w:rPr>
          <w:rFonts w:cs="Times New Roman"/>
          <w:color w:val="000000" w:themeColor="text1"/>
          <w:szCs w:val="24"/>
        </w:rPr>
        <w:t>:</w:t>
      </w:r>
    </w:p>
    <w:p w:rsidR="00F947F6" w:rsidRPr="00923B0D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t xml:space="preserve">We notice that </w:t>
      </w:r>
      <w:r w:rsidRPr="002830DC">
        <w:rPr>
          <w:rFonts w:ascii="Lucida Console" w:hAnsi="Lucida Console"/>
          <w:color w:val="000000"/>
          <w:bdr w:val="none" w:sz="0" w:space="0" w:color="auto" w:frame="1"/>
        </w:rPr>
        <w:t>Resi</w:t>
      </w:r>
      <w:r>
        <w:rPr>
          <w:rFonts w:ascii="Lucida Console" w:hAnsi="Lucida Console"/>
          <w:color w:val="000000"/>
          <w:bdr w:val="none" w:sz="0" w:space="0" w:color="auto" w:frame="1"/>
        </w:rPr>
        <w:t>dual deviance is</w:t>
      </w:r>
      <w:r w:rsidRPr="002830DC">
        <w:rPr>
          <w:rFonts w:ascii="Lucida Console" w:hAnsi="Lucida Console"/>
          <w:color w:val="000000"/>
          <w:bdr w:val="none" w:sz="0" w:space="0" w:color="auto" w:frame="1"/>
        </w:rPr>
        <w:t xml:space="preserve"> 2665.4  on 2023  degrees of freedom</w:t>
      </w:r>
      <w:r>
        <w:rPr>
          <w:rFonts w:ascii="Lucida Console" w:hAnsi="Lucida Console"/>
          <w:color w:val="000000"/>
          <w:bdr w:val="none" w:sz="0" w:space="0" w:color="auto" w:frame="1"/>
        </w:rPr>
        <w:t>.</w:t>
      </w:r>
    </w:p>
    <w:p w:rsidR="00F947F6" w:rsidRDefault="00F947F6" w:rsidP="00F947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This shows that the data is not rigorous and points to invalidity of data.</w:t>
      </w:r>
    </w:p>
    <w:p w:rsidR="00F947F6" w:rsidRDefault="00F947F6" w:rsidP="00F947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F947F6" w:rsidRDefault="00F947F6" w:rsidP="00F947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After confidence interval testing ,we get</w:t>
      </w:r>
    </w:p>
    <w:p w:rsidR="00F947F6" w:rsidRDefault="00F947F6" w:rsidP="00F947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F947F6" w:rsidRPr="002830DC" w:rsidRDefault="00F947F6" w:rsidP="00F947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45F8AF5" wp14:editId="60627E51">
            <wp:extent cx="282892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F947F6" w:rsidP="00F947F6"/>
    <w:p w:rsidR="00CC05DC" w:rsidRDefault="00CC05DC" w:rsidP="00F947F6"/>
    <w:p w:rsidR="00CC05DC" w:rsidRDefault="00CC05DC" w:rsidP="00F947F6"/>
    <w:p w:rsidR="00F947F6" w:rsidRPr="00CC05DC" w:rsidRDefault="00F947F6" w:rsidP="00F947F6">
      <w:pPr>
        <w:rPr>
          <w:rFonts w:asciiTheme="minorHAnsi" w:hAnsiTheme="minorHAnsi"/>
        </w:rPr>
      </w:pPr>
      <w:r w:rsidRPr="00CC05DC">
        <w:rPr>
          <w:rFonts w:asciiTheme="minorHAnsi" w:hAnsiTheme="minorHAnsi"/>
        </w:rPr>
        <w:t>Then we check the odds ratio</w:t>
      </w:r>
    </w:p>
    <w:p w:rsidR="00F947F6" w:rsidRDefault="00F947F6" w:rsidP="00F947F6">
      <w:r>
        <w:rPr>
          <w:noProof/>
          <w:lang w:val="en-IN" w:eastAsia="en-IN"/>
        </w:rPr>
        <w:drawing>
          <wp:inline distT="0" distB="0" distL="0" distR="0" wp14:anchorId="3D94D4CC" wp14:editId="11B47B1E">
            <wp:extent cx="238125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CC05DC" w:rsidP="00F947F6">
      <w:r>
        <w:t>This</w:t>
      </w:r>
      <w:r w:rsidR="00F947F6">
        <w:t xml:space="preserve"> depicts that for every 1 % increase in Age will cause 1.14 times change in Employment status.</w:t>
      </w:r>
    </w:p>
    <w:p w:rsidR="00F947F6" w:rsidRDefault="00F947F6" w:rsidP="00F947F6">
      <w:r>
        <w:t>We did this for all the 5 models,</w:t>
      </w:r>
    </w:p>
    <w:p w:rsidR="00F947F6" w:rsidRDefault="00F947F6" w:rsidP="00F947F6"/>
    <w:p w:rsidR="00F947F6" w:rsidRPr="00CC05DC" w:rsidRDefault="00F947F6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  <w:r w:rsidRPr="00CC05DC">
        <w:rPr>
          <w:rFonts w:asciiTheme="minorHAnsi" w:hAnsiTheme="minorHAnsi" w:cs="Times New Roman"/>
          <w:color w:val="FF0000"/>
          <w:sz w:val="28"/>
          <w:szCs w:val="28"/>
        </w:rPr>
        <w:t>Model 2:</w:t>
      </w:r>
    </w:p>
    <w:p w:rsidR="00F947F6" w:rsidRDefault="00F947F6" w:rsidP="00F947F6">
      <w:r>
        <w:rPr>
          <w:noProof/>
          <w:lang w:val="en-IN" w:eastAsia="en-IN"/>
        </w:rPr>
        <w:lastRenderedPageBreak/>
        <w:drawing>
          <wp:inline distT="0" distB="0" distL="0" distR="0" wp14:anchorId="53E3DBAE" wp14:editId="676F7B60">
            <wp:extent cx="480060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Pr="00CC05DC" w:rsidRDefault="00F947F6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3A6CA8" w:rsidRDefault="003A6CA8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</w:p>
    <w:p w:rsidR="00F947F6" w:rsidRPr="00CC05DC" w:rsidRDefault="00F947F6" w:rsidP="00F947F6">
      <w:pPr>
        <w:rPr>
          <w:rFonts w:asciiTheme="minorHAnsi" w:hAnsiTheme="minorHAnsi" w:cs="Times New Roman"/>
          <w:color w:val="FF0000"/>
          <w:sz w:val="28"/>
          <w:szCs w:val="28"/>
        </w:rPr>
      </w:pPr>
      <w:r w:rsidRPr="00CC05DC">
        <w:rPr>
          <w:rFonts w:asciiTheme="minorHAnsi" w:hAnsiTheme="minorHAnsi" w:cs="Times New Roman"/>
          <w:color w:val="FF0000"/>
          <w:sz w:val="28"/>
          <w:szCs w:val="28"/>
        </w:rPr>
        <w:t>Model 3:</w: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ADCF18F" wp14:editId="492BD311">
            <wp:extent cx="483870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For model 4:</w: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14CFE08" wp14:editId="71BA3DFD">
            <wp:extent cx="5731510" cy="4447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For Model 5:</w: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0E8FEE3" wp14:editId="5586F433">
            <wp:extent cx="5731510" cy="43434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Pr="00CC05DC" w:rsidRDefault="00F947F6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  <w:r w:rsidRPr="00CC05DC">
        <w:rPr>
          <w:rFonts w:asciiTheme="minorHAnsi" w:hAnsiTheme="minorHAnsi" w:cs="Times New Roman"/>
          <w:b/>
          <w:color w:val="000000" w:themeColor="text1"/>
          <w:sz w:val="28"/>
          <w:szCs w:val="28"/>
        </w:rPr>
        <w:t>Now which model is better?</w:t>
      </w:r>
    </w:p>
    <w:p w:rsidR="00F947F6" w:rsidRPr="00CC05DC" w:rsidRDefault="00F947F6" w:rsidP="00F947F6">
      <w:pPr>
        <w:rPr>
          <w:rFonts w:asciiTheme="minorHAnsi" w:hAnsiTheme="minorHAnsi" w:cs="Times New Roman"/>
          <w:color w:val="000000" w:themeColor="text1"/>
          <w:szCs w:val="24"/>
        </w:rPr>
      </w:pPr>
      <w:r w:rsidRPr="00CC05DC">
        <w:rPr>
          <w:rFonts w:asciiTheme="minorHAnsi" w:hAnsiTheme="minorHAnsi" w:cs="Times New Roman"/>
          <w:color w:val="000000" w:themeColor="text1"/>
          <w:szCs w:val="24"/>
        </w:rPr>
        <w:t xml:space="preserve">I reject the bad models </w:t>
      </w:r>
      <w:r w:rsidR="00434F3E">
        <w:rPr>
          <w:rFonts w:asciiTheme="minorHAnsi" w:hAnsiTheme="minorHAnsi" w:cs="Times New Roman"/>
          <w:color w:val="000000" w:themeColor="text1"/>
          <w:szCs w:val="24"/>
        </w:rPr>
        <w:t>by looking at</w:t>
      </w:r>
      <w:r w:rsidRPr="00CC05DC">
        <w:rPr>
          <w:rFonts w:asciiTheme="minorHAnsi" w:hAnsiTheme="minorHAnsi" w:cs="Times New Roman"/>
          <w:color w:val="000000" w:themeColor="text1"/>
          <w:szCs w:val="24"/>
        </w:rPr>
        <w:t xml:space="preserve"> their respective residual deviance.</w:t>
      </w:r>
    </w:p>
    <w:p w:rsidR="00F947F6" w:rsidRPr="00CC05DC" w:rsidRDefault="00F947F6" w:rsidP="00F947F6">
      <w:pPr>
        <w:rPr>
          <w:rFonts w:asciiTheme="minorHAnsi" w:hAnsiTheme="minorHAnsi" w:cs="Times New Roman"/>
          <w:color w:val="000000" w:themeColor="text1"/>
          <w:szCs w:val="24"/>
        </w:rPr>
      </w:pPr>
      <w:r w:rsidRPr="00CC05DC">
        <w:rPr>
          <w:rFonts w:asciiTheme="minorHAnsi" w:hAnsiTheme="minorHAnsi" w:cs="Times New Roman"/>
          <w:color w:val="000000" w:themeColor="text1"/>
          <w:szCs w:val="24"/>
        </w:rPr>
        <w:t xml:space="preserve">This leaves us with 3 valid models </w:t>
      </w:r>
      <w:r w:rsidR="00CC05DC" w:rsidRPr="00CC05DC">
        <w:rPr>
          <w:rFonts w:asciiTheme="minorHAnsi" w:hAnsiTheme="minorHAnsi" w:cs="Times New Roman"/>
          <w:color w:val="000000" w:themeColor="text1"/>
          <w:szCs w:val="24"/>
        </w:rPr>
        <w:t>namely:</w:t>
      </w:r>
      <w:r w:rsidRPr="00CC05DC">
        <w:rPr>
          <w:rFonts w:asciiTheme="minorHAnsi" w:hAnsiTheme="minorHAnsi" w:cs="Times New Roman"/>
          <w:color w:val="000000" w:themeColor="text1"/>
          <w:szCs w:val="24"/>
        </w:rPr>
        <w:t xml:space="preserve"> Model </w:t>
      </w:r>
      <w:r w:rsidR="00CC05DC" w:rsidRPr="00CC05DC">
        <w:rPr>
          <w:rFonts w:asciiTheme="minorHAnsi" w:hAnsiTheme="minorHAnsi" w:cs="Times New Roman"/>
          <w:color w:val="000000" w:themeColor="text1"/>
          <w:szCs w:val="24"/>
        </w:rPr>
        <w:t>1,</w:t>
      </w:r>
      <w:r w:rsidRPr="00CC05DC">
        <w:rPr>
          <w:rFonts w:asciiTheme="minorHAnsi" w:hAnsiTheme="minorHAnsi" w:cs="Times New Roman"/>
          <w:color w:val="000000" w:themeColor="text1"/>
          <w:szCs w:val="24"/>
        </w:rPr>
        <w:t xml:space="preserve"> model 4 and model 5.</w:t>
      </w:r>
    </w:p>
    <w:p w:rsidR="00F947F6" w:rsidRPr="00CC05DC" w:rsidRDefault="00F947F6" w:rsidP="00F947F6">
      <w:pPr>
        <w:rPr>
          <w:rFonts w:asciiTheme="minorHAnsi" w:hAnsiTheme="minorHAnsi" w:cs="Times New Roman"/>
          <w:color w:val="000000" w:themeColor="text1"/>
          <w:szCs w:val="24"/>
        </w:rPr>
      </w:pPr>
      <w:r w:rsidRPr="00CC05DC">
        <w:rPr>
          <w:rFonts w:asciiTheme="minorHAnsi" w:hAnsiTheme="minorHAnsi" w:cs="Times New Roman"/>
          <w:color w:val="000000" w:themeColor="text1"/>
          <w:szCs w:val="24"/>
        </w:rPr>
        <w:t>I then run the ANOVA test (Chi-squared) on these 3 models for comparison.</w:t>
      </w:r>
    </w:p>
    <w:p w:rsidR="00F947F6" w:rsidRPr="00CC05DC" w:rsidRDefault="00F947F6" w:rsidP="00F947F6">
      <w:pPr>
        <w:rPr>
          <w:rFonts w:asciiTheme="minorHAnsi" w:hAnsiTheme="minorHAnsi" w:cs="Times New Roman"/>
          <w:color w:val="000000" w:themeColor="text1"/>
          <w:szCs w:val="24"/>
        </w:rPr>
      </w:pPr>
      <w:r w:rsidRPr="00CC05DC">
        <w:rPr>
          <w:rFonts w:asciiTheme="minorHAnsi" w:hAnsiTheme="minorHAnsi" w:cs="Times New Roman"/>
          <w:color w:val="000000" w:themeColor="text1"/>
          <w:szCs w:val="24"/>
        </w:rPr>
        <w:t xml:space="preserve">The </w:t>
      </w:r>
      <w:r w:rsidR="00CC05DC" w:rsidRPr="00CC05DC">
        <w:rPr>
          <w:rFonts w:asciiTheme="minorHAnsi" w:hAnsiTheme="minorHAnsi" w:cs="Times New Roman"/>
          <w:color w:val="000000" w:themeColor="text1"/>
          <w:szCs w:val="24"/>
        </w:rPr>
        <w:t>results:</w: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5532909" wp14:editId="525A164F">
            <wp:extent cx="5731510" cy="15525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7" w:rsidRDefault="00E82E17" w:rsidP="00F947F6">
      <w:pPr>
        <w:rPr>
          <w:rFonts w:cs="Times New Roman"/>
          <w:color w:val="000000" w:themeColor="text1"/>
          <w:szCs w:val="24"/>
        </w:rPr>
      </w:pPr>
    </w:p>
    <w:p w:rsidR="00F947F6" w:rsidRPr="00E82E17" w:rsidRDefault="00F947F6" w:rsidP="00F947F6">
      <w:pPr>
        <w:rPr>
          <w:rFonts w:cs="Times New Roman"/>
          <w:color w:val="000000" w:themeColor="text1"/>
          <w:szCs w:val="24"/>
        </w:rPr>
      </w:pPr>
      <w:r w:rsidRPr="00E82E17">
        <w:rPr>
          <w:rFonts w:cs="Times New Roman"/>
          <w:color w:val="000000" w:themeColor="text1"/>
          <w:szCs w:val="24"/>
        </w:rPr>
        <w:t>This shows that Model 4 is the best as the significance level is 2e -16.</w: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Pr="00CB3A0E" w:rsidRDefault="00F947F6" w:rsidP="00F947F6">
      <w:pPr>
        <w:rPr>
          <w:rFonts w:asciiTheme="minorHAnsi" w:hAnsiTheme="minorHAnsi" w:cs="Times New Roman"/>
          <w:color w:val="FF0000"/>
          <w:szCs w:val="24"/>
        </w:rPr>
      </w:pPr>
      <w:r w:rsidRPr="00CB3A0E">
        <w:rPr>
          <w:rFonts w:asciiTheme="minorHAnsi" w:hAnsiTheme="minorHAnsi" w:cs="Times New Roman"/>
          <w:color w:val="FF0000"/>
          <w:szCs w:val="24"/>
        </w:rPr>
        <w:lastRenderedPageBreak/>
        <w:t>Graphical representation of Model 4 for further verification.</w:t>
      </w:r>
      <w:r w:rsidR="003A6CA8" w:rsidRPr="00CB3A0E">
        <w:rPr>
          <w:rFonts w:asciiTheme="minorHAnsi" w:hAnsiTheme="minorHAnsi" w:cs="Times New Roman"/>
          <w:color w:val="FF0000"/>
          <w:szCs w:val="24"/>
        </w:rPr>
        <w:t xml:space="preserve"> If the regression planne fits perfectly across the 3 dimensions, that means the model is good.</w:t>
      </w:r>
    </w:p>
    <w:p w:rsidR="00F947F6" w:rsidRPr="00BC1062" w:rsidRDefault="00F947F6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  <w:r w:rsidRPr="00BC1062">
        <w:rPr>
          <w:rFonts w:asciiTheme="minorHAnsi" w:hAnsiTheme="minorHAnsi" w:cs="Times New Roman"/>
          <w:b/>
          <w:color w:val="000000" w:themeColor="text1"/>
          <w:sz w:val="28"/>
          <w:szCs w:val="28"/>
        </w:rPr>
        <w:t>3-D scatterplot with regression plane:</w: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Pr="000E4343" w:rsidRDefault="00F947F6" w:rsidP="00F94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434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3D Scatterplot with Coloring and Vertical Lines</w:t>
      </w:r>
    </w:p>
    <w:p w:rsidR="00F947F6" w:rsidRPr="000E4343" w:rsidRDefault="00F947F6" w:rsidP="00F94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434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# and Regression Plane </w:t>
      </w:r>
    </w:p>
    <w:p w:rsidR="00F947F6" w:rsidRPr="000E4343" w:rsidRDefault="00F947F6" w:rsidP="00F94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434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library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scatterplot3d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F947F6" w:rsidRPr="000E4343" w:rsidRDefault="00F947F6" w:rsidP="00F94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434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attach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0E434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data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F947F6" w:rsidRPr="000E4343" w:rsidRDefault="00F947F6" w:rsidP="00F94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s3d 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&lt;-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scatterplot3d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age,</w:t>
      </w:r>
      <w:r w:rsidRPr="000E434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data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$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employment_status,</w:t>
      </w:r>
      <w:r w:rsidRPr="000E434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data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$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marital_status, pch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0E434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16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highlight.3d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0E43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TRUE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947F6" w:rsidRPr="000E4343" w:rsidRDefault="00F947F6" w:rsidP="00F94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type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0E43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"h"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main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0E43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"3D Scatterplot"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F947F6" w:rsidRPr="000E4343" w:rsidRDefault="00F947F6" w:rsidP="00F94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fit 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&lt;-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434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lm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0E434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data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$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marital_status 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~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0E434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data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$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employment_status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F947F6" w:rsidRPr="000E4343" w:rsidRDefault="00F947F6" w:rsidP="00F94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s3d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$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plane3d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0E43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r w:rsidRPr="000E43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516BEF2" wp14:editId="34A8397C">
            <wp:extent cx="6410325" cy="33045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3367" cy="33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Pr="00460633" w:rsidRDefault="00F947F6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  <w:r w:rsidRPr="00460633">
        <w:rPr>
          <w:rFonts w:asciiTheme="minorHAnsi" w:hAnsiTheme="minorHAnsi" w:cs="Times New Roman"/>
          <w:b/>
          <w:color w:val="000000" w:themeColor="text1"/>
          <w:sz w:val="28"/>
          <w:szCs w:val="28"/>
        </w:rPr>
        <w:t>Click</w:t>
      </w:r>
      <w:r w:rsidR="003A04E3">
        <w:rPr>
          <w:rFonts w:asciiTheme="minorHAnsi" w:hAnsiTheme="minorHAnsi" w:cs="Times New Roman"/>
          <w:b/>
          <w:color w:val="000000" w:themeColor="text1"/>
          <w:sz w:val="28"/>
          <w:szCs w:val="28"/>
        </w:rPr>
        <w:t xml:space="preserve"> the icon below</w:t>
      </w:r>
      <w:r w:rsidRPr="00460633">
        <w:rPr>
          <w:rFonts w:asciiTheme="minorHAnsi" w:hAnsiTheme="minorHAnsi" w:cs="Times New Roman"/>
          <w:b/>
          <w:color w:val="000000" w:themeColor="text1"/>
          <w:sz w:val="28"/>
          <w:szCs w:val="28"/>
        </w:rPr>
        <w:t xml:space="preserve"> for a detailed view:</w:t>
      </w:r>
    </w:p>
    <w:p w:rsidR="00F947F6" w:rsidRDefault="003A04E3" w:rsidP="00F947F6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17" o:title=""/>
          </v:shape>
          <o:OLEObject Type="Embed" ProgID="Package" ShapeID="_x0000_i1025" DrawAspect="Icon" ObjectID="_1588098130" r:id="rId18"/>
        </w:objec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460633" w:rsidRDefault="00460633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</w:p>
    <w:p w:rsidR="00460633" w:rsidRDefault="00460633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</w:p>
    <w:p w:rsidR="00460633" w:rsidRDefault="00460633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</w:p>
    <w:p w:rsidR="00460633" w:rsidRDefault="00460633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</w:p>
    <w:p w:rsidR="003A04E3" w:rsidRDefault="003A04E3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</w:p>
    <w:p w:rsidR="003A04E3" w:rsidRDefault="003A04E3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</w:p>
    <w:p w:rsidR="00F947F6" w:rsidRPr="00460633" w:rsidRDefault="00F947F6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  <w:r w:rsidRPr="00460633">
        <w:rPr>
          <w:rFonts w:asciiTheme="minorHAnsi" w:hAnsiTheme="minorHAnsi" w:cs="Times New Roman"/>
          <w:b/>
          <w:color w:val="000000" w:themeColor="text1"/>
          <w:sz w:val="28"/>
          <w:szCs w:val="28"/>
        </w:rPr>
        <w:t>Spinning 3D plots:</w:t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4B20F48" wp14:editId="2E0110B4">
            <wp:extent cx="6360538" cy="48863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4377" cy="48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9EA912B" wp14:editId="36D01F46">
            <wp:extent cx="6709560" cy="622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1903" cy="62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94C959F" wp14:editId="3A14E2C2">
            <wp:extent cx="5731510" cy="50444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Default="00F947F6" w:rsidP="00F947F6">
      <w:pPr>
        <w:rPr>
          <w:rFonts w:cs="Times New Roman"/>
          <w:color w:val="FF0000"/>
          <w:sz w:val="28"/>
          <w:szCs w:val="28"/>
        </w:rPr>
      </w:pPr>
    </w:p>
    <w:p w:rsidR="00F947F6" w:rsidRPr="00460633" w:rsidRDefault="00F947F6" w:rsidP="00F947F6">
      <w:pPr>
        <w:rPr>
          <w:rFonts w:asciiTheme="minorHAnsi" w:hAnsiTheme="minorHAnsi" w:cs="Times New Roman"/>
          <w:b/>
          <w:color w:val="000000" w:themeColor="text1"/>
          <w:sz w:val="28"/>
          <w:szCs w:val="28"/>
        </w:rPr>
      </w:pPr>
      <w:r w:rsidRPr="00460633">
        <w:rPr>
          <w:rFonts w:asciiTheme="minorHAnsi" w:hAnsiTheme="minorHAnsi" w:cs="Times New Roman"/>
          <w:b/>
          <w:color w:val="000000" w:themeColor="text1"/>
          <w:sz w:val="28"/>
          <w:szCs w:val="28"/>
        </w:rPr>
        <w:t>Conclusion:</w:t>
      </w:r>
    </w:p>
    <w:p w:rsidR="00F947F6" w:rsidRPr="00460633" w:rsidRDefault="00F947F6" w:rsidP="00F947F6">
      <w:pPr>
        <w:rPr>
          <w:rFonts w:asciiTheme="minorHAnsi" w:hAnsiTheme="minorHAnsi" w:cs="Times New Roman"/>
          <w:color w:val="000000" w:themeColor="text1"/>
          <w:szCs w:val="24"/>
        </w:rPr>
      </w:pPr>
      <w:r w:rsidRPr="00460633">
        <w:rPr>
          <w:rFonts w:asciiTheme="minorHAnsi" w:hAnsiTheme="minorHAnsi" w:cs="Times New Roman"/>
          <w:color w:val="000000" w:themeColor="text1"/>
          <w:szCs w:val="24"/>
        </w:rPr>
        <w:t xml:space="preserve">Thus we can see that </w:t>
      </w:r>
      <w:r w:rsidR="00F16C2E">
        <w:rPr>
          <w:rFonts w:asciiTheme="minorHAnsi" w:hAnsiTheme="minorHAnsi" w:cs="Times New Roman"/>
          <w:color w:val="000000" w:themeColor="text1"/>
          <w:szCs w:val="24"/>
        </w:rPr>
        <w:t xml:space="preserve">Age and </w:t>
      </w:r>
      <w:r w:rsidR="001B71B2" w:rsidRPr="00460633">
        <w:rPr>
          <w:rFonts w:asciiTheme="minorHAnsi" w:hAnsiTheme="minorHAnsi" w:cs="Times New Roman"/>
          <w:color w:val="000000" w:themeColor="text1"/>
          <w:szCs w:val="24"/>
        </w:rPr>
        <w:t>Employment</w:t>
      </w:r>
      <w:r w:rsidR="00F16C2E">
        <w:rPr>
          <w:rFonts w:asciiTheme="minorHAnsi" w:hAnsiTheme="minorHAnsi" w:cs="Times New Roman"/>
          <w:color w:val="000000" w:themeColor="text1"/>
          <w:szCs w:val="24"/>
        </w:rPr>
        <w:t xml:space="preserve"> status </w:t>
      </w:r>
      <w:r w:rsidRPr="00460633">
        <w:rPr>
          <w:rFonts w:asciiTheme="minorHAnsi" w:hAnsiTheme="minorHAnsi" w:cs="Times New Roman"/>
          <w:color w:val="000000" w:themeColor="text1"/>
          <w:szCs w:val="24"/>
        </w:rPr>
        <w:t>are good predictors of Marital Status.</w:t>
      </w:r>
    </w:p>
    <w:p w:rsidR="00F947F6" w:rsidRDefault="00F947F6" w:rsidP="00F947F6"/>
    <w:p w:rsidR="00F947F6" w:rsidRPr="00020782" w:rsidRDefault="00F947F6" w:rsidP="00F947F6">
      <w:r>
        <w:t xml:space="preserve"> </w:t>
      </w:r>
    </w:p>
    <w:p w:rsidR="003D3896" w:rsidRDefault="003D3896" w:rsidP="00005FAF">
      <w:pPr>
        <w:spacing w:line="240" w:lineRule="auto"/>
        <w:rPr>
          <w:b/>
          <w:noProof/>
          <w:szCs w:val="24"/>
          <w:lang w:val="en-IN" w:eastAsia="en-IN"/>
        </w:rPr>
      </w:pPr>
    </w:p>
    <w:p w:rsidR="00F8402A" w:rsidRDefault="00F8402A" w:rsidP="00005FAF">
      <w:pPr>
        <w:spacing w:line="240" w:lineRule="auto"/>
        <w:rPr>
          <w:b/>
          <w:noProof/>
          <w:szCs w:val="24"/>
          <w:lang w:val="en-IN" w:eastAsia="en-IN"/>
        </w:rPr>
      </w:pPr>
    </w:p>
    <w:p w:rsidR="00F8402A" w:rsidRDefault="00F8402A" w:rsidP="00005FAF">
      <w:pPr>
        <w:spacing w:line="240" w:lineRule="auto"/>
        <w:rPr>
          <w:b/>
          <w:noProof/>
          <w:szCs w:val="24"/>
          <w:lang w:val="en-IN" w:eastAsia="en-IN"/>
        </w:rPr>
      </w:pPr>
    </w:p>
    <w:p w:rsidR="00F8402A" w:rsidRDefault="00F8402A" w:rsidP="00005FAF">
      <w:pPr>
        <w:spacing w:line="240" w:lineRule="auto"/>
        <w:rPr>
          <w:b/>
          <w:noProof/>
          <w:szCs w:val="24"/>
          <w:lang w:val="en-IN" w:eastAsia="en-IN"/>
        </w:rPr>
      </w:pPr>
    </w:p>
    <w:p w:rsidR="00F8402A" w:rsidRDefault="00F8402A" w:rsidP="00005FAF">
      <w:pPr>
        <w:spacing w:line="240" w:lineRule="auto"/>
        <w:rPr>
          <w:b/>
          <w:noProof/>
          <w:szCs w:val="24"/>
          <w:lang w:val="en-IN" w:eastAsia="en-IN"/>
        </w:rPr>
      </w:pPr>
    </w:p>
    <w:p w:rsidR="00F8402A" w:rsidRDefault="00F8402A" w:rsidP="00005FAF">
      <w:pPr>
        <w:spacing w:line="240" w:lineRule="auto"/>
        <w:rPr>
          <w:b/>
          <w:noProof/>
          <w:szCs w:val="24"/>
          <w:lang w:val="en-IN" w:eastAsia="en-IN"/>
        </w:rPr>
      </w:pPr>
    </w:p>
    <w:p w:rsidR="00F8402A" w:rsidRDefault="00F8402A" w:rsidP="00005FAF">
      <w:pPr>
        <w:spacing w:line="240" w:lineRule="auto"/>
        <w:rPr>
          <w:b/>
          <w:noProof/>
          <w:szCs w:val="24"/>
          <w:lang w:val="en-IN" w:eastAsia="en-IN"/>
        </w:rPr>
      </w:pPr>
    </w:p>
    <w:p w:rsidR="00F8402A" w:rsidRDefault="00F8402A" w:rsidP="00005FAF">
      <w:pPr>
        <w:spacing w:line="240" w:lineRule="auto"/>
        <w:rPr>
          <w:b/>
          <w:noProof/>
          <w:szCs w:val="24"/>
          <w:lang w:val="en-IN" w:eastAsia="en-IN"/>
        </w:rPr>
      </w:pPr>
    </w:p>
    <w:sectPr w:rsidR="00F8402A" w:rsidSect="00AA52CE">
      <w:footerReference w:type="default" r:id="rId2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A43" w:rsidRDefault="008F5A43" w:rsidP="00E8280B">
      <w:pPr>
        <w:spacing w:after="0" w:line="240" w:lineRule="auto"/>
      </w:pPr>
      <w:r>
        <w:separator/>
      </w:r>
    </w:p>
  </w:endnote>
  <w:endnote w:type="continuationSeparator" w:id="0">
    <w:p w:rsidR="008F5A43" w:rsidRDefault="008F5A43" w:rsidP="00E8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386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8280B" w:rsidRDefault="00E828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EC7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8280B" w:rsidRDefault="00E8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A43" w:rsidRDefault="008F5A43" w:rsidP="00E8280B">
      <w:pPr>
        <w:spacing w:after="0" w:line="240" w:lineRule="auto"/>
      </w:pPr>
      <w:r>
        <w:separator/>
      </w:r>
    </w:p>
  </w:footnote>
  <w:footnote w:type="continuationSeparator" w:id="0">
    <w:p w:rsidR="008F5A43" w:rsidRDefault="008F5A43" w:rsidP="00E8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128F"/>
    <w:multiLevelType w:val="hybridMultilevel"/>
    <w:tmpl w:val="ADC28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D7520"/>
    <w:multiLevelType w:val="hybridMultilevel"/>
    <w:tmpl w:val="49E42E00"/>
    <w:lvl w:ilvl="0" w:tplc="FEDE5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F06F6"/>
    <w:multiLevelType w:val="hybridMultilevel"/>
    <w:tmpl w:val="30FA6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76674"/>
    <w:multiLevelType w:val="multilevel"/>
    <w:tmpl w:val="6870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5622FD"/>
    <w:multiLevelType w:val="multilevel"/>
    <w:tmpl w:val="F1AE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9"/>
    <w:rsid w:val="00001D5B"/>
    <w:rsid w:val="00003817"/>
    <w:rsid w:val="0000397F"/>
    <w:rsid w:val="00005FAF"/>
    <w:rsid w:val="00017049"/>
    <w:rsid w:val="0001725B"/>
    <w:rsid w:val="000255F8"/>
    <w:rsid w:val="000359CE"/>
    <w:rsid w:val="00036F5B"/>
    <w:rsid w:val="00063692"/>
    <w:rsid w:val="00074545"/>
    <w:rsid w:val="00086F5C"/>
    <w:rsid w:val="000943A9"/>
    <w:rsid w:val="000979B4"/>
    <w:rsid w:val="00097F73"/>
    <w:rsid w:val="000A3AD6"/>
    <w:rsid w:val="000A72E0"/>
    <w:rsid w:val="000B0B1F"/>
    <w:rsid w:val="000C4ACD"/>
    <w:rsid w:val="000C4F60"/>
    <w:rsid w:val="000C7E66"/>
    <w:rsid w:val="000D49CE"/>
    <w:rsid w:val="000E413A"/>
    <w:rsid w:val="000E46EC"/>
    <w:rsid w:val="000F7332"/>
    <w:rsid w:val="000F741E"/>
    <w:rsid w:val="000F75A3"/>
    <w:rsid w:val="0010537E"/>
    <w:rsid w:val="00123735"/>
    <w:rsid w:val="00130AFE"/>
    <w:rsid w:val="00132F37"/>
    <w:rsid w:val="0013637A"/>
    <w:rsid w:val="00140970"/>
    <w:rsid w:val="0014743F"/>
    <w:rsid w:val="0016152F"/>
    <w:rsid w:val="0017392A"/>
    <w:rsid w:val="00174446"/>
    <w:rsid w:val="00176EF8"/>
    <w:rsid w:val="0018318F"/>
    <w:rsid w:val="001B219E"/>
    <w:rsid w:val="001B2FAA"/>
    <w:rsid w:val="001B71B2"/>
    <w:rsid w:val="001C15AC"/>
    <w:rsid w:val="001D61DC"/>
    <w:rsid w:val="001D7CEB"/>
    <w:rsid w:val="001D7E2B"/>
    <w:rsid w:val="001E3995"/>
    <w:rsid w:val="001E438F"/>
    <w:rsid w:val="001E645A"/>
    <w:rsid w:val="001E7618"/>
    <w:rsid w:val="0020682B"/>
    <w:rsid w:val="00220BB0"/>
    <w:rsid w:val="00220C0B"/>
    <w:rsid w:val="002326C5"/>
    <w:rsid w:val="00235040"/>
    <w:rsid w:val="002569AD"/>
    <w:rsid w:val="00261A1B"/>
    <w:rsid w:val="0026213F"/>
    <w:rsid w:val="00266569"/>
    <w:rsid w:val="00270D0D"/>
    <w:rsid w:val="00275030"/>
    <w:rsid w:val="00276D22"/>
    <w:rsid w:val="00281546"/>
    <w:rsid w:val="00285587"/>
    <w:rsid w:val="00292B9C"/>
    <w:rsid w:val="00292BBC"/>
    <w:rsid w:val="002931FD"/>
    <w:rsid w:val="0029768C"/>
    <w:rsid w:val="002B077F"/>
    <w:rsid w:val="002B47F8"/>
    <w:rsid w:val="002B5CF4"/>
    <w:rsid w:val="002C1F2B"/>
    <w:rsid w:val="002D0782"/>
    <w:rsid w:val="002E2277"/>
    <w:rsid w:val="002E4173"/>
    <w:rsid w:val="002E6AE9"/>
    <w:rsid w:val="003001C3"/>
    <w:rsid w:val="00304FAE"/>
    <w:rsid w:val="00337ABA"/>
    <w:rsid w:val="0034176A"/>
    <w:rsid w:val="003512CD"/>
    <w:rsid w:val="003521D0"/>
    <w:rsid w:val="0035590F"/>
    <w:rsid w:val="0035595A"/>
    <w:rsid w:val="00364C72"/>
    <w:rsid w:val="0037176A"/>
    <w:rsid w:val="00374CDD"/>
    <w:rsid w:val="00374DD5"/>
    <w:rsid w:val="00386D6B"/>
    <w:rsid w:val="003917C7"/>
    <w:rsid w:val="00393E97"/>
    <w:rsid w:val="003978CA"/>
    <w:rsid w:val="003A04E3"/>
    <w:rsid w:val="003A35CF"/>
    <w:rsid w:val="003A6AF1"/>
    <w:rsid w:val="003A6CA8"/>
    <w:rsid w:val="003B6C83"/>
    <w:rsid w:val="003C0732"/>
    <w:rsid w:val="003D3896"/>
    <w:rsid w:val="003D6F15"/>
    <w:rsid w:val="003F3BFE"/>
    <w:rsid w:val="003F4FA5"/>
    <w:rsid w:val="00400B5E"/>
    <w:rsid w:val="00405DD5"/>
    <w:rsid w:val="0041242C"/>
    <w:rsid w:val="00420C0A"/>
    <w:rsid w:val="00420EB2"/>
    <w:rsid w:val="00423E42"/>
    <w:rsid w:val="00424A87"/>
    <w:rsid w:val="004333FF"/>
    <w:rsid w:val="00434F3E"/>
    <w:rsid w:val="004433B3"/>
    <w:rsid w:val="00446DB7"/>
    <w:rsid w:val="00456AFD"/>
    <w:rsid w:val="00460633"/>
    <w:rsid w:val="00463471"/>
    <w:rsid w:val="00464F77"/>
    <w:rsid w:val="0046628D"/>
    <w:rsid w:val="00471D00"/>
    <w:rsid w:val="00472475"/>
    <w:rsid w:val="004854E2"/>
    <w:rsid w:val="0049239B"/>
    <w:rsid w:val="0049384B"/>
    <w:rsid w:val="00495C9C"/>
    <w:rsid w:val="004B1B2A"/>
    <w:rsid w:val="004B4947"/>
    <w:rsid w:val="004B547F"/>
    <w:rsid w:val="004B69DF"/>
    <w:rsid w:val="004C2174"/>
    <w:rsid w:val="004C4C14"/>
    <w:rsid w:val="004D209D"/>
    <w:rsid w:val="004E1D1C"/>
    <w:rsid w:val="004E53DA"/>
    <w:rsid w:val="004F0845"/>
    <w:rsid w:val="004F1888"/>
    <w:rsid w:val="0050130B"/>
    <w:rsid w:val="0050300C"/>
    <w:rsid w:val="0050482B"/>
    <w:rsid w:val="005128A2"/>
    <w:rsid w:val="00516898"/>
    <w:rsid w:val="00517213"/>
    <w:rsid w:val="00523605"/>
    <w:rsid w:val="00524D64"/>
    <w:rsid w:val="005256EC"/>
    <w:rsid w:val="005271DD"/>
    <w:rsid w:val="0052728F"/>
    <w:rsid w:val="00527997"/>
    <w:rsid w:val="00527FAF"/>
    <w:rsid w:val="005445EA"/>
    <w:rsid w:val="00545986"/>
    <w:rsid w:val="005468B3"/>
    <w:rsid w:val="00557633"/>
    <w:rsid w:val="00564B82"/>
    <w:rsid w:val="00565B32"/>
    <w:rsid w:val="00581E01"/>
    <w:rsid w:val="0058413F"/>
    <w:rsid w:val="00592808"/>
    <w:rsid w:val="005979A1"/>
    <w:rsid w:val="005A2EC7"/>
    <w:rsid w:val="005A3BCC"/>
    <w:rsid w:val="005B5841"/>
    <w:rsid w:val="005B6BE1"/>
    <w:rsid w:val="005C59E6"/>
    <w:rsid w:val="005D493A"/>
    <w:rsid w:val="005E1617"/>
    <w:rsid w:val="005E27B8"/>
    <w:rsid w:val="005E4C5A"/>
    <w:rsid w:val="005F145F"/>
    <w:rsid w:val="005F1AAB"/>
    <w:rsid w:val="005F1C1A"/>
    <w:rsid w:val="005F2FD7"/>
    <w:rsid w:val="005F52F8"/>
    <w:rsid w:val="005F7724"/>
    <w:rsid w:val="00601B86"/>
    <w:rsid w:val="00603DB8"/>
    <w:rsid w:val="00610D04"/>
    <w:rsid w:val="0061522A"/>
    <w:rsid w:val="00622107"/>
    <w:rsid w:val="00622A4B"/>
    <w:rsid w:val="006332DB"/>
    <w:rsid w:val="00634CF6"/>
    <w:rsid w:val="00641495"/>
    <w:rsid w:val="00646104"/>
    <w:rsid w:val="006477C4"/>
    <w:rsid w:val="00650E72"/>
    <w:rsid w:val="006638A0"/>
    <w:rsid w:val="006666F1"/>
    <w:rsid w:val="00675EA6"/>
    <w:rsid w:val="00680356"/>
    <w:rsid w:val="00686851"/>
    <w:rsid w:val="00694760"/>
    <w:rsid w:val="006B0C4C"/>
    <w:rsid w:val="006B1F6E"/>
    <w:rsid w:val="006D03CB"/>
    <w:rsid w:val="006D19B8"/>
    <w:rsid w:val="006D5E53"/>
    <w:rsid w:val="006D66A7"/>
    <w:rsid w:val="006E2F34"/>
    <w:rsid w:val="0070459C"/>
    <w:rsid w:val="00705870"/>
    <w:rsid w:val="0071025B"/>
    <w:rsid w:val="00711453"/>
    <w:rsid w:val="0071422D"/>
    <w:rsid w:val="00714910"/>
    <w:rsid w:val="0072132E"/>
    <w:rsid w:val="00724F5F"/>
    <w:rsid w:val="00726851"/>
    <w:rsid w:val="00752100"/>
    <w:rsid w:val="00757062"/>
    <w:rsid w:val="0075742F"/>
    <w:rsid w:val="007635C8"/>
    <w:rsid w:val="007643E5"/>
    <w:rsid w:val="00767CBD"/>
    <w:rsid w:val="00781482"/>
    <w:rsid w:val="00781BB9"/>
    <w:rsid w:val="00782458"/>
    <w:rsid w:val="00783D5B"/>
    <w:rsid w:val="007979B4"/>
    <w:rsid w:val="007A4C27"/>
    <w:rsid w:val="007C6A08"/>
    <w:rsid w:val="007D182C"/>
    <w:rsid w:val="007F4102"/>
    <w:rsid w:val="007F6171"/>
    <w:rsid w:val="0081252A"/>
    <w:rsid w:val="008309F5"/>
    <w:rsid w:val="00832123"/>
    <w:rsid w:val="00833FAD"/>
    <w:rsid w:val="0084464D"/>
    <w:rsid w:val="00850C76"/>
    <w:rsid w:val="008514CF"/>
    <w:rsid w:val="0085162F"/>
    <w:rsid w:val="0085251C"/>
    <w:rsid w:val="008572BA"/>
    <w:rsid w:val="008614F6"/>
    <w:rsid w:val="00861A43"/>
    <w:rsid w:val="0087278C"/>
    <w:rsid w:val="00873177"/>
    <w:rsid w:val="00877A13"/>
    <w:rsid w:val="0088155C"/>
    <w:rsid w:val="008819F2"/>
    <w:rsid w:val="00881DD3"/>
    <w:rsid w:val="00886A71"/>
    <w:rsid w:val="00892698"/>
    <w:rsid w:val="008A4043"/>
    <w:rsid w:val="008B058C"/>
    <w:rsid w:val="008D3F7A"/>
    <w:rsid w:val="008D4B67"/>
    <w:rsid w:val="008E713E"/>
    <w:rsid w:val="008F5A43"/>
    <w:rsid w:val="00910736"/>
    <w:rsid w:val="00917074"/>
    <w:rsid w:val="00933057"/>
    <w:rsid w:val="00936777"/>
    <w:rsid w:val="0094590F"/>
    <w:rsid w:val="00950913"/>
    <w:rsid w:val="00951977"/>
    <w:rsid w:val="0095199B"/>
    <w:rsid w:val="00976CEC"/>
    <w:rsid w:val="0098323F"/>
    <w:rsid w:val="009858F4"/>
    <w:rsid w:val="0099008E"/>
    <w:rsid w:val="00996FC7"/>
    <w:rsid w:val="009B65DA"/>
    <w:rsid w:val="009B7D8E"/>
    <w:rsid w:val="009C1F9E"/>
    <w:rsid w:val="009C3255"/>
    <w:rsid w:val="009C51BE"/>
    <w:rsid w:val="009C6B00"/>
    <w:rsid w:val="009D7398"/>
    <w:rsid w:val="009E25E7"/>
    <w:rsid w:val="009E2982"/>
    <w:rsid w:val="009E64FE"/>
    <w:rsid w:val="009F245C"/>
    <w:rsid w:val="009F2B97"/>
    <w:rsid w:val="009F59A5"/>
    <w:rsid w:val="009F64B9"/>
    <w:rsid w:val="009F74D5"/>
    <w:rsid w:val="00A00371"/>
    <w:rsid w:val="00A00A65"/>
    <w:rsid w:val="00A07068"/>
    <w:rsid w:val="00A13B0B"/>
    <w:rsid w:val="00A15DAE"/>
    <w:rsid w:val="00A21B52"/>
    <w:rsid w:val="00A21E8C"/>
    <w:rsid w:val="00A26DD2"/>
    <w:rsid w:val="00A34627"/>
    <w:rsid w:val="00A44854"/>
    <w:rsid w:val="00A558E8"/>
    <w:rsid w:val="00A5700E"/>
    <w:rsid w:val="00A57632"/>
    <w:rsid w:val="00A645E6"/>
    <w:rsid w:val="00A7683B"/>
    <w:rsid w:val="00A76C1C"/>
    <w:rsid w:val="00A7793F"/>
    <w:rsid w:val="00A816C8"/>
    <w:rsid w:val="00A82861"/>
    <w:rsid w:val="00A84D57"/>
    <w:rsid w:val="00A84F5A"/>
    <w:rsid w:val="00A8795C"/>
    <w:rsid w:val="00A91FAB"/>
    <w:rsid w:val="00AA3E8B"/>
    <w:rsid w:val="00AA52CE"/>
    <w:rsid w:val="00AA5A22"/>
    <w:rsid w:val="00AC0332"/>
    <w:rsid w:val="00AC40CF"/>
    <w:rsid w:val="00AD5A30"/>
    <w:rsid w:val="00AD6D2F"/>
    <w:rsid w:val="00AE0AF4"/>
    <w:rsid w:val="00AE7060"/>
    <w:rsid w:val="00AF00C1"/>
    <w:rsid w:val="00AF19F5"/>
    <w:rsid w:val="00B03C09"/>
    <w:rsid w:val="00B10907"/>
    <w:rsid w:val="00B14B2E"/>
    <w:rsid w:val="00B15434"/>
    <w:rsid w:val="00B16419"/>
    <w:rsid w:val="00B20E76"/>
    <w:rsid w:val="00B34AA7"/>
    <w:rsid w:val="00B36BC7"/>
    <w:rsid w:val="00B416E7"/>
    <w:rsid w:val="00B43AFE"/>
    <w:rsid w:val="00B4763B"/>
    <w:rsid w:val="00B53E59"/>
    <w:rsid w:val="00B6249C"/>
    <w:rsid w:val="00B63634"/>
    <w:rsid w:val="00B63D30"/>
    <w:rsid w:val="00B73302"/>
    <w:rsid w:val="00B80579"/>
    <w:rsid w:val="00B81E91"/>
    <w:rsid w:val="00B856F9"/>
    <w:rsid w:val="00BA20EC"/>
    <w:rsid w:val="00BA26F3"/>
    <w:rsid w:val="00BA5073"/>
    <w:rsid w:val="00BB0F06"/>
    <w:rsid w:val="00BB7197"/>
    <w:rsid w:val="00BC1062"/>
    <w:rsid w:val="00BC370D"/>
    <w:rsid w:val="00BC377C"/>
    <w:rsid w:val="00BC4390"/>
    <w:rsid w:val="00BC446E"/>
    <w:rsid w:val="00BC46C8"/>
    <w:rsid w:val="00BD4EDD"/>
    <w:rsid w:val="00BE03E2"/>
    <w:rsid w:val="00BE1FA9"/>
    <w:rsid w:val="00BF151F"/>
    <w:rsid w:val="00BF72DF"/>
    <w:rsid w:val="00C0151B"/>
    <w:rsid w:val="00C06BC4"/>
    <w:rsid w:val="00C167E9"/>
    <w:rsid w:val="00C22440"/>
    <w:rsid w:val="00C23E6F"/>
    <w:rsid w:val="00C26750"/>
    <w:rsid w:val="00C33184"/>
    <w:rsid w:val="00C35843"/>
    <w:rsid w:val="00C44E77"/>
    <w:rsid w:val="00C5353B"/>
    <w:rsid w:val="00C60AA4"/>
    <w:rsid w:val="00C74504"/>
    <w:rsid w:val="00C961D1"/>
    <w:rsid w:val="00CA73CA"/>
    <w:rsid w:val="00CA7AB9"/>
    <w:rsid w:val="00CB375E"/>
    <w:rsid w:val="00CB3A0E"/>
    <w:rsid w:val="00CC05DC"/>
    <w:rsid w:val="00CD38F2"/>
    <w:rsid w:val="00CD75C3"/>
    <w:rsid w:val="00CE3D57"/>
    <w:rsid w:val="00CE47AE"/>
    <w:rsid w:val="00CE53A2"/>
    <w:rsid w:val="00D011C0"/>
    <w:rsid w:val="00D04243"/>
    <w:rsid w:val="00D04C9D"/>
    <w:rsid w:val="00D20E5F"/>
    <w:rsid w:val="00D22662"/>
    <w:rsid w:val="00D2305F"/>
    <w:rsid w:val="00D24308"/>
    <w:rsid w:val="00D306F5"/>
    <w:rsid w:val="00D34705"/>
    <w:rsid w:val="00D40458"/>
    <w:rsid w:val="00D45EB7"/>
    <w:rsid w:val="00D474C5"/>
    <w:rsid w:val="00D73A92"/>
    <w:rsid w:val="00D74FB2"/>
    <w:rsid w:val="00D9219C"/>
    <w:rsid w:val="00D9598A"/>
    <w:rsid w:val="00D96A80"/>
    <w:rsid w:val="00DA025F"/>
    <w:rsid w:val="00DB2152"/>
    <w:rsid w:val="00DB307F"/>
    <w:rsid w:val="00DB6365"/>
    <w:rsid w:val="00DC73CC"/>
    <w:rsid w:val="00DC7FC9"/>
    <w:rsid w:val="00DD0346"/>
    <w:rsid w:val="00DD680B"/>
    <w:rsid w:val="00DE1977"/>
    <w:rsid w:val="00DE3058"/>
    <w:rsid w:val="00DE6C25"/>
    <w:rsid w:val="00DF007B"/>
    <w:rsid w:val="00DF14B3"/>
    <w:rsid w:val="00E022E1"/>
    <w:rsid w:val="00E04CCF"/>
    <w:rsid w:val="00E13952"/>
    <w:rsid w:val="00E13A74"/>
    <w:rsid w:val="00E1526F"/>
    <w:rsid w:val="00E156EA"/>
    <w:rsid w:val="00E1757D"/>
    <w:rsid w:val="00E233B6"/>
    <w:rsid w:val="00E40376"/>
    <w:rsid w:val="00E4780B"/>
    <w:rsid w:val="00E5147B"/>
    <w:rsid w:val="00E61D62"/>
    <w:rsid w:val="00E61F3E"/>
    <w:rsid w:val="00E71DFA"/>
    <w:rsid w:val="00E7276E"/>
    <w:rsid w:val="00E74C3F"/>
    <w:rsid w:val="00E8280B"/>
    <w:rsid w:val="00E82E17"/>
    <w:rsid w:val="00E91412"/>
    <w:rsid w:val="00E933E7"/>
    <w:rsid w:val="00E96D53"/>
    <w:rsid w:val="00EA0BEF"/>
    <w:rsid w:val="00EA3C9A"/>
    <w:rsid w:val="00EA5568"/>
    <w:rsid w:val="00EA563A"/>
    <w:rsid w:val="00EB0EEC"/>
    <w:rsid w:val="00EB2A09"/>
    <w:rsid w:val="00EB7AA7"/>
    <w:rsid w:val="00EC630B"/>
    <w:rsid w:val="00EC744B"/>
    <w:rsid w:val="00ED5356"/>
    <w:rsid w:val="00ED5839"/>
    <w:rsid w:val="00EE3147"/>
    <w:rsid w:val="00EE7A10"/>
    <w:rsid w:val="00EF1C65"/>
    <w:rsid w:val="00EF246C"/>
    <w:rsid w:val="00EF7C97"/>
    <w:rsid w:val="00F01D7F"/>
    <w:rsid w:val="00F06F93"/>
    <w:rsid w:val="00F1415E"/>
    <w:rsid w:val="00F16C2E"/>
    <w:rsid w:val="00F21DC5"/>
    <w:rsid w:val="00F226BE"/>
    <w:rsid w:val="00F26192"/>
    <w:rsid w:val="00F30FD2"/>
    <w:rsid w:val="00F33143"/>
    <w:rsid w:val="00F345F8"/>
    <w:rsid w:val="00F4053C"/>
    <w:rsid w:val="00F53B6E"/>
    <w:rsid w:val="00F60A34"/>
    <w:rsid w:val="00F6750E"/>
    <w:rsid w:val="00F7193E"/>
    <w:rsid w:val="00F8402A"/>
    <w:rsid w:val="00F92F95"/>
    <w:rsid w:val="00F947F6"/>
    <w:rsid w:val="00FA13B9"/>
    <w:rsid w:val="00FA6B03"/>
    <w:rsid w:val="00FB2E85"/>
    <w:rsid w:val="00FD31CD"/>
    <w:rsid w:val="00FD601C"/>
    <w:rsid w:val="00FE67D8"/>
    <w:rsid w:val="00FF348C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8531"/>
  <w15:chartTrackingRefBased/>
  <w15:docId w15:val="{CA579492-D089-4C04-ABBD-9732B353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AB9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5445E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8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2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80B"/>
    <w:rPr>
      <w:rFonts w:ascii="Times New Roman" w:hAnsi="Times New Roman"/>
      <w:sz w:val="24"/>
    </w:rPr>
  </w:style>
  <w:style w:type="character" w:customStyle="1" w:styleId="sc31">
    <w:name w:val="sc31"/>
    <w:basedOn w:val="DefaultParagraphFont"/>
    <w:rsid w:val="0047247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47247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DefaultParagraphFont"/>
    <w:rsid w:val="004724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7247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724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724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7247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4724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47247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5B584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7C6A08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msonormal0">
    <w:name w:val="msonormal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sc2">
    <w:name w:val="sc2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IN" w:eastAsia="en-IN"/>
    </w:rPr>
  </w:style>
  <w:style w:type="paragraph" w:customStyle="1" w:styleId="sc3">
    <w:name w:val="sc3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color w:val="008080"/>
      <w:szCs w:val="24"/>
      <w:lang w:val="en-IN" w:eastAsia="en-IN"/>
    </w:rPr>
  </w:style>
  <w:style w:type="paragraph" w:customStyle="1" w:styleId="sc4">
    <w:name w:val="sc4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Cs w:val="24"/>
      <w:lang w:val="en-IN" w:eastAsia="en-IN"/>
    </w:rPr>
  </w:style>
  <w:style w:type="paragraph" w:customStyle="1" w:styleId="sc5">
    <w:name w:val="sc5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IN" w:eastAsia="en-IN"/>
    </w:rPr>
  </w:style>
  <w:style w:type="paragraph" w:customStyle="1" w:styleId="sc6">
    <w:name w:val="sc6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Cs w:val="24"/>
      <w:lang w:val="en-IN" w:eastAsia="en-IN"/>
    </w:rPr>
  </w:style>
  <w:style w:type="paragraph" w:customStyle="1" w:styleId="sc10">
    <w:name w:val="sc10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IN" w:eastAsia="en-IN"/>
    </w:rPr>
  </w:style>
  <w:style w:type="paragraph" w:customStyle="1" w:styleId="sc16">
    <w:name w:val="sc16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Cs w:val="24"/>
      <w:lang w:val="en-IN" w:eastAsia="en-IN"/>
    </w:rPr>
  </w:style>
  <w:style w:type="paragraph" w:customStyle="1" w:styleId="sc17">
    <w:name w:val="sc17"/>
    <w:basedOn w:val="Normal"/>
    <w:rsid w:val="00757062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8080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22A4B"/>
    <w:pPr>
      <w:ind w:left="720"/>
      <w:contextualSpacing/>
    </w:pPr>
  </w:style>
  <w:style w:type="character" w:customStyle="1" w:styleId="sc12">
    <w:name w:val="sc12"/>
    <w:basedOn w:val="DefaultParagraphFont"/>
    <w:rsid w:val="007045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7045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70459C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m6501806931578690754gmail-msolistparagraph">
    <w:name w:val="m_6501806931578690754gmail-msolistparagraph"/>
    <w:basedOn w:val="Normal"/>
    <w:rsid w:val="00C745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67C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67CBD"/>
    <w:rPr>
      <w:b/>
      <w:bCs/>
    </w:rPr>
  </w:style>
  <w:style w:type="character" w:styleId="Hyperlink">
    <w:name w:val="Hyperlink"/>
    <w:basedOn w:val="DefaultParagraphFont"/>
    <w:uiPriority w:val="99"/>
    <w:unhideWhenUsed/>
    <w:rsid w:val="00BC37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5E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w-headline">
    <w:name w:val="mw-headline"/>
    <w:basedOn w:val="DefaultParagraphFont"/>
    <w:rsid w:val="005445EA"/>
  </w:style>
  <w:style w:type="character" w:customStyle="1" w:styleId="mw-editsection">
    <w:name w:val="mw-editsection"/>
    <w:basedOn w:val="DefaultParagraphFont"/>
    <w:rsid w:val="005445EA"/>
  </w:style>
  <w:style w:type="character" w:customStyle="1" w:styleId="mw-editsection-bracket">
    <w:name w:val="mw-editsection-bracket"/>
    <w:basedOn w:val="DefaultParagraphFont"/>
    <w:rsid w:val="005445EA"/>
  </w:style>
  <w:style w:type="character" w:customStyle="1" w:styleId="sc81">
    <w:name w:val="sc81"/>
    <w:basedOn w:val="DefaultParagraphFont"/>
    <w:rsid w:val="00304F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304FAE"/>
    <w:rPr>
      <w:rFonts w:ascii="Courier New" w:hAnsi="Courier New" w:cs="Courier New" w:hint="default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7F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9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Chowdhury</dc:creator>
  <cp:keywords/>
  <dc:description/>
  <cp:lastModifiedBy>Tanay Chowdhury</cp:lastModifiedBy>
  <cp:revision>466</cp:revision>
  <dcterms:created xsi:type="dcterms:W3CDTF">2018-01-19T10:56:00Z</dcterms:created>
  <dcterms:modified xsi:type="dcterms:W3CDTF">2018-05-17T20:36:00Z</dcterms:modified>
</cp:coreProperties>
</file>