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EE" w:rsidRPr="00400068" w:rsidRDefault="00F01FEE" w:rsidP="00F01FEE">
      <w:pPr>
        <w:pStyle w:val="IntenseQuote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i w:val="0"/>
          <w:color w:val="000000" w:themeColor="text1"/>
          <w:sz w:val="44"/>
          <w:szCs w:val="44"/>
        </w:rPr>
        <w:t>Debar List</w:t>
      </w:r>
      <w:r w:rsidRPr="00400068">
        <w:rPr>
          <w:rFonts w:ascii="Times New Roman" w:hAnsi="Times New Roman" w:cs="Times New Roman"/>
          <w:i w:val="0"/>
          <w:color w:val="000000" w:themeColor="text1"/>
          <w:sz w:val="44"/>
          <w:szCs w:val="44"/>
        </w:rPr>
        <w:t xml:space="preserve"> Notice </w:t>
      </w:r>
    </w:p>
    <w:p w:rsidR="00F01FEE" w:rsidRPr="00400068" w:rsidRDefault="00F01FEE" w:rsidP="00F01F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15B17CI574 Artificial Intelligence</w:t>
      </w:r>
      <w:r w:rsidRPr="004000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Lab</w:t>
      </w:r>
    </w:p>
    <w:p w:rsidR="00F01FEE" w:rsidRPr="00D969D9" w:rsidRDefault="00F01FEE" w:rsidP="00F01F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Debar List</w:t>
      </w:r>
    </w:p>
    <w:p w:rsidR="00F01FEE" w:rsidRPr="00C54D80" w:rsidRDefault="00F01FEE" w:rsidP="00F01F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54D80">
        <w:rPr>
          <w:rFonts w:ascii="Times New Roman" w:hAnsi="Times New Roman" w:cs="Times New Roman"/>
          <w:bCs/>
          <w:sz w:val="24"/>
          <w:szCs w:val="24"/>
        </w:rPr>
        <w:t xml:space="preserve">As per the attendance available on web kiosk following students have been debarred from Lab Test –II </w:t>
      </w:r>
    </w:p>
    <w:tbl>
      <w:tblPr>
        <w:tblW w:w="5244" w:type="dxa"/>
        <w:tblInd w:w="94" w:type="dxa"/>
        <w:tblLook w:val="04A0"/>
      </w:tblPr>
      <w:tblGrid>
        <w:gridCol w:w="960"/>
        <w:gridCol w:w="1540"/>
        <w:gridCol w:w="2020"/>
        <w:gridCol w:w="724"/>
      </w:tblGrid>
      <w:tr w:rsidR="00F01FEE" w:rsidRPr="00C54D80" w:rsidTr="006A7E5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FEE" w:rsidRPr="00C54D80" w:rsidRDefault="00F01FEE" w:rsidP="006A7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54D80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FEE" w:rsidRPr="00C54D80" w:rsidRDefault="00F01FEE" w:rsidP="006A7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D80">
              <w:rPr>
                <w:rFonts w:ascii="Calibri" w:eastAsia="Times New Roman" w:hAnsi="Calibri" w:cs="Calibri"/>
                <w:color w:val="000000"/>
              </w:rPr>
              <w:t>Enrollment No.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FEE" w:rsidRPr="00C54D80" w:rsidRDefault="00F01FEE" w:rsidP="006A7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D8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FEE" w:rsidRPr="00C54D80" w:rsidRDefault="00F01FEE" w:rsidP="006A7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D80">
              <w:rPr>
                <w:rFonts w:ascii="Calibri" w:eastAsia="Times New Roman" w:hAnsi="Calibri" w:cs="Calibri"/>
                <w:color w:val="000000"/>
              </w:rPr>
              <w:t>Batch</w:t>
            </w:r>
          </w:p>
        </w:tc>
      </w:tr>
      <w:tr w:rsidR="00F01FEE" w:rsidRPr="00C54D80" w:rsidTr="00F01F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Pr="00C54D80" w:rsidRDefault="00F01FEE" w:rsidP="00F01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D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9917103191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Sachin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Ninave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F6</w:t>
            </w:r>
          </w:p>
        </w:tc>
      </w:tr>
      <w:tr w:rsidR="00F01FEE" w:rsidRPr="00C54D80" w:rsidTr="00F01F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Pr="00C54D80" w:rsidRDefault="00F01FEE" w:rsidP="00F01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D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9916103103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Nirjhar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Debnath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FEE" w:rsidRDefault="00F01FEE" w:rsidP="00F01F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F6</w:t>
            </w:r>
          </w:p>
        </w:tc>
      </w:tr>
    </w:tbl>
    <w:p w:rsidR="00DC2656" w:rsidRDefault="00DC2656"/>
    <w:sectPr w:rsidR="00DC2656" w:rsidSect="00DC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EE"/>
    <w:rsid w:val="00DC2656"/>
    <w:rsid w:val="00F0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F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EE"/>
    <w:rPr>
      <w:rFonts w:eastAsiaTheme="minorEastAsi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ambalika.sarkar</dc:creator>
  <cp:lastModifiedBy>ambalika.sarkar</cp:lastModifiedBy>
  <cp:revision>1</cp:revision>
  <dcterms:created xsi:type="dcterms:W3CDTF">2019-11-23T04:03:00Z</dcterms:created>
  <dcterms:modified xsi:type="dcterms:W3CDTF">2019-11-23T04:08:00Z</dcterms:modified>
</cp:coreProperties>
</file>