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DDA98" w14:textId="77777777" w:rsidR="002D1F09" w:rsidRDefault="008E48AE">
      <w:pPr>
        <w:pBdr>
          <w:top w:val="nil"/>
          <w:left w:val="nil"/>
          <w:bottom w:val="nil"/>
          <w:right w:val="nil"/>
          <w:between w:val="nil"/>
        </w:pBdr>
        <w:spacing w:before="82"/>
        <w:ind w:left="4252" w:right="3990" w:hanging="1"/>
        <w:jc w:val="center"/>
        <w:rPr>
          <w:b/>
          <w:color w:val="000000"/>
          <w:sz w:val="24"/>
          <w:szCs w:val="24"/>
        </w:rPr>
      </w:pPr>
      <w:r>
        <w:rPr>
          <w:b/>
          <w:color w:val="000000"/>
          <w:sz w:val="24"/>
          <w:szCs w:val="24"/>
          <w:u w:val="single"/>
        </w:rPr>
        <w:t>Detailed Syllabus</w:t>
      </w:r>
      <w:r>
        <w:rPr>
          <w:b/>
          <w:color w:val="000000"/>
          <w:sz w:val="24"/>
          <w:szCs w:val="24"/>
        </w:rPr>
        <w:t xml:space="preserve"> Lecture-wise Breakup</w:t>
      </w:r>
    </w:p>
    <w:p w14:paraId="6F07D59A" w14:textId="77777777" w:rsidR="002D1F09" w:rsidRDefault="002D1F09">
      <w:pPr>
        <w:spacing w:before="7"/>
        <w:rPr>
          <w:b/>
          <w:sz w:val="24"/>
          <w:szCs w:val="24"/>
        </w:rPr>
      </w:pPr>
    </w:p>
    <w:tbl>
      <w:tblPr>
        <w:tblStyle w:val="a"/>
        <w:tblW w:w="10158"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1988"/>
        <w:gridCol w:w="1417"/>
        <w:gridCol w:w="995"/>
        <w:gridCol w:w="851"/>
        <w:gridCol w:w="3097"/>
      </w:tblGrid>
      <w:tr w:rsidR="002D1F09" w14:paraId="464B1606" w14:textId="77777777">
        <w:trPr>
          <w:trHeight w:val="1093"/>
        </w:trPr>
        <w:tc>
          <w:tcPr>
            <w:tcW w:w="1810" w:type="dxa"/>
          </w:tcPr>
          <w:p w14:paraId="1A9A73BA"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Course Code</w:t>
            </w:r>
          </w:p>
        </w:tc>
        <w:tc>
          <w:tcPr>
            <w:tcW w:w="1988" w:type="dxa"/>
          </w:tcPr>
          <w:p w14:paraId="325666EF" w14:textId="77777777" w:rsidR="002D1F09" w:rsidRDefault="002D1F09">
            <w:pPr>
              <w:pBdr>
                <w:top w:val="nil"/>
                <w:left w:val="nil"/>
                <w:bottom w:val="nil"/>
                <w:right w:val="nil"/>
                <w:between w:val="nil"/>
              </w:pBdr>
              <w:jc w:val="center"/>
              <w:rPr>
                <w:rFonts w:ascii="Times New Roman" w:eastAsia="Times New Roman" w:hAnsi="Times New Roman" w:cs="Times New Roman"/>
                <w:color w:val="000000"/>
              </w:rPr>
            </w:pPr>
          </w:p>
          <w:p w14:paraId="37B7B9CA" w14:textId="77777777" w:rsidR="002D1F09" w:rsidRDefault="008E48AE">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20B12CS334</w:t>
            </w:r>
          </w:p>
        </w:tc>
        <w:tc>
          <w:tcPr>
            <w:tcW w:w="2412" w:type="dxa"/>
            <w:gridSpan w:val="2"/>
          </w:tcPr>
          <w:p w14:paraId="1E5F417E" w14:textId="77777777" w:rsidR="002D1F09" w:rsidRDefault="008E48AE">
            <w:pPr>
              <w:pBdr>
                <w:top w:val="nil"/>
                <w:left w:val="nil"/>
                <w:bottom w:val="nil"/>
                <w:right w:val="nil"/>
                <w:between w:val="nil"/>
              </w:pBdr>
              <w:spacing w:before="73"/>
              <w:ind w:left="94"/>
              <w:rPr>
                <w:b/>
                <w:color w:val="000000"/>
                <w:sz w:val="24"/>
                <w:szCs w:val="24"/>
              </w:rPr>
            </w:pPr>
            <w:r>
              <w:rPr>
                <w:b/>
                <w:color w:val="000000"/>
                <w:sz w:val="24"/>
                <w:szCs w:val="24"/>
              </w:rPr>
              <w:t>Semester ODD</w:t>
            </w:r>
          </w:p>
        </w:tc>
        <w:tc>
          <w:tcPr>
            <w:tcW w:w="3948" w:type="dxa"/>
            <w:gridSpan w:val="2"/>
          </w:tcPr>
          <w:p w14:paraId="476040B6" w14:textId="77777777" w:rsidR="002D1F09" w:rsidRDefault="008E48AE">
            <w:pPr>
              <w:pBdr>
                <w:top w:val="nil"/>
                <w:left w:val="nil"/>
                <w:bottom w:val="nil"/>
                <w:right w:val="nil"/>
                <w:between w:val="nil"/>
              </w:pBdr>
              <w:tabs>
                <w:tab w:val="left" w:pos="1790"/>
              </w:tabs>
              <w:spacing w:before="73"/>
              <w:ind w:left="91" w:right="539"/>
              <w:rPr>
                <w:color w:val="000000"/>
                <w:sz w:val="24"/>
                <w:szCs w:val="24"/>
              </w:rPr>
            </w:pPr>
            <w:r>
              <w:rPr>
                <w:b/>
                <w:color w:val="000000"/>
                <w:sz w:val="24"/>
                <w:szCs w:val="24"/>
              </w:rPr>
              <w:t>Semester: 5</w:t>
            </w:r>
            <w:r>
              <w:rPr>
                <w:b/>
                <w:color w:val="000000"/>
                <w:sz w:val="24"/>
                <w:szCs w:val="24"/>
                <w:vertAlign w:val="superscript"/>
              </w:rPr>
              <w:t>th</w:t>
            </w:r>
            <w:r>
              <w:rPr>
                <w:b/>
                <w:color w:val="000000"/>
                <w:sz w:val="24"/>
                <w:szCs w:val="24"/>
              </w:rPr>
              <w:tab/>
              <w:t xml:space="preserve">Session: </w:t>
            </w:r>
            <w:r>
              <w:rPr>
                <w:color w:val="000000"/>
                <w:sz w:val="24"/>
                <w:szCs w:val="24"/>
              </w:rPr>
              <w:t>202</w:t>
            </w:r>
            <w:r w:rsidR="00144486">
              <w:rPr>
                <w:color w:val="000000"/>
                <w:sz w:val="24"/>
                <w:szCs w:val="24"/>
              </w:rPr>
              <w:t>3</w:t>
            </w:r>
            <w:r>
              <w:rPr>
                <w:color w:val="000000"/>
                <w:sz w:val="24"/>
                <w:szCs w:val="24"/>
              </w:rPr>
              <w:t xml:space="preserve"> - 202</w:t>
            </w:r>
            <w:r w:rsidR="00144486">
              <w:rPr>
                <w:sz w:val="24"/>
                <w:szCs w:val="24"/>
              </w:rPr>
              <w:t>4</w:t>
            </w:r>
          </w:p>
          <w:p w14:paraId="529F59F6" w14:textId="77777777" w:rsidR="002D1F09" w:rsidRDefault="008E48AE">
            <w:pPr>
              <w:pBdr>
                <w:top w:val="nil"/>
                <w:left w:val="nil"/>
                <w:bottom w:val="nil"/>
                <w:right w:val="nil"/>
                <w:between w:val="nil"/>
              </w:pBdr>
              <w:spacing w:before="72"/>
              <w:ind w:left="91"/>
              <w:rPr>
                <w:color w:val="000000"/>
                <w:sz w:val="24"/>
                <w:szCs w:val="24"/>
              </w:rPr>
            </w:pPr>
            <w:r>
              <w:rPr>
                <w:b/>
                <w:color w:val="000000"/>
                <w:sz w:val="24"/>
                <w:szCs w:val="24"/>
              </w:rPr>
              <w:t xml:space="preserve">Month from: </w:t>
            </w:r>
            <w:r>
              <w:rPr>
                <w:color w:val="000000"/>
                <w:sz w:val="24"/>
                <w:szCs w:val="24"/>
              </w:rPr>
              <w:t xml:space="preserve">July </w:t>
            </w:r>
            <w:r>
              <w:rPr>
                <w:b/>
                <w:color w:val="000000"/>
                <w:sz w:val="24"/>
                <w:szCs w:val="24"/>
              </w:rPr>
              <w:t xml:space="preserve">to </w:t>
            </w:r>
            <w:r>
              <w:rPr>
                <w:color w:val="000000"/>
                <w:sz w:val="24"/>
                <w:szCs w:val="24"/>
              </w:rPr>
              <w:t>Dec 202</w:t>
            </w:r>
            <w:r w:rsidR="00144486">
              <w:rPr>
                <w:sz w:val="24"/>
                <w:szCs w:val="24"/>
              </w:rPr>
              <w:t>3</w:t>
            </w:r>
          </w:p>
        </w:tc>
      </w:tr>
      <w:tr w:rsidR="002D1F09" w14:paraId="12E9EB33" w14:textId="77777777">
        <w:trPr>
          <w:trHeight w:val="440"/>
        </w:trPr>
        <w:tc>
          <w:tcPr>
            <w:tcW w:w="1810" w:type="dxa"/>
          </w:tcPr>
          <w:p w14:paraId="4998ADFC" w14:textId="77777777" w:rsidR="002D1F09" w:rsidRDefault="008E48AE">
            <w:pPr>
              <w:pBdr>
                <w:top w:val="nil"/>
                <w:left w:val="nil"/>
                <w:bottom w:val="nil"/>
                <w:right w:val="nil"/>
                <w:between w:val="nil"/>
              </w:pBdr>
              <w:spacing w:before="78"/>
              <w:ind w:left="100"/>
              <w:rPr>
                <w:b/>
                <w:color w:val="000000"/>
                <w:sz w:val="24"/>
                <w:szCs w:val="24"/>
              </w:rPr>
            </w:pPr>
            <w:r>
              <w:rPr>
                <w:b/>
                <w:color w:val="000000"/>
                <w:sz w:val="24"/>
                <w:szCs w:val="24"/>
              </w:rPr>
              <w:t>Course Name</w:t>
            </w:r>
          </w:p>
        </w:tc>
        <w:tc>
          <w:tcPr>
            <w:tcW w:w="8348" w:type="dxa"/>
            <w:gridSpan w:val="5"/>
          </w:tcPr>
          <w:p w14:paraId="0157732B" w14:textId="77777777" w:rsidR="002D1F09" w:rsidRDefault="008E48AE">
            <w:pPr>
              <w:pBdr>
                <w:top w:val="nil"/>
                <w:left w:val="nil"/>
                <w:bottom w:val="nil"/>
                <w:right w:val="nil"/>
                <w:between w:val="nil"/>
              </w:pBdr>
              <w:spacing w:before="78"/>
              <w:ind w:left="94"/>
              <w:rPr>
                <w:b/>
                <w:color w:val="000000"/>
                <w:sz w:val="24"/>
                <w:szCs w:val="24"/>
              </w:rPr>
            </w:pPr>
            <w:r>
              <w:rPr>
                <w:b/>
                <w:color w:val="000000"/>
                <w:sz w:val="24"/>
                <w:szCs w:val="24"/>
              </w:rPr>
              <w:t>Object Oriented Analysis and Design Using JAVA</w:t>
            </w:r>
          </w:p>
        </w:tc>
      </w:tr>
      <w:tr w:rsidR="002D1F09" w14:paraId="50C16876" w14:textId="77777777">
        <w:trPr>
          <w:trHeight w:val="435"/>
        </w:trPr>
        <w:tc>
          <w:tcPr>
            <w:tcW w:w="1810" w:type="dxa"/>
          </w:tcPr>
          <w:p w14:paraId="32F0CE4F"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Credits</w:t>
            </w:r>
          </w:p>
        </w:tc>
        <w:tc>
          <w:tcPr>
            <w:tcW w:w="3405" w:type="dxa"/>
            <w:gridSpan w:val="2"/>
          </w:tcPr>
          <w:p w14:paraId="5B277651" w14:textId="77777777" w:rsidR="002D1F09" w:rsidRDefault="008E48AE">
            <w:pPr>
              <w:pBdr>
                <w:top w:val="nil"/>
                <w:left w:val="nil"/>
                <w:bottom w:val="nil"/>
                <w:right w:val="nil"/>
                <w:between w:val="nil"/>
              </w:pBdr>
              <w:spacing w:before="73"/>
              <w:ind w:left="1411" w:right="1411"/>
              <w:jc w:val="center"/>
              <w:rPr>
                <w:color w:val="000000"/>
                <w:sz w:val="24"/>
                <w:szCs w:val="24"/>
              </w:rPr>
            </w:pPr>
            <w:r>
              <w:rPr>
                <w:color w:val="000000"/>
                <w:sz w:val="24"/>
                <w:szCs w:val="24"/>
              </w:rPr>
              <w:t>3-0-0</w:t>
            </w:r>
          </w:p>
        </w:tc>
        <w:tc>
          <w:tcPr>
            <w:tcW w:w="1846" w:type="dxa"/>
            <w:gridSpan w:val="2"/>
          </w:tcPr>
          <w:p w14:paraId="13F2D9CF" w14:textId="77777777" w:rsidR="002D1F09" w:rsidRDefault="008E48AE">
            <w:pPr>
              <w:pBdr>
                <w:top w:val="nil"/>
                <w:left w:val="nil"/>
                <w:bottom w:val="nil"/>
                <w:right w:val="nil"/>
                <w:between w:val="nil"/>
              </w:pBdr>
              <w:spacing w:before="73"/>
              <w:ind w:left="93"/>
              <w:rPr>
                <w:b/>
                <w:color w:val="000000"/>
                <w:sz w:val="24"/>
                <w:szCs w:val="24"/>
              </w:rPr>
            </w:pPr>
            <w:r>
              <w:rPr>
                <w:b/>
                <w:color w:val="000000"/>
                <w:sz w:val="24"/>
                <w:szCs w:val="24"/>
              </w:rPr>
              <w:t>Contact Hours</w:t>
            </w:r>
          </w:p>
        </w:tc>
        <w:tc>
          <w:tcPr>
            <w:tcW w:w="3097" w:type="dxa"/>
          </w:tcPr>
          <w:p w14:paraId="669A83DB" w14:textId="77777777" w:rsidR="002D1F09" w:rsidRDefault="008E48AE">
            <w:pPr>
              <w:pBdr>
                <w:top w:val="nil"/>
                <w:left w:val="nil"/>
                <w:bottom w:val="nil"/>
                <w:right w:val="nil"/>
                <w:between w:val="nil"/>
              </w:pBdr>
              <w:spacing w:before="73"/>
              <w:ind w:right="2"/>
              <w:jc w:val="center"/>
              <w:rPr>
                <w:color w:val="000000"/>
                <w:sz w:val="24"/>
                <w:szCs w:val="24"/>
              </w:rPr>
            </w:pPr>
            <w:r>
              <w:rPr>
                <w:color w:val="000000"/>
                <w:sz w:val="24"/>
                <w:szCs w:val="24"/>
              </w:rPr>
              <w:t>3</w:t>
            </w:r>
          </w:p>
        </w:tc>
      </w:tr>
    </w:tbl>
    <w:p w14:paraId="26D15308" w14:textId="77777777" w:rsidR="002D1F09" w:rsidRDefault="002D1F09">
      <w:pPr>
        <w:spacing w:before="9"/>
        <w:rPr>
          <w:b/>
          <w:sz w:val="13"/>
          <w:szCs w:val="13"/>
        </w:rPr>
      </w:pPr>
    </w:p>
    <w:tbl>
      <w:tblPr>
        <w:tblStyle w:val="a0"/>
        <w:tblW w:w="1015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10"/>
        <w:gridCol w:w="1988"/>
        <w:gridCol w:w="6356"/>
      </w:tblGrid>
      <w:tr w:rsidR="002D1F09" w14:paraId="3F4A19FB" w14:textId="77777777">
        <w:trPr>
          <w:trHeight w:val="435"/>
        </w:trPr>
        <w:tc>
          <w:tcPr>
            <w:tcW w:w="1810" w:type="dxa"/>
            <w:vMerge w:val="restart"/>
          </w:tcPr>
          <w:p w14:paraId="476B1D6B" w14:textId="77777777" w:rsidR="002D1F09" w:rsidRDefault="008E48AE">
            <w:pPr>
              <w:pBdr>
                <w:top w:val="nil"/>
                <w:left w:val="nil"/>
                <w:bottom w:val="nil"/>
                <w:right w:val="nil"/>
                <w:between w:val="nil"/>
              </w:pBdr>
              <w:spacing w:before="73"/>
              <w:ind w:left="100" w:right="822"/>
              <w:rPr>
                <w:b/>
                <w:color w:val="000000"/>
                <w:sz w:val="24"/>
                <w:szCs w:val="24"/>
              </w:rPr>
            </w:pPr>
            <w:r>
              <w:rPr>
                <w:b/>
                <w:color w:val="000000"/>
                <w:sz w:val="24"/>
                <w:szCs w:val="24"/>
              </w:rPr>
              <w:t>Faculty (Names)</w:t>
            </w:r>
          </w:p>
        </w:tc>
        <w:tc>
          <w:tcPr>
            <w:tcW w:w="1988" w:type="dxa"/>
          </w:tcPr>
          <w:p w14:paraId="73545E98" w14:textId="77777777" w:rsidR="002D1F09" w:rsidRDefault="008E48AE">
            <w:pPr>
              <w:pBdr>
                <w:top w:val="nil"/>
                <w:left w:val="nil"/>
                <w:bottom w:val="nil"/>
                <w:right w:val="nil"/>
                <w:between w:val="nil"/>
              </w:pBdr>
              <w:spacing w:before="73"/>
              <w:ind w:left="149"/>
              <w:rPr>
                <w:b/>
                <w:color w:val="000000"/>
                <w:sz w:val="24"/>
                <w:szCs w:val="24"/>
              </w:rPr>
            </w:pPr>
            <w:r>
              <w:rPr>
                <w:b/>
                <w:color w:val="000000"/>
                <w:sz w:val="24"/>
                <w:szCs w:val="24"/>
              </w:rPr>
              <w:t>Coordinator(s)</w:t>
            </w:r>
          </w:p>
        </w:tc>
        <w:tc>
          <w:tcPr>
            <w:tcW w:w="6356" w:type="dxa"/>
          </w:tcPr>
          <w:p w14:paraId="06BDED6D" w14:textId="5932F041" w:rsidR="002D1F09" w:rsidRDefault="008E48A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Dr. </w:t>
            </w:r>
            <w:r>
              <w:rPr>
                <w:rFonts w:ascii="Times New Roman" w:eastAsia="Times New Roman" w:hAnsi="Times New Roman" w:cs="Times New Roman"/>
              </w:rPr>
              <w:t xml:space="preserve">Raju Pal (J128) and </w:t>
            </w:r>
            <w:r w:rsidR="00144486">
              <w:rPr>
                <w:rFonts w:ascii="Times New Roman" w:eastAsia="Times New Roman" w:hAnsi="Times New Roman" w:cs="Times New Roman"/>
                <w:color w:val="000000"/>
              </w:rPr>
              <w:t xml:space="preserve">Prof. Sandeep Kumar </w:t>
            </w:r>
            <w:r w:rsidR="003503D9">
              <w:rPr>
                <w:rFonts w:ascii="Times New Roman" w:eastAsia="Times New Roman" w:hAnsi="Times New Roman" w:cs="Times New Roman"/>
                <w:color w:val="000000"/>
              </w:rPr>
              <w:t>Singh</w:t>
            </w:r>
            <w:r w:rsidR="003503D9">
              <w:rPr>
                <w:rFonts w:ascii="Times New Roman" w:eastAsia="Times New Roman" w:hAnsi="Times New Roman" w:cs="Times New Roman"/>
              </w:rPr>
              <w:t xml:space="preserve"> </w:t>
            </w:r>
            <w:r w:rsidR="003503D9">
              <w:rPr>
                <w:rFonts w:ascii="Times New Roman" w:eastAsia="Times New Roman" w:hAnsi="Times New Roman" w:cs="Times New Roman"/>
                <w:color w:val="000000"/>
              </w:rPr>
              <w:t>(</w:t>
            </w:r>
            <w:r>
              <w:rPr>
                <w:rFonts w:ascii="Times New Roman" w:eastAsia="Times New Roman" w:hAnsi="Times New Roman" w:cs="Times New Roman"/>
                <w:color w:val="000000"/>
              </w:rPr>
              <w:t>J</w:t>
            </w:r>
            <w:r>
              <w:rPr>
                <w:rFonts w:ascii="Times New Roman" w:eastAsia="Times New Roman" w:hAnsi="Times New Roman" w:cs="Times New Roman"/>
              </w:rPr>
              <w:t>62</w:t>
            </w:r>
            <w:r>
              <w:rPr>
                <w:rFonts w:ascii="Times New Roman" w:eastAsia="Times New Roman" w:hAnsi="Times New Roman" w:cs="Times New Roman"/>
                <w:color w:val="000000"/>
              </w:rPr>
              <w:t>)</w:t>
            </w:r>
          </w:p>
        </w:tc>
      </w:tr>
      <w:tr w:rsidR="002D1F09" w14:paraId="6794E95B" w14:textId="77777777">
        <w:trPr>
          <w:trHeight w:val="733"/>
        </w:trPr>
        <w:tc>
          <w:tcPr>
            <w:tcW w:w="1810" w:type="dxa"/>
            <w:vMerge/>
          </w:tcPr>
          <w:p w14:paraId="18D3928B" w14:textId="77777777" w:rsidR="002D1F09" w:rsidRDefault="002D1F09">
            <w:pPr>
              <w:pBdr>
                <w:top w:val="nil"/>
                <w:left w:val="nil"/>
                <w:bottom w:val="nil"/>
                <w:right w:val="nil"/>
                <w:between w:val="nil"/>
              </w:pBdr>
              <w:spacing w:line="276" w:lineRule="auto"/>
              <w:rPr>
                <w:rFonts w:ascii="Times New Roman" w:eastAsia="Times New Roman" w:hAnsi="Times New Roman" w:cs="Times New Roman"/>
                <w:color w:val="000000"/>
              </w:rPr>
            </w:pPr>
          </w:p>
        </w:tc>
        <w:tc>
          <w:tcPr>
            <w:tcW w:w="1988" w:type="dxa"/>
          </w:tcPr>
          <w:p w14:paraId="07A9A89B" w14:textId="77777777" w:rsidR="002D1F09" w:rsidRDefault="008E48AE">
            <w:pPr>
              <w:pBdr>
                <w:top w:val="nil"/>
                <w:left w:val="nil"/>
                <w:bottom w:val="nil"/>
                <w:right w:val="nil"/>
                <w:between w:val="nil"/>
              </w:pBdr>
              <w:spacing w:before="73"/>
              <w:ind w:left="94" w:right="271"/>
              <w:rPr>
                <w:b/>
                <w:color w:val="000000"/>
                <w:sz w:val="24"/>
                <w:szCs w:val="24"/>
              </w:rPr>
            </w:pPr>
            <w:r>
              <w:rPr>
                <w:b/>
                <w:color w:val="000000"/>
                <w:sz w:val="24"/>
                <w:szCs w:val="24"/>
              </w:rPr>
              <w:t>Teacher(s) (Alphabetically)</w:t>
            </w:r>
          </w:p>
        </w:tc>
        <w:tc>
          <w:tcPr>
            <w:tcW w:w="6356" w:type="dxa"/>
          </w:tcPr>
          <w:p w14:paraId="12B5E813" w14:textId="77777777" w:rsidR="002D1F09" w:rsidRDefault="008E48AE">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Pr>
                <w:rFonts w:ascii="Times New Roman" w:eastAsia="Times New Roman" w:hAnsi="Times New Roman" w:cs="Times New Roman"/>
              </w:rPr>
              <w:t xml:space="preserve">Dr. Raju Pal (J128) and </w:t>
            </w:r>
            <w:r w:rsidR="00144486">
              <w:rPr>
                <w:rFonts w:ascii="Times New Roman" w:eastAsia="Times New Roman" w:hAnsi="Times New Roman" w:cs="Times New Roman"/>
                <w:color w:val="000000"/>
              </w:rPr>
              <w:t>Prof. Sandeep Kumar Singh</w:t>
            </w:r>
            <w:r>
              <w:rPr>
                <w:rFonts w:ascii="Times New Roman" w:eastAsia="Times New Roman" w:hAnsi="Times New Roman" w:cs="Times New Roman"/>
              </w:rPr>
              <w:t xml:space="preserve"> (J62)</w:t>
            </w:r>
          </w:p>
        </w:tc>
      </w:tr>
    </w:tbl>
    <w:p w14:paraId="56C93AB3" w14:textId="77777777" w:rsidR="002D1F09" w:rsidRDefault="002D1F09">
      <w:pPr>
        <w:spacing w:before="4" w:after="1"/>
        <w:rPr>
          <w:b/>
          <w:sz w:val="13"/>
          <w:szCs w:val="13"/>
        </w:rPr>
      </w:pPr>
    </w:p>
    <w:tbl>
      <w:tblPr>
        <w:tblStyle w:val="a1"/>
        <w:tblW w:w="10175"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4"/>
        <w:gridCol w:w="6518"/>
        <w:gridCol w:w="2553"/>
      </w:tblGrid>
      <w:tr w:rsidR="002D1F09" w14:paraId="26D44836" w14:textId="77777777">
        <w:trPr>
          <w:trHeight w:val="382"/>
        </w:trPr>
        <w:tc>
          <w:tcPr>
            <w:tcW w:w="7622" w:type="dxa"/>
            <w:gridSpan w:val="2"/>
          </w:tcPr>
          <w:p w14:paraId="00DDBB6D" w14:textId="77777777" w:rsidR="002D1F09" w:rsidRDefault="008E48AE">
            <w:pPr>
              <w:pBdr>
                <w:top w:val="nil"/>
                <w:left w:val="nil"/>
                <w:bottom w:val="nil"/>
                <w:right w:val="nil"/>
                <w:between w:val="nil"/>
              </w:pBdr>
              <w:spacing w:before="49"/>
              <w:ind w:left="100"/>
              <w:rPr>
                <w:b/>
                <w:color w:val="000000"/>
                <w:sz w:val="24"/>
                <w:szCs w:val="24"/>
              </w:rPr>
            </w:pPr>
            <w:r>
              <w:rPr>
                <w:b/>
                <w:color w:val="000000"/>
                <w:sz w:val="24"/>
                <w:szCs w:val="24"/>
              </w:rPr>
              <w:t>COURSE OUTCOMES</w:t>
            </w:r>
          </w:p>
        </w:tc>
        <w:tc>
          <w:tcPr>
            <w:tcW w:w="2553" w:type="dxa"/>
          </w:tcPr>
          <w:p w14:paraId="556BE245" w14:textId="77777777" w:rsidR="002D1F09" w:rsidRDefault="008E48AE">
            <w:pPr>
              <w:pBdr>
                <w:top w:val="nil"/>
                <w:left w:val="nil"/>
                <w:bottom w:val="nil"/>
                <w:right w:val="nil"/>
                <w:between w:val="nil"/>
              </w:pBdr>
              <w:spacing w:before="49"/>
              <w:ind w:left="95"/>
              <w:rPr>
                <w:b/>
                <w:color w:val="000000"/>
                <w:sz w:val="24"/>
                <w:szCs w:val="24"/>
              </w:rPr>
            </w:pPr>
            <w:r>
              <w:rPr>
                <w:b/>
                <w:color w:val="000000"/>
                <w:sz w:val="24"/>
                <w:szCs w:val="24"/>
              </w:rPr>
              <w:t>COGNITIVE LEVELS</w:t>
            </w:r>
          </w:p>
        </w:tc>
      </w:tr>
      <w:tr w:rsidR="002D1F09" w14:paraId="5059DC7B" w14:textId="77777777">
        <w:trPr>
          <w:trHeight w:val="589"/>
        </w:trPr>
        <w:tc>
          <w:tcPr>
            <w:tcW w:w="1104" w:type="dxa"/>
          </w:tcPr>
          <w:p w14:paraId="38E30813" w14:textId="77777777" w:rsidR="002D1F09" w:rsidRDefault="008E48AE">
            <w:pPr>
              <w:pBdr>
                <w:top w:val="nil"/>
                <w:left w:val="nil"/>
                <w:bottom w:val="nil"/>
                <w:right w:val="nil"/>
                <w:between w:val="nil"/>
              </w:pBdr>
              <w:spacing w:before="150"/>
              <w:ind w:left="100"/>
              <w:rPr>
                <w:b/>
                <w:color w:val="000000"/>
                <w:sz w:val="24"/>
                <w:szCs w:val="24"/>
              </w:rPr>
            </w:pPr>
            <w:r>
              <w:rPr>
                <w:b/>
                <w:color w:val="000000"/>
                <w:sz w:val="24"/>
                <w:szCs w:val="24"/>
              </w:rPr>
              <w:t>C33</w:t>
            </w:r>
            <w:r>
              <w:rPr>
                <w:b/>
                <w:sz w:val="24"/>
                <w:szCs w:val="24"/>
              </w:rPr>
              <w:t>3</w:t>
            </w:r>
            <w:r>
              <w:rPr>
                <w:b/>
                <w:color w:val="000000"/>
                <w:sz w:val="24"/>
                <w:szCs w:val="24"/>
              </w:rPr>
              <w:t>-</w:t>
            </w:r>
            <w:r>
              <w:rPr>
                <w:b/>
                <w:sz w:val="24"/>
                <w:szCs w:val="24"/>
              </w:rPr>
              <w:t>1</w:t>
            </w:r>
            <w:r>
              <w:rPr>
                <w:b/>
                <w:color w:val="000000"/>
                <w:sz w:val="24"/>
                <w:szCs w:val="24"/>
              </w:rPr>
              <w:t>.1</w:t>
            </w:r>
          </w:p>
        </w:tc>
        <w:tc>
          <w:tcPr>
            <w:tcW w:w="6518" w:type="dxa"/>
          </w:tcPr>
          <w:p w14:paraId="78B98D2D" w14:textId="77777777" w:rsidR="002D1F09" w:rsidRDefault="008E48AE">
            <w:pPr>
              <w:pBdr>
                <w:top w:val="nil"/>
                <w:left w:val="nil"/>
                <w:bottom w:val="nil"/>
                <w:right w:val="nil"/>
                <w:between w:val="nil"/>
              </w:pBdr>
              <w:spacing w:before="1"/>
              <w:ind w:left="95"/>
              <w:rPr>
                <w:color w:val="000000"/>
                <w:sz w:val="24"/>
                <w:szCs w:val="24"/>
              </w:rPr>
            </w:pPr>
            <w:r>
              <w:rPr>
                <w:color w:val="000000"/>
                <w:sz w:val="24"/>
                <w:szCs w:val="24"/>
              </w:rPr>
              <w:t>Illustrate Object-Oriented Design and convert it to its code using</w:t>
            </w:r>
          </w:p>
          <w:p w14:paraId="0169F41B" w14:textId="77777777" w:rsidR="002D1F09" w:rsidRDefault="008E48AE">
            <w:pPr>
              <w:pBdr>
                <w:top w:val="nil"/>
                <w:left w:val="nil"/>
                <w:bottom w:val="nil"/>
                <w:right w:val="nil"/>
                <w:between w:val="nil"/>
              </w:pBdr>
              <w:spacing w:before="5" w:line="270" w:lineRule="auto"/>
              <w:ind w:left="95"/>
              <w:rPr>
                <w:color w:val="000000"/>
                <w:sz w:val="24"/>
                <w:szCs w:val="24"/>
              </w:rPr>
            </w:pPr>
            <w:r>
              <w:rPr>
                <w:color w:val="000000"/>
                <w:sz w:val="24"/>
                <w:szCs w:val="24"/>
              </w:rPr>
              <w:t>JAVA Programming language.</w:t>
            </w:r>
          </w:p>
        </w:tc>
        <w:tc>
          <w:tcPr>
            <w:tcW w:w="2553" w:type="dxa"/>
          </w:tcPr>
          <w:p w14:paraId="58C673EB" w14:textId="77777777" w:rsidR="002D1F09" w:rsidRDefault="008E48AE">
            <w:pPr>
              <w:pBdr>
                <w:top w:val="nil"/>
                <w:left w:val="nil"/>
                <w:bottom w:val="nil"/>
                <w:right w:val="nil"/>
                <w:between w:val="nil"/>
              </w:pBdr>
              <w:spacing w:before="150"/>
              <w:ind w:left="95"/>
              <w:rPr>
                <w:color w:val="000000"/>
                <w:sz w:val="24"/>
                <w:szCs w:val="24"/>
              </w:rPr>
            </w:pPr>
            <w:r>
              <w:rPr>
                <w:color w:val="000000"/>
                <w:sz w:val="24"/>
                <w:szCs w:val="24"/>
              </w:rPr>
              <w:t>Understand Level (C2)</w:t>
            </w:r>
          </w:p>
        </w:tc>
      </w:tr>
      <w:tr w:rsidR="002D1F09" w14:paraId="03D76FD8" w14:textId="77777777">
        <w:trPr>
          <w:trHeight w:val="584"/>
        </w:trPr>
        <w:tc>
          <w:tcPr>
            <w:tcW w:w="1104" w:type="dxa"/>
          </w:tcPr>
          <w:p w14:paraId="226C4562" w14:textId="77777777" w:rsidR="002D1F09" w:rsidRDefault="008E48AE">
            <w:pPr>
              <w:pBdr>
                <w:top w:val="nil"/>
                <w:left w:val="nil"/>
                <w:bottom w:val="nil"/>
                <w:right w:val="nil"/>
                <w:between w:val="nil"/>
              </w:pBdr>
              <w:spacing w:before="145"/>
              <w:ind w:left="100"/>
              <w:rPr>
                <w:b/>
                <w:color w:val="000000"/>
                <w:sz w:val="24"/>
                <w:szCs w:val="24"/>
              </w:rPr>
            </w:pPr>
            <w:r>
              <w:rPr>
                <w:b/>
                <w:sz w:val="24"/>
                <w:szCs w:val="24"/>
              </w:rPr>
              <w:t>C333-1</w:t>
            </w:r>
            <w:r>
              <w:rPr>
                <w:b/>
                <w:color w:val="000000"/>
                <w:sz w:val="24"/>
                <w:szCs w:val="24"/>
              </w:rPr>
              <w:t>.2</w:t>
            </w:r>
          </w:p>
        </w:tc>
        <w:tc>
          <w:tcPr>
            <w:tcW w:w="6518" w:type="dxa"/>
          </w:tcPr>
          <w:p w14:paraId="2EAE8D41" w14:textId="77777777" w:rsidR="002D1F09" w:rsidRDefault="008E48AE">
            <w:pPr>
              <w:pBdr>
                <w:top w:val="nil"/>
                <w:left w:val="nil"/>
                <w:bottom w:val="nil"/>
                <w:right w:val="nil"/>
                <w:between w:val="nil"/>
              </w:pBdr>
              <w:spacing w:before="1"/>
              <w:ind w:left="95"/>
              <w:rPr>
                <w:color w:val="000000"/>
                <w:sz w:val="24"/>
                <w:szCs w:val="24"/>
              </w:rPr>
            </w:pPr>
            <w:r>
              <w:rPr>
                <w:color w:val="000000"/>
                <w:sz w:val="24"/>
                <w:szCs w:val="24"/>
              </w:rPr>
              <w:t>Dissect the requirements to identify the potential use cases, classes and objects in the system.</w:t>
            </w:r>
          </w:p>
        </w:tc>
        <w:tc>
          <w:tcPr>
            <w:tcW w:w="2553" w:type="dxa"/>
          </w:tcPr>
          <w:p w14:paraId="796DC97B" w14:textId="77777777" w:rsidR="002D1F09" w:rsidRDefault="008E48AE">
            <w:pPr>
              <w:pBdr>
                <w:top w:val="nil"/>
                <w:left w:val="nil"/>
                <w:bottom w:val="nil"/>
                <w:right w:val="nil"/>
                <w:between w:val="nil"/>
              </w:pBdr>
              <w:spacing w:before="145"/>
              <w:ind w:left="95"/>
              <w:rPr>
                <w:color w:val="000000"/>
                <w:sz w:val="24"/>
                <w:szCs w:val="24"/>
              </w:rPr>
            </w:pPr>
            <w:r>
              <w:rPr>
                <w:color w:val="000000"/>
                <w:sz w:val="24"/>
                <w:szCs w:val="24"/>
              </w:rPr>
              <w:t>Analyze Level (C4)</w:t>
            </w:r>
          </w:p>
        </w:tc>
      </w:tr>
      <w:tr w:rsidR="002D1F09" w14:paraId="19A60256" w14:textId="77777777">
        <w:trPr>
          <w:trHeight w:val="874"/>
        </w:trPr>
        <w:tc>
          <w:tcPr>
            <w:tcW w:w="1104" w:type="dxa"/>
          </w:tcPr>
          <w:p w14:paraId="7AEA6431" w14:textId="77777777" w:rsidR="002D1F09" w:rsidRDefault="002D1F09">
            <w:pPr>
              <w:pBdr>
                <w:top w:val="nil"/>
                <w:left w:val="nil"/>
                <w:bottom w:val="nil"/>
                <w:right w:val="nil"/>
                <w:between w:val="nil"/>
              </w:pBdr>
              <w:spacing w:before="10"/>
              <w:rPr>
                <w:b/>
                <w:color w:val="000000"/>
                <w:sz w:val="23"/>
                <w:szCs w:val="23"/>
              </w:rPr>
            </w:pPr>
          </w:p>
          <w:p w14:paraId="0D12AAE2" w14:textId="77777777" w:rsidR="002D1F09" w:rsidRDefault="008E48AE">
            <w:pPr>
              <w:pBdr>
                <w:top w:val="nil"/>
                <w:left w:val="nil"/>
                <w:bottom w:val="nil"/>
                <w:right w:val="nil"/>
                <w:between w:val="nil"/>
              </w:pBdr>
              <w:ind w:left="100"/>
              <w:rPr>
                <w:b/>
                <w:color w:val="000000"/>
                <w:sz w:val="24"/>
                <w:szCs w:val="24"/>
              </w:rPr>
            </w:pPr>
            <w:r>
              <w:rPr>
                <w:b/>
                <w:sz w:val="24"/>
                <w:szCs w:val="24"/>
              </w:rPr>
              <w:t>C333-1</w:t>
            </w:r>
            <w:r>
              <w:rPr>
                <w:b/>
                <w:color w:val="000000"/>
                <w:sz w:val="24"/>
                <w:szCs w:val="24"/>
              </w:rPr>
              <w:t>.3</w:t>
            </w:r>
          </w:p>
        </w:tc>
        <w:tc>
          <w:tcPr>
            <w:tcW w:w="6518" w:type="dxa"/>
          </w:tcPr>
          <w:p w14:paraId="203255FA" w14:textId="77777777" w:rsidR="002D1F09" w:rsidRDefault="008E48AE">
            <w:pPr>
              <w:pBdr>
                <w:top w:val="nil"/>
                <w:left w:val="nil"/>
                <w:bottom w:val="nil"/>
                <w:right w:val="nil"/>
                <w:between w:val="nil"/>
              </w:pBdr>
              <w:spacing w:line="291" w:lineRule="auto"/>
              <w:ind w:left="95"/>
              <w:rPr>
                <w:color w:val="000000"/>
                <w:sz w:val="24"/>
                <w:szCs w:val="24"/>
              </w:rPr>
            </w:pPr>
            <w:r>
              <w:rPr>
                <w:color w:val="000000"/>
                <w:sz w:val="24"/>
                <w:szCs w:val="24"/>
              </w:rPr>
              <w:t>Build UML diagrams such as class diagram, object diagram for</w:t>
            </w:r>
          </w:p>
          <w:p w14:paraId="4619224D" w14:textId="2863FA7C" w:rsidR="002D1F09" w:rsidRDefault="008E48AE">
            <w:pPr>
              <w:pBdr>
                <w:top w:val="nil"/>
                <w:left w:val="nil"/>
                <w:bottom w:val="nil"/>
                <w:right w:val="nil"/>
                <w:between w:val="nil"/>
              </w:pBdr>
              <w:ind w:left="95"/>
              <w:rPr>
                <w:color w:val="000000"/>
                <w:sz w:val="24"/>
                <w:szCs w:val="24"/>
              </w:rPr>
            </w:pPr>
            <w:r>
              <w:rPr>
                <w:color w:val="000000"/>
                <w:sz w:val="24"/>
                <w:szCs w:val="24"/>
              </w:rPr>
              <w:t xml:space="preserve">structural modelling and state chart diagram, sequence diagrams for </w:t>
            </w:r>
            <w:r w:rsidR="003503D9">
              <w:rPr>
                <w:color w:val="000000"/>
                <w:sz w:val="24"/>
                <w:szCs w:val="24"/>
              </w:rPr>
              <w:t>behavioral</w:t>
            </w:r>
            <w:r>
              <w:rPr>
                <w:color w:val="000000"/>
                <w:sz w:val="24"/>
                <w:szCs w:val="24"/>
              </w:rPr>
              <w:t xml:space="preserve"> modelling.</w:t>
            </w:r>
          </w:p>
        </w:tc>
        <w:tc>
          <w:tcPr>
            <w:tcW w:w="2553" w:type="dxa"/>
          </w:tcPr>
          <w:p w14:paraId="4D45AC94" w14:textId="77777777" w:rsidR="002D1F09" w:rsidRDefault="002D1F09">
            <w:pPr>
              <w:pBdr>
                <w:top w:val="nil"/>
                <w:left w:val="nil"/>
                <w:bottom w:val="nil"/>
                <w:right w:val="nil"/>
                <w:between w:val="nil"/>
              </w:pBdr>
              <w:spacing w:before="10"/>
              <w:rPr>
                <w:b/>
                <w:color w:val="000000"/>
                <w:sz w:val="23"/>
                <w:szCs w:val="23"/>
              </w:rPr>
            </w:pPr>
          </w:p>
          <w:p w14:paraId="04FA83FC" w14:textId="77777777" w:rsidR="002D1F09" w:rsidRDefault="008E48AE">
            <w:pPr>
              <w:pBdr>
                <w:top w:val="nil"/>
                <w:left w:val="nil"/>
                <w:bottom w:val="nil"/>
                <w:right w:val="nil"/>
                <w:between w:val="nil"/>
              </w:pBdr>
              <w:ind w:left="95"/>
              <w:rPr>
                <w:color w:val="000000"/>
                <w:sz w:val="24"/>
                <w:szCs w:val="24"/>
              </w:rPr>
            </w:pPr>
            <w:r>
              <w:rPr>
                <w:color w:val="000000"/>
                <w:sz w:val="24"/>
                <w:szCs w:val="24"/>
              </w:rPr>
              <w:t>Apply Level (C3)</w:t>
            </w:r>
          </w:p>
        </w:tc>
      </w:tr>
      <w:tr w:rsidR="002D1F09" w14:paraId="28E82EBD" w14:textId="77777777">
        <w:trPr>
          <w:trHeight w:val="835"/>
        </w:trPr>
        <w:tc>
          <w:tcPr>
            <w:tcW w:w="1104" w:type="dxa"/>
          </w:tcPr>
          <w:p w14:paraId="10B46208" w14:textId="77777777" w:rsidR="002D1F09" w:rsidRDefault="002D1F09">
            <w:pPr>
              <w:pBdr>
                <w:top w:val="nil"/>
                <w:left w:val="nil"/>
                <w:bottom w:val="nil"/>
                <w:right w:val="nil"/>
                <w:between w:val="nil"/>
              </w:pBdr>
              <w:spacing w:before="3"/>
              <w:rPr>
                <w:b/>
                <w:color w:val="000000"/>
              </w:rPr>
            </w:pPr>
          </w:p>
          <w:p w14:paraId="732176A3" w14:textId="77777777" w:rsidR="002D1F09" w:rsidRDefault="008E48AE">
            <w:pPr>
              <w:pBdr>
                <w:top w:val="nil"/>
                <w:left w:val="nil"/>
                <w:bottom w:val="nil"/>
                <w:right w:val="nil"/>
                <w:between w:val="nil"/>
              </w:pBdr>
              <w:ind w:left="100"/>
              <w:rPr>
                <w:b/>
                <w:color w:val="000000"/>
                <w:sz w:val="24"/>
                <w:szCs w:val="24"/>
              </w:rPr>
            </w:pPr>
            <w:r>
              <w:rPr>
                <w:b/>
                <w:sz w:val="24"/>
                <w:szCs w:val="24"/>
              </w:rPr>
              <w:t>C333-1</w:t>
            </w:r>
            <w:r>
              <w:rPr>
                <w:b/>
                <w:color w:val="000000"/>
                <w:sz w:val="24"/>
                <w:szCs w:val="24"/>
              </w:rPr>
              <w:t>.4</w:t>
            </w:r>
          </w:p>
        </w:tc>
        <w:tc>
          <w:tcPr>
            <w:tcW w:w="6518" w:type="dxa"/>
          </w:tcPr>
          <w:p w14:paraId="65D15215" w14:textId="77777777" w:rsidR="002D1F09" w:rsidRDefault="008E48AE">
            <w:pPr>
              <w:pBdr>
                <w:top w:val="nil"/>
                <w:left w:val="nil"/>
                <w:bottom w:val="nil"/>
                <w:right w:val="nil"/>
                <w:between w:val="nil"/>
              </w:pBdr>
              <w:spacing w:before="3" w:line="246" w:lineRule="auto"/>
              <w:ind w:left="95" w:right="581"/>
              <w:rPr>
                <w:color w:val="000000"/>
                <w:sz w:val="24"/>
                <w:szCs w:val="24"/>
              </w:rPr>
            </w:pPr>
            <w:r>
              <w:rPr>
                <w:color w:val="000000"/>
                <w:sz w:val="24"/>
                <w:szCs w:val="24"/>
              </w:rPr>
              <w:t>Create solutions to solve real world problems. using object- oriented analysis and design principles.</w:t>
            </w:r>
          </w:p>
        </w:tc>
        <w:tc>
          <w:tcPr>
            <w:tcW w:w="2553" w:type="dxa"/>
          </w:tcPr>
          <w:p w14:paraId="2A46EE09" w14:textId="77777777" w:rsidR="002D1F09" w:rsidRDefault="002D1F09">
            <w:pPr>
              <w:pBdr>
                <w:top w:val="nil"/>
                <w:left w:val="nil"/>
                <w:bottom w:val="nil"/>
                <w:right w:val="nil"/>
                <w:between w:val="nil"/>
              </w:pBdr>
              <w:spacing w:before="3"/>
              <w:rPr>
                <w:b/>
                <w:color w:val="000000"/>
              </w:rPr>
            </w:pPr>
          </w:p>
          <w:p w14:paraId="7E269327" w14:textId="77777777" w:rsidR="002D1F09" w:rsidRDefault="008E48AE">
            <w:pPr>
              <w:pBdr>
                <w:top w:val="nil"/>
                <w:left w:val="nil"/>
                <w:bottom w:val="nil"/>
                <w:right w:val="nil"/>
                <w:between w:val="nil"/>
              </w:pBdr>
              <w:ind w:left="95"/>
              <w:rPr>
                <w:color w:val="000000"/>
                <w:sz w:val="24"/>
                <w:szCs w:val="24"/>
              </w:rPr>
            </w:pPr>
            <w:r>
              <w:rPr>
                <w:color w:val="000000"/>
                <w:sz w:val="24"/>
                <w:szCs w:val="24"/>
              </w:rPr>
              <w:t>Apply Level (C3)</w:t>
            </w:r>
          </w:p>
        </w:tc>
      </w:tr>
      <w:tr w:rsidR="002D1F09" w14:paraId="3EA0D09E" w14:textId="77777777">
        <w:trPr>
          <w:trHeight w:val="589"/>
        </w:trPr>
        <w:tc>
          <w:tcPr>
            <w:tcW w:w="1104" w:type="dxa"/>
          </w:tcPr>
          <w:p w14:paraId="6E55CDF7" w14:textId="77777777" w:rsidR="002D1F09" w:rsidRDefault="008E48AE">
            <w:pPr>
              <w:pBdr>
                <w:top w:val="nil"/>
                <w:left w:val="nil"/>
                <w:bottom w:val="nil"/>
                <w:right w:val="nil"/>
                <w:between w:val="nil"/>
              </w:pBdr>
              <w:spacing w:before="150"/>
              <w:ind w:left="100"/>
              <w:rPr>
                <w:b/>
                <w:color w:val="000000"/>
                <w:sz w:val="24"/>
                <w:szCs w:val="24"/>
              </w:rPr>
            </w:pPr>
            <w:r>
              <w:rPr>
                <w:b/>
                <w:sz w:val="24"/>
                <w:szCs w:val="24"/>
              </w:rPr>
              <w:t>C333-1</w:t>
            </w:r>
            <w:r>
              <w:rPr>
                <w:b/>
                <w:color w:val="000000"/>
                <w:sz w:val="24"/>
                <w:szCs w:val="24"/>
              </w:rPr>
              <w:t>.5</w:t>
            </w:r>
          </w:p>
        </w:tc>
        <w:tc>
          <w:tcPr>
            <w:tcW w:w="6518" w:type="dxa"/>
          </w:tcPr>
          <w:p w14:paraId="6CCB7D9B" w14:textId="77777777" w:rsidR="002D1F09" w:rsidRDefault="008E48AE">
            <w:pPr>
              <w:pBdr>
                <w:top w:val="nil"/>
                <w:left w:val="nil"/>
                <w:bottom w:val="nil"/>
                <w:right w:val="nil"/>
                <w:between w:val="nil"/>
              </w:pBdr>
              <w:spacing w:before="6"/>
              <w:ind w:left="95"/>
              <w:rPr>
                <w:color w:val="000000"/>
                <w:sz w:val="24"/>
                <w:szCs w:val="24"/>
              </w:rPr>
            </w:pPr>
            <w:r>
              <w:rPr>
                <w:color w:val="000000"/>
                <w:sz w:val="24"/>
                <w:szCs w:val="24"/>
              </w:rPr>
              <w:t>Estimate the complexity of object-oriented designs using several metrics.</w:t>
            </w:r>
          </w:p>
        </w:tc>
        <w:tc>
          <w:tcPr>
            <w:tcW w:w="2553" w:type="dxa"/>
          </w:tcPr>
          <w:p w14:paraId="559E8D55" w14:textId="77777777" w:rsidR="002D1F09" w:rsidRDefault="008E48AE">
            <w:pPr>
              <w:pBdr>
                <w:top w:val="nil"/>
                <w:left w:val="nil"/>
                <w:bottom w:val="nil"/>
                <w:right w:val="nil"/>
                <w:between w:val="nil"/>
              </w:pBdr>
              <w:spacing w:before="150"/>
              <w:ind w:left="95"/>
              <w:rPr>
                <w:color w:val="000000"/>
                <w:sz w:val="24"/>
                <w:szCs w:val="24"/>
              </w:rPr>
            </w:pPr>
            <w:r>
              <w:rPr>
                <w:color w:val="000000"/>
                <w:sz w:val="24"/>
                <w:szCs w:val="24"/>
              </w:rPr>
              <w:t>Evaluate Level (C5)</w:t>
            </w:r>
          </w:p>
        </w:tc>
      </w:tr>
    </w:tbl>
    <w:p w14:paraId="3A7015F7" w14:textId="77777777" w:rsidR="002D1F09" w:rsidRDefault="002D1F09">
      <w:pPr>
        <w:spacing w:before="9"/>
        <w:rPr>
          <w:b/>
          <w:sz w:val="13"/>
          <w:szCs w:val="13"/>
        </w:rPr>
      </w:pPr>
    </w:p>
    <w:tbl>
      <w:tblPr>
        <w:tblStyle w:val="a2"/>
        <w:tblW w:w="1017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4"/>
        <w:gridCol w:w="1982"/>
        <w:gridCol w:w="5529"/>
        <w:gridCol w:w="1559"/>
      </w:tblGrid>
      <w:tr w:rsidR="002D1F09" w14:paraId="41DDD311" w14:textId="77777777">
        <w:trPr>
          <w:trHeight w:val="1021"/>
        </w:trPr>
        <w:tc>
          <w:tcPr>
            <w:tcW w:w="1104" w:type="dxa"/>
          </w:tcPr>
          <w:p w14:paraId="79077307" w14:textId="77777777" w:rsidR="002D1F09" w:rsidRDefault="008E48AE">
            <w:pPr>
              <w:pBdr>
                <w:top w:val="nil"/>
                <w:left w:val="nil"/>
                <w:bottom w:val="nil"/>
                <w:right w:val="nil"/>
                <w:between w:val="nil"/>
              </w:pBdr>
              <w:spacing w:before="73"/>
              <w:ind w:left="100" w:right="177"/>
              <w:rPr>
                <w:b/>
                <w:color w:val="000000"/>
                <w:sz w:val="24"/>
                <w:szCs w:val="24"/>
              </w:rPr>
            </w:pPr>
            <w:r>
              <w:rPr>
                <w:b/>
                <w:color w:val="000000"/>
                <w:sz w:val="24"/>
                <w:szCs w:val="24"/>
              </w:rPr>
              <w:t>Module No.</w:t>
            </w:r>
          </w:p>
        </w:tc>
        <w:tc>
          <w:tcPr>
            <w:tcW w:w="1982" w:type="dxa"/>
          </w:tcPr>
          <w:p w14:paraId="2DD4CCA1" w14:textId="77777777" w:rsidR="002D1F09" w:rsidRDefault="008E48AE">
            <w:pPr>
              <w:pBdr>
                <w:top w:val="nil"/>
                <w:left w:val="nil"/>
                <w:bottom w:val="nil"/>
                <w:right w:val="nil"/>
                <w:between w:val="nil"/>
              </w:pBdr>
              <w:spacing w:before="73"/>
              <w:ind w:left="95" w:right="749"/>
              <w:rPr>
                <w:b/>
                <w:color w:val="000000"/>
                <w:sz w:val="24"/>
                <w:szCs w:val="24"/>
              </w:rPr>
            </w:pPr>
            <w:r>
              <w:rPr>
                <w:b/>
                <w:color w:val="000000"/>
                <w:sz w:val="24"/>
                <w:szCs w:val="24"/>
              </w:rPr>
              <w:t>Title of the Module</w:t>
            </w:r>
          </w:p>
        </w:tc>
        <w:tc>
          <w:tcPr>
            <w:tcW w:w="5529" w:type="dxa"/>
          </w:tcPr>
          <w:p w14:paraId="57BB0458" w14:textId="77777777" w:rsidR="002D1F09" w:rsidRDefault="008E48AE">
            <w:pPr>
              <w:pBdr>
                <w:top w:val="nil"/>
                <w:left w:val="nil"/>
                <w:bottom w:val="nil"/>
                <w:right w:val="nil"/>
                <w:between w:val="nil"/>
              </w:pBdr>
              <w:spacing w:before="73"/>
              <w:ind w:left="95"/>
              <w:rPr>
                <w:b/>
                <w:color w:val="000000"/>
                <w:sz w:val="24"/>
                <w:szCs w:val="24"/>
              </w:rPr>
            </w:pPr>
            <w:r>
              <w:rPr>
                <w:b/>
                <w:color w:val="000000"/>
                <w:sz w:val="24"/>
                <w:szCs w:val="24"/>
              </w:rPr>
              <w:t>Topics in the Module</w:t>
            </w:r>
          </w:p>
        </w:tc>
        <w:tc>
          <w:tcPr>
            <w:tcW w:w="1559" w:type="dxa"/>
          </w:tcPr>
          <w:p w14:paraId="3CA2853A" w14:textId="77777777" w:rsidR="002D1F09" w:rsidRDefault="008E48AE">
            <w:pPr>
              <w:pBdr>
                <w:top w:val="nil"/>
                <w:left w:val="nil"/>
                <w:bottom w:val="nil"/>
                <w:right w:val="nil"/>
                <w:between w:val="nil"/>
              </w:pBdr>
              <w:spacing w:before="73"/>
              <w:ind w:left="177" w:right="150" w:firstLine="285"/>
              <w:rPr>
                <w:b/>
                <w:color w:val="000000"/>
                <w:sz w:val="24"/>
                <w:szCs w:val="24"/>
              </w:rPr>
            </w:pPr>
            <w:r>
              <w:rPr>
                <w:b/>
                <w:color w:val="000000"/>
                <w:sz w:val="24"/>
                <w:szCs w:val="24"/>
              </w:rPr>
              <w:t>No. of Lectures for the module</w:t>
            </w:r>
          </w:p>
        </w:tc>
      </w:tr>
      <w:tr w:rsidR="002D1F09" w14:paraId="75C13AA4" w14:textId="77777777">
        <w:trPr>
          <w:trHeight w:val="3368"/>
        </w:trPr>
        <w:tc>
          <w:tcPr>
            <w:tcW w:w="1104" w:type="dxa"/>
          </w:tcPr>
          <w:p w14:paraId="75F71A93"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1.</w:t>
            </w:r>
          </w:p>
        </w:tc>
        <w:tc>
          <w:tcPr>
            <w:tcW w:w="1982" w:type="dxa"/>
          </w:tcPr>
          <w:p w14:paraId="23C36CB8" w14:textId="2F4BA7D3" w:rsidR="002D1F09" w:rsidRDefault="008E48AE">
            <w:pPr>
              <w:pBdr>
                <w:top w:val="nil"/>
                <w:left w:val="nil"/>
                <w:bottom w:val="nil"/>
                <w:right w:val="nil"/>
                <w:between w:val="nil"/>
              </w:pBdr>
              <w:tabs>
                <w:tab w:val="left" w:pos="1496"/>
                <w:tab w:val="left" w:pos="1664"/>
              </w:tabs>
              <w:spacing w:before="73"/>
              <w:ind w:left="95" w:right="85"/>
              <w:jc w:val="both"/>
              <w:rPr>
                <w:color w:val="000000"/>
                <w:sz w:val="24"/>
                <w:szCs w:val="24"/>
              </w:rPr>
            </w:pPr>
            <w:r>
              <w:rPr>
                <w:color w:val="000000"/>
                <w:sz w:val="24"/>
                <w:szCs w:val="24"/>
              </w:rPr>
              <w:t>Introduction to Principles</w:t>
            </w:r>
            <w:r>
              <w:rPr>
                <w:color w:val="000000"/>
                <w:sz w:val="24"/>
                <w:szCs w:val="24"/>
              </w:rPr>
              <w:tab/>
            </w:r>
            <w:r>
              <w:rPr>
                <w:color w:val="000000"/>
                <w:sz w:val="24"/>
                <w:szCs w:val="24"/>
              </w:rPr>
              <w:tab/>
              <w:t xml:space="preserve">of </w:t>
            </w:r>
            <w:r w:rsidR="003503D9">
              <w:rPr>
                <w:color w:val="000000"/>
                <w:sz w:val="24"/>
                <w:szCs w:val="24"/>
              </w:rPr>
              <w:t>Object-Oriented</w:t>
            </w:r>
            <w:r>
              <w:rPr>
                <w:color w:val="000000"/>
                <w:sz w:val="24"/>
                <w:szCs w:val="24"/>
              </w:rPr>
              <w:t xml:space="preserve"> Analysis</w:t>
            </w:r>
            <w:r>
              <w:rPr>
                <w:color w:val="000000"/>
                <w:sz w:val="24"/>
                <w:szCs w:val="24"/>
              </w:rPr>
              <w:tab/>
              <w:t>and Design</w:t>
            </w:r>
          </w:p>
        </w:tc>
        <w:tc>
          <w:tcPr>
            <w:tcW w:w="5529" w:type="dxa"/>
          </w:tcPr>
          <w:p w14:paraId="1E4B46E0" w14:textId="3BA26F78" w:rsidR="003503D9" w:rsidRDefault="008E48AE" w:rsidP="003503D9">
            <w:pPr>
              <w:pStyle w:val="NormalWeb"/>
              <w:spacing w:before="73" w:beforeAutospacing="0" w:after="0" w:afterAutospacing="0"/>
              <w:ind w:left="95" w:right="88"/>
              <w:jc w:val="both"/>
            </w:pPr>
            <w:r>
              <w:rPr>
                <w:color w:val="000000"/>
              </w:rPr>
              <w:t>Programming Paradigms, Introduction to Object Oriented Paradigm, Principles of Object Orientation, Software Complexity: Benefits and Understanding the challenges OOAD can address, Overview of Software Development Life Cycle (SDLC</w:t>
            </w:r>
            <w:r>
              <w:rPr>
                <w:b/>
                <w:color w:val="000000"/>
              </w:rPr>
              <w:t>)</w:t>
            </w:r>
            <w:r>
              <w:rPr>
                <w:color w:val="000000"/>
              </w:rPr>
              <w:t xml:space="preserve"> &amp; Rational Unified Process (RUP), Object-Oriented Requirements Elicitation &amp; Analysis and Systems Behavior, Quality Attributes</w:t>
            </w:r>
            <w:r>
              <w:t xml:space="preserve">, </w:t>
            </w:r>
            <w:r w:rsidRPr="00144486">
              <w:rPr>
                <w:strike/>
                <w:highlight w:val="red"/>
              </w:rPr>
              <w:t>Software Architect and Design Roles in Industry,</w:t>
            </w:r>
            <w:r w:rsidRPr="00144486">
              <w:rPr>
                <w:strike/>
                <w:color w:val="000000"/>
                <w:highlight w:val="red"/>
              </w:rPr>
              <w:t xml:space="preserve"> </w:t>
            </w:r>
            <w:r w:rsidRPr="00144486">
              <w:rPr>
                <w:strike/>
                <w:highlight w:val="red"/>
              </w:rPr>
              <w:t>Conceptual and Technical Designs, Competing Qualities and</w:t>
            </w:r>
            <w:r w:rsidRPr="00144486">
              <w:rPr>
                <w:strike/>
                <w:color w:val="000000"/>
                <w:highlight w:val="red"/>
              </w:rPr>
              <w:t xml:space="preserve"> Trade-offs, Record, Organize, and Refine Components</w:t>
            </w:r>
            <w:r w:rsidR="00144486">
              <w:rPr>
                <w:strike/>
                <w:color w:val="000000"/>
                <w:highlight w:val="red"/>
              </w:rPr>
              <w:t>,</w:t>
            </w:r>
            <w:r w:rsidR="00144486">
              <w:rPr>
                <w:color w:val="000000"/>
              </w:rPr>
              <w:t xml:space="preserve"> </w:t>
            </w:r>
            <w:r w:rsidR="003503D9">
              <w:rPr>
                <w:rFonts w:ascii="Calibri" w:hAnsi="Calibri" w:cs="Calibri"/>
                <w:color w:val="000000"/>
                <w:shd w:val="clear" w:color="auto" w:fill="00FF00"/>
              </w:rPr>
              <w:t xml:space="preserve">Abstract Data Types, Specifying ADTs, Concrete State Space and Concrete </w:t>
            </w:r>
            <w:r w:rsidR="003503D9">
              <w:rPr>
                <w:rFonts w:ascii="Calibri" w:hAnsi="Calibri" w:cs="Calibri"/>
                <w:color w:val="000000"/>
                <w:shd w:val="clear" w:color="auto" w:fill="00FF00"/>
              </w:rPr>
              <w:t>Invariant, Axioms</w:t>
            </w:r>
            <w:r w:rsidR="003503D9">
              <w:rPr>
                <w:rFonts w:ascii="Calibri" w:hAnsi="Calibri" w:cs="Calibri"/>
                <w:color w:val="000000"/>
                <w:shd w:val="clear" w:color="auto" w:fill="00FF00"/>
              </w:rPr>
              <w:t xml:space="preserve">, Designing an ADT ,Implementing ADTs ,Example like  ADT List , ADT Sorted List  </w:t>
            </w:r>
            <w:proofErr w:type="spellStart"/>
            <w:r w:rsidR="003503D9">
              <w:rPr>
                <w:rFonts w:ascii="Calibri" w:hAnsi="Calibri" w:cs="Calibri"/>
                <w:color w:val="000000"/>
                <w:shd w:val="clear" w:color="auto" w:fill="00FF00"/>
              </w:rPr>
              <w:t>etc</w:t>
            </w:r>
            <w:proofErr w:type="spellEnd"/>
          </w:p>
          <w:p w14:paraId="1B2E974D" w14:textId="44918940" w:rsidR="002D1F09" w:rsidRPr="00144486" w:rsidRDefault="002D1F09">
            <w:pPr>
              <w:pBdr>
                <w:top w:val="nil"/>
                <w:left w:val="nil"/>
                <w:bottom w:val="nil"/>
                <w:right w:val="nil"/>
                <w:between w:val="nil"/>
              </w:pBdr>
              <w:spacing w:before="73"/>
              <w:ind w:left="95" w:right="88"/>
              <w:jc w:val="both"/>
              <w:rPr>
                <w:strike/>
                <w:color w:val="000000"/>
                <w:sz w:val="24"/>
                <w:szCs w:val="24"/>
                <w:highlight w:val="yellow"/>
              </w:rPr>
            </w:pPr>
          </w:p>
        </w:tc>
        <w:tc>
          <w:tcPr>
            <w:tcW w:w="1559" w:type="dxa"/>
          </w:tcPr>
          <w:p w14:paraId="656F313F" w14:textId="77777777" w:rsidR="002D1F09" w:rsidRDefault="000528E0">
            <w:pPr>
              <w:pBdr>
                <w:top w:val="nil"/>
                <w:left w:val="nil"/>
                <w:bottom w:val="nil"/>
                <w:right w:val="nil"/>
                <w:between w:val="nil"/>
              </w:pBdr>
              <w:spacing w:before="73"/>
              <w:ind w:left="7"/>
              <w:jc w:val="center"/>
              <w:rPr>
                <w:color w:val="000000"/>
                <w:sz w:val="24"/>
                <w:szCs w:val="24"/>
                <w:highlight w:val="white"/>
              </w:rPr>
            </w:pPr>
            <w:r w:rsidRPr="000528E0">
              <w:rPr>
                <w:sz w:val="24"/>
                <w:szCs w:val="24"/>
                <w:highlight w:val="green"/>
              </w:rPr>
              <w:t>5</w:t>
            </w:r>
          </w:p>
        </w:tc>
      </w:tr>
      <w:tr w:rsidR="002D1F09" w14:paraId="53230E58" w14:textId="77777777">
        <w:trPr>
          <w:trHeight w:val="1313"/>
        </w:trPr>
        <w:tc>
          <w:tcPr>
            <w:tcW w:w="1104" w:type="dxa"/>
          </w:tcPr>
          <w:p w14:paraId="10F38FFB"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2.</w:t>
            </w:r>
          </w:p>
        </w:tc>
        <w:tc>
          <w:tcPr>
            <w:tcW w:w="1982" w:type="dxa"/>
          </w:tcPr>
          <w:p w14:paraId="6AE740F6" w14:textId="77777777" w:rsidR="002D1F09" w:rsidRDefault="008E48AE">
            <w:pPr>
              <w:pBdr>
                <w:top w:val="nil"/>
                <w:left w:val="nil"/>
                <w:bottom w:val="nil"/>
                <w:right w:val="nil"/>
                <w:between w:val="nil"/>
              </w:pBdr>
              <w:tabs>
                <w:tab w:val="left" w:pos="994"/>
              </w:tabs>
              <w:spacing w:before="73"/>
              <w:ind w:left="95" w:right="86"/>
              <w:rPr>
                <w:color w:val="000000"/>
                <w:sz w:val="24"/>
                <w:szCs w:val="24"/>
              </w:rPr>
            </w:pPr>
            <w:r>
              <w:rPr>
                <w:color w:val="000000"/>
                <w:sz w:val="24"/>
                <w:szCs w:val="24"/>
              </w:rPr>
              <w:t>Object</w:t>
            </w:r>
            <w:r>
              <w:rPr>
                <w:color w:val="000000"/>
                <w:sz w:val="24"/>
                <w:szCs w:val="24"/>
              </w:rPr>
              <w:tab/>
              <w:t>Oriented Analysis</w:t>
            </w:r>
          </w:p>
        </w:tc>
        <w:tc>
          <w:tcPr>
            <w:tcW w:w="5529" w:type="dxa"/>
          </w:tcPr>
          <w:p w14:paraId="44B400B9" w14:textId="77777777" w:rsidR="002D1F09" w:rsidRDefault="008E48AE">
            <w:pPr>
              <w:pBdr>
                <w:top w:val="nil"/>
                <w:left w:val="nil"/>
                <w:bottom w:val="nil"/>
                <w:right w:val="nil"/>
                <w:between w:val="nil"/>
              </w:pBdr>
              <w:spacing w:before="73"/>
              <w:ind w:left="95" w:right="88"/>
              <w:jc w:val="both"/>
              <w:rPr>
                <w:color w:val="000000"/>
                <w:sz w:val="24"/>
                <w:szCs w:val="24"/>
              </w:rPr>
            </w:pPr>
            <w:r>
              <w:rPr>
                <w:color w:val="000000"/>
                <w:sz w:val="24"/>
                <w:szCs w:val="24"/>
              </w:rPr>
              <w:t xml:space="preserve">Identifying </w:t>
            </w:r>
            <w:r w:rsidRPr="00144486">
              <w:rPr>
                <w:color w:val="000000"/>
                <w:sz w:val="24"/>
                <w:szCs w:val="24"/>
              </w:rPr>
              <w:t>Classes and Objects, Responsibilities, Relationships in problem domain, Object Model, Methods of Class Identification, Listing nouns and Verbs, Synonyms, Attributes and Methods</w:t>
            </w:r>
          </w:p>
        </w:tc>
        <w:tc>
          <w:tcPr>
            <w:tcW w:w="1559" w:type="dxa"/>
          </w:tcPr>
          <w:p w14:paraId="488C8DA7" w14:textId="77777777" w:rsidR="002D1F09" w:rsidRDefault="000528E0">
            <w:pPr>
              <w:pBdr>
                <w:top w:val="nil"/>
                <w:left w:val="nil"/>
                <w:bottom w:val="nil"/>
                <w:right w:val="nil"/>
                <w:between w:val="nil"/>
              </w:pBdr>
              <w:spacing w:before="73"/>
              <w:ind w:left="7"/>
              <w:jc w:val="center"/>
              <w:rPr>
                <w:color w:val="000000"/>
                <w:sz w:val="24"/>
                <w:szCs w:val="24"/>
              </w:rPr>
            </w:pPr>
            <w:r w:rsidRPr="000528E0">
              <w:rPr>
                <w:sz w:val="24"/>
                <w:szCs w:val="24"/>
                <w:highlight w:val="green"/>
              </w:rPr>
              <w:t>8</w:t>
            </w:r>
          </w:p>
        </w:tc>
      </w:tr>
    </w:tbl>
    <w:p w14:paraId="02EA152C" w14:textId="77777777" w:rsidR="002D1F09" w:rsidRDefault="002D1F09">
      <w:pPr>
        <w:jc w:val="center"/>
        <w:rPr>
          <w:sz w:val="24"/>
          <w:szCs w:val="24"/>
        </w:rPr>
        <w:sectPr w:rsidR="002D1F09">
          <w:pgSz w:w="11900" w:h="16840"/>
          <w:pgMar w:top="640" w:right="880" w:bottom="280" w:left="620" w:header="720" w:footer="720" w:gutter="0"/>
          <w:pgNumType w:start="1"/>
          <w:cols w:space="720"/>
        </w:sectPr>
      </w:pPr>
    </w:p>
    <w:p w14:paraId="693AEC3C" w14:textId="77777777" w:rsidR="002D1F09" w:rsidRDefault="002D1F09">
      <w:pPr>
        <w:pBdr>
          <w:top w:val="nil"/>
          <w:left w:val="nil"/>
          <w:bottom w:val="nil"/>
          <w:right w:val="nil"/>
          <w:between w:val="nil"/>
        </w:pBdr>
        <w:spacing w:line="276" w:lineRule="auto"/>
        <w:rPr>
          <w:sz w:val="24"/>
          <w:szCs w:val="24"/>
        </w:rPr>
      </w:pPr>
    </w:p>
    <w:tbl>
      <w:tblPr>
        <w:tblStyle w:val="a3"/>
        <w:tblW w:w="10174"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4"/>
        <w:gridCol w:w="1982"/>
        <w:gridCol w:w="5529"/>
        <w:gridCol w:w="1559"/>
      </w:tblGrid>
      <w:tr w:rsidR="002D1F09" w14:paraId="236EC8AA" w14:textId="77777777" w:rsidTr="00DE7156">
        <w:trPr>
          <w:trHeight w:val="4787"/>
        </w:trPr>
        <w:tc>
          <w:tcPr>
            <w:tcW w:w="1104" w:type="dxa"/>
          </w:tcPr>
          <w:p w14:paraId="14859CEF"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3.</w:t>
            </w:r>
          </w:p>
        </w:tc>
        <w:tc>
          <w:tcPr>
            <w:tcW w:w="1982" w:type="dxa"/>
          </w:tcPr>
          <w:p w14:paraId="64E22CDA" w14:textId="77777777" w:rsidR="002D1F09" w:rsidRDefault="008E48AE">
            <w:pPr>
              <w:pBdr>
                <w:top w:val="nil"/>
                <w:left w:val="nil"/>
                <w:bottom w:val="nil"/>
                <w:right w:val="nil"/>
                <w:between w:val="nil"/>
              </w:pBdr>
              <w:tabs>
                <w:tab w:val="left" w:pos="994"/>
              </w:tabs>
              <w:spacing w:before="73"/>
              <w:ind w:left="95" w:right="86"/>
              <w:rPr>
                <w:sz w:val="24"/>
                <w:szCs w:val="24"/>
              </w:rPr>
            </w:pPr>
            <w:r w:rsidRPr="00144486">
              <w:rPr>
                <w:sz w:val="24"/>
                <w:szCs w:val="24"/>
                <w:highlight w:val="green"/>
              </w:rPr>
              <w:t>Structural modeling and its implementation in JAVA</w:t>
            </w:r>
          </w:p>
          <w:p w14:paraId="53DF9198" w14:textId="77777777" w:rsidR="002D1F09" w:rsidRDefault="002D1F09">
            <w:pPr>
              <w:pBdr>
                <w:top w:val="nil"/>
                <w:left w:val="nil"/>
                <w:bottom w:val="nil"/>
                <w:right w:val="nil"/>
                <w:between w:val="nil"/>
              </w:pBdr>
              <w:tabs>
                <w:tab w:val="left" w:pos="994"/>
              </w:tabs>
              <w:spacing w:before="73"/>
              <w:ind w:left="95" w:right="86"/>
              <w:rPr>
                <w:sz w:val="24"/>
                <w:szCs w:val="24"/>
              </w:rPr>
            </w:pPr>
          </w:p>
          <w:p w14:paraId="42E14B5C" w14:textId="77777777" w:rsidR="002D1F09" w:rsidRDefault="008E48AE">
            <w:pPr>
              <w:pBdr>
                <w:top w:val="nil"/>
                <w:left w:val="nil"/>
                <w:bottom w:val="nil"/>
                <w:right w:val="nil"/>
                <w:between w:val="nil"/>
              </w:pBdr>
              <w:tabs>
                <w:tab w:val="left" w:pos="994"/>
              </w:tabs>
              <w:spacing w:before="73"/>
              <w:ind w:left="95" w:right="86"/>
              <w:rPr>
                <w:color w:val="000000"/>
                <w:sz w:val="24"/>
                <w:szCs w:val="24"/>
              </w:rPr>
            </w:pPr>
            <w:r>
              <w:rPr>
                <w:color w:val="000000"/>
                <w:sz w:val="24"/>
                <w:szCs w:val="24"/>
              </w:rPr>
              <w:t xml:space="preserve"> </w:t>
            </w:r>
          </w:p>
        </w:tc>
        <w:tc>
          <w:tcPr>
            <w:tcW w:w="5529" w:type="dxa"/>
          </w:tcPr>
          <w:p w14:paraId="5814EBC7" w14:textId="77777777" w:rsidR="002D1F09" w:rsidRDefault="008E48AE">
            <w:pPr>
              <w:pBdr>
                <w:top w:val="nil"/>
                <w:left w:val="nil"/>
                <w:bottom w:val="nil"/>
                <w:right w:val="nil"/>
                <w:between w:val="nil"/>
              </w:pBdr>
              <w:spacing w:before="73"/>
              <w:ind w:left="95" w:right="88"/>
              <w:jc w:val="both"/>
              <w:rPr>
                <w:color w:val="000000"/>
                <w:sz w:val="24"/>
                <w:szCs w:val="24"/>
              </w:rPr>
            </w:pPr>
            <w:r>
              <w:rPr>
                <w:color w:val="000000"/>
                <w:sz w:val="24"/>
                <w:szCs w:val="24"/>
              </w:rPr>
              <w:t xml:space="preserve">UML structure: Overview of static and dynamic UML diagrams, Modeling System Behavior with use case diagram and notations, From Use Cases to Functional Requirements, </w:t>
            </w:r>
            <w:r w:rsidRPr="00144486">
              <w:rPr>
                <w:color w:val="000000"/>
                <w:sz w:val="24"/>
                <w:szCs w:val="24"/>
              </w:rPr>
              <w:t>Elements of object and class diagram with notations:</w:t>
            </w:r>
            <w:r>
              <w:rPr>
                <w:color w:val="000000"/>
                <w:sz w:val="24"/>
                <w:szCs w:val="24"/>
              </w:rPr>
              <w:t xml:space="preserve"> object, class, link, association, multiplicity, link attributes, association end names, association classes, qualified association, association ends, N-ray association, aggregation and composition, generalization, abstract class</w:t>
            </w:r>
            <w:r w:rsidR="00144486">
              <w:rPr>
                <w:color w:val="000000"/>
                <w:sz w:val="24"/>
                <w:szCs w:val="24"/>
              </w:rPr>
              <w:t>.</w:t>
            </w:r>
            <w:r>
              <w:rPr>
                <w:color w:val="000000"/>
                <w:sz w:val="24"/>
                <w:szCs w:val="24"/>
              </w:rPr>
              <w:t xml:space="preserve"> </w:t>
            </w:r>
          </w:p>
          <w:p w14:paraId="35A60597" w14:textId="4F71935C" w:rsidR="002D1F09" w:rsidRDefault="008E48AE" w:rsidP="00144486">
            <w:pPr>
              <w:spacing w:before="73"/>
              <w:ind w:left="95" w:right="88"/>
              <w:jc w:val="both"/>
              <w:rPr>
                <w:b/>
                <w:color w:val="000000"/>
                <w:sz w:val="24"/>
                <w:szCs w:val="24"/>
              </w:rPr>
            </w:pPr>
            <w:r>
              <w:rPr>
                <w:sz w:val="24"/>
                <w:szCs w:val="24"/>
              </w:rPr>
              <w:t xml:space="preserve">Objects and Classes in JAVA, </w:t>
            </w:r>
            <w:r w:rsidR="003503D9">
              <w:rPr>
                <w:sz w:val="24"/>
                <w:szCs w:val="24"/>
              </w:rPr>
              <w:t>implementing</w:t>
            </w:r>
            <w:r>
              <w:rPr>
                <w:sz w:val="24"/>
                <w:szCs w:val="24"/>
              </w:rPr>
              <w:t xml:space="preserve"> various relationships in JAVA- Association, Inheritance, generalization, Abstraction in Java, Method Overriding and Overloading, Object Roles, Class Types, Implementing Polymorphism, Extensibility and UML, Generalization with Interfaces and Packages in Java</w:t>
            </w:r>
          </w:p>
        </w:tc>
        <w:tc>
          <w:tcPr>
            <w:tcW w:w="1559" w:type="dxa"/>
          </w:tcPr>
          <w:p w14:paraId="3D313298" w14:textId="74040511" w:rsidR="002D1F09" w:rsidRDefault="000528E0">
            <w:pPr>
              <w:pBdr>
                <w:top w:val="nil"/>
                <w:left w:val="nil"/>
                <w:bottom w:val="nil"/>
                <w:right w:val="nil"/>
                <w:between w:val="nil"/>
              </w:pBdr>
              <w:spacing w:before="1"/>
              <w:ind w:left="7"/>
              <w:jc w:val="center"/>
              <w:rPr>
                <w:color w:val="000000"/>
                <w:sz w:val="24"/>
                <w:szCs w:val="24"/>
              </w:rPr>
            </w:pPr>
            <w:r>
              <w:rPr>
                <w:sz w:val="24"/>
                <w:szCs w:val="24"/>
                <w:highlight w:val="green"/>
              </w:rPr>
              <w:t>1</w:t>
            </w:r>
            <w:r w:rsidR="003503D9">
              <w:rPr>
                <w:sz w:val="24"/>
                <w:szCs w:val="24"/>
                <w:highlight w:val="green"/>
              </w:rPr>
              <w:t>5</w:t>
            </w:r>
          </w:p>
        </w:tc>
      </w:tr>
      <w:tr w:rsidR="002D1F09" w14:paraId="3CBFE2A6" w14:textId="77777777">
        <w:trPr>
          <w:trHeight w:val="1899"/>
        </w:trPr>
        <w:tc>
          <w:tcPr>
            <w:tcW w:w="1104" w:type="dxa"/>
          </w:tcPr>
          <w:p w14:paraId="6C14D442"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4.</w:t>
            </w:r>
          </w:p>
        </w:tc>
        <w:tc>
          <w:tcPr>
            <w:tcW w:w="1982" w:type="dxa"/>
          </w:tcPr>
          <w:p w14:paraId="761FD226" w14:textId="77777777" w:rsidR="002D1F09" w:rsidRDefault="008E48AE">
            <w:pPr>
              <w:pBdr>
                <w:top w:val="nil"/>
                <w:left w:val="nil"/>
                <w:bottom w:val="nil"/>
                <w:right w:val="nil"/>
                <w:between w:val="nil"/>
              </w:pBdr>
              <w:spacing w:before="73"/>
              <w:ind w:left="95"/>
              <w:rPr>
                <w:color w:val="000000"/>
                <w:sz w:val="24"/>
                <w:szCs w:val="24"/>
              </w:rPr>
            </w:pPr>
            <w:r w:rsidRPr="00144486">
              <w:rPr>
                <w:sz w:val="24"/>
                <w:szCs w:val="24"/>
                <w:highlight w:val="green"/>
              </w:rPr>
              <w:t>Behavioral modeling</w:t>
            </w:r>
          </w:p>
        </w:tc>
        <w:tc>
          <w:tcPr>
            <w:tcW w:w="5529" w:type="dxa"/>
          </w:tcPr>
          <w:p w14:paraId="3DCDE47B" w14:textId="4DCC27F8" w:rsidR="002D1F09" w:rsidRDefault="008E48AE">
            <w:pPr>
              <w:spacing w:before="73"/>
              <w:ind w:left="95" w:right="88"/>
              <w:jc w:val="both"/>
              <w:rPr>
                <w:color w:val="000000"/>
                <w:sz w:val="24"/>
                <w:szCs w:val="24"/>
              </w:rPr>
            </w:pPr>
            <w:r w:rsidRPr="00144486">
              <w:rPr>
                <w:sz w:val="24"/>
                <w:szCs w:val="24"/>
              </w:rPr>
              <w:t>Sequence &amp; Collaboration diagram with notations</w:t>
            </w:r>
            <w:r>
              <w:rPr>
                <w:sz w:val="24"/>
                <w:szCs w:val="24"/>
              </w:rPr>
              <w:t xml:space="preserve">, Object Collaborations, Interaction Diagrams, State Diagram - Event ,Change Event, Signal Event, Call Event, Time Event , States, Transition &amp; Conditions, Transition, Guard Condition, Action, State Diagrams, One shot State Diagram, Creating State Diagram, State Diagram </w:t>
            </w:r>
            <w:r w:rsidR="003503D9">
              <w:rPr>
                <w:sz w:val="24"/>
                <w:szCs w:val="24"/>
              </w:rPr>
              <w:t>Behavior</w:t>
            </w:r>
            <w:bookmarkStart w:id="0" w:name="_GoBack"/>
            <w:bookmarkEnd w:id="0"/>
            <w:r>
              <w:rPr>
                <w:sz w:val="24"/>
                <w:szCs w:val="24"/>
              </w:rPr>
              <w:t xml:space="preserve">, Activity, Do-activity, Entry Activity, Exit Activity, Nested State Diagram, Nested States, Signal Generalization, Concurrency, Activity and Swim lane diagram, </w:t>
            </w:r>
            <w:r w:rsidRPr="003503D9">
              <w:rPr>
                <w:strike/>
                <w:sz w:val="24"/>
                <w:szCs w:val="24"/>
                <w:highlight w:val="red"/>
              </w:rPr>
              <w:t>Elements of Component and deployment Diagram Object Constraint Language(OCL)</w:t>
            </w:r>
          </w:p>
        </w:tc>
        <w:tc>
          <w:tcPr>
            <w:tcW w:w="1559" w:type="dxa"/>
          </w:tcPr>
          <w:p w14:paraId="1EC31316" w14:textId="77777777" w:rsidR="002D1F09" w:rsidRDefault="00DE7156">
            <w:pPr>
              <w:pBdr>
                <w:top w:val="nil"/>
                <w:left w:val="nil"/>
                <w:bottom w:val="nil"/>
                <w:right w:val="nil"/>
                <w:between w:val="nil"/>
              </w:pBdr>
              <w:spacing w:before="73"/>
              <w:ind w:left="626" w:right="619"/>
              <w:jc w:val="center"/>
              <w:rPr>
                <w:color w:val="000000"/>
                <w:sz w:val="24"/>
                <w:szCs w:val="24"/>
                <w:highlight w:val="yellow"/>
              </w:rPr>
            </w:pPr>
            <w:r w:rsidRPr="00DE7156">
              <w:rPr>
                <w:color w:val="000000"/>
                <w:sz w:val="24"/>
                <w:szCs w:val="24"/>
                <w:highlight w:val="green"/>
              </w:rPr>
              <w:t>4</w:t>
            </w:r>
          </w:p>
        </w:tc>
      </w:tr>
      <w:tr w:rsidR="002D1F09" w14:paraId="39751DDF" w14:textId="77777777">
        <w:trPr>
          <w:trHeight w:val="1025"/>
        </w:trPr>
        <w:tc>
          <w:tcPr>
            <w:tcW w:w="1104" w:type="dxa"/>
          </w:tcPr>
          <w:p w14:paraId="2866C1DD" w14:textId="77777777" w:rsidR="002D1F09" w:rsidRDefault="008E48AE">
            <w:pPr>
              <w:pBdr>
                <w:top w:val="nil"/>
                <w:left w:val="nil"/>
                <w:bottom w:val="nil"/>
                <w:right w:val="nil"/>
                <w:between w:val="nil"/>
              </w:pBdr>
              <w:spacing w:before="78"/>
              <w:ind w:left="100"/>
              <w:rPr>
                <w:b/>
                <w:color w:val="000000"/>
                <w:sz w:val="24"/>
                <w:szCs w:val="24"/>
              </w:rPr>
            </w:pPr>
            <w:r>
              <w:rPr>
                <w:b/>
                <w:color w:val="000000"/>
                <w:sz w:val="24"/>
                <w:szCs w:val="24"/>
              </w:rPr>
              <w:t>5.</w:t>
            </w:r>
          </w:p>
        </w:tc>
        <w:tc>
          <w:tcPr>
            <w:tcW w:w="1982" w:type="dxa"/>
          </w:tcPr>
          <w:p w14:paraId="092800AC" w14:textId="77777777" w:rsidR="002D1F09" w:rsidRDefault="008E48AE">
            <w:pPr>
              <w:pBdr>
                <w:top w:val="nil"/>
                <w:left w:val="nil"/>
                <w:bottom w:val="nil"/>
                <w:right w:val="nil"/>
                <w:between w:val="nil"/>
              </w:pBdr>
              <w:spacing w:before="78"/>
              <w:ind w:left="95"/>
              <w:rPr>
                <w:color w:val="000000"/>
                <w:sz w:val="24"/>
                <w:szCs w:val="24"/>
              </w:rPr>
            </w:pPr>
            <w:r>
              <w:rPr>
                <w:color w:val="000000"/>
                <w:sz w:val="24"/>
                <w:szCs w:val="24"/>
              </w:rPr>
              <w:t>Design Principles</w:t>
            </w:r>
          </w:p>
        </w:tc>
        <w:tc>
          <w:tcPr>
            <w:tcW w:w="5529" w:type="dxa"/>
          </w:tcPr>
          <w:p w14:paraId="5EAE819A" w14:textId="77777777" w:rsidR="002D1F09" w:rsidRDefault="008E48AE">
            <w:pPr>
              <w:pBdr>
                <w:top w:val="nil"/>
                <w:left w:val="nil"/>
                <w:bottom w:val="nil"/>
                <w:right w:val="nil"/>
                <w:between w:val="nil"/>
              </w:pBdr>
              <w:spacing w:before="78"/>
              <w:ind w:left="95" w:right="89"/>
              <w:jc w:val="both"/>
              <w:rPr>
                <w:color w:val="000000"/>
                <w:sz w:val="24"/>
                <w:szCs w:val="24"/>
              </w:rPr>
            </w:pPr>
            <w:r>
              <w:rPr>
                <w:color w:val="000000"/>
                <w:sz w:val="24"/>
                <w:szCs w:val="24"/>
              </w:rPr>
              <w:t>SOLID principles, Cohesion, Coupling, techniques for good Object-Oriented design, separation of concerns, information hiding, and conceptual integrity</w:t>
            </w:r>
          </w:p>
        </w:tc>
        <w:tc>
          <w:tcPr>
            <w:tcW w:w="1559" w:type="dxa"/>
          </w:tcPr>
          <w:p w14:paraId="67AED6D8" w14:textId="77777777" w:rsidR="002D1F09" w:rsidRDefault="00DE7156">
            <w:pPr>
              <w:pBdr>
                <w:top w:val="nil"/>
                <w:left w:val="nil"/>
                <w:bottom w:val="nil"/>
                <w:right w:val="nil"/>
                <w:between w:val="nil"/>
              </w:pBdr>
              <w:spacing w:before="6"/>
              <w:ind w:left="7"/>
              <w:jc w:val="center"/>
              <w:rPr>
                <w:color w:val="000000"/>
                <w:sz w:val="24"/>
                <w:szCs w:val="24"/>
                <w:highlight w:val="yellow"/>
              </w:rPr>
            </w:pPr>
            <w:r w:rsidRPr="00DE7156">
              <w:rPr>
                <w:color w:val="000000"/>
                <w:sz w:val="24"/>
                <w:szCs w:val="24"/>
                <w:highlight w:val="green"/>
              </w:rPr>
              <w:t>6</w:t>
            </w:r>
          </w:p>
        </w:tc>
      </w:tr>
      <w:tr w:rsidR="002D1F09" w14:paraId="3F21FEBE" w14:textId="77777777">
        <w:trPr>
          <w:trHeight w:val="584"/>
        </w:trPr>
        <w:tc>
          <w:tcPr>
            <w:tcW w:w="1104" w:type="dxa"/>
          </w:tcPr>
          <w:p w14:paraId="5D07C216"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6.</w:t>
            </w:r>
          </w:p>
        </w:tc>
        <w:tc>
          <w:tcPr>
            <w:tcW w:w="1982" w:type="dxa"/>
          </w:tcPr>
          <w:p w14:paraId="0DADAA2D" w14:textId="77777777" w:rsidR="002D1F09" w:rsidRDefault="008E48AE">
            <w:pPr>
              <w:pBdr>
                <w:top w:val="nil"/>
                <w:left w:val="nil"/>
                <w:bottom w:val="nil"/>
                <w:right w:val="nil"/>
                <w:between w:val="nil"/>
              </w:pBdr>
              <w:tabs>
                <w:tab w:val="left" w:pos="1208"/>
              </w:tabs>
              <w:spacing w:before="1"/>
              <w:ind w:left="95" w:right="87"/>
              <w:rPr>
                <w:color w:val="000000"/>
                <w:sz w:val="24"/>
                <w:szCs w:val="24"/>
              </w:rPr>
            </w:pPr>
            <w:r>
              <w:rPr>
                <w:color w:val="000000"/>
                <w:sz w:val="24"/>
                <w:szCs w:val="24"/>
              </w:rPr>
              <w:t>OO</w:t>
            </w:r>
            <w:r>
              <w:rPr>
                <w:color w:val="000000"/>
                <w:sz w:val="24"/>
                <w:szCs w:val="24"/>
              </w:rPr>
              <w:tab/>
              <w:t>Design Metrics</w:t>
            </w:r>
          </w:p>
        </w:tc>
        <w:tc>
          <w:tcPr>
            <w:tcW w:w="5529" w:type="dxa"/>
          </w:tcPr>
          <w:p w14:paraId="5A662E34" w14:textId="77777777" w:rsidR="002D1F09" w:rsidRDefault="008E48AE">
            <w:pPr>
              <w:pBdr>
                <w:top w:val="nil"/>
                <w:left w:val="nil"/>
                <w:bottom w:val="nil"/>
                <w:right w:val="nil"/>
                <w:between w:val="nil"/>
              </w:pBdr>
              <w:spacing w:before="1"/>
              <w:ind w:left="95"/>
              <w:rPr>
                <w:color w:val="000000"/>
                <w:sz w:val="24"/>
                <w:szCs w:val="24"/>
              </w:rPr>
            </w:pPr>
            <w:r>
              <w:rPr>
                <w:color w:val="000000"/>
                <w:sz w:val="24"/>
                <w:szCs w:val="24"/>
              </w:rPr>
              <w:t>Understanding and Analyzing Software Design Metrics for Object Oriented Software.</w:t>
            </w:r>
          </w:p>
        </w:tc>
        <w:tc>
          <w:tcPr>
            <w:tcW w:w="1559" w:type="dxa"/>
          </w:tcPr>
          <w:p w14:paraId="1D076107" w14:textId="0485507A" w:rsidR="002D1F09" w:rsidRDefault="003503D9">
            <w:pPr>
              <w:pBdr>
                <w:top w:val="nil"/>
                <w:left w:val="nil"/>
                <w:bottom w:val="nil"/>
                <w:right w:val="nil"/>
                <w:between w:val="nil"/>
              </w:pBdr>
              <w:spacing w:before="73"/>
              <w:ind w:left="7"/>
              <w:jc w:val="center"/>
              <w:rPr>
                <w:color w:val="000000"/>
                <w:sz w:val="24"/>
                <w:szCs w:val="24"/>
                <w:highlight w:val="yellow"/>
              </w:rPr>
            </w:pPr>
            <w:r>
              <w:rPr>
                <w:color w:val="000000"/>
                <w:sz w:val="24"/>
                <w:szCs w:val="24"/>
                <w:highlight w:val="green"/>
              </w:rPr>
              <w:t>4</w:t>
            </w:r>
          </w:p>
        </w:tc>
      </w:tr>
      <w:tr w:rsidR="002D1F09" w14:paraId="327D495D" w14:textId="77777777">
        <w:trPr>
          <w:trHeight w:val="432"/>
        </w:trPr>
        <w:tc>
          <w:tcPr>
            <w:tcW w:w="8615" w:type="dxa"/>
            <w:gridSpan w:val="3"/>
          </w:tcPr>
          <w:p w14:paraId="16369784" w14:textId="77777777" w:rsidR="002D1F09" w:rsidRDefault="008E48AE">
            <w:pPr>
              <w:pBdr>
                <w:top w:val="nil"/>
                <w:left w:val="nil"/>
                <w:bottom w:val="nil"/>
                <w:right w:val="nil"/>
                <w:between w:val="nil"/>
              </w:pBdr>
              <w:spacing w:before="70"/>
              <w:ind w:right="87"/>
              <w:jc w:val="right"/>
              <w:rPr>
                <w:b/>
                <w:color w:val="000000"/>
                <w:sz w:val="24"/>
                <w:szCs w:val="24"/>
              </w:rPr>
            </w:pPr>
            <w:r>
              <w:rPr>
                <w:b/>
                <w:color w:val="000000"/>
                <w:sz w:val="24"/>
                <w:szCs w:val="24"/>
              </w:rPr>
              <w:t>Total number of Lectures</w:t>
            </w:r>
          </w:p>
        </w:tc>
        <w:tc>
          <w:tcPr>
            <w:tcW w:w="1559" w:type="dxa"/>
          </w:tcPr>
          <w:p w14:paraId="475F6A49" w14:textId="381F7AA2" w:rsidR="002D1F09" w:rsidRDefault="008E48AE">
            <w:pPr>
              <w:pBdr>
                <w:top w:val="nil"/>
                <w:left w:val="nil"/>
                <w:bottom w:val="nil"/>
                <w:right w:val="nil"/>
                <w:between w:val="nil"/>
              </w:pBdr>
              <w:spacing w:before="70"/>
              <w:ind w:left="626" w:right="619"/>
              <w:jc w:val="center"/>
              <w:rPr>
                <w:b/>
                <w:color w:val="000000"/>
                <w:sz w:val="24"/>
                <w:szCs w:val="24"/>
              </w:rPr>
            </w:pPr>
            <w:r w:rsidRPr="00DE7156">
              <w:rPr>
                <w:b/>
                <w:color w:val="000000"/>
                <w:sz w:val="24"/>
                <w:szCs w:val="24"/>
                <w:highlight w:val="green"/>
              </w:rPr>
              <w:t>4</w:t>
            </w:r>
            <w:r w:rsidR="003503D9">
              <w:rPr>
                <w:b/>
                <w:color w:val="000000"/>
                <w:sz w:val="24"/>
                <w:szCs w:val="24"/>
                <w:highlight w:val="green"/>
              </w:rPr>
              <w:t>2</w:t>
            </w:r>
          </w:p>
        </w:tc>
      </w:tr>
      <w:tr w:rsidR="002D1F09" w14:paraId="4C09D293" w14:textId="77777777">
        <w:trPr>
          <w:trHeight w:val="2490"/>
        </w:trPr>
        <w:tc>
          <w:tcPr>
            <w:tcW w:w="10174" w:type="dxa"/>
            <w:gridSpan w:val="4"/>
          </w:tcPr>
          <w:p w14:paraId="0B743C45" w14:textId="77777777" w:rsidR="002D1F09" w:rsidRDefault="008E48AE">
            <w:pPr>
              <w:pBdr>
                <w:top w:val="nil"/>
                <w:left w:val="nil"/>
                <w:bottom w:val="nil"/>
                <w:right w:val="nil"/>
                <w:between w:val="nil"/>
              </w:pBdr>
              <w:spacing w:before="78"/>
              <w:ind w:left="100"/>
              <w:rPr>
                <w:b/>
                <w:color w:val="000000"/>
                <w:sz w:val="24"/>
                <w:szCs w:val="24"/>
              </w:rPr>
            </w:pPr>
            <w:r>
              <w:rPr>
                <w:b/>
                <w:color w:val="000000"/>
                <w:sz w:val="24"/>
                <w:szCs w:val="24"/>
              </w:rPr>
              <w:t>Evaluation Criteria</w:t>
            </w:r>
          </w:p>
          <w:p w14:paraId="0538E17C" w14:textId="77777777" w:rsidR="002D1F09" w:rsidRDefault="008E48AE">
            <w:pPr>
              <w:pBdr>
                <w:top w:val="nil"/>
                <w:left w:val="nil"/>
                <w:bottom w:val="nil"/>
                <w:right w:val="nil"/>
                <w:between w:val="nil"/>
              </w:pBdr>
              <w:tabs>
                <w:tab w:val="left" w:pos="3157"/>
              </w:tabs>
              <w:spacing w:before="72"/>
              <w:ind w:left="100"/>
              <w:rPr>
                <w:b/>
                <w:color w:val="000000"/>
                <w:sz w:val="24"/>
                <w:szCs w:val="24"/>
              </w:rPr>
            </w:pPr>
            <w:r>
              <w:rPr>
                <w:b/>
                <w:color w:val="000000"/>
                <w:sz w:val="24"/>
                <w:szCs w:val="24"/>
              </w:rPr>
              <w:t>Components</w:t>
            </w:r>
            <w:r>
              <w:rPr>
                <w:b/>
                <w:color w:val="000000"/>
                <w:sz w:val="24"/>
                <w:szCs w:val="24"/>
              </w:rPr>
              <w:tab/>
              <w:t>Maximum Marks</w:t>
            </w:r>
          </w:p>
          <w:p w14:paraId="722F1149" w14:textId="77777777" w:rsidR="002D1F09" w:rsidRDefault="008E48AE">
            <w:pPr>
              <w:pBdr>
                <w:top w:val="nil"/>
                <w:left w:val="nil"/>
                <w:bottom w:val="nil"/>
                <w:right w:val="nil"/>
                <w:between w:val="nil"/>
              </w:pBdr>
              <w:tabs>
                <w:tab w:val="right" w:pos="3405"/>
              </w:tabs>
              <w:ind w:left="100"/>
              <w:rPr>
                <w:color w:val="000000"/>
                <w:sz w:val="24"/>
                <w:szCs w:val="24"/>
              </w:rPr>
            </w:pPr>
            <w:r>
              <w:rPr>
                <w:color w:val="000000"/>
                <w:sz w:val="24"/>
                <w:szCs w:val="24"/>
              </w:rPr>
              <w:t>T1</w:t>
            </w:r>
            <w:r>
              <w:rPr>
                <w:color w:val="000000"/>
                <w:sz w:val="24"/>
                <w:szCs w:val="24"/>
              </w:rPr>
              <w:tab/>
              <w:t>20</w:t>
            </w:r>
          </w:p>
          <w:p w14:paraId="12B7030D" w14:textId="77777777" w:rsidR="002D1F09" w:rsidRDefault="008E48AE">
            <w:pPr>
              <w:pBdr>
                <w:top w:val="nil"/>
                <w:left w:val="nil"/>
                <w:bottom w:val="nil"/>
                <w:right w:val="nil"/>
                <w:between w:val="nil"/>
              </w:pBdr>
              <w:tabs>
                <w:tab w:val="right" w:pos="3405"/>
              </w:tabs>
              <w:ind w:left="100"/>
              <w:rPr>
                <w:color w:val="000000"/>
                <w:sz w:val="24"/>
                <w:szCs w:val="24"/>
              </w:rPr>
            </w:pPr>
            <w:r>
              <w:rPr>
                <w:color w:val="000000"/>
                <w:sz w:val="24"/>
                <w:szCs w:val="24"/>
              </w:rPr>
              <w:t>T2</w:t>
            </w:r>
            <w:r>
              <w:rPr>
                <w:color w:val="000000"/>
                <w:sz w:val="24"/>
                <w:szCs w:val="24"/>
              </w:rPr>
              <w:tab/>
              <w:t>20</w:t>
            </w:r>
          </w:p>
          <w:p w14:paraId="11FCC1FF" w14:textId="77777777" w:rsidR="002D1F09" w:rsidRDefault="008E48AE">
            <w:pPr>
              <w:pBdr>
                <w:top w:val="nil"/>
                <w:left w:val="nil"/>
                <w:bottom w:val="nil"/>
                <w:right w:val="nil"/>
                <w:between w:val="nil"/>
              </w:pBdr>
              <w:tabs>
                <w:tab w:val="right" w:pos="3385"/>
              </w:tabs>
              <w:ind w:left="100"/>
              <w:rPr>
                <w:color w:val="000000"/>
                <w:sz w:val="24"/>
                <w:szCs w:val="24"/>
              </w:rPr>
            </w:pPr>
            <w:r>
              <w:rPr>
                <w:color w:val="000000"/>
                <w:sz w:val="24"/>
                <w:szCs w:val="24"/>
              </w:rPr>
              <w:t>End Semester Examination</w:t>
            </w:r>
            <w:r>
              <w:rPr>
                <w:color w:val="000000"/>
                <w:sz w:val="24"/>
                <w:szCs w:val="24"/>
              </w:rPr>
              <w:tab/>
              <w:t>35</w:t>
            </w:r>
          </w:p>
          <w:p w14:paraId="28AB16ED" w14:textId="77777777" w:rsidR="002D1F09" w:rsidRDefault="008E48AE">
            <w:pPr>
              <w:pBdr>
                <w:top w:val="nil"/>
                <w:left w:val="nil"/>
                <w:bottom w:val="nil"/>
                <w:right w:val="nil"/>
                <w:between w:val="nil"/>
              </w:pBdr>
              <w:tabs>
                <w:tab w:val="left" w:pos="3125"/>
              </w:tabs>
              <w:ind w:left="3464" w:right="462" w:hanging="3364"/>
              <w:rPr>
                <w:b/>
                <w:color w:val="000000"/>
                <w:sz w:val="24"/>
                <w:szCs w:val="24"/>
              </w:rPr>
            </w:pPr>
            <w:r>
              <w:rPr>
                <w:color w:val="000000"/>
                <w:sz w:val="24"/>
                <w:szCs w:val="24"/>
              </w:rPr>
              <w:t>TA</w:t>
            </w:r>
            <w:r>
              <w:rPr>
                <w:color w:val="000000"/>
                <w:sz w:val="24"/>
                <w:szCs w:val="24"/>
              </w:rPr>
              <w:tab/>
              <w:t>25 [Attendance (10) + Assignment/Quiz/Mini-project (15)]</w:t>
            </w:r>
          </w:p>
          <w:p w14:paraId="469B39EB" w14:textId="77777777" w:rsidR="002D1F09" w:rsidRDefault="008E48AE">
            <w:pPr>
              <w:pBdr>
                <w:top w:val="nil"/>
                <w:left w:val="nil"/>
                <w:bottom w:val="nil"/>
                <w:right w:val="nil"/>
                <w:between w:val="nil"/>
              </w:pBdr>
              <w:tabs>
                <w:tab w:val="right" w:pos="3523"/>
              </w:tabs>
              <w:spacing w:line="270" w:lineRule="auto"/>
              <w:ind w:left="100"/>
              <w:rPr>
                <w:b/>
                <w:color w:val="000000"/>
                <w:sz w:val="24"/>
                <w:szCs w:val="24"/>
              </w:rPr>
            </w:pPr>
            <w:r>
              <w:rPr>
                <w:b/>
                <w:color w:val="000000"/>
                <w:sz w:val="24"/>
                <w:szCs w:val="24"/>
              </w:rPr>
              <w:t>Total</w:t>
            </w:r>
            <w:r>
              <w:rPr>
                <w:b/>
                <w:color w:val="000000"/>
                <w:sz w:val="24"/>
                <w:szCs w:val="24"/>
              </w:rPr>
              <w:tab/>
              <w:t>100</w:t>
            </w:r>
          </w:p>
        </w:tc>
      </w:tr>
    </w:tbl>
    <w:p w14:paraId="2FE021F4" w14:textId="77777777" w:rsidR="002D1F09" w:rsidRDefault="002D1F09">
      <w:pPr>
        <w:spacing w:before="6" w:after="1"/>
        <w:rPr>
          <w:b/>
          <w:sz w:val="14"/>
          <w:szCs w:val="14"/>
        </w:rPr>
      </w:pPr>
    </w:p>
    <w:p w14:paraId="44834B3B" w14:textId="77777777" w:rsidR="002D1F09" w:rsidRDefault="008E48AE">
      <w:pPr>
        <w:pBdr>
          <w:top w:val="nil"/>
          <w:left w:val="nil"/>
          <w:bottom w:val="nil"/>
          <w:right w:val="nil"/>
          <w:between w:val="nil"/>
        </w:pBdr>
        <w:spacing w:before="73"/>
        <w:ind w:left="95" w:right="88"/>
        <w:jc w:val="both"/>
        <w:rPr>
          <w:color w:val="000000"/>
          <w:sz w:val="24"/>
          <w:szCs w:val="24"/>
        </w:rPr>
      </w:pPr>
      <w:r>
        <w:rPr>
          <w:b/>
          <w:color w:val="000000"/>
          <w:sz w:val="24"/>
          <w:szCs w:val="24"/>
          <w:u w:val="single"/>
        </w:rPr>
        <w:t>Project based learning:</w:t>
      </w:r>
      <w:r>
        <w:rPr>
          <w:color w:val="000000"/>
          <w:sz w:val="24"/>
          <w:szCs w:val="24"/>
        </w:rPr>
        <w:t xml:space="preserve"> Each student in a group of 3-4 </w:t>
      </w:r>
      <w:proofErr w:type="gramStart"/>
      <w:r>
        <w:rPr>
          <w:color w:val="000000"/>
          <w:sz w:val="24"/>
          <w:szCs w:val="24"/>
        </w:rPr>
        <w:t>have to</w:t>
      </w:r>
      <w:proofErr w:type="gramEnd"/>
      <w:r>
        <w:rPr>
          <w:color w:val="000000"/>
          <w:sz w:val="24"/>
          <w:szCs w:val="24"/>
        </w:rPr>
        <w:t xml:space="preserve"> work on a mini-project, in which they will identify a real-life problem and develop the solution by applying their knowledge of object-oriented approach. The project implementation should be in JAVA preferably along with well documentation on different aspects of the software. This enhances the understanding of students towards different concepts of object-oriented approach </w:t>
      </w:r>
      <w:proofErr w:type="gramStart"/>
      <w:r>
        <w:rPr>
          <w:color w:val="000000"/>
          <w:sz w:val="24"/>
          <w:szCs w:val="24"/>
        </w:rPr>
        <w:t>and also</w:t>
      </w:r>
      <w:proofErr w:type="gramEnd"/>
      <w:r>
        <w:rPr>
          <w:color w:val="000000"/>
          <w:sz w:val="24"/>
          <w:szCs w:val="24"/>
        </w:rPr>
        <w:t xml:space="preserve"> </w:t>
      </w:r>
      <w:r>
        <w:rPr>
          <w:sz w:val="24"/>
          <w:szCs w:val="24"/>
        </w:rPr>
        <w:t>helps</w:t>
      </w:r>
      <w:r>
        <w:rPr>
          <w:color w:val="000000"/>
          <w:sz w:val="24"/>
          <w:szCs w:val="24"/>
        </w:rPr>
        <w:t xml:space="preserve"> them during their employability.</w:t>
      </w:r>
    </w:p>
    <w:p w14:paraId="7BE9FC1C" w14:textId="77777777" w:rsidR="002D1F09" w:rsidRDefault="002D1F09">
      <w:pPr>
        <w:spacing w:before="6" w:after="1"/>
        <w:rPr>
          <w:b/>
          <w:sz w:val="14"/>
          <w:szCs w:val="14"/>
        </w:rPr>
      </w:pPr>
    </w:p>
    <w:p w14:paraId="5A79AAAB" w14:textId="77777777" w:rsidR="002D1F09" w:rsidRDefault="002D1F09">
      <w:pPr>
        <w:spacing w:before="6" w:after="1"/>
        <w:rPr>
          <w:b/>
          <w:sz w:val="14"/>
          <w:szCs w:val="14"/>
        </w:rPr>
      </w:pPr>
    </w:p>
    <w:p w14:paraId="08953C90" w14:textId="77777777" w:rsidR="002D1F09" w:rsidRDefault="002D1F09">
      <w:pPr>
        <w:spacing w:before="6" w:after="1"/>
        <w:rPr>
          <w:b/>
          <w:sz w:val="14"/>
          <w:szCs w:val="14"/>
        </w:rPr>
      </w:pPr>
    </w:p>
    <w:p w14:paraId="60411D01" w14:textId="77777777" w:rsidR="002D1F09" w:rsidRDefault="002D1F09">
      <w:pPr>
        <w:spacing w:before="6" w:after="1"/>
        <w:rPr>
          <w:b/>
          <w:sz w:val="14"/>
          <w:szCs w:val="14"/>
        </w:rPr>
      </w:pPr>
    </w:p>
    <w:p w14:paraId="3D028E26" w14:textId="77777777" w:rsidR="002D1F09" w:rsidRDefault="002D1F09">
      <w:pPr>
        <w:spacing w:before="6" w:after="1"/>
        <w:rPr>
          <w:b/>
          <w:sz w:val="14"/>
          <w:szCs w:val="14"/>
        </w:rPr>
      </w:pPr>
    </w:p>
    <w:p w14:paraId="26141907" w14:textId="77777777" w:rsidR="002D1F09" w:rsidRDefault="002D1F09">
      <w:pPr>
        <w:spacing w:before="6" w:after="1"/>
        <w:rPr>
          <w:b/>
          <w:sz w:val="14"/>
          <w:szCs w:val="14"/>
        </w:rPr>
      </w:pPr>
    </w:p>
    <w:tbl>
      <w:tblPr>
        <w:tblStyle w:val="a4"/>
        <w:tblW w:w="10186"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
        <w:gridCol w:w="9634"/>
      </w:tblGrid>
      <w:tr w:rsidR="002D1F09" w14:paraId="61F336FF" w14:textId="77777777">
        <w:trPr>
          <w:trHeight w:val="728"/>
        </w:trPr>
        <w:tc>
          <w:tcPr>
            <w:tcW w:w="10186" w:type="dxa"/>
            <w:gridSpan w:val="2"/>
          </w:tcPr>
          <w:p w14:paraId="6C10F77C" w14:textId="77777777" w:rsidR="002D1F09" w:rsidRDefault="008E48AE">
            <w:pPr>
              <w:pBdr>
                <w:top w:val="nil"/>
                <w:left w:val="nil"/>
                <w:bottom w:val="nil"/>
                <w:right w:val="nil"/>
                <w:between w:val="nil"/>
              </w:pBdr>
              <w:spacing w:before="73"/>
              <w:ind w:left="109" w:right="451"/>
              <w:rPr>
                <w:color w:val="000000"/>
                <w:sz w:val="24"/>
                <w:szCs w:val="24"/>
              </w:rPr>
            </w:pPr>
            <w:r>
              <w:rPr>
                <w:b/>
                <w:color w:val="000000"/>
                <w:sz w:val="24"/>
                <w:szCs w:val="24"/>
              </w:rPr>
              <w:lastRenderedPageBreak/>
              <w:t xml:space="preserve">Recommended Reading material: </w:t>
            </w:r>
            <w:r>
              <w:rPr>
                <w:color w:val="000000"/>
                <w:sz w:val="24"/>
                <w:szCs w:val="24"/>
              </w:rPr>
              <w:t>Author(s), Title, Edition, Publisher, Year of Publication etc. (Text books, Reference Books, Journals, Reports, Websites etc. in the IEEE format)</w:t>
            </w:r>
          </w:p>
        </w:tc>
      </w:tr>
      <w:tr w:rsidR="002D1F09" w14:paraId="553229B6" w14:textId="77777777">
        <w:trPr>
          <w:trHeight w:val="435"/>
        </w:trPr>
        <w:tc>
          <w:tcPr>
            <w:tcW w:w="10186" w:type="dxa"/>
            <w:gridSpan w:val="2"/>
          </w:tcPr>
          <w:p w14:paraId="4A91C4A7" w14:textId="77777777" w:rsidR="002D1F09" w:rsidRDefault="008E48AE">
            <w:pPr>
              <w:pBdr>
                <w:top w:val="nil"/>
                <w:left w:val="nil"/>
                <w:bottom w:val="nil"/>
                <w:right w:val="nil"/>
                <w:between w:val="nil"/>
              </w:pBdr>
              <w:spacing w:before="73"/>
              <w:ind w:left="109"/>
              <w:rPr>
                <w:b/>
                <w:color w:val="000000"/>
                <w:sz w:val="24"/>
                <w:szCs w:val="24"/>
              </w:rPr>
            </w:pPr>
            <w:r>
              <w:rPr>
                <w:b/>
                <w:color w:val="000000"/>
                <w:sz w:val="24"/>
                <w:szCs w:val="24"/>
              </w:rPr>
              <w:t>Text Books:</w:t>
            </w:r>
          </w:p>
        </w:tc>
      </w:tr>
      <w:tr w:rsidR="002D1F09" w14:paraId="44AFDB86" w14:textId="77777777">
        <w:trPr>
          <w:trHeight w:val="752"/>
        </w:trPr>
        <w:tc>
          <w:tcPr>
            <w:tcW w:w="552" w:type="dxa"/>
          </w:tcPr>
          <w:p w14:paraId="00770C4E" w14:textId="77777777" w:rsidR="002D1F09" w:rsidRDefault="008E48AE">
            <w:pPr>
              <w:pBdr>
                <w:top w:val="nil"/>
                <w:left w:val="nil"/>
                <w:bottom w:val="nil"/>
                <w:right w:val="nil"/>
                <w:between w:val="nil"/>
              </w:pBdr>
              <w:spacing w:before="231"/>
              <w:ind w:left="109"/>
              <w:rPr>
                <w:b/>
                <w:color w:val="000000"/>
                <w:sz w:val="24"/>
                <w:szCs w:val="24"/>
              </w:rPr>
            </w:pPr>
            <w:r>
              <w:rPr>
                <w:b/>
                <w:color w:val="000000"/>
                <w:sz w:val="24"/>
                <w:szCs w:val="24"/>
              </w:rPr>
              <w:t>1.</w:t>
            </w:r>
          </w:p>
        </w:tc>
        <w:tc>
          <w:tcPr>
            <w:tcW w:w="9634" w:type="dxa"/>
          </w:tcPr>
          <w:p w14:paraId="721FB000" w14:textId="77777777" w:rsidR="002D1F09" w:rsidRDefault="008E48AE">
            <w:pPr>
              <w:pBdr>
                <w:top w:val="nil"/>
                <w:left w:val="nil"/>
                <w:bottom w:val="nil"/>
                <w:right w:val="nil"/>
                <w:between w:val="nil"/>
              </w:pBdr>
              <w:spacing w:before="78" w:line="246" w:lineRule="auto"/>
              <w:ind w:left="100" w:right="489"/>
              <w:rPr>
                <w:color w:val="000000"/>
                <w:sz w:val="24"/>
                <w:szCs w:val="24"/>
              </w:rPr>
            </w:pPr>
            <w:r>
              <w:rPr>
                <w:color w:val="000000"/>
                <w:sz w:val="24"/>
                <w:szCs w:val="24"/>
              </w:rPr>
              <w:t xml:space="preserve">Object Oriented Modeling </w:t>
            </w:r>
            <w:proofErr w:type="gramStart"/>
            <w:r>
              <w:rPr>
                <w:color w:val="000000"/>
                <w:sz w:val="24"/>
                <w:szCs w:val="24"/>
              </w:rPr>
              <w:t>And</w:t>
            </w:r>
            <w:proofErr w:type="gramEnd"/>
            <w:r>
              <w:rPr>
                <w:color w:val="000000"/>
                <w:sz w:val="24"/>
                <w:szCs w:val="24"/>
              </w:rPr>
              <w:t xml:space="preserve"> Design With UML 2nd Edition by MICHAEL BLAHA and JAMES RUMBAUGH, PEARSON INDIA 2013</w:t>
            </w:r>
          </w:p>
        </w:tc>
      </w:tr>
      <w:tr w:rsidR="002D1F09" w14:paraId="427D31B5" w14:textId="77777777">
        <w:trPr>
          <w:trHeight w:val="752"/>
        </w:trPr>
        <w:tc>
          <w:tcPr>
            <w:tcW w:w="552" w:type="dxa"/>
          </w:tcPr>
          <w:p w14:paraId="29857BDF" w14:textId="77777777" w:rsidR="002D1F09" w:rsidRDefault="008E48AE">
            <w:pPr>
              <w:pBdr>
                <w:top w:val="nil"/>
                <w:left w:val="nil"/>
                <w:bottom w:val="nil"/>
                <w:right w:val="nil"/>
                <w:between w:val="nil"/>
              </w:pBdr>
              <w:spacing w:before="231"/>
              <w:ind w:left="109"/>
              <w:rPr>
                <w:b/>
                <w:color w:val="000000"/>
                <w:sz w:val="24"/>
                <w:szCs w:val="24"/>
              </w:rPr>
            </w:pPr>
            <w:r>
              <w:rPr>
                <w:b/>
                <w:color w:val="000000"/>
                <w:sz w:val="24"/>
                <w:szCs w:val="24"/>
              </w:rPr>
              <w:t>2.</w:t>
            </w:r>
          </w:p>
        </w:tc>
        <w:tc>
          <w:tcPr>
            <w:tcW w:w="9634" w:type="dxa"/>
          </w:tcPr>
          <w:p w14:paraId="00EDEBD6" w14:textId="77777777" w:rsidR="002D1F09" w:rsidRDefault="008E48AE">
            <w:pPr>
              <w:pBdr>
                <w:top w:val="nil"/>
                <w:left w:val="nil"/>
                <w:bottom w:val="nil"/>
                <w:right w:val="nil"/>
                <w:between w:val="nil"/>
              </w:pBdr>
              <w:spacing w:before="78" w:line="246" w:lineRule="auto"/>
              <w:ind w:left="100" w:right="489"/>
              <w:rPr>
                <w:color w:val="000000"/>
                <w:sz w:val="24"/>
                <w:szCs w:val="24"/>
              </w:rPr>
            </w:pPr>
            <w:r>
              <w:rPr>
                <w:color w:val="000000"/>
                <w:sz w:val="24"/>
                <w:szCs w:val="24"/>
              </w:rPr>
              <w:t xml:space="preserve">UML 2 AND THE UNIFIED PROCESS: Practical Object-oriented Analysis and Design 2nd </w:t>
            </w:r>
            <w:proofErr w:type="spellStart"/>
            <w:r>
              <w:rPr>
                <w:color w:val="000000"/>
                <w:sz w:val="24"/>
                <w:szCs w:val="24"/>
              </w:rPr>
              <w:t>Editon</w:t>
            </w:r>
            <w:proofErr w:type="spellEnd"/>
            <w:r>
              <w:rPr>
                <w:color w:val="000000"/>
                <w:sz w:val="24"/>
                <w:szCs w:val="24"/>
              </w:rPr>
              <w:t xml:space="preserve"> by Jim </w:t>
            </w:r>
            <w:proofErr w:type="spellStart"/>
            <w:r>
              <w:rPr>
                <w:color w:val="000000"/>
                <w:sz w:val="24"/>
                <w:szCs w:val="24"/>
              </w:rPr>
              <w:t>Arlow</w:t>
            </w:r>
            <w:proofErr w:type="spellEnd"/>
            <w:r>
              <w:rPr>
                <w:color w:val="000000"/>
                <w:sz w:val="24"/>
                <w:szCs w:val="24"/>
              </w:rPr>
              <w:t>, Pearson 2015</w:t>
            </w:r>
          </w:p>
        </w:tc>
      </w:tr>
      <w:tr w:rsidR="002D1F09" w14:paraId="3472E168" w14:textId="77777777">
        <w:trPr>
          <w:trHeight w:val="752"/>
        </w:trPr>
        <w:tc>
          <w:tcPr>
            <w:tcW w:w="552" w:type="dxa"/>
          </w:tcPr>
          <w:p w14:paraId="57E8B2BD" w14:textId="77777777" w:rsidR="002D1F09" w:rsidRDefault="008E48AE">
            <w:pPr>
              <w:pBdr>
                <w:top w:val="nil"/>
                <w:left w:val="nil"/>
                <w:bottom w:val="nil"/>
                <w:right w:val="nil"/>
                <w:between w:val="nil"/>
              </w:pBdr>
              <w:spacing w:before="231"/>
              <w:ind w:left="109"/>
              <w:rPr>
                <w:b/>
                <w:color w:val="000000"/>
                <w:sz w:val="24"/>
                <w:szCs w:val="24"/>
              </w:rPr>
            </w:pPr>
            <w:r>
              <w:rPr>
                <w:b/>
                <w:color w:val="000000"/>
                <w:sz w:val="24"/>
                <w:szCs w:val="24"/>
              </w:rPr>
              <w:t>3.</w:t>
            </w:r>
          </w:p>
        </w:tc>
        <w:tc>
          <w:tcPr>
            <w:tcW w:w="9634" w:type="dxa"/>
          </w:tcPr>
          <w:p w14:paraId="151DD4A1" w14:textId="77777777" w:rsidR="002D1F09" w:rsidRDefault="008E48AE">
            <w:pPr>
              <w:pBdr>
                <w:top w:val="nil"/>
                <w:left w:val="nil"/>
                <w:bottom w:val="nil"/>
                <w:right w:val="nil"/>
                <w:between w:val="nil"/>
              </w:pBdr>
              <w:spacing w:before="78" w:line="246" w:lineRule="auto"/>
              <w:ind w:left="100" w:right="489"/>
              <w:rPr>
                <w:color w:val="000000"/>
                <w:sz w:val="24"/>
                <w:szCs w:val="24"/>
              </w:rPr>
            </w:pPr>
            <w:r>
              <w:rPr>
                <w:color w:val="000000"/>
                <w:sz w:val="24"/>
                <w:szCs w:val="24"/>
              </w:rPr>
              <w:t xml:space="preserve">The Object-Oriented Thought Process: </w:t>
            </w:r>
            <w:proofErr w:type="spellStart"/>
            <w:r>
              <w:rPr>
                <w:color w:val="000000"/>
                <w:sz w:val="24"/>
                <w:szCs w:val="24"/>
              </w:rPr>
              <w:t>ObjectOr</w:t>
            </w:r>
            <w:proofErr w:type="spellEnd"/>
            <w:r>
              <w:rPr>
                <w:color w:val="000000"/>
                <w:sz w:val="24"/>
                <w:szCs w:val="24"/>
              </w:rPr>
              <w:t xml:space="preserve"> Thought Process by Matt </w:t>
            </w:r>
            <w:proofErr w:type="spellStart"/>
            <w:r>
              <w:rPr>
                <w:color w:val="000000"/>
                <w:sz w:val="24"/>
                <w:szCs w:val="24"/>
              </w:rPr>
              <w:t>Weisfeld</w:t>
            </w:r>
            <w:proofErr w:type="spellEnd"/>
            <w:r>
              <w:rPr>
                <w:color w:val="000000"/>
                <w:sz w:val="24"/>
                <w:szCs w:val="24"/>
              </w:rPr>
              <w:t xml:space="preserve"> 2013</w:t>
            </w:r>
          </w:p>
        </w:tc>
      </w:tr>
      <w:tr w:rsidR="002D1F09" w14:paraId="4948E4F9" w14:textId="77777777">
        <w:trPr>
          <w:trHeight w:val="752"/>
        </w:trPr>
        <w:tc>
          <w:tcPr>
            <w:tcW w:w="552" w:type="dxa"/>
          </w:tcPr>
          <w:p w14:paraId="363E201C" w14:textId="77777777" w:rsidR="002D1F09" w:rsidRDefault="008E48AE">
            <w:pPr>
              <w:pBdr>
                <w:top w:val="nil"/>
                <w:left w:val="nil"/>
                <w:bottom w:val="nil"/>
                <w:right w:val="nil"/>
                <w:between w:val="nil"/>
              </w:pBdr>
              <w:spacing w:before="231"/>
              <w:ind w:left="109"/>
              <w:rPr>
                <w:b/>
                <w:color w:val="000000"/>
                <w:sz w:val="24"/>
                <w:szCs w:val="24"/>
              </w:rPr>
            </w:pPr>
            <w:r>
              <w:rPr>
                <w:b/>
                <w:color w:val="000000"/>
                <w:sz w:val="24"/>
                <w:szCs w:val="24"/>
              </w:rPr>
              <w:t>4.</w:t>
            </w:r>
          </w:p>
        </w:tc>
        <w:tc>
          <w:tcPr>
            <w:tcW w:w="9634" w:type="dxa"/>
          </w:tcPr>
          <w:p w14:paraId="08629709" w14:textId="77777777" w:rsidR="002D1F09" w:rsidRDefault="008E48AE">
            <w:pPr>
              <w:pBdr>
                <w:top w:val="nil"/>
                <w:left w:val="nil"/>
                <w:bottom w:val="nil"/>
                <w:right w:val="nil"/>
                <w:between w:val="nil"/>
              </w:pBdr>
              <w:spacing w:before="78" w:line="246" w:lineRule="auto"/>
              <w:ind w:left="100" w:right="489"/>
              <w:rPr>
                <w:color w:val="000000"/>
                <w:sz w:val="24"/>
                <w:szCs w:val="24"/>
              </w:rPr>
            </w:pPr>
            <w:r>
              <w:rPr>
                <w:color w:val="000000"/>
                <w:sz w:val="24"/>
                <w:szCs w:val="24"/>
              </w:rPr>
              <w:t xml:space="preserve">Java: The Complete Reference, Eleventh Edition by Herbert </w:t>
            </w:r>
            <w:proofErr w:type="spellStart"/>
            <w:proofErr w:type="gramStart"/>
            <w:r>
              <w:rPr>
                <w:color w:val="000000"/>
                <w:sz w:val="24"/>
                <w:szCs w:val="24"/>
              </w:rPr>
              <w:t>Schildt</w:t>
            </w:r>
            <w:proofErr w:type="spellEnd"/>
            <w:r>
              <w:rPr>
                <w:color w:val="000000"/>
                <w:sz w:val="24"/>
                <w:szCs w:val="24"/>
              </w:rPr>
              <w:t xml:space="preserve"> ,</w:t>
            </w:r>
            <w:proofErr w:type="gramEnd"/>
            <w:r>
              <w:rPr>
                <w:color w:val="000000"/>
                <w:sz w:val="24"/>
                <w:szCs w:val="24"/>
              </w:rPr>
              <w:t xml:space="preserve"> 2019</w:t>
            </w:r>
          </w:p>
        </w:tc>
      </w:tr>
      <w:tr w:rsidR="002D1F09" w14:paraId="360C62D4" w14:textId="77777777">
        <w:trPr>
          <w:trHeight w:val="752"/>
        </w:trPr>
        <w:tc>
          <w:tcPr>
            <w:tcW w:w="552" w:type="dxa"/>
          </w:tcPr>
          <w:p w14:paraId="0C8500D9" w14:textId="77777777" w:rsidR="002D1F09" w:rsidRDefault="008E48AE">
            <w:pPr>
              <w:pBdr>
                <w:top w:val="nil"/>
                <w:left w:val="nil"/>
                <w:bottom w:val="nil"/>
                <w:right w:val="nil"/>
                <w:between w:val="nil"/>
              </w:pBdr>
              <w:spacing w:before="231"/>
              <w:ind w:left="109"/>
              <w:rPr>
                <w:b/>
                <w:color w:val="000000"/>
                <w:sz w:val="24"/>
                <w:szCs w:val="24"/>
              </w:rPr>
            </w:pPr>
            <w:r>
              <w:rPr>
                <w:b/>
                <w:color w:val="000000"/>
                <w:sz w:val="24"/>
                <w:szCs w:val="24"/>
              </w:rPr>
              <w:t>5.</w:t>
            </w:r>
          </w:p>
        </w:tc>
        <w:tc>
          <w:tcPr>
            <w:tcW w:w="9634" w:type="dxa"/>
          </w:tcPr>
          <w:p w14:paraId="657E36E2" w14:textId="77777777" w:rsidR="002D1F09" w:rsidRDefault="008E48AE">
            <w:pPr>
              <w:pBdr>
                <w:top w:val="nil"/>
                <w:left w:val="nil"/>
                <w:bottom w:val="nil"/>
                <w:right w:val="nil"/>
                <w:between w:val="nil"/>
              </w:pBdr>
              <w:spacing w:before="78" w:line="246" w:lineRule="auto"/>
              <w:ind w:left="100" w:right="489"/>
              <w:rPr>
                <w:color w:val="000000"/>
                <w:sz w:val="24"/>
                <w:szCs w:val="24"/>
              </w:rPr>
            </w:pPr>
            <w:r>
              <w:rPr>
                <w:color w:val="000000"/>
                <w:sz w:val="24"/>
                <w:szCs w:val="24"/>
              </w:rPr>
              <w:t xml:space="preserve">Core Java Volume I--Fundamentals (Core Series) 11th Edition, by Cay S. </w:t>
            </w:r>
            <w:proofErr w:type="spellStart"/>
            <w:r>
              <w:rPr>
                <w:color w:val="000000"/>
                <w:sz w:val="24"/>
                <w:szCs w:val="24"/>
              </w:rPr>
              <w:t>Horstmann</w:t>
            </w:r>
            <w:proofErr w:type="spellEnd"/>
            <w:r>
              <w:rPr>
                <w:color w:val="000000"/>
                <w:sz w:val="24"/>
                <w:szCs w:val="24"/>
              </w:rPr>
              <w:t>, 2018</w:t>
            </w:r>
          </w:p>
        </w:tc>
      </w:tr>
      <w:tr w:rsidR="002D1F09" w14:paraId="4C15194A" w14:textId="77777777">
        <w:trPr>
          <w:trHeight w:val="435"/>
        </w:trPr>
        <w:tc>
          <w:tcPr>
            <w:tcW w:w="10186" w:type="dxa"/>
            <w:gridSpan w:val="2"/>
          </w:tcPr>
          <w:p w14:paraId="143839FB"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Reference Books:</w:t>
            </w:r>
          </w:p>
        </w:tc>
      </w:tr>
      <w:tr w:rsidR="002D1F09" w14:paraId="35677507" w14:textId="77777777">
        <w:trPr>
          <w:trHeight w:val="747"/>
        </w:trPr>
        <w:tc>
          <w:tcPr>
            <w:tcW w:w="552" w:type="dxa"/>
          </w:tcPr>
          <w:p w14:paraId="6078142E" w14:textId="77777777" w:rsidR="002D1F09" w:rsidRDefault="008E48AE">
            <w:pPr>
              <w:pBdr>
                <w:top w:val="nil"/>
                <w:left w:val="nil"/>
                <w:bottom w:val="nil"/>
                <w:right w:val="nil"/>
                <w:between w:val="nil"/>
              </w:pBdr>
              <w:spacing w:before="231"/>
              <w:ind w:left="100"/>
              <w:rPr>
                <w:b/>
                <w:color w:val="000000"/>
                <w:sz w:val="24"/>
                <w:szCs w:val="24"/>
              </w:rPr>
            </w:pPr>
            <w:r>
              <w:rPr>
                <w:b/>
                <w:color w:val="000000"/>
                <w:sz w:val="24"/>
                <w:szCs w:val="24"/>
              </w:rPr>
              <w:t>1.</w:t>
            </w:r>
          </w:p>
        </w:tc>
        <w:tc>
          <w:tcPr>
            <w:tcW w:w="9634" w:type="dxa"/>
          </w:tcPr>
          <w:p w14:paraId="79AB22EA" w14:textId="77777777" w:rsidR="002D1F09" w:rsidRDefault="008E48AE">
            <w:pPr>
              <w:pBdr>
                <w:top w:val="nil"/>
                <w:left w:val="nil"/>
                <w:bottom w:val="nil"/>
                <w:right w:val="nil"/>
                <w:between w:val="nil"/>
              </w:pBdr>
              <w:spacing w:before="78" w:line="246" w:lineRule="auto"/>
              <w:ind w:left="100" w:right="729"/>
              <w:rPr>
                <w:color w:val="000000"/>
                <w:sz w:val="24"/>
                <w:szCs w:val="24"/>
              </w:rPr>
            </w:pPr>
            <w:bookmarkStart w:id="1" w:name="_heading=h.gjdgxs" w:colFirst="0" w:colLast="0"/>
            <w:bookmarkEnd w:id="1"/>
            <w:r>
              <w:rPr>
                <w:color w:val="000000"/>
                <w:sz w:val="24"/>
                <w:szCs w:val="24"/>
              </w:rPr>
              <w:t xml:space="preserve">Head First Object-Oriented Analysis and Design A Brain Friendly Guide to OOA&amp;D </w:t>
            </w:r>
            <w:proofErr w:type="gramStart"/>
            <w:r>
              <w:rPr>
                <w:color w:val="000000"/>
                <w:sz w:val="24"/>
                <w:szCs w:val="24"/>
              </w:rPr>
              <w:t>By</w:t>
            </w:r>
            <w:proofErr w:type="gramEnd"/>
            <w:r>
              <w:rPr>
                <w:color w:val="000000"/>
                <w:sz w:val="24"/>
                <w:szCs w:val="24"/>
              </w:rPr>
              <w:t xml:space="preserve"> Brett McLaughlin, Gary </w:t>
            </w:r>
            <w:proofErr w:type="spellStart"/>
            <w:r>
              <w:rPr>
                <w:color w:val="000000"/>
                <w:sz w:val="24"/>
                <w:szCs w:val="24"/>
              </w:rPr>
              <w:t>Pollice</w:t>
            </w:r>
            <w:proofErr w:type="spellEnd"/>
            <w:r>
              <w:rPr>
                <w:color w:val="000000"/>
                <w:sz w:val="24"/>
                <w:szCs w:val="24"/>
              </w:rPr>
              <w:t>, David West 2011</w:t>
            </w:r>
          </w:p>
        </w:tc>
      </w:tr>
      <w:tr w:rsidR="002D1F09" w14:paraId="1F106200" w14:textId="77777777">
        <w:trPr>
          <w:trHeight w:val="733"/>
        </w:trPr>
        <w:tc>
          <w:tcPr>
            <w:tcW w:w="552" w:type="dxa"/>
          </w:tcPr>
          <w:p w14:paraId="5D01577F" w14:textId="77777777" w:rsidR="002D1F09" w:rsidRDefault="008E48AE">
            <w:pPr>
              <w:pBdr>
                <w:top w:val="nil"/>
                <w:left w:val="nil"/>
                <w:bottom w:val="nil"/>
                <w:right w:val="nil"/>
                <w:between w:val="nil"/>
              </w:pBdr>
              <w:spacing w:before="222"/>
              <w:ind w:left="100"/>
              <w:rPr>
                <w:b/>
                <w:color w:val="000000"/>
                <w:sz w:val="24"/>
                <w:szCs w:val="24"/>
              </w:rPr>
            </w:pPr>
            <w:r>
              <w:rPr>
                <w:b/>
                <w:color w:val="000000"/>
                <w:sz w:val="24"/>
                <w:szCs w:val="24"/>
              </w:rPr>
              <w:t>2.</w:t>
            </w:r>
          </w:p>
        </w:tc>
        <w:tc>
          <w:tcPr>
            <w:tcW w:w="9634" w:type="dxa"/>
          </w:tcPr>
          <w:p w14:paraId="178687B1" w14:textId="77777777" w:rsidR="002D1F09" w:rsidRDefault="008E48AE">
            <w:pPr>
              <w:pBdr>
                <w:top w:val="nil"/>
                <w:left w:val="nil"/>
                <w:bottom w:val="nil"/>
                <w:right w:val="nil"/>
                <w:between w:val="nil"/>
              </w:pBdr>
              <w:spacing w:before="78"/>
              <w:ind w:left="100" w:right="189"/>
              <w:rPr>
                <w:color w:val="000000"/>
                <w:sz w:val="24"/>
                <w:szCs w:val="24"/>
              </w:rPr>
            </w:pPr>
            <w:r>
              <w:rPr>
                <w:color w:val="000000"/>
                <w:sz w:val="24"/>
                <w:szCs w:val="24"/>
              </w:rPr>
              <w:t xml:space="preserve">An Introduction to Programming and Object-Oriented Design with Java by Frederick A. </w:t>
            </w:r>
            <w:proofErr w:type="spellStart"/>
            <w:r>
              <w:rPr>
                <w:color w:val="000000"/>
                <w:sz w:val="24"/>
                <w:szCs w:val="24"/>
              </w:rPr>
              <w:t>Hosch</w:t>
            </w:r>
            <w:proofErr w:type="spellEnd"/>
            <w:r>
              <w:rPr>
                <w:color w:val="000000"/>
                <w:sz w:val="24"/>
                <w:szCs w:val="24"/>
              </w:rPr>
              <w:t xml:space="preserve"> Jaime Nino 2009</w:t>
            </w:r>
          </w:p>
        </w:tc>
      </w:tr>
      <w:tr w:rsidR="002D1F09" w14:paraId="31813A91" w14:textId="77777777">
        <w:trPr>
          <w:trHeight w:val="728"/>
        </w:trPr>
        <w:tc>
          <w:tcPr>
            <w:tcW w:w="552" w:type="dxa"/>
          </w:tcPr>
          <w:p w14:paraId="528C6587" w14:textId="77777777" w:rsidR="002D1F09" w:rsidRDefault="008E48AE">
            <w:pPr>
              <w:pBdr>
                <w:top w:val="nil"/>
                <w:left w:val="nil"/>
                <w:bottom w:val="nil"/>
                <w:right w:val="nil"/>
                <w:between w:val="nil"/>
              </w:pBdr>
              <w:spacing w:before="217"/>
              <w:ind w:left="100"/>
              <w:rPr>
                <w:b/>
                <w:color w:val="000000"/>
                <w:sz w:val="24"/>
                <w:szCs w:val="24"/>
              </w:rPr>
            </w:pPr>
            <w:r>
              <w:rPr>
                <w:b/>
                <w:color w:val="000000"/>
                <w:sz w:val="24"/>
                <w:szCs w:val="24"/>
              </w:rPr>
              <w:t>3.</w:t>
            </w:r>
          </w:p>
        </w:tc>
        <w:tc>
          <w:tcPr>
            <w:tcW w:w="9634" w:type="dxa"/>
          </w:tcPr>
          <w:p w14:paraId="6F1FC97A" w14:textId="77777777" w:rsidR="002D1F09" w:rsidRDefault="008E48AE">
            <w:pPr>
              <w:pBdr>
                <w:top w:val="nil"/>
                <w:left w:val="nil"/>
                <w:bottom w:val="nil"/>
                <w:right w:val="nil"/>
                <w:between w:val="nil"/>
              </w:pBdr>
              <w:spacing w:before="73"/>
              <w:ind w:left="100" w:right="903"/>
              <w:rPr>
                <w:color w:val="000000"/>
                <w:sz w:val="24"/>
                <w:szCs w:val="24"/>
              </w:rPr>
            </w:pPr>
            <w:r>
              <w:rPr>
                <w:color w:val="000000"/>
                <w:sz w:val="24"/>
                <w:szCs w:val="24"/>
              </w:rPr>
              <w:t xml:space="preserve">OBJECT-ORIENTED ANALYSIS AND DESIGN With applications Third EDITION Grady </w:t>
            </w:r>
            <w:proofErr w:type="spellStart"/>
            <w:r>
              <w:rPr>
                <w:color w:val="000000"/>
                <w:sz w:val="24"/>
                <w:szCs w:val="24"/>
              </w:rPr>
              <w:t>Booch</w:t>
            </w:r>
            <w:proofErr w:type="spellEnd"/>
            <w:r>
              <w:rPr>
                <w:color w:val="000000"/>
                <w:sz w:val="24"/>
                <w:szCs w:val="24"/>
              </w:rPr>
              <w:t xml:space="preserve"> Rational Santa Clara, California 2009</w:t>
            </w:r>
          </w:p>
        </w:tc>
      </w:tr>
      <w:tr w:rsidR="002D1F09" w14:paraId="19D7FFB4" w14:textId="77777777">
        <w:trPr>
          <w:trHeight w:val="454"/>
        </w:trPr>
        <w:tc>
          <w:tcPr>
            <w:tcW w:w="552" w:type="dxa"/>
          </w:tcPr>
          <w:p w14:paraId="45B0A039" w14:textId="77777777" w:rsidR="002D1F09" w:rsidRDefault="008E48AE">
            <w:pPr>
              <w:pBdr>
                <w:top w:val="nil"/>
                <w:left w:val="nil"/>
                <w:bottom w:val="nil"/>
                <w:right w:val="nil"/>
                <w:between w:val="nil"/>
              </w:pBdr>
              <w:spacing w:before="83"/>
              <w:ind w:left="100"/>
              <w:rPr>
                <w:b/>
                <w:color w:val="000000"/>
                <w:sz w:val="24"/>
                <w:szCs w:val="24"/>
              </w:rPr>
            </w:pPr>
            <w:r>
              <w:rPr>
                <w:b/>
                <w:color w:val="000000"/>
                <w:sz w:val="24"/>
                <w:szCs w:val="24"/>
              </w:rPr>
              <w:t>4.</w:t>
            </w:r>
          </w:p>
        </w:tc>
        <w:tc>
          <w:tcPr>
            <w:tcW w:w="9634" w:type="dxa"/>
          </w:tcPr>
          <w:p w14:paraId="23FF727E" w14:textId="77777777" w:rsidR="002D1F09" w:rsidRDefault="008E48AE">
            <w:pPr>
              <w:pBdr>
                <w:top w:val="nil"/>
                <w:left w:val="nil"/>
                <w:bottom w:val="nil"/>
                <w:right w:val="nil"/>
                <w:between w:val="nil"/>
              </w:pBdr>
              <w:spacing w:before="83"/>
              <w:ind w:left="100"/>
              <w:rPr>
                <w:color w:val="000000"/>
                <w:sz w:val="24"/>
                <w:szCs w:val="24"/>
              </w:rPr>
            </w:pPr>
            <w:r>
              <w:rPr>
                <w:color w:val="000000"/>
                <w:sz w:val="24"/>
                <w:szCs w:val="24"/>
              </w:rPr>
              <w:t>Object Oriented Analysis and Design Andrew Haigh 2001</w:t>
            </w:r>
          </w:p>
        </w:tc>
      </w:tr>
      <w:tr w:rsidR="002D1F09" w14:paraId="0C591912" w14:textId="77777777">
        <w:trPr>
          <w:trHeight w:val="440"/>
        </w:trPr>
        <w:tc>
          <w:tcPr>
            <w:tcW w:w="552" w:type="dxa"/>
          </w:tcPr>
          <w:p w14:paraId="0E794B26" w14:textId="77777777" w:rsidR="002D1F09" w:rsidRDefault="008E48AE">
            <w:pPr>
              <w:pBdr>
                <w:top w:val="nil"/>
                <w:left w:val="nil"/>
                <w:bottom w:val="nil"/>
                <w:right w:val="nil"/>
                <w:between w:val="nil"/>
              </w:pBdr>
              <w:spacing w:before="73"/>
              <w:ind w:left="100"/>
              <w:rPr>
                <w:b/>
                <w:color w:val="000000"/>
                <w:sz w:val="24"/>
                <w:szCs w:val="24"/>
              </w:rPr>
            </w:pPr>
            <w:r>
              <w:rPr>
                <w:b/>
                <w:color w:val="000000"/>
                <w:sz w:val="24"/>
                <w:szCs w:val="24"/>
              </w:rPr>
              <w:t>5.</w:t>
            </w:r>
          </w:p>
        </w:tc>
        <w:tc>
          <w:tcPr>
            <w:tcW w:w="9634" w:type="dxa"/>
          </w:tcPr>
          <w:p w14:paraId="5E44B177" w14:textId="77777777" w:rsidR="002D1F09" w:rsidRDefault="008E48AE">
            <w:pPr>
              <w:pBdr>
                <w:top w:val="nil"/>
                <w:left w:val="nil"/>
                <w:bottom w:val="nil"/>
                <w:right w:val="nil"/>
                <w:between w:val="nil"/>
              </w:pBdr>
              <w:spacing w:before="73"/>
              <w:ind w:left="100"/>
              <w:rPr>
                <w:color w:val="000000"/>
                <w:sz w:val="24"/>
                <w:szCs w:val="24"/>
              </w:rPr>
            </w:pPr>
            <w:r>
              <w:rPr>
                <w:color w:val="000000"/>
                <w:sz w:val="24"/>
                <w:szCs w:val="24"/>
              </w:rPr>
              <w:t>UML and C++ A practical approach to OO Development, 1997</w:t>
            </w:r>
          </w:p>
        </w:tc>
      </w:tr>
    </w:tbl>
    <w:p w14:paraId="51237E29" w14:textId="77777777" w:rsidR="002D1F09" w:rsidRDefault="002D1F09"/>
    <w:sectPr w:rsidR="002D1F09">
      <w:pgSz w:w="11900" w:h="16840"/>
      <w:pgMar w:top="720" w:right="8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F09"/>
    <w:rsid w:val="000528E0"/>
    <w:rsid w:val="00144486"/>
    <w:rsid w:val="002D1F09"/>
    <w:rsid w:val="003503D9"/>
    <w:rsid w:val="008E48AE"/>
    <w:rsid w:val="00DE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93F8"/>
  <w15:docId w15:val="{8E00CC87-4FFA-41DC-9263-8BB1B943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9"/>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73"/>
      <w:ind w:left="10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character" w:styleId="CommentReference">
    <w:name w:val="annotation reference"/>
    <w:basedOn w:val="DefaultParagraphFont"/>
    <w:uiPriority w:val="99"/>
    <w:semiHidden/>
    <w:unhideWhenUsed/>
    <w:rsid w:val="00144486"/>
    <w:rPr>
      <w:sz w:val="16"/>
      <w:szCs w:val="16"/>
    </w:rPr>
  </w:style>
  <w:style w:type="paragraph" w:styleId="CommentText">
    <w:name w:val="annotation text"/>
    <w:basedOn w:val="Normal"/>
    <w:link w:val="CommentTextChar"/>
    <w:uiPriority w:val="99"/>
    <w:semiHidden/>
    <w:unhideWhenUsed/>
    <w:rsid w:val="00144486"/>
    <w:rPr>
      <w:sz w:val="20"/>
      <w:szCs w:val="20"/>
    </w:rPr>
  </w:style>
  <w:style w:type="character" w:customStyle="1" w:styleId="CommentTextChar">
    <w:name w:val="Comment Text Char"/>
    <w:basedOn w:val="DefaultParagraphFont"/>
    <w:link w:val="CommentText"/>
    <w:uiPriority w:val="99"/>
    <w:semiHidden/>
    <w:rsid w:val="00144486"/>
    <w:rPr>
      <w:sz w:val="20"/>
      <w:szCs w:val="20"/>
    </w:rPr>
  </w:style>
  <w:style w:type="paragraph" w:styleId="CommentSubject">
    <w:name w:val="annotation subject"/>
    <w:basedOn w:val="CommentText"/>
    <w:next w:val="CommentText"/>
    <w:link w:val="CommentSubjectChar"/>
    <w:uiPriority w:val="99"/>
    <w:semiHidden/>
    <w:unhideWhenUsed/>
    <w:rsid w:val="00144486"/>
    <w:rPr>
      <w:b/>
      <w:bCs/>
    </w:rPr>
  </w:style>
  <w:style w:type="character" w:customStyle="1" w:styleId="CommentSubjectChar">
    <w:name w:val="Comment Subject Char"/>
    <w:basedOn w:val="CommentTextChar"/>
    <w:link w:val="CommentSubject"/>
    <w:uiPriority w:val="99"/>
    <w:semiHidden/>
    <w:rsid w:val="00144486"/>
    <w:rPr>
      <w:b/>
      <w:bCs/>
      <w:sz w:val="20"/>
      <w:szCs w:val="20"/>
    </w:rPr>
  </w:style>
  <w:style w:type="paragraph" w:styleId="BalloonText">
    <w:name w:val="Balloon Text"/>
    <w:basedOn w:val="Normal"/>
    <w:link w:val="BalloonTextChar"/>
    <w:uiPriority w:val="99"/>
    <w:semiHidden/>
    <w:unhideWhenUsed/>
    <w:rsid w:val="001444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486"/>
    <w:rPr>
      <w:rFonts w:ascii="Segoe UI" w:hAnsi="Segoe UI" w:cs="Segoe UI"/>
      <w:sz w:val="18"/>
      <w:szCs w:val="18"/>
    </w:rPr>
  </w:style>
  <w:style w:type="paragraph" w:styleId="NormalWeb">
    <w:name w:val="Normal (Web)"/>
    <w:basedOn w:val="Normal"/>
    <w:uiPriority w:val="99"/>
    <w:semiHidden/>
    <w:unhideWhenUsed/>
    <w:rsid w:val="003503D9"/>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24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CmilMK4kzt9MxvRi+sAYT+asmQ==">CgMxLjAyCGguZ2pkZ3hzOAByITEyNDBQNEtjUGJtZmZqWVY5aXRXd3E3T09ZdTJaekhPeg==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Raju Pal</cp:lastModifiedBy>
  <cp:revision>3</cp:revision>
  <dcterms:created xsi:type="dcterms:W3CDTF">2021-01-11T20:40:00Z</dcterms:created>
  <dcterms:modified xsi:type="dcterms:W3CDTF">2023-07-20T06:54:00Z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PDFium</vt:lpwstr>
  </property>
  <property fmtid="{D5CDD505-2E9C-101B-9397-08002B2CF9AE}" pid="4" name="LastSaved">
    <vt:filetime>2021-01-12T00:00:00Z</vt:filetime>
  </property>
</Properties>
</file>