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43" w:rsidRPr="00FB2443" w:rsidRDefault="00FB2443" w:rsidP="00FB2443">
      <w:pPr>
        <w:shd w:val="clear" w:color="auto" w:fill="FFFFFF"/>
        <w:spacing w:before="100" w:beforeAutospacing="1" w:after="0" w:line="300" w:lineRule="atLeast"/>
        <w:jc w:val="center"/>
        <w:rPr>
          <w:rFonts w:ascii="Times New Roman" w:eastAsia="Times New Roman" w:hAnsi="Times New Roman" w:cs="Times New Roman"/>
          <w:b/>
          <w:bCs/>
          <w:color w:val="000000"/>
          <w:sz w:val="28"/>
          <w:szCs w:val="28"/>
          <w:lang w:bidi="mr-IN"/>
        </w:rPr>
      </w:pPr>
      <w:r w:rsidRPr="00FB2443">
        <w:rPr>
          <w:rFonts w:ascii="Times New Roman" w:eastAsia="Times New Roman" w:hAnsi="Times New Roman" w:cs="Times New Roman"/>
          <w:b/>
          <w:bCs/>
          <w:color w:val="000000"/>
          <w:sz w:val="28"/>
          <w:szCs w:val="28"/>
          <w:lang w:bidi="mr-IN"/>
        </w:rPr>
        <w:t xml:space="preserve">Query Processing </w:t>
      </w:r>
      <w:r w:rsidR="00B351BE">
        <w:rPr>
          <w:rFonts w:ascii="Times New Roman" w:eastAsia="Times New Roman" w:hAnsi="Times New Roman" w:cs="Times New Roman"/>
          <w:b/>
          <w:bCs/>
          <w:color w:val="000000"/>
          <w:sz w:val="28"/>
          <w:szCs w:val="28"/>
          <w:lang w:bidi="mr-IN"/>
        </w:rPr>
        <w:t>and Optimization</w:t>
      </w:r>
    </w:p>
    <w:p w:rsidR="00FB2443" w:rsidRPr="00FB2443" w:rsidRDefault="00FB2443" w:rsidP="00FB2443">
      <w:pPr>
        <w:shd w:val="clear" w:color="auto" w:fill="FFFFFF"/>
        <w:spacing w:before="100" w:beforeAutospacing="1" w:after="0" w:line="300" w:lineRule="atLeast"/>
        <w:jc w:val="both"/>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 xml:space="preserve">Query processing is a set of activities involving in getting the result of a query expressed in a high-level language. </w:t>
      </w:r>
      <w:proofErr w:type="gramStart"/>
      <w:r w:rsidRPr="00FB2443">
        <w:rPr>
          <w:rFonts w:ascii="Times New Roman" w:eastAsia="Times New Roman" w:hAnsi="Times New Roman" w:cs="Times New Roman"/>
          <w:color w:val="000000"/>
          <w:sz w:val="24"/>
          <w:szCs w:val="24"/>
          <w:lang w:bidi="mr-IN"/>
        </w:rPr>
        <w:t>These activities includes</w:t>
      </w:r>
      <w:proofErr w:type="gramEnd"/>
      <w:r w:rsidRPr="00FB2443">
        <w:rPr>
          <w:rFonts w:ascii="Times New Roman" w:eastAsia="Times New Roman" w:hAnsi="Times New Roman" w:cs="Times New Roman"/>
          <w:color w:val="000000"/>
          <w:sz w:val="24"/>
          <w:szCs w:val="24"/>
          <w:lang w:bidi="mr-IN"/>
        </w:rPr>
        <w:t xml:space="preserve"> parsing the queries and translate them into expressions that can be implemented at the physical level of the file system,</w:t>
      </w:r>
    </w:p>
    <w:p w:rsidR="00FB2443" w:rsidRPr="00FB2443" w:rsidRDefault="00FB2443" w:rsidP="00FB2443">
      <w:pPr>
        <w:spacing w:before="100" w:beforeAutospacing="1" w:after="100" w:afterAutospacing="1" w:line="240" w:lineRule="auto"/>
        <w:outlineLvl w:val="0"/>
        <w:rPr>
          <w:rFonts w:ascii="Times New Roman" w:eastAsia="Times New Roman" w:hAnsi="Times New Roman" w:cs="Times New Roman"/>
          <w:b/>
          <w:bCs/>
          <w:color w:val="000000"/>
          <w:sz w:val="24"/>
          <w:szCs w:val="24"/>
          <w:lang w:bidi="mr-IN"/>
        </w:rPr>
      </w:pPr>
      <w:r w:rsidRPr="00FB2443">
        <w:rPr>
          <w:rFonts w:ascii="Times New Roman" w:eastAsia="Times New Roman" w:hAnsi="Times New Roman" w:cs="Times New Roman"/>
          <w:b/>
          <w:bCs/>
          <w:color w:val="000000"/>
          <w:sz w:val="24"/>
          <w:szCs w:val="24"/>
          <w:lang w:bidi="mr-IN"/>
        </w:rPr>
        <w:t>1. Overview of Query Processing</w:t>
      </w:r>
    </w:p>
    <w:p w:rsidR="00FB2443" w:rsidRPr="00FB2443" w:rsidRDefault="00FB2443" w:rsidP="00FB2443">
      <w:pPr>
        <w:spacing w:before="100" w:beforeAutospacing="1" w:after="100" w:afterAutospacing="1" w:line="240" w:lineRule="auto"/>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The main steps in processing a high-level query are illustrated in figure 1</w:t>
      </w:r>
    </w:p>
    <w:p w:rsidR="00FB2443" w:rsidRPr="00FB2443" w:rsidRDefault="00FB2443" w:rsidP="00FB2443">
      <w:pPr>
        <w:spacing w:after="0" w:line="240" w:lineRule="auto"/>
        <w:rPr>
          <w:rFonts w:ascii="Times New Roman" w:eastAsia="Times New Roman" w:hAnsi="Times New Roman" w:cs="Times New Roman"/>
          <w:sz w:val="24"/>
          <w:szCs w:val="24"/>
          <w:lang w:bidi="mr-IN"/>
        </w:rPr>
      </w:pPr>
      <w:r w:rsidRPr="00FB2443">
        <w:rPr>
          <w:rFonts w:ascii="Times New Roman" w:eastAsia="Times New Roman" w:hAnsi="Times New Roman" w:cs="Times New Roman"/>
          <w:noProof/>
          <w:sz w:val="24"/>
          <w:szCs w:val="24"/>
          <w:lang w:bidi="mr-IN"/>
        </w:rPr>
        <w:drawing>
          <wp:inline distT="0" distB="0" distL="0" distR="0">
            <wp:extent cx="4019550" cy="4171950"/>
            <wp:effectExtent l="19050" t="0" r="0" b="0"/>
            <wp:docPr id="1" name="Picture 1" descr="http://cnx.org/resources/fe7b31977616f37614139e1d453e8848c659f001/grap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x.org/resources/fe7b31977616f37614139e1d453e8848c659f001/graphics1.png"/>
                    <pic:cNvPicPr>
                      <a:picLocks noChangeAspect="1" noChangeArrowheads="1"/>
                    </pic:cNvPicPr>
                  </pic:nvPicPr>
                  <pic:blipFill>
                    <a:blip r:embed="rId7" cstate="print"/>
                    <a:srcRect/>
                    <a:stretch>
                      <a:fillRect/>
                    </a:stretch>
                  </pic:blipFill>
                  <pic:spPr bwMode="auto">
                    <a:xfrm>
                      <a:off x="0" y="0"/>
                      <a:ext cx="4019550" cy="4171950"/>
                    </a:xfrm>
                    <a:prstGeom prst="rect">
                      <a:avLst/>
                    </a:prstGeom>
                    <a:noFill/>
                    <a:ln w="9525">
                      <a:noFill/>
                      <a:miter lim="800000"/>
                      <a:headEnd/>
                      <a:tailEnd/>
                    </a:ln>
                  </pic:spPr>
                </pic:pic>
              </a:graphicData>
            </a:graphic>
          </wp:inline>
        </w:drawing>
      </w:r>
    </w:p>
    <w:p w:rsidR="00FB2443" w:rsidRPr="00FB2443" w:rsidRDefault="00FB2443" w:rsidP="00FB2443">
      <w:pPr>
        <w:spacing w:after="0" w:line="240" w:lineRule="auto"/>
        <w:rPr>
          <w:rFonts w:ascii="Times New Roman" w:eastAsia="Times New Roman" w:hAnsi="Times New Roman" w:cs="Times New Roman"/>
          <w:sz w:val="24"/>
          <w:szCs w:val="24"/>
          <w:u w:val="single"/>
          <w:lang w:bidi="mr-IN"/>
        </w:rPr>
      </w:pPr>
      <w:r w:rsidRPr="00FB2443">
        <w:rPr>
          <w:rFonts w:ascii="Times New Roman" w:eastAsia="Times New Roman" w:hAnsi="Times New Roman" w:cs="Times New Roman"/>
          <w:sz w:val="24"/>
          <w:szCs w:val="24"/>
          <w:u w:val="single"/>
          <w:lang w:bidi="mr-IN"/>
        </w:rPr>
        <w:t>Steps in query processing process</w:t>
      </w:r>
    </w:p>
    <w:p w:rsidR="00ED7DF6" w:rsidRPr="009A5061" w:rsidRDefault="009A5061" w:rsidP="00ED7DF6">
      <w:pPr>
        <w:pStyle w:val="ListParagraph"/>
        <w:numPr>
          <w:ilvl w:val="0"/>
          <w:numId w:val="2"/>
        </w:numPr>
        <w:spacing w:before="100" w:beforeAutospacing="1" w:after="100" w:afterAutospacing="1" w:line="240" w:lineRule="auto"/>
        <w:jc w:val="both"/>
        <w:outlineLvl w:val="0"/>
        <w:rPr>
          <w:rFonts w:ascii="Times New Roman" w:eastAsia="Times New Roman" w:hAnsi="Times New Roman" w:cs="Times New Roman"/>
          <w:b/>
          <w:bCs/>
          <w:color w:val="000000"/>
          <w:sz w:val="28"/>
          <w:szCs w:val="28"/>
          <w:lang w:bidi="mr-IN"/>
        </w:rPr>
      </w:pPr>
      <w:r w:rsidRPr="009A5061">
        <w:rPr>
          <w:rFonts w:ascii="Times New Roman" w:eastAsia="Times New Roman" w:hAnsi="Times New Roman" w:cs="Times New Roman"/>
          <w:b/>
          <w:bCs/>
          <w:color w:val="000000"/>
          <w:sz w:val="28"/>
          <w:szCs w:val="28"/>
          <w:lang w:bidi="mr-IN"/>
        </w:rPr>
        <w:t>Parser and Translator</w:t>
      </w:r>
      <w:r w:rsidR="00ED7DF6" w:rsidRPr="009A5061">
        <w:rPr>
          <w:rFonts w:ascii="Times New Roman" w:eastAsia="Times New Roman" w:hAnsi="Times New Roman" w:cs="Times New Roman"/>
          <w:b/>
          <w:bCs/>
          <w:color w:val="000000"/>
          <w:sz w:val="28"/>
          <w:szCs w:val="28"/>
          <w:lang w:bidi="mr-IN"/>
        </w:rPr>
        <w:tab/>
      </w:r>
    </w:p>
    <w:p w:rsidR="00FB2443" w:rsidRDefault="00FB2443" w:rsidP="00ED7DF6">
      <w:pPr>
        <w:spacing w:before="100" w:beforeAutospacing="1" w:after="100" w:afterAutospacing="1" w:line="240" w:lineRule="auto"/>
        <w:ind w:left="360" w:firstLine="720"/>
        <w:jc w:val="both"/>
        <w:outlineLvl w:val="0"/>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The functions of Query Parser is parsing and translating a given high-lev</w:t>
      </w:r>
      <w:r w:rsidR="00ED7DF6">
        <w:rPr>
          <w:rFonts w:ascii="Times New Roman" w:eastAsia="Times New Roman" w:hAnsi="Times New Roman" w:cs="Times New Roman"/>
          <w:color w:val="000000"/>
          <w:sz w:val="24"/>
          <w:szCs w:val="24"/>
          <w:lang w:bidi="mr-IN"/>
        </w:rPr>
        <w:t>e</w:t>
      </w:r>
      <w:r w:rsidRPr="00FB2443">
        <w:rPr>
          <w:rFonts w:ascii="Times New Roman" w:eastAsia="Times New Roman" w:hAnsi="Times New Roman" w:cs="Times New Roman"/>
          <w:color w:val="000000"/>
          <w:sz w:val="24"/>
          <w:szCs w:val="24"/>
          <w:lang w:bidi="mr-IN"/>
        </w:rPr>
        <w:t xml:space="preserve">l language query into its immediate form such as relational algebra expressions. The parser need to check for the syntax of the query and also check for the semantic of the query ( it means verifying the relation names, the attribute names in the query are the names of relations and attributes in the database). A parse-tree of the query is constructed and then translated into </w:t>
      </w:r>
      <w:r w:rsidRPr="00FB2443">
        <w:rPr>
          <w:rFonts w:ascii="Times New Roman" w:eastAsia="Times New Roman" w:hAnsi="Times New Roman" w:cs="Times New Roman"/>
          <w:b/>
          <w:bCs/>
          <w:color w:val="000000"/>
          <w:sz w:val="24"/>
          <w:szCs w:val="24"/>
          <w:lang w:bidi="mr-IN"/>
        </w:rPr>
        <w:t>relational algebra expression</w:t>
      </w:r>
      <w:r w:rsidRPr="00FB2443">
        <w:rPr>
          <w:rFonts w:ascii="Times New Roman" w:eastAsia="Times New Roman" w:hAnsi="Times New Roman" w:cs="Times New Roman"/>
          <w:color w:val="000000"/>
          <w:sz w:val="24"/>
          <w:szCs w:val="24"/>
          <w:lang w:bidi="mr-IN"/>
        </w:rPr>
        <w:t>.</w:t>
      </w:r>
    </w:p>
    <w:p w:rsidR="009A5061" w:rsidRPr="009A5061" w:rsidRDefault="009A5061" w:rsidP="009A5061">
      <w:pPr>
        <w:pStyle w:val="ListParagraph"/>
        <w:numPr>
          <w:ilvl w:val="0"/>
          <w:numId w:val="2"/>
        </w:numPr>
        <w:spacing w:before="100" w:beforeAutospacing="1" w:after="100" w:afterAutospacing="1" w:line="240" w:lineRule="auto"/>
        <w:jc w:val="both"/>
        <w:outlineLvl w:val="0"/>
        <w:rPr>
          <w:rFonts w:ascii="Times New Roman" w:eastAsia="Times New Roman" w:hAnsi="Times New Roman" w:cs="Times New Roman"/>
          <w:b/>
          <w:bCs/>
          <w:color w:val="000000"/>
          <w:sz w:val="28"/>
          <w:szCs w:val="28"/>
          <w:lang w:bidi="mr-IN"/>
        </w:rPr>
      </w:pPr>
      <w:r w:rsidRPr="009A5061">
        <w:rPr>
          <w:rFonts w:ascii="Times New Roman" w:eastAsia="Times New Roman" w:hAnsi="Times New Roman" w:cs="Times New Roman"/>
          <w:b/>
          <w:bCs/>
          <w:color w:val="000000"/>
          <w:sz w:val="28"/>
          <w:szCs w:val="28"/>
          <w:lang w:bidi="mr-IN"/>
        </w:rPr>
        <w:t>Query Optimizer</w:t>
      </w:r>
    </w:p>
    <w:p w:rsidR="009A5061" w:rsidRDefault="00FB2443" w:rsidP="00ED7DF6">
      <w:pPr>
        <w:spacing w:before="100" w:beforeAutospacing="1" w:after="100" w:afterAutospacing="1" w:line="240" w:lineRule="auto"/>
        <w:ind w:left="360" w:firstLine="720"/>
        <w:jc w:val="both"/>
        <w:outlineLvl w:val="0"/>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 xml:space="preserve">A relational algebra expression of a query specifies only partially how to evaluate a query, there are several ways to evaluate </w:t>
      </w:r>
      <w:proofErr w:type="gramStart"/>
      <w:r w:rsidRPr="00FB2443">
        <w:rPr>
          <w:rFonts w:ascii="Times New Roman" w:eastAsia="Times New Roman" w:hAnsi="Times New Roman" w:cs="Times New Roman"/>
          <w:color w:val="000000"/>
          <w:sz w:val="24"/>
          <w:szCs w:val="24"/>
          <w:lang w:bidi="mr-IN"/>
        </w:rPr>
        <w:t>an</w:t>
      </w:r>
      <w:proofErr w:type="gramEnd"/>
      <w:r w:rsidRPr="00FB2443">
        <w:rPr>
          <w:rFonts w:ascii="Times New Roman" w:eastAsia="Times New Roman" w:hAnsi="Times New Roman" w:cs="Times New Roman"/>
          <w:color w:val="000000"/>
          <w:sz w:val="24"/>
          <w:szCs w:val="24"/>
          <w:lang w:bidi="mr-IN"/>
        </w:rPr>
        <w:t xml:space="preserve"> relational algebra expression. </w:t>
      </w:r>
    </w:p>
    <w:p w:rsidR="00FB2443" w:rsidRPr="00FB2443" w:rsidRDefault="00FB2443" w:rsidP="009A5061">
      <w:pPr>
        <w:spacing w:before="100" w:beforeAutospacing="1" w:after="100" w:afterAutospacing="1" w:line="240" w:lineRule="auto"/>
        <w:ind w:left="360"/>
        <w:jc w:val="both"/>
        <w:outlineLvl w:val="0"/>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lastRenderedPageBreak/>
        <w:t xml:space="preserve">For example, consider the </w:t>
      </w:r>
      <w:proofErr w:type="gramStart"/>
      <w:r w:rsidRPr="00FB2443">
        <w:rPr>
          <w:rFonts w:ascii="Times New Roman" w:eastAsia="Times New Roman" w:hAnsi="Times New Roman" w:cs="Times New Roman"/>
          <w:color w:val="000000"/>
          <w:sz w:val="24"/>
          <w:szCs w:val="24"/>
          <w:lang w:bidi="mr-IN"/>
        </w:rPr>
        <w:t>query :</w:t>
      </w:r>
      <w:proofErr w:type="gramEnd"/>
    </w:p>
    <w:p w:rsidR="00FB2443" w:rsidRPr="00FB2443" w:rsidRDefault="00FB2443" w:rsidP="009A5061">
      <w:pPr>
        <w:spacing w:before="100" w:beforeAutospacing="1" w:after="100" w:afterAutospacing="1" w:line="240" w:lineRule="auto"/>
        <w:ind w:left="360"/>
        <w:rPr>
          <w:rFonts w:ascii="Times New Roman" w:eastAsia="Times New Roman" w:hAnsi="Times New Roman" w:cs="Times New Roman"/>
          <w:b/>
          <w:bCs/>
          <w:color w:val="000000"/>
          <w:sz w:val="24"/>
          <w:szCs w:val="24"/>
          <w:lang w:bidi="mr-IN"/>
        </w:rPr>
      </w:pPr>
      <w:r w:rsidRPr="00FB2443">
        <w:rPr>
          <w:rFonts w:ascii="Times New Roman" w:eastAsia="Times New Roman" w:hAnsi="Times New Roman" w:cs="Times New Roman"/>
          <w:b/>
          <w:bCs/>
          <w:color w:val="000000"/>
          <w:sz w:val="24"/>
          <w:szCs w:val="24"/>
          <w:lang w:bidi="mr-IN"/>
        </w:rPr>
        <w:t>SELECT Salary FROM EMPL</w:t>
      </w:r>
      <w:r w:rsidR="009A5061">
        <w:rPr>
          <w:rFonts w:ascii="Times New Roman" w:eastAsia="Times New Roman" w:hAnsi="Times New Roman" w:cs="Times New Roman"/>
          <w:b/>
          <w:bCs/>
          <w:color w:val="000000"/>
          <w:sz w:val="24"/>
          <w:szCs w:val="24"/>
          <w:lang w:bidi="mr-IN"/>
        </w:rPr>
        <w:t xml:space="preserve">OYEE WHERE Salary &gt;= </w:t>
      </w:r>
      <w:proofErr w:type="gramStart"/>
      <w:r w:rsidR="009A5061">
        <w:rPr>
          <w:rFonts w:ascii="Times New Roman" w:eastAsia="Times New Roman" w:hAnsi="Times New Roman" w:cs="Times New Roman"/>
          <w:b/>
          <w:bCs/>
          <w:color w:val="000000"/>
          <w:sz w:val="24"/>
          <w:szCs w:val="24"/>
          <w:lang w:bidi="mr-IN"/>
        </w:rPr>
        <w:t>50</w:t>
      </w:r>
      <w:r w:rsidRPr="00FB2443">
        <w:rPr>
          <w:rFonts w:ascii="Times New Roman" w:eastAsia="Times New Roman" w:hAnsi="Times New Roman" w:cs="Times New Roman"/>
          <w:b/>
          <w:bCs/>
          <w:color w:val="000000"/>
          <w:sz w:val="24"/>
          <w:szCs w:val="24"/>
          <w:lang w:bidi="mr-IN"/>
        </w:rPr>
        <w:t>000 ;</w:t>
      </w:r>
      <w:proofErr w:type="gramEnd"/>
    </w:p>
    <w:p w:rsidR="00FB2443" w:rsidRPr="00FB2443" w:rsidRDefault="00FB2443" w:rsidP="009A5061">
      <w:pPr>
        <w:spacing w:before="100" w:beforeAutospacing="1" w:after="100" w:afterAutospacing="1" w:line="240" w:lineRule="auto"/>
        <w:ind w:left="360"/>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The possible relational algebra expressions for this query are:</w:t>
      </w:r>
    </w:p>
    <w:p w:rsidR="00FB2443" w:rsidRPr="00FB2443" w:rsidRDefault="00FB2443" w:rsidP="00FB2443">
      <w:pPr>
        <w:numPr>
          <w:ilvl w:val="0"/>
          <w:numId w:val="1"/>
        </w:numPr>
        <w:spacing w:beforeAutospacing="1" w:after="0" w:afterAutospacing="1" w:line="240" w:lineRule="auto"/>
        <w:rPr>
          <w:rFonts w:ascii="Times New Roman" w:eastAsia="Times New Roman" w:hAnsi="Times New Roman" w:cs="Times New Roman"/>
          <w:sz w:val="24"/>
          <w:szCs w:val="24"/>
          <w:lang w:bidi="mr-IN"/>
        </w:rPr>
      </w:pPr>
      <w:proofErr w:type="spellStart"/>
      <w:r w:rsidRPr="00FB2443">
        <w:rPr>
          <w:rFonts w:ascii="Times New Roman" w:eastAsia="Times New Roman" w:hAnsi="Times New Roman" w:cs="Times New Roman"/>
          <w:sz w:val="24"/>
          <w:szCs w:val="24"/>
          <w:lang w:bidi="mr-IN"/>
        </w:rPr>
        <w:t>ΠSalary</w:t>
      </w:r>
      <w:proofErr w:type="spellEnd"/>
      <w:r w:rsidRPr="00FB2443">
        <w:rPr>
          <w:rFonts w:ascii="Times New Roman" w:eastAsia="Times New Roman" w:hAnsi="Times New Roman" w:cs="Times New Roman"/>
          <w:sz w:val="24"/>
          <w:szCs w:val="24"/>
          <w:lang w:bidi="mr-IN"/>
        </w:rPr>
        <w:t>(</w:t>
      </w:r>
      <w:proofErr w:type="spellStart"/>
      <w:r w:rsidRPr="00FB2443">
        <w:rPr>
          <w:rFonts w:ascii="Times New Roman" w:eastAsia="Times New Roman" w:hAnsi="Times New Roman" w:cs="Times New Roman"/>
          <w:sz w:val="24"/>
          <w:szCs w:val="24"/>
          <w:lang w:bidi="mr-IN"/>
        </w:rPr>
        <w:t>σSalary</w:t>
      </w:r>
      <w:proofErr w:type="spellEnd"/>
      <w:r w:rsidRPr="00FB2443">
        <w:rPr>
          <w:rFonts w:ascii="Times New Roman" w:eastAsia="Times New Roman" w:hAnsi="Times New Roman" w:cs="Times New Roman"/>
          <w:sz w:val="24"/>
          <w:szCs w:val="24"/>
          <w:lang w:bidi="mr-IN"/>
        </w:rPr>
        <w:t>&gt;=50000(EMPLOYEE))</w:t>
      </w:r>
    </w:p>
    <w:p w:rsidR="00FB2443" w:rsidRPr="00FB2443" w:rsidRDefault="00FB2443" w:rsidP="00FB2443">
      <w:pPr>
        <w:numPr>
          <w:ilvl w:val="0"/>
          <w:numId w:val="1"/>
        </w:numPr>
        <w:spacing w:beforeAutospacing="1" w:after="0" w:afterAutospacing="1" w:line="240" w:lineRule="auto"/>
        <w:rPr>
          <w:rFonts w:ascii="Times New Roman" w:eastAsia="Times New Roman" w:hAnsi="Times New Roman" w:cs="Times New Roman"/>
          <w:sz w:val="24"/>
          <w:szCs w:val="24"/>
          <w:lang w:bidi="mr-IN"/>
        </w:rPr>
      </w:pPr>
      <w:proofErr w:type="spellStart"/>
      <w:r w:rsidRPr="00FB2443">
        <w:rPr>
          <w:rFonts w:ascii="Times New Roman" w:eastAsia="Times New Roman" w:hAnsi="Times New Roman" w:cs="Times New Roman"/>
          <w:sz w:val="24"/>
          <w:szCs w:val="24"/>
          <w:lang w:bidi="mr-IN"/>
        </w:rPr>
        <w:t>σSalary</w:t>
      </w:r>
      <w:proofErr w:type="spellEnd"/>
      <w:r w:rsidRPr="00FB2443">
        <w:rPr>
          <w:rFonts w:ascii="Times New Roman" w:eastAsia="Times New Roman" w:hAnsi="Times New Roman" w:cs="Times New Roman"/>
          <w:sz w:val="24"/>
          <w:szCs w:val="24"/>
          <w:lang w:bidi="mr-IN"/>
        </w:rPr>
        <w:t>&gt;=50000(</w:t>
      </w:r>
      <w:proofErr w:type="spellStart"/>
      <w:r w:rsidRPr="00FB2443">
        <w:rPr>
          <w:rFonts w:ascii="Times New Roman" w:eastAsia="Times New Roman" w:hAnsi="Times New Roman" w:cs="Times New Roman"/>
          <w:sz w:val="24"/>
          <w:szCs w:val="24"/>
          <w:lang w:bidi="mr-IN"/>
        </w:rPr>
        <w:t>ΠSalaryEMPLOYEE</w:t>
      </w:r>
      <w:proofErr w:type="spellEnd"/>
      <w:r w:rsidRPr="00FB2443">
        <w:rPr>
          <w:rFonts w:ascii="Times New Roman" w:eastAsia="Times New Roman" w:hAnsi="Times New Roman" w:cs="Times New Roman"/>
          <w:sz w:val="24"/>
          <w:szCs w:val="24"/>
          <w:lang w:bidi="mr-IN"/>
        </w:rPr>
        <w:t>)</w:t>
      </w:r>
    </w:p>
    <w:p w:rsidR="00FB2443" w:rsidRPr="00FB2443" w:rsidRDefault="00FB2443" w:rsidP="009A5061">
      <w:pPr>
        <w:spacing w:before="100" w:beforeAutospacing="1" w:after="100" w:afterAutospacing="1" w:line="240" w:lineRule="auto"/>
        <w:ind w:left="360"/>
        <w:jc w:val="both"/>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Further, each relational algebra operation can be executed using various algorithms. For example, to implement the preceding selection, we can do a linear search in the EMPLOYEE file to retrieve the tuples with Salary &gt;= 50000. However, if an index available on the Salary attribute, we can use the index to locate the tuples. Different algorithms might have different cost.</w:t>
      </w:r>
    </w:p>
    <w:p w:rsidR="004D68E6" w:rsidRDefault="004D68E6" w:rsidP="009A5061">
      <w:pPr>
        <w:spacing w:before="100" w:beforeAutospacing="1" w:after="100" w:afterAutospacing="1" w:line="240" w:lineRule="auto"/>
        <w:ind w:left="360"/>
        <w:jc w:val="both"/>
        <w:rPr>
          <w:rFonts w:ascii="Times New Roman" w:eastAsia="Times New Roman" w:hAnsi="Times New Roman" w:cs="Times New Roman"/>
          <w:color w:val="000000"/>
          <w:sz w:val="24"/>
          <w:szCs w:val="24"/>
          <w:u w:val="single"/>
          <w:lang w:bidi="mr-IN"/>
        </w:rPr>
      </w:pPr>
      <w:r w:rsidRPr="004D68E6">
        <w:rPr>
          <w:rFonts w:ascii="Times New Roman" w:eastAsia="Times New Roman" w:hAnsi="Times New Roman" w:cs="Times New Roman"/>
          <w:color w:val="000000"/>
          <w:sz w:val="24"/>
          <w:szCs w:val="24"/>
          <w:u w:val="single"/>
          <w:lang w:bidi="mr-IN"/>
        </w:rPr>
        <w:t>Query Execution Plan:</w:t>
      </w:r>
    </w:p>
    <w:p w:rsidR="009F2BA9" w:rsidRDefault="004D68E6" w:rsidP="009F2BA9">
      <w:pPr>
        <w:spacing w:before="100" w:beforeAutospacing="1" w:after="100" w:afterAutospacing="1" w:line="240" w:lineRule="auto"/>
        <w:ind w:left="360"/>
        <w:jc w:val="both"/>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In</w:t>
      </w:r>
      <w:r w:rsidR="00FB2443" w:rsidRPr="00FB2443">
        <w:rPr>
          <w:rFonts w:ascii="Times New Roman" w:eastAsia="Times New Roman" w:hAnsi="Times New Roman" w:cs="Times New Roman"/>
          <w:color w:val="000000"/>
          <w:sz w:val="24"/>
          <w:szCs w:val="24"/>
          <w:lang w:bidi="mr-IN"/>
        </w:rPr>
        <w:t xml:space="preserve"> order to specify fully how to evaluate a query, the system is responsible for constructing a </w:t>
      </w:r>
      <w:r w:rsidR="00FB2443" w:rsidRPr="00FB2443">
        <w:rPr>
          <w:rFonts w:ascii="Times New Roman" w:eastAsia="Times New Roman" w:hAnsi="Times New Roman" w:cs="Times New Roman"/>
          <w:b/>
          <w:bCs/>
          <w:color w:val="000000"/>
          <w:sz w:val="24"/>
          <w:szCs w:val="24"/>
          <w:lang w:bidi="mr-IN"/>
        </w:rPr>
        <w:t>query execution plan</w:t>
      </w:r>
      <w:r w:rsidR="00FB2443" w:rsidRPr="00FB2443">
        <w:rPr>
          <w:rFonts w:ascii="Times New Roman" w:eastAsia="Times New Roman" w:hAnsi="Times New Roman" w:cs="Times New Roman"/>
          <w:color w:val="000000"/>
          <w:sz w:val="24"/>
          <w:szCs w:val="24"/>
          <w:lang w:bidi="mr-IN"/>
        </w:rPr>
        <w:t xml:space="preserve"> </w:t>
      </w:r>
      <w:r>
        <w:rPr>
          <w:rFonts w:ascii="Times New Roman" w:eastAsia="Times New Roman" w:hAnsi="Times New Roman" w:cs="Times New Roman"/>
          <w:color w:val="000000"/>
          <w:sz w:val="24"/>
          <w:szCs w:val="24"/>
          <w:lang w:bidi="mr-IN"/>
        </w:rPr>
        <w:t>(</w:t>
      </w:r>
      <w:r>
        <w:t>An annotated expression specifying detailed evaluation strategy</w:t>
      </w:r>
      <w:r>
        <w:rPr>
          <w:rFonts w:ascii="Times New Roman" w:eastAsia="Times New Roman" w:hAnsi="Times New Roman" w:cs="Times New Roman"/>
          <w:color w:val="000000"/>
          <w:sz w:val="24"/>
          <w:szCs w:val="24"/>
          <w:lang w:bidi="mr-IN"/>
        </w:rPr>
        <w:t xml:space="preserve">) </w:t>
      </w:r>
      <w:r w:rsidR="00FB2443" w:rsidRPr="00FB2443">
        <w:rPr>
          <w:rFonts w:ascii="Times New Roman" w:eastAsia="Times New Roman" w:hAnsi="Times New Roman" w:cs="Times New Roman"/>
          <w:color w:val="000000"/>
          <w:sz w:val="24"/>
          <w:szCs w:val="24"/>
          <w:lang w:bidi="mr-IN"/>
        </w:rPr>
        <w:t xml:space="preserve">which </w:t>
      </w:r>
      <w:r>
        <w:rPr>
          <w:rFonts w:ascii="Times New Roman" w:eastAsia="Times New Roman" w:hAnsi="Times New Roman" w:cs="Times New Roman"/>
          <w:color w:val="000000"/>
          <w:sz w:val="24"/>
          <w:szCs w:val="24"/>
          <w:lang w:bidi="mr-IN"/>
        </w:rPr>
        <w:t xml:space="preserve">is </w:t>
      </w:r>
      <w:r w:rsidR="00FB2443" w:rsidRPr="00FB2443">
        <w:rPr>
          <w:rFonts w:ascii="Times New Roman" w:eastAsia="Times New Roman" w:hAnsi="Times New Roman" w:cs="Times New Roman"/>
          <w:color w:val="000000"/>
          <w:sz w:val="24"/>
          <w:szCs w:val="24"/>
          <w:lang w:bidi="mr-IN"/>
        </w:rPr>
        <w:t xml:space="preserve">made up of the relational algebra expression and the detailed algorithms to evaluate each operation in that expression. Moreover, the selected plan should minimize the cost of query evaluation. </w:t>
      </w:r>
      <w:r w:rsidR="009F2BA9" w:rsidRPr="009F2BA9">
        <w:rPr>
          <w:rFonts w:ascii="Times New Roman" w:eastAsia="Times New Roman" w:hAnsi="Times New Roman" w:cs="Times New Roman"/>
          <w:color w:val="000000"/>
          <w:sz w:val="24"/>
          <w:szCs w:val="24"/>
          <w:lang w:bidi="mr-IN"/>
        </w:rPr>
        <w:t>Among all semantically equivalent expressions, the one with the least costly evaluation plan is chosen. Cost estimate of a plan is based on statistical information in the system catalogs.</w:t>
      </w:r>
    </w:p>
    <w:p w:rsidR="00FB2443" w:rsidRPr="00FB2443" w:rsidRDefault="009F2BA9" w:rsidP="009A5061">
      <w:pPr>
        <w:spacing w:before="100" w:beforeAutospacing="1" w:after="100" w:afterAutospacing="1" w:line="240" w:lineRule="auto"/>
        <w:ind w:left="360"/>
        <w:jc w:val="both"/>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 xml:space="preserve">     </w:t>
      </w:r>
      <w:r w:rsidR="00FB2443" w:rsidRPr="00FB2443">
        <w:rPr>
          <w:rFonts w:ascii="Times New Roman" w:eastAsia="Times New Roman" w:hAnsi="Times New Roman" w:cs="Times New Roman"/>
          <w:color w:val="000000"/>
          <w:sz w:val="24"/>
          <w:szCs w:val="24"/>
          <w:lang w:bidi="mr-IN"/>
        </w:rPr>
        <w:t xml:space="preserve">The process of choosing a suitable query execution plan is known as </w:t>
      </w:r>
      <w:r w:rsidR="00FB2443" w:rsidRPr="00FB2443">
        <w:rPr>
          <w:rFonts w:ascii="Times New Roman" w:eastAsia="Times New Roman" w:hAnsi="Times New Roman" w:cs="Times New Roman"/>
          <w:color w:val="000000"/>
          <w:sz w:val="24"/>
          <w:szCs w:val="24"/>
          <w:u w:val="single"/>
          <w:lang w:bidi="mr-IN"/>
        </w:rPr>
        <w:t>query optimization</w:t>
      </w:r>
      <w:r w:rsidR="00FB2443" w:rsidRPr="00FB2443">
        <w:rPr>
          <w:rFonts w:ascii="Times New Roman" w:eastAsia="Times New Roman" w:hAnsi="Times New Roman" w:cs="Times New Roman"/>
          <w:color w:val="000000"/>
          <w:sz w:val="24"/>
          <w:szCs w:val="24"/>
          <w:lang w:bidi="mr-IN"/>
        </w:rPr>
        <w:t xml:space="preserve"> </w:t>
      </w:r>
      <w:proofErr w:type="gramStart"/>
      <w:r w:rsidR="00FB2443" w:rsidRPr="00FB2443">
        <w:rPr>
          <w:rFonts w:ascii="Times New Roman" w:eastAsia="Times New Roman" w:hAnsi="Times New Roman" w:cs="Times New Roman"/>
          <w:color w:val="000000"/>
          <w:sz w:val="24"/>
          <w:szCs w:val="24"/>
          <w:lang w:bidi="mr-IN"/>
        </w:rPr>
        <w:t>This</w:t>
      </w:r>
      <w:proofErr w:type="gramEnd"/>
      <w:r w:rsidR="00FB2443" w:rsidRPr="00FB2443">
        <w:rPr>
          <w:rFonts w:ascii="Times New Roman" w:eastAsia="Times New Roman" w:hAnsi="Times New Roman" w:cs="Times New Roman"/>
          <w:color w:val="000000"/>
          <w:sz w:val="24"/>
          <w:szCs w:val="24"/>
          <w:lang w:bidi="mr-IN"/>
        </w:rPr>
        <w:t xml:space="preserve"> process is perform</w:t>
      </w:r>
      <w:r w:rsidR="004D68E6">
        <w:rPr>
          <w:rFonts w:ascii="Times New Roman" w:eastAsia="Times New Roman" w:hAnsi="Times New Roman" w:cs="Times New Roman"/>
          <w:color w:val="000000"/>
          <w:sz w:val="24"/>
          <w:szCs w:val="24"/>
          <w:lang w:bidi="mr-IN"/>
        </w:rPr>
        <w:t>ed</w:t>
      </w:r>
      <w:r w:rsidR="00FB2443" w:rsidRPr="00FB2443">
        <w:rPr>
          <w:rFonts w:ascii="Times New Roman" w:eastAsia="Times New Roman" w:hAnsi="Times New Roman" w:cs="Times New Roman"/>
          <w:color w:val="000000"/>
          <w:sz w:val="24"/>
          <w:szCs w:val="24"/>
          <w:lang w:bidi="mr-IN"/>
        </w:rPr>
        <w:t xml:space="preserve"> by Query Optimizer.</w:t>
      </w:r>
    </w:p>
    <w:p w:rsidR="009A5061" w:rsidRPr="009A5061" w:rsidRDefault="009A5061" w:rsidP="009A5061">
      <w:pPr>
        <w:pStyle w:val="ListParagraph"/>
        <w:numPr>
          <w:ilvl w:val="0"/>
          <w:numId w:val="2"/>
        </w:numPr>
        <w:spacing w:before="100" w:beforeAutospacing="1" w:after="100" w:afterAutospacing="1" w:line="240" w:lineRule="auto"/>
        <w:ind w:left="360" w:hanging="90"/>
        <w:jc w:val="both"/>
        <w:rPr>
          <w:rFonts w:ascii="Times New Roman" w:eastAsia="Times New Roman" w:hAnsi="Times New Roman" w:cs="Times New Roman"/>
          <w:b/>
          <w:bCs/>
          <w:color w:val="000000"/>
          <w:sz w:val="28"/>
          <w:szCs w:val="28"/>
          <w:lang w:bidi="mr-IN"/>
        </w:rPr>
      </w:pPr>
      <w:r w:rsidRPr="009A5061">
        <w:rPr>
          <w:rFonts w:ascii="Times New Roman" w:eastAsia="Times New Roman" w:hAnsi="Times New Roman" w:cs="Times New Roman"/>
          <w:b/>
          <w:bCs/>
          <w:color w:val="000000"/>
          <w:sz w:val="28"/>
          <w:szCs w:val="28"/>
          <w:lang w:bidi="mr-IN"/>
        </w:rPr>
        <w:t>Query Execution Engine</w:t>
      </w:r>
    </w:p>
    <w:p w:rsidR="00FB2443" w:rsidRPr="00FB2443" w:rsidRDefault="00FB2443" w:rsidP="009A5061">
      <w:pPr>
        <w:spacing w:before="100" w:beforeAutospacing="1" w:after="100" w:afterAutospacing="1" w:line="240" w:lineRule="auto"/>
        <w:ind w:left="360"/>
        <w:jc w:val="both"/>
        <w:rPr>
          <w:rFonts w:ascii="Times New Roman" w:eastAsia="Times New Roman" w:hAnsi="Times New Roman" w:cs="Times New Roman"/>
          <w:color w:val="000000"/>
          <w:sz w:val="24"/>
          <w:szCs w:val="24"/>
          <w:lang w:bidi="mr-IN"/>
        </w:rPr>
      </w:pPr>
      <w:r w:rsidRPr="00FB2443">
        <w:rPr>
          <w:rFonts w:ascii="Times New Roman" w:eastAsia="Times New Roman" w:hAnsi="Times New Roman" w:cs="Times New Roman"/>
          <w:color w:val="000000"/>
          <w:sz w:val="24"/>
          <w:szCs w:val="24"/>
          <w:lang w:bidi="mr-IN"/>
        </w:rPr>
        <w:t xml:space="preserve">Once the query plan is chosen, the Query Execution Engine lastly </w:t>
      </w:r>
      <w:proofErr w:type="gramStart"/>
      <w:r w:rsidRPr="00FB2443">
        <w:rPr>
          <w:rFonts w:ascii="Times New Roman" w:eastAsia="Times New Roman" w:hAnsi="Times New Roman" w:cs="Times New Roman"/>
          <w:color w:val="000000"/>
          <w:sz w:val="24"/>
          <w:szCs w:val="24"/>
          <w:lang w:bidi="mr-IN"/>
        </w:rPr>
        <w:t>take</w:t>
      </w:r>
      <w:proofErr w:type="gramEnd"/>
      <w:r w:rsidRPr="00FB2443">
        <w:rPr>
          <w:rFonts w:ascii="Times New Roman" w:eastAsia="Times New Roman" w:hAnsi="Times New Roman" w:cs="Times New Roman"/>
          <w:color w:val="000000"/>
          <w:sz w:val="24"/>
          <w:szCs w:val="24"/>
          <w:lang w:bidi="mr-IN"/>
        </w:rPr>
        <w:t xml:space="preserve"> the plan, executes that plan and return</w:t>
      </w:r>
      <w:r w:rsidR="005B0B0D">
        <w:rPr>
          <w:rFonts w:ascii="Times New Roman" w:eastAsia="Times New Roman" w:hAnsi="Times New Roman" w:cs="Times New Roman"/>
          <w:color w:val="000000"/>
          <w:sz w:val="24"/>
          <w:szCs w:val="24"/>
          <w:lang w:bidi="mr-IN"/>
        </w:rPr>
        <w:t>s</w:t>
      </w:r>
      <w:r w:rsidRPr="00FB2443">
        <w:rPr>
          <w:rFonts w:ascii="Times New Roman" w:eastAsia="Times New Roman" w:hAnsi="Times New Roman" w:cs="Times New Roman"/>
          <w:color w:val="000000"/>
          <w:sz w:val="24"/>
          <w:szCs w:val="24"/>
          <w:lang w:bidi="mr-IN"/>
        </w:rPr>
        <w:t xml:space="preserve"> the answer of the query.</w:t>
      </w:r>
    </w:p>
    <w:p w:rsidR="007C65E2" w:rsidRDefault="007C65E2" w:rsidP="00FB2443">
      <w:pPr>
        <w:spacing w:before="100" w:beforeAutospacing="1" w:after="100" w:afterAutospacing="1" w:line="240" w:lineRule="auto"/>
        <w:jc w:val="both"/>
        <w:rPr>
          <w:rFonts w:ascii="Times New Roman" w:eastAsia="Times New Roman" w:hAnsi="Times New Roman" w:cs="Times New Roman"/>
          <w:color w:val="000000"/>
          <w:sz w:val="24"/>
          <w:szCs w:val="24"/>
          <w:lang w:bidi="mr-IN"/>
        </w:rPr>
      </w:pPr>
    </w:p>
    <w:p w:rsidR="00A8129B" w:rsidRPr="00A8129B" w:rsidRDefault="00A8129B" w:rsidP="00A8129B">
      <w:pPr>
        <w:pStyle w:val="Heading2"/>
        <w:spacing w:before="48" w:after="48" w:line="360" w:lineRule="atLeast"/>
        <w:ind w:right="48"/>
        <w:rPr>
          <w:rFonts w:ascii="Arial" w:hAnsi="Arial" w:cs="Arial"/>
          <w:b w:val="0"/>
          <w:bCs w:val="0"/>
          <w:color w:val="121214"/>
          <w:spacing w:val="-15"/>
          <w:sz w:val="32"/>
          <w:szCs w:val="32"/>
          <w:u w:val="single"/>
        </w:rPr>
      </w:pPr>
      <w:r w:rsidRPr="00A8129B">
        <w:rPr>
          <w:rFonts w:ascii="Arial" w:hAnsi="Arial" w:cs="Arial"/>
          <w:b w:val="0"/>
          <w:bCs w:val="0"/>
          <w:color w:val="121214"/>
          <w:spacing w:val="-15"/>
          <w:sz w:val="32"/>
          <w:szCs w:val="32"/>
          <w:u w:val="single"/>
        </w:rPr>
        <w:t>Relational Algebra</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Relational algebra is a procedural query language, which takes instances of relations as input and yields instances of relations as output. It uses operators to perform queries. An operator can be either</w:t>
      </w:r>
      <w:r w:rsidRPr="00A8129B">
        <w:rPr>
          <w:rStyle w:val="apple-converted-space"/>
          <w:rFonts w:ascii="Arial" w:hAnsi="Arial" w:cs="Arial"/>
          <w:color w:val="000000"/>
        </w:rPr>
        <w:t> </w:t>
      </w:r>
      <w:r w:rsidRPr="00A8129B">
        <w:rPr>
          <w:rFonts w:ascii="Arial" w:hAnsi="Arial" w:cs="Arial"/>
          <w:b/>
          <w:bCs/>
          <w:color w:val="000000"/>
        </w:rPr>
        <w:t>unary</w:t>
      </w:r>
      <w:r w:rsidRPr="00A8129B">
        <w:rPr>
          <w:rStyle w:val="apple-converted-space"/>
          <w:rFonts w:ascii="Arial" w:hAnsi="Arial" w:cs="Arial"/>
          <w:color w:val="000000"/>
        </w:rPr>
        <w:t> </w:t>
      </w:r>
      <w:r w:rsidRPr="00A8129B">
        <w:rPr>
          <w:rFonts w:ascii="Arial" w:hAnsi="Arial" w:cs="Arial"/>
          <w:color w:val="000000"/>
        </w:rPr>
        <w:t>or</w:t>
      </w:r>
      <w:r w:rsidRPr="00A8129B">
        <w:rPr>
          <w:rStyle w:val="apple-converted-space"/>
          <w:rFonts w:ascii="Arial" w:hAnsi="Arial" w:cs="Arial"/>
          <w:color w:val="000000"/>
        </w:rPr>
        <w:t> </w:t>
      </w:r>
      <w:r w:rsidRPr="00A8129B">
        <w:rPr>
          <w:rFonts w:ascii="Arial" w:hAnsi="Arial" w:cs="Arial"/>
          <w:b/>
          <w:bCs/>
          <w:color w:val="000000"/>
        </w:rPr>
        <w:t>binary</w:t>
      </w:r>
      <w:r w:rsidRPr="00A8129B">
        <w:rPr>
          <w:rFonts w:ascii="Arial" w:hAnsi="Arial" w:cs="Arial"/>
          <w:color w:val="000000"/>
        </w:rPr>
        <w:t>. They accept relations as their input and yield relations as their output. Relational algebra is performed recursively on a relation and intermediate results are also considered relations.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The fundamental operations of relational algebra are as follows −</w:t>
      </w:r>
    </w:p>
    <w:p w:rsidR="00A8129B" w:rsidRPr="00A8129B" w:rsidRDefault="00A8129B" w:rsidP="00A8129B">
      <w:pPr>
        <w:pStyle w:val="NoSpacing"/>
        <w:numPr>
          <w:ilvl w:val="0"/>
          <w:numId w:val="2"/>
        </w:numPr>
        <w:rPr>
          <w:sz w:val="24"/>
          <w:szCs w:val="24"/>
        </w:rPr>
      </w:pPr>
      <w:r w:rsidRPr="00A8129B">
        <w:rPr>
          <w:sz w:val="24"/>
          <w:szCs w:val="24"/>
        </w:rPr>
        <w:t>Select</w:t>
      </w:r>
    </w:p>
    <w:p w:rsidR="00A8129B" w:rsidRPr="00A8129B" w:rsidRDefault="00A8129B" w:rsidP="00A8129B">
      <w:pPr>
        <w:pStyle w:val="NoSpacing"/>
        <w:numPr>
          <w:ilvl w:val="0"/>
          <w:numId w:val="2"/>
        </w:numPr>
        <w:rPr>
          <w:sz w:val="24"/>
          <w:szCs w:val="24"/>
        </w:rPr>
      </w:pPr>
      <w:r w:rsidRPr="00A8129B">
        <w:rPr>
          <w:sz w:val="24"/>
          <w:szCs w:val="24"/>
        </w:rPr>
        <w:t>Project</w:t>
      </w:r>
    </w:p>
    <w:p w:rsidR="00A8129B" w:rsidRPr="00A8129B" w:rsidRDefault="00A8129B" w:rsidP="00A8129B">
      <w:pPr>
        <w:pStyle w:val="NoSpacing"/>
        <w:numPr>
          <w:ilvl w:val="0"/>
          <w:numId w:val="2"/>
        </w:numPr>
        <w:rPr>
          <w:sz w:val="24"/>
          <w:szCs w:val="24"/>
        </w:rPr>
      </w:pPr>
      <w:r w:rsidRPr="00A8129B">
        <w:rPr>
          <w:sz w:val="24"/>
          <w:szCs w:val="24"/>
        </w:rPr>
        <w:t>Union</w:t>
      </w:r>
    </w:p>
    <w:p w:rsidR="00A8129B" w:rsidRPr="00A8129B" w:rsidRDefault="00A8129B" w:rsidP="00A8129B">
      <w:pPr>
        <w:pStyle w:val="NoSpacing"/>
        <w:numPr>
          <w:ilvl w:val="0"/>
          <w:numId w:val="2"/>
        </w:numPr>
        <w:rPr>
          <w:sz w:val="24"/>
          <w:szCs w:val="24"/>
        </w:rPr>
      </w:pPr>
      <w:r w:rsidRPr="00A8129B">
        <w:rPr>
          <w:sz w:val="24"/>
          <w:szCs w:val="24"/>
        </w:rPr>
        <w:t>Set different</w:t>
      </w:r>
    </w:p>
    <w:p w:rsidR="00A8129B" w:rsidRPr="00A8129B" w:rsidRDefault="00A8129B" w:rsidP="00A8129B">
      <w:pPr>
        <w:pStyle w:val="NoSpacing"/>
        <w:numPr>
          <w:ilvl w:val="0"/>
          <w:numId w:val="2"/>
        </w:numPr>
        <w:rPr>
          <w:sz w:val="24"/>
          <w:szCs w:val="24"/>
        </w:rPr>
      </w:pPr>
      <w:r w:rsidRPr="00A8129B">
        <w:rPr>
          <w:sz w:val="24"/>
          <w:szCs w:val="24"/>
        </w:rPr>
        <w:t>Cartesian product</w:t>
      </w:r>
    </w:p>
    <w:p w:rsidR="00A8129B" w:rsidRPr="00A8129B" w:rsidRDefault="00A8129B" w:rsidP="00A8129B">
      <w:pPr>
        <w:pStyle w:val="NoSpacing"/>
        <w:numPr>
          <w:ilvl w:val="0"/>
          <w:numId w:val="2"/>
        </w:numPr>
        <w:rPr>
          <w:sz w:val="24"/>
          <w:szCs w:val="24"/>
        </w:rPr>
      </w:pPr>
      <w:r w:rsidRPr="00A8129B">
        <w:rPr>
          <w:sz w:val="24"/>
          <w:szCs w:val="24"/>
        </w:rPr>
        <w:lastRenderedPageBreak/>
        <w:t>Rename</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We will discuss all these operations in the following sections.</w:t>
      </w:r>
    </w:p>
    <w:p w:rsidR="00A8129B" w:rsidRPr="00EA053C" w:rsidRDefault="00A8129B" w:rsidP="00A8129B">
      <w:pPr>
        <w:pStyle w:val="Heading2"/>
        <w:spacing w:before="48" w:after="48" w:line="360" w:lineRule="atLeast"/>
        <w:ind w:right="48"/>
        <w:rPr>
          <w:rFonts w:ascii="Arial" w:hAnsi="Arial" w:cs="Arial"/>
          <w:color w:val="121214"/>
          <w:spacing w:val="-15"/>
          <w:sz w:val="24"/>
          <w:szCs w:val="24"/>
          <w:u w:val="single"/>
        </w:rPr>
      </w:pPr>
      <w:r w:rsidRPr="00EA053C">
        <w:rPr>
          <w:rFonts w:ascii="Arial" w:hAnsi="Arial" w:cs="Arial"/>
          <w:color w:val="121214"/>
          <w:spacing w:val="-15"/>
          <w:sz w:val="24"/>
          <w:szCs w:val="24"/>
          <w:u w:val="single"/>
        </w:rPr>
        <w:t>Select Operation (σ)</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It selects tuples that satisfy the given predicate from a relation.</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b/>
          <w:bCs/>
          <w:color w:val="000000"/>
        </w:rPr>
      </w:pPr>
      <w:r w:rsidRPr="00A8129B">
        <w:rPr>
          <w:rFonts w:ascii="Arial" w:hAnsi="Arial" w:cs="Arial"/>
          <w:b/>
          <w:bCs/>
          <w:color w:val="000000"/>
        </w:rPr>
        <w:t>Notation</w:t>
      </w:r>
      <w:r w:rsidRPr="00A8129B">
        <w:rPr>
          <w:rStyle w:val="apple-converted-space"/>
          <w:rFonts w:ascii="Arial" w:hAnsi="Arial" w:cs="Arial"/>
          <w:color w:val="000000"/>
        </w:rPr>
        <w:t> </w:t>
      </w:r>
      <w:r w:rsidRPr="00A8129B">
        <w:rPr>
          <w:rFonts w:ascii="Arial" w:hAnsi="Arial" w:cs="Arial"/>
          <w:color w:val="000000"/>
        </w:rPr>
        <w:t xml:space="preserve">− </w:t>
      </w:r>
      <w:proofErr w:type="spellStart"/>
      <w:r w:rsidRPr="00A8129B">
        <w:rPr>
          <w:rFonts w:ascii="Arial" w:hAnsi="Arial" w:cs="Arial"/>
          <w:color w:val="000000"/>
          <w:sz w:val="28"/>
          <w:szCs w:val="28"/>
        </w:rPr>
        <w:t>σ</w:t>
      </w:r>
      <w:r w:rsidRPr="00A8129B">
        <w:rPr>
          <w:rFonts w:ascii="Arial" w:hAnsi="Arial" w:cs="Arial"/>
          <w:i/>
          <w:iCs/>
          <w:color w:val="000000"/>
          <w:sz w:val="28"/>
          <w:szCs w:val="28"/>
          <w:vertAlign w:val="subscript"/>
        </w:rPr>
        <w:t>p</w:t>
      </w:r>
      <w:proofErr w:type="spellEnd"/>
      <w:r w:rsidRPr="00A8129B">
        <w:rPr>
          <w:rFonts w:ascii="Arial" w:hAnsi="Arial" w:cs="Arial"/>
          <w:color w:val="000000"/>
          <w:sz w:val="28"/>
          <w:szCs w:val="28"/>
        </w:rPr>
        <w:t>(r)</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Where</w:t>
      </w:r>
      <w:r w:rsidRPr="00A8129B">
        <w:rPr>
          <w:rStyle w:val="apple-converted-space"/>
          <w:rFonts w:ascii="Arial" w:hAnsi="Arial" w:cs="Arial"/>
          <w:color w:val="000000"/>
        </w:rPr>
        <w:t> </w:t>
      </w:r>
      <w:r w:rsidRPr="00A8129B">
        <w:rPr>
          <w:rFonts w:ascii="Arial" w:hAnsi="Arial" w:cs="Arial"/>
          <w:b/>
          <w:bCs/>
          <w:color w:val="000000"/>
        </w:rPr>
        <w:t>σ</w:t>
      </w:r>
      <w:r w:rsidRPr="00A8129B">
        <w:rPr>
          <w:rStyle w:val="apple-converted-space"/>
          <w:rFonts w:ascii="Arial" w:hAnsi="Arial" w:cs="Arial"/>
          <w:color w:val="000000"/>
        </w:rPr>
        <w:t> </w:t>
      </w:r>
      <w:r w:rsidRPr="00A8129B">
        <w:rPr>
          <w:rFonts w:ascii="Arial" w:hAnsi="Arial" w:cs="Arial"/>
          <w:color w:val="000000"/>
        </w:rPr>
        <w:t xml:space="preserve">stands for selection </w:t>
      </w:r>
      <w:proofErr w:type="gramStart"/>
      <w:r w:rsidRPr="00A8129B">
        <w:rPr>
          <w:rFonts w:ascii="Arial" w:hAnsi="Arial" w:cs="Arial"/>
          <w:color w:val="000000"/>
        </w:rPr>
        <w:t>predicate</w:t>
      </w:r>
      <w:proofErr w:type="gramEnd"/>
      <w:r w:rsidRPr="00A8129B">
        <w:rPr>
          <w:rFonts w:ascii="Arial" w:hAnsi="Arial" w:cs="Arial"/>
          <w:color w:val="000000"/>
        </w:rPr>
        <w:t xml:space="preserve"> and</w:t>
      </w:r>
      <w:r w:rsidRPr="00A8129B">
        <w:rPr>
          <w:rStyle w:val="apple-converted-space"/>
          <w:rFonts w:ascii="Arial" w:hAnsi="Arial" w:cs="Arial"/>
          <w:color w:val="000000"/>
        </w:rPr>
        <w:t> </w:t>
      </w:r>
      <w:r w:rsidRPr="00A8129B">
        <w:rPr>
          <w:rFonts w:ascii="Arial" w:hAnsi="Arial" w:cs="Arial"/>
          <w:b/>
          <w:bCs/>
          <w:color w:val="000000"/>
        </w:rPr>
        <w:t>r</w:t>
      </w:r>
      <w:r w:rsidRPr="00A8129B">
        <w:rPr>
          <w:rStyle w:val="apple-converted-space"/>
          <w:rFonts w:ascii="Arial" w:hAnsi="Arial" w:cs="Arial"/>
          <w:color w:val="000000"/>
        </w:rPr>
        <w:t> </w:t>
      </w:r>
      <w:r w:rsidRPr="00A8129B">
        <w:rPr>
          <w:rFonts w:ascii="Arial" w:hAnsi="Arial" w:cs="Arial"/>
          <w:color w:val="000000"/>
        </w:rPr>
        <w:t>stands for relation.</w:t>
      </w:r>
      <w:r w:rsidRPr="00A8129B">
        <w:rPr>
          <w:rStyle w:val="apple-converted-space"/>
          <w:rFonts w:ascii="Arial" w:hAnsi="Arial" w:cs="Arial"/>
          <w:color w:val="000000"/>
        </w:rPr>
        <w:t> </w:t>
      </w:r>
      <w:proofErr w:type="gramStart"/>
      <w:r w:rsidRPr="00A8129B">
        <w:rPr>
          <w:rFonts w:ascii="Arial" w:hAnsi="Arial" w:cs="Arial"/>
          <w:i/>
          <w:iCs/>
          <w:color w:val="000000"/>
        </w:rPr>
        <w:t>p</w:t>
      </w:r>
      <w:proofErr w:type="gramEnd"/>
      <w:r w:rsidRPr="00A8129B">
        <w:rPr>
          <w:rStyle w:val="apple-converted-space"/>
          <w:rFonts w:ascii="Arial" w:hAnsi="Arial" w:cs="Arial"/>
          <w:color w:val="000000"/>
        </w:rPr>
        <w:t> </w:t>
      </w:r>
      <w:r w:rsidRPr="00A8129B">
        <w:rPr>
          <w:rFonts w:ascii="Arial" w:hAnsi="Arial" w:cs="Arial"/>
          <w:color w:val="000000"/>
        </w:rPr>
        <w:t>is prepositional logic formula which may use connectors like</w:t>
      </w:r>
      <w:r w:rsidRPr="00A8129B">
        <w:rPr>
          <w:rStyle w:val="apple-converted-space"/>
          <w:rFonts w:ascii="Arial" w:hAnsi="Arial" w:cs="Arial"/>
          <w:color w:val="000000"/>
        </w:rPr>
        <w:t> </w:t>
      </w:r>
      <w:r w:rsidRPr="00A8129B">
        <w:rPr>
          <w:rFonts w:ascii="Arial" w:hAnsi="Arial" w:cs="Arial"/>
          <w:b/>
          <w:bCs/>
          <w:color w:val="000000"/>
        </w:rPr>
        <w:t>and, or,</w:t>
      </w:r>
      <w:r w:rsidRPr="00A8129B">
        <w:rPr>
          <w:rStyle w:val="apple-converted-space"/>
          <w:rFonts w:ascii="Arial" w:hAnsi="Arial" w:cs="Arial"/>
          <w:color w:val="000000"/>
        </w:rPr>
        <w:t> </w:t>
      </w:r>
      <w:r w:rsidRPr="00A8129B">
        <w:rPr>
          <w:rFonts w:ascii="Arial" w:hAnsi="Arial" w:cs="Arial"/>
          <w:color w:val="000000"/>
        </w:rPr>
        <w:t>and</w:t>
      </w:r>
      <w:r w:rsidRPr="00A8129B">
        <w:rPr>
          <w:rStyle w:val="apple-converted-space"/>
          <w:rFonts w:ascii="Arial" w:hAnsi="Arial" w:cs="Arial"/>
          <w:color w:val="000000"/>
        </w:rPr>
        <w:t> </w:t>
      </w:r>
      <w:r w:rsidRPr="00A8129B">
        <w:rPr>
          <w:rFonts w:ascii="Arial" w:hAnsi="Arial" w:cs="Arial"/>
          <w:b/>
          <w:bCs/>
          <w:color w:val="000000"/>
        </w:rPr>
        <w:t>not</w:t>
      </w:r>
      <w:r w:rsidRPr="00A8129B">
        <w:rPr>
          <w:rFonts w:ascii="Arial" w:hAnsi="Arial" w:cs="Arial"/>
          <w:color w:val="000000"/>
        </w:rPr>
        <w:t>. These terms may use relational operators like − =, ≠, ≥, </w:t>
      </w:r>
      <w:proofErr w:type="gramStart"/>
      <w:r w:rsidRPr="00A8129B">
        <w:rPr>
          <w:rFonts w:ascii="Arial" w:hAnsi="Arial" w:cs="Arial"/>
          <w:color w:val="000000"/>
        </w:rPr>
        <w:t>&lt; ,</w:t>
      </w:r>
      <w:proofErr w:type="gramEnd"/>
      <w:r w:rsidRPr="00A8129B">
        <w:rPr>
          <w:rFonts w:ascii="Arial" w:hAnsi="Arial" w:cs="Arial"/>
          <w:color w:val="000000"/>
        </w:rPr>
        <w:t>  &gt;,  ≤.</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For example</w:t>
      </w:r>
      <w:r w:rsidRPr="00A8129B">
        <w:rPr>
          <w:rStyle w:val="apple-converted-space"/>
          <w:rFonts w:ascii="Arial" w:hAnsi="Arial" w:cs="Arial"/>
          <w:color w:val="000000"/>
        </w:rPr>
        <w:t> </w:t>
      </w:r>
      <w:r w:rsidRPr="00A8129B">
        <w:rPr>
          <w:rFonts w:ascii="Arial" w:hAnsi="Arial" w:cs="Arial"/>
          <w:color w:val="000000"/>
        </w:rPr>
        <w:t>−</w:t>
      </w:r>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proofErr w:type="spellStart"/>
      <w:proofErr w:type="gramStart"/>
      <w:r w:rsidRPr="00A8129B">
        <w:rPr>
          <w:rFonts w:ascii="Courier New" w:eastAsia="Times New Roman" w:hAnsi="Courier New" w:cs="Courier New"/>
          <w:color w:val="000000"/>
          <w:sz w:val="24"/>
          <w:szCs w:val="24"/>
          <w:lang w:bidi="mr-IN"/>
        </w:rPr>
        <w:t>σsubject</w:t>
      </w:r>
      <w:proofErr w:type="spellEnd"/>
      <w:proofErr w:type="gramEnd"/>
      <w:r w:rsidRPr="00A8129B">
        <w:rPr>
          <w:rFonts w:ascii="Courier New" w:eastAsia="Times New Roman" w:hAnsi="Courier New" w:cs="Courier New"/>
          <w:color w:val="000000"/>
          <w:sz w:val="24"/>
          <w:szCs w:val="24"/>
          <w:lang w:bidi="mr-IN"/>
        </w:rPr>
        <w:t xml:space="preserve"> = "database"(Books)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b/>
          <w:bCs/>
          <w:color w:val="000000"/>
        </w:rPr>
        <w:t>Output</w:t>
      </w:r>
      <w:r w:rsidRPr="00A8129B">
        <w:rPr>
          <w:rStyle w:val="apple-converted-space"/>
          <w:rFonts w:ascii="Arial" w:hAnsi="Arial" w:cs="Arial"/>
          <w:color w:val="000000"/>
        </w:rPr>
        <w:t> </w:t>
      </w:r>
      <w:r w:rsidRPr="00A8129B">
        <w:rPr>
          <w:rFonts w:ascii="Arial" w:hAnsi="Arial" w:cs="Arial"/>
          <w:color w:val="000000"/>
        </w:rPr>
        <w:t>− Selects tuples from books where subject is 'database'.</w:t>
      </w:r>
      <w:proofErr w:type="gramEnd"/>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proofErr w:type="spellStart"/>
      <w:proofErr w:type="gramStart"/>
      <w:r w:rsidRPr="00A8129B">
        <w:rPr>
          <w:rFonts w:ascii="Courier New" w:eastAsia="Times New Roman" w:hAnsi="Courier New" w:cs="Courier New"/>
          <w:color w:val="000000"/>
          <w:sz w:val="24"/>
          <w:szCs w:val="24"/>
          <w:lang w:bidi="mr-IN"/>
        </w:rPr>
        <w:t>σsubject</w:t>
      </w:r>
      <w:proofErr w:type="spellEnd"/>
      <w:proofErr w:type="gramEnd"/>
      <w:r w:rsidRPr="00A8129B">
        <w:rPr>
          <w:rFonts w:ascii="Courier New" w:eastAsia="Times New Roman" w:hAnsi="Courier New" w:cs="Courier New"/>
          <w:color w:val="000000"/>
          <w:sz w:val="24"/>
          <w:szCs w:val="24"/>
          <w:lang w:bidi="mr-IN"/>
        </w:rPr>
        <w:t xml:space="preserve"> = "database" and price = "450"(Books)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b/>
          <w:bCs/>
          <w:color w:val="000000"/>
        </w:rPr>
        <w:t>Output</w:t>
      </w:r>
      <w:r w:rsidRPr="00A8129B">
        <w:rPr>
          <w:rStyle w:val="apple-converted-space"/>
          <w:rFonts w:ascii="Arial" w:hAnsi="Arial" w:cs="Arial"/>
          <w:color w:val="000000"/>
        </w:rPr>
        <w:t> </w:t>
      </w:r>
      <w:r w:rsidRPr="00A8129B">
        <w:rPr>
          <w:rFonts w:ascii="Arial" w:hAnsi="Arial" w:cs="Arial"/>
          <w:color w:val="000000"/>
        </w:rPr>
        <w:t>− Selects tuples from books where subject is 'database' and 'price' is 450.</w:t>
      </w:r>
      <w:proofErr w:type="gramEnd"/>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proofErr w:type="spellStart"/>
      <w:proofErr w:type="gramStart"/>
      <w:r w:rsidRPr="00A8129B">
        <w:rPr>
          <w:rFonts w:ascii="Courier New" w:eastAsia="Times New Roman" w:hAnsi="Courier New" w:cs="Courier New"/>
          <w:color w:val="000000"/>
          <w:sz w:val="24"/>
          <w:szCs w:val="24"/>
          <w:lang w:bidi="mr-IN"/>
        </w:rPr>
        <w:t>σsubject</w:t>
      </w:r>
      <w:proofErr w:type="spellEnd"/>
      <w:proofErr w:type="gramEnd"/>
      <w:r w:rsidRPr="00A8129B">
        <w:rPr>
          <w:rFonts w:ascii="Courier New" w:eastAsia="Times New Roman" w:hAnsi="Courier New" w:cs="Courier New"/>
          <w:color w:val="000000"/>
          <w:sz w:val="24"/>
          <w:szCs w:val="24"/>
          <w:lang w:bidi="mr-IN"/>
        </w:rPr>
        <w:t xml:space="preserve"> = "database" and price = "450" or year &gt; "2010"(Books)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Output</w:t>
      </w:r>
      <w:r w:rsidRPr="00A8129B">
        <w:rPr>
          <w:rStyle w:val="apple-converted-space"/>
          <w:rFonts w:ascii="Arial" w:hAnsi="Arial" w:cs="Arial"/>
          <w:color w:val="000000"/>
        </w:rPr>
        <w:t> </w:t>
      </w:r>
      <w:r w:rsidRPr="00A8129B">
        <w:rPr>
          <w:rFonts w:ascii="Arial" w:hAnsi="Arial" w:cs="Arial"/>
          <w:color w:val="000000"/>
        </w:rPr>
        <w:t>− Selects tuples from books where subject is 'database' and 'price' is 450 or those books published after 2010.</w:t>
      </w:r>
    </w:p>
    <w:p w:rsidR="00A8129B" w:rsidRPr="00EA053C" w:rsidRDefault="00A8129B" w:rsidP="00A8129B">
      <w:pPr>
        <w:pStyle w:val="Heading2"/>
        <w:spacing w:before="48" w:after="48" w:line="360" w:lineRule="atLeast"/>
        <w:ind w:right="48"/>
        <w:rPr>
          <w:rFonts w:ascii="Arial" w:hAnsi="Arial" w:cs="Arial"/>
          <w:color w:val="121214"/>
          <w:spacing w:val="-15"/>
          <w:sz w:val="24"/>
          <w:szCs w:val="24"/>
          <w:u w:val="single"/>
        </w:rPr>
      </w:pPr>
      <w:r w:rsidRPr="00EA053C">
        <w:rPr>
          <w:rFonts w:ascii="Arial" w:hAnsi="Arial" w:cs="Arial"/>
          <w:color w:val="121214"/>
          <w:spacing w:val="-15"/>
          <w:sz w:val="24"/>
          <w:szCs w:val="24"/>
          <w:u w:val="single"/>
        </w:rPr>
        <w:t>Project Operation (∏)</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It projects column(s) that satisfy a given predicate.</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Notation − ∏</w:t>
      </w:r>
      <w:r w:rsidRPr="00A8129B">
        <w:rPr>
          <w:rFonts w:ascii="Arial" w:hAnsi="Arial" w:cs="Arial"/>
          <w:color w:val="000000"/>
          <w:vertAlign w:val="subscript"/>
        </w:rPr>
        <w:t>A1, A2, An</w:t>
      </w:r>
      <w:r w:rsidRPr="00A8129B">
        <w:rPr>
          <w:rStyle w:val="apple-converted-space"/>
          <w:rFonts w:ascii="Arial" w:hAnsi="Arial" w:cs="Arial"/>
          <w:color w:val="000000"/>
        </w:rPr>
        <w:t> </w:t>
      </w:r>
      <w:r w:rsidRPr="00A8129B">
        <w:rPr>
          <w:rFonts w:ascii="Arial" w:hAnsi="Arial" w:cs="Arial"/>
          <w:color w:val="000000"/>
        </w:rPr>
        <w:t>(r)</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Where A</w:t>
      </w:r>
      <w:r w:rsidRPr="00A8129B">
        <w:rPr>
          <w:rFonts w:ascii="Arial" w:hAnsi="Arial" w:cs="Arial"/>
          <w:color w:val="000000"/>
          <w:vertAlign w:val="subscript"/>
        </w:rPr>
        <w:t>1</w:t>
      </w:r>
      <w:r w:rsidRPr="00A8129B">
        <w:rPr>
          <w:rFonts w:ascii="Arial" w:hAnsi="Arial" w:cs="Arial"/>
          <w:color w:val="000000"/>
        </w:rPr>
        <w:t xml:space="preserve">, </w:t>
      </w:r>
      <w:proofErr w:type="gramStart"/>
      <w:r w:rsidRPr="00A8129B">
        <w:rPr>
          <w:rFonts w:ascii="Arial" w:hAnsi="Arial" w:cs="Arial"/>
          <w:color w:val="000000"/>
        </w:rPr>
        <w:t>A</w:t>
      </w:r>
      <w:r w:rsidRPr="00A8129B">
        <w:rPr>
          <w:rFonts w:ascii="Arial" w:hAnsi="Arial" w:cs="Arial"/>
          <w:color w:val="000000"/>
          <w:vertAlign w:val="subscript"/>
        </w:rPr>
        <w:t>2</w:t>
      </w:r>
      <w:r w:rsidRPr="00A8129B">
        <w:rPr>
          <w:rStyle w:val="apple-converted-space"/>
          <w:rFonts w:ascii="Arial" w:hAnsi="Arial" w:cs="Arial"/>
          <w:color w:val="000000"/>
        </w:rPr>
        <w:t> </w:t>
      </w:r>
      <w:r w:rsidRPr="00A8129B">
        <w:rPr>
          <w:rFonts w:ascii="Arial" w:hAnsi="Arial" w:cs="Arial"/>
          <w:color w:val="000000"/>
        </w:rPr>
        <w:t>,</w:t>
      </w:r>
      <w:proofErr w:type="gramEnd"/>
      <w:r w:rsidRPr="00A8129B">
        <w:rPr>
          <w:rFonts w:ascii="Arial" w:hAnsi="Arial" w:cs="Arial"/>
          <w:color w:val="000000"/>
        </w:rPr>
        <w:t xml:space="preserve"> A</w:t>
      </w:r>
      <w:r w:rsidRPr="00A8129B">
        <w:rPr>
          <w:rFonts w:ascii="Arial" w:hAnsi="Arial" w:cs="Arial"/>
          <w:color w:val="000000"/>
          <w:vertAlign w:val="subscript"/>
        </w:rPr>
        <w:t>n</w:t>
      </w:r>
      <w:r w:rsidRPr="00A8129B">
        <w:rPr>
          <w:rStyle w:val="apple-converted-space"/>
          <w:rFonts w:ascii="Arial" w:hAnsi="Arial" w:cs="Arial"/>
          <w:color w:val="000000"/>
        </w:rPr>
        <w:t> </w:t>
      </w:r>
      <w:proofErr w:type="spellStart"/>
      <w:r w:rsidRPr="00A8129B">
        <w:rPr>
          <w:rFonts w:ascii="Arial" w:hAnsi="Arial" w:cs="Arial"/>
          <w:color w:val="000000"/>
        </w:rPr>
        <w:t>are</w:t>
      </w:r>
      <w:proofErr w:type="spellEnd"/>
      <w:r w:rsidRPr="00A8129B">
        <w:rPr>
          <w:rFonts w:ascii="Arial" w:hAnsi="Arial" w:cs="Arial"/>
          <w:color w:val="000000"/>
        </w:rPr>
        <w:t xml:space="preserve"> attribute names of relation</w:t>
      </w:r>
      <w:r w:rsidRPr="00A8129B">
        <w:rPr>
          <w:rStyle w:val="apple-converted-space"/>
          <w:rFonts w:ascii="Arial" w:hAnsi="Arial" w:cs="Arial"/>
          <w:color w:val="000000"/>
        </w:rPr>
        <w:t> </w:t>
      </w:r>
      <w:r w:rsidRPr="00A8129B">
        <w:rPr>
          <w:rFonts w:ascii="Arial" w:hAnsi="Arial" w:cs="Arial"/>
          <w:b/>
          <w:bCs/>
          <w:color w:val="000000"/>
        </w:rPr>
        <w:t>r</w:t>
      </w:r>
      <w:r w:rsidRPr="00A8129B">
        <w:rPr>
          <w:rFonts w:ascii="Arial" w:hAnsi="Arial" w:cs="Arial"/>
          <w:color w:val="000000"/>
        </w:rPr>
        <w:t>.</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Duplicate rows are automatically eliminated, as relation is a set.</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For example</w:t>
      </w:r>
      <w:r w:rsidRPr="00A8129B">
        <w:rPr>
          <w:rStyle w:val="apple-converted-space"/>
          <w:rFonts w:ascii="Arial" w:hAnsi="Arial" w:cs="Arial"/>
          <w:color w:val="000000"/>
        </w:rPr>
        <w:t> </w:t>
      </w:r>
      <w:r w:rsidRPr="00A8129B">
        <w:rPr>
          <w:rFonts w:ascii="Arial" w:hAnsi="Arial" w:cs="Arial"/>
          <w:color w:val="000000"/>
        </w:rPr>
        <w:t>−</w:t>
      </w:r>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r w:rsidRPr="00A8129B">
        <w:rPr>
          <w:rFonts w:ascii="Courier New" w:eastAsia="Times New Roman" w:hAnsi="Courier New" w:cs="Courier New"/>
          <w:color w:val="000000"/>
          <w:sz w:val="24"/>
          <w:szCs w:val="24"/>
          <w:lang w:bidi="mr-IN"/>
        </w:rPr>
        <w:t>∏subject, author (Books)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Selects and projects columns named as subject and author from the relation Books.</w:t>
      </w:r>
    </w:p>
    <w:p w:rsidR="00A8129B" w:rsidRPr="00C37D15" w:rsidRDefault="00A8129B" w:rsidP="00A8129B">
      <w:pPr>
        <w:pStyle w:val="Heading2"/>
        <w:spacing w:before="48" w:after="48" w:line="360" w:lineRule="atLeast"/>
        <w:ind w:right="48"/>
        <w:rPr>
          <w:rFonts w:ascii="Times New Roman" w:hAnsi="Times New Roman" w:cs="Times New Roman"/>
          <w:color w:val="121214"/>
          <w:spacing w:val="-15"/>
          <w:sz w:val="24"/>
          <w:szCs w:val="24"/>
          <w:u w:val="single"/>
        </w:rPr>
      </w:pPr>
      <w:r w:rsidRPr="00C37D15">
        <w:rPr>
          <w:rFonts w:ascii="Times New Roman" w:hAnsi="Times New Roman" w:cs="Times New Roman"/>
          <w:color w:val="121214"/>
          <w:spacing w:val="-15"/>
          <w:sz w:val="24"/>
          <w:szCs w:val="24"/>
          <w:u w:val="single"/>
        </w:rPr>
        <w:lastRenderedPageBreak/>
        <w:t>Union Operation (</w:t>
      </w:r>
      <w:r w:rsidRPr="00C37D15">
        <w:rPr>
          <w:rFonts w:ascii="Cambria Math" w:hAnsi="Cambria Math" w:cs="Times New Roman"/>
          <w:color w:val="121214"/>
          <w:spacing w:val="-15"/>
          <w:sz w:val="24"/>
          <w:szCs w:val="24"/>
          <w:u w:val="single"/>
        </w:rPr>
        <w:t>∪</w:t>
      </w:r>
      <w:r w:rsidRPr="00C37D15">
        <w:rPr>
          <w:rFonts w:ascii="Times New Roman" w:hAnsi="Times New Roman" w:cs="Times New Roman"/>
          <w:color w:val="121214"/>
          <w:spacing w:val="-15"/>
          <w:sz w:val="24"/>
          <w:szCs w:val="24"/>
          <w:u w:val="single"/>
        </w:rPr>
        <w:t>)</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It performs binary union between two given relations and is defined as −</w:t>
      </w:r>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proofErr w:type="gramStart"/>
      <w:r w:rsidRPr="00A8129B">
        <w:rPr>
          <w:rFonts w:ascii="Courier New" w:eastAsia="Times New Roman" w:hAnsi="Courier New" w:cs="Courier New"/>
          <w:color w:val="000000"/>
          <w:sz w:val="24"/>
          <w:szCs w:val="24"/>
          <w:lang w:bidi="mr-IN"/>
        </w:rPr>
        <w:t>r</w:t>
      </w:r>
      <w:proofErr w:type="gramEnd"/>
      <w:r w:rsidRPr="00A8129B">
        <w:rPr>
          <w:rFonts w:ascii="Courier New" w:eastAsia="Times New Roman" w:hAnsi="Courier New" w:cs="Courier New"/>
          <w:color w:val="000000"/>
          <w:sz w:val="24"/>
          <w:szCs w:val="24"/>
          <w:lang w:bidi="mr-IN"/>
        </w:rPr>
        <w:t xml:space="preserve"> ∪ s = { t | t ∈ r or t ∈ 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Notion</w:t>
      </w:r>
      <w:proofErr w:type="gramStart"/>
      <w:r w:rsidRPr="00A8129B">
        <w:rPr>
          <w:rStyle w:val="apple-converted-space"/>
          <w:rFonts w:ascii="Arial" w:hAnsi="Arial" w:cs="Arial"/>
          <w:color w:val="000000"/>
        </w:rPr>
        <w:t> </w:t>
      </w:r>
      <w:r w:rsidRPr="00A8129B">
        <w:rPr>
          <w:rFonts w:ascii="Arial" w:hAnsi="Arial" w:cs="Arial"/>
          <w:color w:val="000000"/>
        </w:rPr>
        <w:t xml:space="preserve"> </w:t>
      </w:r>
      <w:r w:rsidRPr="00A8129B">
        <w:rPr>
          <w:rFonts w:ascii="Arial" w:hAnsi="Arial" w:cs="Arial"/>
          <w:color w:val="000000"/>
          <w:sz w:val="28"/>
          <w:szCs w:val="28"/>
        </w:rPr>
        <w:t>r</w:t>
      </w:r>
      <w:proofErr w:type="gramEnd"/>
      <w:r w:rsidRPr="00A8129B">
        <w:rPr>
          <w:rFonts w:ascii="Arial" w:hAnsi="Arial" w:cs="Arial"/>
          <w:color w:val="000000"/>
          <w:sz w:val="28"/>
          <w:szCs w:val="28"/>
        </w:rPr>
        <w:t xml:space="preserve"> U 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color w:val="000000"/>
        </w:rPr>
        <w:t>Where</w:t>
      </w:r>
      <w:r w:rsidRPr="00A8129B">
        <w:rPr>
          <w:rStyle w:val="apple-converted-space"/>
          <w:rFonts w:ascii="Arial" w:hAnsi="Arial" w:cs="Arial"/>
          <w:color w:val="000000"/>
        </w:rPr>
        <w:t> </w:t>
      </w:r>
      <w:r w:rsidRPr="00A8129B">
        <w:rPr>
          <w:rFonts w:ascii="Arial" w:hAnsi="Arial" w:cs="Arial"/>
          <w:b/>
          <w:bCs/>
          <w:color w:val="000000"/>
        </w:rPr>
        <w:t>r</w:t>
      </w:r>
      <w:r w:rsidRPr="00A8129B">
        <w:rPr>
          <w:rStyle w:val="apple-converted-space"/>
          <w:rFonts w:ascii="Arial" w:hAnsi="Arial" w:cs="Arial"/>
          <w:color w:val="000000"/>
        </w:rPr>
        <w:t> </w:t>
      </w:r>
      <w:r w:rsidRPr="00A8129B">
        <w:rPr>
          <w:rFonts w:ascii="Arial" w:hAnsi="Arial" w:cs="Arial"/>
          <w:color w:val="000000"/>
        </w:rPr>
        <w:t>and</w:t>
      </w:r>
      <w:r w:rsidRPr="00A8129B">
        <w:rPr>
          <w:rStyle w:val="apple-converted-space"/>
          <w:rFonts w:ascii="Arial" w:hAnsi="Arial" w:cs="Arial"/>
          <w:color w:val="000000"/>
        </w:rPr>
        <w:t> </w:t>
      </w:r>
      <w:r w:rsidRPr="00A8129B">
        <w:rPr>
          <w:rFonts w:ascii="Arial" w:hAnsi="Arial" w:cs="Arial"/>
          <w:b/>
          <w:bCs/>
          <w:color w:val="000000"/>
        </w:rPr>
        <w:t>s</w:t>
      </w:r>
      <w:r w:rsidRPr="00A8129B">
        <w:rPr>
          <w:rStyle w:val="apple-converted-space"/>
          <w:rFonts w:ascii="Arial" w:hAnsi="Arial" w:cs="Arial"/>
          <w:color w:val="000000"/>
        </w:rPr>
        <w:t> </w:t>
      </w:r>
      <w:r w:rsidRPr="00A8129B">
        <w:rPr>
          <w:rFonts w:ascii="Arial" w:hAnsi="Arial" w:cs="Arial"/>
          <w:color w:val="000000"/>
        </w:rPr>
        <w:t>are either database relations or relation result set (temporary relation).</w:t>
      </w:r>
      <w:proofErr w:type="gramEnd"/>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For a union operation to be valid, the following conditions must hold −</w:t>
      </w:r>
    </w:p>
    <w:p w:rsidR="00A8129B" w:rsidRPr="00A8129B" w:rsidRDefault="00A8129B" w:rsidP="00A8129B">
      <w:pPr>
        <w:numPr>
          <w:ilvl w:val="0"/>
          <w:numId w:val="16"/>
        </w:numPr>
        <w:spacing w:before="100" w:beforeAutospacing="1" w:after="75" w:line="360" w:lineRule="atLeast"/>
        <w:rPr>
          <w:rFonts w:ascii="Arial" w:hAnsi="Arial" w:cs="Arial"/>
          <w:color w:val="000000"/>
          <w:sz w:val="24"/>
          <w:szCs w:val="24"/>
        </w:rPr>
      </w:pPr>
      <w:proofErr w:type="gramStart"/>
      <w:r w:rsidRPr="00A8129B">
        <w:rPr>
          <w:rFonts w:ascii="Arial" w:hAnsi="Arial" w:cs="Arial"/>
          <w:b/>
          <w:bCs/>
          <w:color w:val="000000"/>
          <w:sz w:val="24"/>
          <w:szCs w:val="24"/>
        </w:rPr>
        <w:t>r</w:t>
      </w:r>
      <w:proofErr w:type="gramEnd"/>
      <w:r w:rsidRPr="00A8129B">
        <w:rPr>
          <w:rFonts w:ascii="Arial" w:hAnsi="Arial" w:cs="Arial"/>
          <w:color w:val="000000"/>
          <w:sz w:val="24"/>
          <w:szCs w:val="24"/>
        </w:rPr>
        <w:t>, and</w:t>
      </w:r>
      <w:r w:rsidRPr="00A8129B">
        <w:rPr>
          <w:rStyle w:val="apple-converted-space"/>
          <w:rFonts w:ascii="Arial" w:hAnsi="Arial" w:cs="Arial"/>
          <w:color w:val="000000"/>
          <w:sz w:val="24"/>
          <w:szCs w:val="24"/>
        </w:rPr>
        <w:t> </w:t>
      </w:r>
      <w:r w:rsidRPr="00A8129B">
        <w:rPr>
          <w:rFonts w:ascii="Arial" w:hAnsi="Arial" w:cs="Arial"/>
          <w:b/>
          <w:bCs/>
          <w:color w:val="000000"/>
          <w:sz w:val="24"/>
          <w:szCs w:val="24"/>
        </w:rPr>
        <w:t>s</w:t>
      </w:r>
      <w:r w:rsidRPr="00A8129B">
        <w:rPr>
          <w:rStyle w:val="apple-converted-space"/>
          <w:rFonts w:ascii="Arial" w:hAnsi="Arial" w:cs="Arial"/>
          <w:color w:val="000000"/>
          <w:sz w:val="24"/>
          <w:szCs w:val="24"/>
        </w:rPr>
        <w:t> </w:t>
      </w:r>
      <w:r w:rsidRPr="00A8129B">
        <w:rPr>
          <w:rFonts w:ascii="Arial" w:hAnsi="Arial" w:cs="Arial"/>
          <w:color w:val="000000"/>
          <w:sz w:val="24"/>
          <w:szCs w:val="24"/>
        </w:rPr>
        <w:t>must have the same number of attributes.</w:t>
      </w:r>
    </w:p>
    <w:p w:rsidR="00A8129B" w:rsidRPr="00A8129B" w:rsidRDefault="00A8129B" w:rsidP="00A8129B">
      <w:pPr>
        <w:numPr>
          <w:ilvl w:val="0"/>
          <w:numId w:val="16"/>
        </w:numPr>
        <w:spacing w:before="100" w:beforeAutospacing="1" w:after="75" w:line="360" w:lineRule="atLeast"/>
        <w:rPr>
          <w:rFonts w:ascii="Arial" w:hAnsi="Arial" w:cs="Arial"/>
          <w:color w:val="000000"/>
          <w:sz w:val="24"/>
          <w:szCs w:val="24"/>
        </w:rPr>
      </w:pPr>
      <w:r w:rsidRPr="00A8129B">
        <w:rPr>
          <w:rFonts w:ascii="Arial" w:hAnsi="Arial" w:cs="Arial"/>
          <w:color w:val="000000"/>
          <w:sz w:val="24"/>
          <w:szCs w:val="24"/>
        </w:rPr>
        <w:t>Attribute domains must be compatible.</w:t>
      </w:r>
    </w:p>
    <w:p w:rsidR="00A8129B" w:rsidRPr="00A8129B" w:rsidRDefault="00A8129B" w:rsidP="00A8129B">
      <w:pPr>
        <w:numPr>
          <w:ilvl w:val="0"/>
          <w:numId w:val="16"/>
        </w:numPr>
        <w:spacing w:before="100" w:beforeAutospacing="1" w:after="75" w:line="360" w:lineRule="atLeast"/>
        <w:rPr>
          <w:rFonts w:ascii="Arial" w:hAnsi="Arial" w:cs="Arial"/>
          <w:color w:val="000000"/>
          <w:sz w:val="24"/>
          <w:szCs w:val="24"/>
        </w:rPr>
      </w:pPr>
      <w:r w:rsidRPr="00A8129B">
        <w:rPr>
          <w:rFonts w:ascii="Arial" w:hAnsi="Arial" w:cs="Arial"/>
          <w:color w:val="000000"/>
          <w:sz w:val="24"/>
          <w:szCs w:val="24"/>
        </w:rPr>
        <w:t>Duplicate tuples are automatically eliminated.</w:t>
      </w:r>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r w:rsidRPr="00A8129B">
        <w:rPr>
          <w:rFonts w:ascii="Courier New" w:eastAsia="Times New Roman" w:hAnsi="Courier New" w:cs="Courier New"/>
          <w:color w:val="000000"/>
          <w:sz w:val="24"/>
          <w:szCs w:val="24"/>
          <w:lang w:bidi="mr-IN"/>
        </w:rPr>
        <w:t xml:space="preserve">∏ </w:t>
      </w:r>
      <w:proofErr w:type="gramStart"/>
      <w:r w:rsidRPr="00A8129B">
        <w:rPr>
          <w:rFonts w:ascii="Courier New" w:eastAsia="Times New Roman" w:hAnsi="Courier New" w:cs="Courier New"/>
          <w:color w:val="000000"/>
          <w:sz w:val="24"/>
          <w:szCs w:val="24"/>
          <w:lang w:bidi="mr-IN"/>
        </w:rPr>
        <w:t>author</w:t>
      </w:r>
      <w:proofErr w:type="gramEnd"/>
      <w:r w:rsidRPr="00A8129B">
        <w:rPr>
          <w:rFonts w:ascii="Courier New" w:eastAsia="Times New Roman" w:hAnsi="Courier New" w:cs="Courier New"/>
          <w:color w:val="000000"/>
          <w:sz w:val="24"/>
          <w:szCs w:val="24"/>
          <w:lang w:bidi="mr-IN"/>
        </w:rPr>
        <w:t xml:space="preserve"> (Books) ∪ ∏ author (Articles)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Output</w:t>
      </w:r>
      <w:r w:rsidRPr="00A8129B">
        <w:rPr>
          <w:rStyle w:val="apple-converted-space"/>
          <w:rFonts w:ascii="Arial" w:hAnsi="Arial" w:cs="Arial"/>
          <w:color w:val="000000"/>
        </w:rPr>
        <w:t> </w:t>
      </w:r>
      <w:r w:rsidRPr="00A8129B">
        <w:rPr>
          <w:rFonts w:ascii="Arial" w:hAnsi="Arial" w:cs="Arial"/>
          <w:color w:val="000000"/>
        </w:rPr>
        <w:t>− Projects the names of the authors who have either written a book or an article or both.</w:t>
      </w:r>
    </w:p>
    <w:p w:rsidR="00A8129B" w:rsidRPr="007F4E64" w:rsidRDefault="00A8129B" w:rsidP="00A8129B">
      <w:pPr>
        <w:pStyle w:val="Heading2"/>
        <w:spacing w:before="48" w:after="48" w:line="360" w:lineRule="atLeast"/>
        <w:ind w:right="48"/>
        <w:rPr>
          <w:rFonts w:ascii="Times New Roman" w:hAnsi="Times New Roman" w:cs="Times New Roman"/>
          <w:color w:val="121214"/>
          <w:spacing w:val="-15"/>
          <w:sz w:val="24"/>
          <w:szCs w:val="24"/>
        </w:rPr>
      </w:pPr>
      <w:r w:rsidRPr="007F4E64">
        <w:rPr>
          <w:rFonts w:ascii="Times New Roman" w:hAnsi="Times New Roman" w:cs="Times New Roman"/>
          <w:color w:val="121214"/>
          <w:spacing w:val="-15"/>
          <w:sz w:val="24"/>
          <w:szCs w:val="24"/>
        </w:rPr>
        <w:t>Set Difference (−)</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The result of set difference operation is tuples, which are present in one relation but are not in the second relation.</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Notation</w:t>
      </w:r>
      <w:proofErr w:type="gramStart"/>
      <w:r w:rsidRPr="00A8129B">
        <w:rPr>
          <w:rStyle w:val="apple-converted-space"/>
          <w:rFonts w:ascii="Arial" w:hAnsi="Arial" w:cs="Arial"/>
          <w:color w:val="000000"/>
        </w:rPr>
        <w:t>  </w:t>
      </w:r>
      <w:r w:rsidRPr="00A8129B">
        <w:rPr>
          <w:rFonts w:ascii="Arial" w:hAnsi="Arial" w:cs="Arial"/>
          <w:b/>
          <w:bCs/>
          <w:color w:val="000000"/>
          <w:sz w:val="28"/>
          <w:szCs w:val="28"/>
        </w:rPr>
        <w:t>r</w:t>
      </w:r>
      <w:proofErr w:type="gramEnd"/>
      <w:r w:rsidRPr="00A8129B">
        <w:rPr>
          <w:rStyle w:val="apple-converted-space"/>
          <w:rFonts w:ascii="Arial" w:hAnsi="Arial" w:cs="Arial"/>
          <w:color w:val="000000"/>
          <w:sz w:val="28"/>
          <w:szCs w:val="28"/>
        </w:rPr>
        <w:t> </w:t>
      </w:r>
      <w:r w:rsidRPr="00A8129B">
        <w:rPr>
          <w:rFonts w:ascii="Arial" w:hAnsi="Arial" w:cs="Arial"/>
          <w:color w:val="000000"/>
          <w:sz w:val="28"/>
          <w:szCs w:val="28"/>
        </w:rPr>
        <w:t>−</w:t>
      </w:r>
      <w:r w:rsidRPr="00A8129B">
        <w:rPr>
          <w:rStyle w:val="apple-converted-space"/>
          <w:rFonts w:ascii="Arial" w:hAnsi="Arial" w:cs="Arial"/>
          <w:color w:val="000000"/>
          <w:sz w:val="28"/>
          <w:szCs w:val="28"/>
        </w:rPr>
        <w:t> </w:t>
      </w:r>
      <w:r w:rsidRPr="00A8129B">
        <w:rPr>
          <w:rFonts w:ascii="Arial" w:hAnsi="Arial" w:cs="Arial"/>
          <w:b/>
          <w:bCs/>
          <w:color w:val="000000"/>
          <w:sz w:val="28"/>
          <w:szCs w:val="28"/>
        </w:rPr>
        <w:t>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color w:val="000000"/>
        </w:rPr>
        <w:t>Finds all the tuples that are present in</w:t>
      </w:r>
      <w:r w:rsidRPr="00A8129B">
        <w:rPr>
          <w:rStyle w:val="apple-converted-space"/>
          <w:rFonts w:ascii="Arial" w:hAnsi="Arial" w:cs="Arial"/>
          <w:color w:val="000000"/>
        </w:rPr>
        <w:t> </w:t>
      </w:r>
      <w:r w:rsidRPr="00A8129B">
        <w:rPr>
          <w:rFonts w:ascii="Arial" w:hAnsi="Arial" w:cs="Arial"/>
          <w:b/>
          <w:bCs/>
          <w:color w:val="000000"/>
        </w:rPr>
        <w:t>r</w:t>
      </w:r>
      <w:r w:rsidRPr="00A8129B">
        <w:rPr>
          <w:rStyle w:val="apple-converted-space"/>
          <w:rFonts w:ascii="Arial" w:hAnsi="Arial" w:cs="Arial"/>
          <w:color w:val="000000"/>
        </w:rPr>
        <w:t> </w:t>
      </w:r>
      <w:r w:rsidRPr="00A8129B">
        <w:rPr>
          <w:rFonts w:ascii="Arial" w:hAnsi="Arial" w:cs="Arial"/>
          <w:color w:val="000000"/>
        </w:rPr>
        <w:t>but not in</w:t>
      </w:r>
      <w:r w:rsidRPr="00A8129B">
        <w:rPr>
          <w:rStyle w:val="apple-converted-space"/>
          <w:rFonts w:ascii="Arial" w:hAnsi="Arial" w:cs="Arial"/>
          <w:color w:val="000000"/>
        </w:rPr>
        <w:t> </w:t>
      </w:r>
      <w:r w:rsidRPr="00A8129B">
        <w:rPr>
          <w:rFonts w:ascii="Arial" w:hAnsi="Arial" w:cs="Arial"/>
          <w:b/>
          <w:bCs/>
          <w:color w:val="000000"/>
        </w:rPr>
        <w:t>s</w:t>
      </w:r>
      <w:r w:rsidRPr="00A8129B">
        <w:rPr>
          <w:rFonts w:ascii="Arial" w:hAnsi="Arial" w:cs="Arial"/>
          <w:color w:val="000000"/>
        </w:rPr>
        <w:t>.</w:t>
      </w:r>
      <w:proofErr w:type="gramEnd"/>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r w:rsidRPr="00A8129B">
        <w:rPr>
          <w:rFonts w:ascii="Courier New" w:eastAsia="Times New Roman" w:hAnsi="Courier New" w:cs="Courier New"/>
          <w:color w:val="000000"/>
          <w:sz w:val="24"/>
          <w:szCs w:val="24"/>
          <w:lang w:bidi="mr-IN"/>
        </w:rPr>
        <w:t xml:space="preserve">∏ </w:t>
      </w:r>
      <w:proofErr w:type="gramStart"/>
      <w:r w:rsidRPr="00A8129B">
        <w:rPr>
          <w:rFonts w:ascii="Courier New" w:eastAsia="Times New Roman" w:hAnsi="Courier New" w:cs="Courier New"/>
          <w:color w:val="000000"/>
          <w:sz w:val="24"/>
          <w:szCs w:val="24"/>
          <w:lang w:bidi="mr-IN"/>
        </w:rPr>
        <w:t>author</w:t>
      </w:r>
      <w:proofErr w:type="gramEnd"/>
      <w:r w:rsidRPr="00A8129B">
        <w:rPr>
          <w:rFonts w:ascii="Courier New" w:eastAsia="Times New Roman" w:hAnsi="Courier New" w:cs="Courier New"/>
          <w:color w:val="000000"/>
          <w:sz w:val="24"/>
          <w:szCs w:val="24"/>
          <w:lang w:bidi="mr-IN"/>
        </w:rPr>
        <w:t xml:space="preserve"> (Books) − ∏ author (Articles)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Output</w:t>
      </w:r>
      <w:r w:rsidRPr="00A8129B">
        <w:rPr>
          <w:rStyle w:val="apple-converted-space"/>
          <w:rFonts w:ascii="Arial" w:hAnsi="Arial" w:cs="Arial"/>
          <w:color w:val="000000"/>
        </w:rPr>
        <w:t> </w:t>
      </w:r>
      <w:r w:rsidRPr="00A8129B">
        <w:rPr>
          <w:rFonts w:ascii="Arial" w:hAnsi="Arial" w:cs="Arial"/>
          <w:color w:val="000000"/>
        </w:rPr>
        <w:t>− Provides the name of authors who have written books but not articles.</w:t>
      </w:r>
    </w:p>
    <w:p w:rsidR="00A8129B" w:rsidRPr="00C37D15" w:rsidRDefault="00A8129B" w:rsidP="00A8129B">
      <w:pPr>
        <w:pStyle w:val="Heading2"/>
        <w:spacing w:before="48" w:after="48" w:line="360" w:lineRule="atLeast"/>
        <w:ind w:right="48"/>
        <w:rPr>
          <w:rFonts w:ascii="Times New Roman" w:hAnsi="Times New Roman" w:cs="Times New Roman"/>
          <w:color w:val="121214"/>
          <w:spacing w:val="-15"/>
          <w:sz w:val="24"/>
          <w:szCs w:val="24"/>
          <w:u w:val="single"/>
        </w:rPr>
      </w:pPr>
      <w:r w:rsidRPr="00C37D15">
        <w:rPr>
          <w:rFonts w:ascii="Times New Roman" w:hAnsi="Times New Roman" w:cs="Times New Roman"/>
          <w:color w:val="121214"/>
          <w:spacing w:val="-15"/>
          <w:sz w:val="24"/>
          <w:szCs w:val="24"/>
          <w:u w:val="single"/>
        </w:rPr>
        <w:t xml:space="preserve">Cartesian </w:t>
      </w:r>
      <w:proofErr w:type="gramStart"/>
      <w:r w:rsidRPr="00C37D15">
        <w:rPr>
          <w:rFonts w:ascii="Times New Roman" w:hAnsi="Times New Roman" w:cs="Times New Roman"/>
          <w:color w:val="121214"/>
          <w:spacing w:val="-15"/>
          <w:sz w:val="24"/>
          <w:szCs w:val="24"/>
          <w:u w:val="single"/>
        </w:rPr>
        <w:t>Product</w:t>
      </w:r>
      <w:proofErr w:type="gramEnd"/>
      <w:r w:rsidRPr="00C37D15">
        <w:rPr>
          <w:rFonts w:ascii="Times New Roman" w:hAnsi="Times New Roman" w:cs="Times New Roman"/>
          <w:color w:val="121214"/>
          <w:spacing w:val="-15"/>
          <w:sz w:val="24"/>
          <w:szCs w:val="24"/>
          <w:u w:val="single"/>
        </w:rPr>
        <w:t xml:space="preserve"> (Χ)</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color w:val="000000"/>
        </w:rPr>
        <w:t>Combines information of two different relations into one.</w:t>
      </w:r>
      <w:proofErr w:type="gramEnd"/>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sz w:val="28"/>
          <w:szCs w:val="28"/>
        </w:rPr>
      </w:pPr>
      <w:r w:rsidRPr="00A8129B">
        <w:rPr>
          <w:rFonts w:ascii="Arial" w:hAnsi="Arial" w:cs="Arial"/>
          <w:b/>
          <w:bCs/>
          <w:color w:val="000000"/>
        </w:rPr>
        <w:t>Notation</w:t>
      </w:r>
      <w:proofErr w:type="gramStart"/>
      <w:r w:rsidRPr="00A8129B">
        <w:rPr>
          <w:rStyle w:val="apple-converted-space"/>
          <w:rFonts w:ascii="Arial" w:hAnsi="Arial" w:cs="Arial"/>
          <w:color w:val="000000"/>
        </w:rPr>
        <w:t> </w:t>
      </w:r>
      <w:r w:rsidRPr="00A8129B">
        <w:rPr>
          <w:rFonts w:ascii="Arial" w:hAnsi="Arial" w:cs="Arial"/>
          <w:color w:val="000000"/>
        </w:rPr>
        <w:t xml:space="preserve"> </w:t>
      </w:r>
      <w:r w:rsidRPr="00A8129B">
        <w:rPr>
          <w:rFonts w:ascii="Arial" w:hAnsi="Arial" w:cs="Arial"/>
          <w:color w:val="000000"/>
          <w:sz w:val="28"/>
          <w:szCs w:val="28"/>
        </w:rPr>
        <w:t>r</w:t>
      </w:r>
      <w:proofErr w:type="gramEnd"/>
      <w:r w:rsidRPr="00A8129B">
        <w:rPr>
          <w:rFonts w:ascii="Arial" w:hAnsi="Arial" w:cs="Arial"/>
          <w:color w:val="000000"/>
          <w:sz w:val="28"/>
          <w:szCs w:val="28"/>
        </w:rPr>
        <w:t xml:space="preserve"> Χ 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Where</w:t>
      </w:r>
      <w:r w:rsidRPr="00A8129B">
        <w:rPr>
          <w:rStyle w:val="apple-converted-space"/>
          <w:rFonts w:ascii="Arial" w:hAnsi="Arial" w:cs="Arial"/>
          <w:color w:val="000000"/>
        </w:rPr>
        <w:t> </w:t>
      </w:r>
      <w:r w:rsidRPr="00A8129B">
        <w:rPr>
          <w:rFonts w:ascii="Arial" w:hAnsi="Arial" w:cs="Arial"/>
          <w:b/>
          <w:bCs/>
          <w:color w:val="000000"/>
        </w:rPr>
        <w:t>r</w:t>
      </w:r>
      <w:r w:rsidRPr="00A8129B">
        <w:rPr>
          <w:rStyle w:val="apple-converted-space"/>
          <w:rFonts w:ascii="Arial" w:hAnsi="Arial" w:cs="Arial"/>
          <w:color w:val="000000"/>
        </w:rPr>
        <w:t> </w:t>
      </w:r>
      <w:r w:rsidRPr="00A8129B">
        <w:rPr>
          <w:rFonts w:ascii="Arial" w:hAnsi="Arial" w:cs="Arial"/>
          <w:color w:val="000000"/>
        </w:rPr>
        <w:t>and</w:t>
      </w:r>
      <w:r w:rsidRPr="00A8129B">
        <w:rPr>
          <w:rStyle w:val="apple-converted-space"/>
          <w:rFonts w:ascii="Arial" w:hAnsi="Arial" w:cs="Arial"/>
          <w:color w:val="000000"/>
        </w:rPr>
        <w:t> </w:t>
      </w:r>
      <w:r w:rsidRPr="00A8129B">
        <w:rPr>
          <w:rFonts w:ascii="Arial" w:hAnsi="Arial" w:cs="Arial"/>
          <w:b/>
          <w:bCs/>
          <w:color w:val="000000"/>
        </w:rPr>
        <w:t>s</w:t>
      </w:r>
      <w:r w:rsidRPr="00A8129B">
        <w:rPr>
          <w:rStyle w:val="apple-converted-space"/>
          <w:rFonts w:ascii="Arial" w:hAnsi="Arial" w:cs="Arial"/>
          <w:color w:val="000000"/>
        </w:rPr>
        <w:t> </w:t>
      </w:r>
      <w:r w:rsidRPr="00A8129B">
        <w:rPr>
          <w:rFonts w:ascii="Arial" w:hAnsi="Arial" w:cs="Arial"/>
          <w:color w:val="000000"/>
        </w:rPr>
        <w:t>are relations and their output will be defined as −</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color w:val="000000"/>
        </w:rPr>
        <w:t>r</w:t>
      </w:r>
      <w:proofErr w:type="gramEnd"/>
      <w:r w:rsidRPr="00A8129B">
        <w:rPr>
          <w:rFonts w:ascii="Arial" w:hAnsi="Arial" w:cs="Arial"/>
          <w:color w:val="000000"/>
        </w:rPr>
        <w:t xml:space="preserve"> Χ s = { q t | q </w:t>
      </w:r>
      <w:r w:rsidRPr="00A8129B">
        <w:rPr>
          <w:rFonts w:ascii="Cambria Math" w:hAnsi="Cambria Math" w:cs="Cambria Math"/>
          <w:color w:val="000000"/>
        </w:rPr>
        <w:t>∈</w:t>
      </w:r>
      <w:r w:rsidRPr="00A8129B">
        <w:rPr>
          <w:rFonts w:ascii="Arial" w:hAnsi="Arial" w:cs="Arial"/>
          <w:color w:val="000000"/>
        </w:rPr>
        <w:t xml:space="preserve"> r and t </w:t>
      </w:r>
      <w:r w:rsidRPr="00A8129B">
        <w:rPr>
          <w:rFonts w:ascii="Cambria Math" w:hAnsi="Cambria Math" w:cs="Cambria Math"/>
          <w:color w:val="000000"/>
        </w:rPr>
        <w:t>∈</w:t>
      </w:r>
      <w:r w:rsidRPr="00A8129B">
        <w:rPr>
          <w:rFonts w:ascii="Arial" w:hAnsi="Arial" w:cs="Arial"/>
          <w:color w:val="000000"/>
        </w:rPr>
        <w:t xml:space="preserve"> s}</w:t>
      </w:r>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4"/>
          <w:szCs w:val="24"/>
          <w:lang w:bidi="mr-IN"/>
        </w:rPr>
      </w:pPr>
      <w:proofErr w:type="spellStart"/>
      <w:proofErr w:type="gramStart"/>
      <w:r w:rsidRPr="00A8129B">
        <w:rPr>
          <w:rFonts w:ascii="Courier New" w:eastAsia="Times New Roman" w:hAnsi="Courier New" w:cs="Courier New"/>
          <w:color w:val="000000"/>
          <w:sz w:val="24"/>
          <w:szCs w:val="24"/>
          <w:lang w:bidi="mr-IN"/>
        </w:rPr>
        <w:lastRenderedPageBreak/>
        <w:t>σauthor</w:t>
      </w:r>
      <w:proofErr w:type="spellEnd"/>
      <w:proofErr w:type="gramEnd"/>
      <w:r w:rsidRPr="00A8129B">
        <w:rPr>
          <w:rFonts w:ascii="Courier New" w:eastAsia="Times New Roman" w:hAnsi="Courier New" w:cs="Courier New"/>
          <w:color w:val="000000"/>
          <w:sz w:val="24"/>
          <w:szCs w:val="24"/>
          <w:lang w:bidi="mr-IN"/>
        </w:rPr>
        <w:t xml:space="preserve"> = '</w:t>
      </w:r>
      <w:proofErr w:type="spellStart"/>
      <w:r w:rsidRPr="00A8129B">
        <w:rPr>
          <w:rFonts w:ascii="Courier New" w:eastAsia="Times New Roman" w:hAnsi="Courier New" w:cs="Courier New"/>
          <w:color w:val="000000"/>
          <w:sz w:val="24"/>
          <w:szCs w:val="24"/>
          <w:lang w:bidi="mr-IN"/>
        </w:rPr>
        <w:t>tutorialspoint</w:t>
      </w:r>
      <w:proofErr w:type="spellEnd"/>
      <w:r w:rsidRPr="00A8129B">
        <w:rPr>
          <w:rFonts w:ascii="Courier New" w:eastAsia="Times New Roman" w:hAnsi="Courier New" w:cs="Courier New"/>
          <w:color w:val="000000"/>
          <w:sz w:val="24"/>
          <w:szCs w:val="24"/>
          <w:lang w:bidi="mr-IN"/>
        </w:rPr>
        <w:t>'(Books Χ Articles)</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Output</w:t>
      </w:r>
      <w:r w:rsidRPr="00A8129B">
        <w:rPr>
          <w:rStyle w:val="apple-converted-space"/>
          <w:rFonts w:ascii="Arial" w:hAnsi="Arial" w:cs="Arial"/>
          <w:color w:val="000000"/>
        </w:rPr>
        <w:t> </w:t>
      </w:r>
      <w:r w:rsidRPr="00A8129B">
        <w:rPr>
          <w:rFonts w:ascii="Arial" w:hAnsi="Arial" w:cs="Arial"/>
          <w:color w:val="000000"/>
        </w:rPr>
        <w:t xml:space="preserve">− Yields a relation, which shows all the books and articles written by </w:t>
      </w:r>
      <w:proofErr w:type="spellStart"/>
      <w:r w:rsidRPr="00A8129B">
        <w:rPr>
          <w:rFonts w:ascii="Arial" w:hAnsi="Arial" w:cs="Arial"/>
          <w:color w:val="000000"/>
        </w:rPr>
        <w:t>tutorialspoint</w:t>
      </w:r>
      <w:proofErr w:type="spellEnd"/>
      <w:r w:rsidRPr="00A8129B">
        <w:rPr>
          <w:rFonts w:ascii="Arial" w:hAnsi="Arial" w:cs="Arial"/>
          <w:color w:val="000000"/>
        </w:rPr>
        <w:t>.</w:t>
      </w:r>
    </w:p>
    <w:p w:rsidR="00A8129B" w:rsidRPr="00C37D15" w:rsidRDefault="00A8129B" w:rsidP="00A8129B">
      <w:pPr>
        <w:pStyle w:val="Heading2"/>
        <w:spacing w:before="48" w:after="48" w:line="360" w:lineRule="atLeast"/>
        <w:ind w:right="48"/>
        <w:rPr>
          <w:rFonts w:ascii="Arial" w:hAnsi="Arial" w:cs="Arial"/>
          <w:color w:val="121214"/>
          <w:spacing w:val="-15"/>
          <w:sz w:val="24"/>
          <w:szCs w:val="24"/>
        </w:rPr>
      </w:pPr>
      <w:r w:rsidRPr="00C37D15">
        <w:rPr>
          <w:rFonts w:ascii="Arial" w:hAnsi="Arial" w:cs="Arial"/>
          <w:color w:val="121214"/>
          <w:spacing w:val="-15"/>
          <w:sz w:val="24"/>
          <w:szCs w:val="24"/>
        </w:rPr>
        <w:t>Rename Operation (ρ)</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color w:val="000000"/>
        </w:rPr>
        <w:t>The results of relational algebra are also relations but without any name. The rename operation allows us to rename the output relation. '</w:t>
      </w:r>
      <w:proofErr w:type="gramStart"/>
      <w:r w:rsidRPr="00A8129B">
        <w:rPr>
          <w:rFonts w:ascii="Arial" w:hAnsi="Arial" w:cs="Arial"/>
          <w:color w:val="000000"/>
        </w:rPr>
        <w:t>rename</w:t>
      </w:r>
      <w:proofErr w:type="gramEnd"/>
      <w:r w:rsidRPr="00A8129B">
        <w:rPr>
          <w:rFonts w:ascii="Arial" w:hAnsi="Arial" w:cs="Arial"/>
          <w:color w:val="000000"/>
        </w:rPr>
        <w:t>' operation is denoted with small Greek letter</w:t>
      </w:r>
      <w:r w:rsidRPr="00A8129B">
        <w:rPr>
          <w:rStyle w:val="apple-converted-space"/>
          <w:rFonts w:ascii="Arial" w:hAnsi="Arial" w:cs="Arial"/>
          <w:color w:val="000000"/>
        </w:rPr>
        <w:t> </w:t>
      </w:r>
      <w:r w:rsidRPr="00A8129B">
        <w:rPr>
          <w:rFonts w:ascii="Arial" w:hAnsi="Arial" w:cs="Arial"/>
          <w:b/>
          <w:bCs/>
          <w:color w:val="000000"/>
        </w:rPr>
        <w:t>rho</w:t>
      </w:r>
      <w:r w:rsidRPr="00A8129B">
        <w:rPr>
          <w:rStyle w:val="apple-converted-space"/>
          <w:rFonts w:ascii="Arial" w:hAnsi="Arial" w:cs="Arial"/>
          <w:color w:val="000000"/>
        </w:rPr>
        <w:t> </w:t>
      </w:r>
      <w:r w:rsidRPr="00A8129B">
        <w:rPr>
          <w:rFonts w:ascii="Arial" w:hAnsi="Arial" w:cs="Arial"/>
          <w:i/>
          <w:iCs/>
          <w:color w:val="000000"/>
        </w:rPr>
        <w:t>ρ</w:t>
      </w:r>
      <w:r w:rsidRPr="00A8129B">
        <w:rPr>
          <w:rFonts w:ascii="Arial" w:hAnsi="Arial" w:cs="Arial"/>
          <w:color w:val="000000"/>
        </w:rPr>
        <w:t>.</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r w:rsidRPr="00A8129B">
        <w:rPr>
          <w:rFonts w:ascii="Arial" w:hAnsi="Arial" w:cs="Arial"/>
          <w:b/>
          <w:bCs/>
          <w:color w:val="000000"/>
        </w:rPr>
        <w:t>Notation</w:t>
      </w:r>
      <w:r w:rsidRPr="00A8129B">
        <w:rPr>
          <w:rStyle w:val="apple-converted-space"/>
          <w:rFonts w:ascii="Arial" w:hAnsi="Arial" w:cs="Arial"/>
          <w:color w:val="000000"/>
        </w:rPr>
        <w:t> </w:t>
      </w:r>
      <w:r w:rsidRPr="00A8129B">
        <w:rPr>
          <w:rFonts w:ascii="Arial" w:hAnsi="Arial" w:cs="Arial"/>
          <w:color w:val="000000"/>
        </w:rPr>
        <w:t>−</w:t>
      </w:r>
      <w:r w:rsidRPr="00A8129B">
        <w:rPr>
          <w:rStyle w:val="apple-converted-space"/>
          <w:rFonts w:ascii="Arial" w:hAnsi="Arial" w:cs="Arial"/>
          <w:color w:val="000000"/>
        </w:rPr>
        <w:t> </w:t>
      </w:r>
      <w:r w:rsidRPr="00A8129B">
        <w:rPr>
          <w:rFonts w:ascii="Arial" w:hAnsi="Arial" w:cs="Arial"/>
          <w:i/>
          <w:iCs/>
          <w:color w:val="000000"/>
          <w:sz w:val="28"/>
          <w:szCs w:val="28"/>
        </w:rPr>
        <w:t>ρ</w:t>
      </w:r>
      <w:r w:rsidRPr="00A8129B">
        <w:rPr>
          <w:rStyle w:val="apple-converted-space"/>
          <w:rFonts w:ascii="Arial" w:hAnsi="Arial" w:cs="Arial"/>
          <w:color w:val="000000"/>
          <w:sz w:val="28"/>
          <w:szCs w:val="28"/>
        </w:rPr>
        <w:t> </w:t>
      </w:r>
      <w:r w:rsidRPr="00A8129B">
        <w:rPr>
          <w:rFonts w:ascii="Arial" w:hAnsi="Arial" w:cs="Arial"/>
          <w:color w:val="000000"/>
          <w:sz w:val="28"/>
          <w:szCs w:val="28"/>
          <w:vertAlign w:val="subscript"/>
        </w:rPr>
        <w:t>x</w:t>
      </w:r>
      <w:r w:rsidRPr="00A8129B">
        <w:rPr>
          <w:rStyle w:val="apple-converted-space"/>
          <w:rFonts w:ascii="Arial" w:hAnsi="Arial" w:cs="Arial"/>
          <w:color w:val="000000"/>
          <w:sz w:val="28"/>
          <w:szCs w:val="28"/>
        </w:rPr>
        <w:t> </w:t>
      </w:r>
      <w:r w:rsidRPr="00A8129B">
        <w:rPr>
          <w:rFonts w:ascii="Arial" w:hAnsi="Arial" w:cs="Arial"/>
          <w:color w:val="000000"/>
          <w:sz w:val="28"/>
          <w:szCs w:val="28"/>
        </w:rPr>
        <w:t>(E)</w:t>
      </w:r>
    </w:p>
    <w:p w:rsidR="00A8129B" w:rsidRPr="00A8129B" w:rsidRDefault="00A8129B" w:rsidP="00A8129B">
      <w:pPr>
        <w:pStyle w:val="NormalWeb"/>
        <w:spacing w:before="0" w:beforeAutospacing="0" w:after="240" w:afterAutospacing="0" w:line="360" w:lineRule="atLeast"/>
        <w:ind w:left="48" w:right="48"/>
        <w:jc w:val="both"/>
        <w:rPr>
          <w:rFonts w:ascii="Arial" w:hAnsi="Arial" w:cs="Arial"/>
          <w:color w:val="000000"/>
        </w:rPr>
      </w:pPr>
      <w:proofErr w:type="gramStart"/>
      <w:r w:rsidRPr="00A8129B">
        <w:rPr>
          <w:rFonts w:ascii="Arial" w:hAnsi="Arial" w:cs="Arial"/>
          <w:color w:val="000000"/>
        </w:rPr>
        <w:t>Where the result of expression</w:t>
      </w:r>
      <w:r w:rsidRPr="00A8129B">
        <w:rPr>
          <w:rStyle w:val="apple-converted-space"/>
          <w:rFonts w:ascii="Arial" w:hAnsi="Arial" w:cs="Arial"/>
          <w:color w:val="000000"/>
        </w:rPr>
        <w:t> </w:t>
      </w:r>
      <w:r w:rsidRPr="00A8129B">
        <w:rPr>
          <w:rFonts w:ascii="Arial" w:hAnsi="Arial" w:cs="Arial"/>
          <w:b/>
          <w:bCs/>
          <w:color w:val="000000"/>
        </w:rPr>
        <w:t>E</w:t>
      </w:r>
      <w:r w:rsidRPr="00A8129B">
        <w:rPr>
          <w:rStyle w:val="apple-converted-space"/>
          <w:rFonts w:ascii="Arial" w:hAnsi="Arial" w:cs="Arial"/>
          <w:color w:val="000000"/>
        </w:rPr>
        <w:t> </w:t>
      </w:r>
      <w:r w:rsidRPr="00A8129B">
        <w:rPr>
          <w:rFonts w:ascii="Arial" w:hAnsi="Arial" w:cs="Arial"/>
          <w:color w:val="000000"/>
        </w:rPr>
        <w:t>is saved with name of</w:t>
      </w:r>
      <w:r w:rsidRPr="00A8129B">
        <w:rPr>
          <w:rStyle w:val="apple-converted-space"/>
          <w:rFonts w:ascii="Arial" w:hAnsi="Arial" w:cs="Arial"/>
          <w:color w:val="000000"/>
        </w:rPr>
        <w:t> </w:t>
      </w:r>
      <w:r w:rsidRPr="00A8129B">
        <w:rPr>
          <w:rFonts w:ascii="Arial" w:hAnsi="Arial" w:cs="Arial"/>
          <w:b/>
          <w:bCs/>
          <w:color w:val="000000"/>
        </w:rPr>
        <w:t>x</w:t>
      </w:r>
      <w:r w:rsidRPr="00A8129B">
        <w:rPr>
          <w:rFonts w:ascii="Arial" w:hAnsi="Arial" w:cs="Arial"/>
          <w:color w:val="000000"/>
        </w:rPr>
        <w:t>.</w:t>
      </w:r>
      <w:proofErr w:type="gramEnd"/>
    </w:p>
    <w:p w:rsidR="00A8129B" w:rsidRPr="00A8129B" w:rsidRDefault="00A8129B" w:rsidP="00A8129B">
      <w:pPr>
        <w:spacing w:after="0" w:line="240" w:lineRule="auto"/>
        <w:rPr>
          <w:rFonts w:ascii="Times New Roman" w:eastAsia="Times New Roman" w:hAnsi="Times New Roman" w:cs="Times New Roman"/>
          <w:sz w:val="24"/>
          <w:szCs w:val="24"/>
          <w:lang w:bidi="mr-IN"/>
        </w:rPr>
      </w:pPr>
      <w:r w:rsidRPr="00A8129B">
        <w:rPr>
          <w:rFonts w:ascii="Arial" w:eastAsia="Times New Roman" w:hAnsi="Arial" w:cs="Arial"/>
          <w:b/>
          <w:bCs/>
          <w:color w:val="000000"/>
          <w:sz w:val="24"/>
          <w:szCs w:val="24"/>
          <w:shd w:val="clear" w:color="auto" w:fill="FFFFFF"/>
          <w:lang w:bidi="mr-IN"/>
        </w:rPr>
        <w:t>The set intersection operation: -</w:t>
      </w:r>
      <w:r w:rsidRPr="00A8129B">
        <w:rPr>
          <w:rFonts w:ascii="Arial" w:eastAsia="Times New Roman" w:hAnsi="Arial" w:cs="Arial"/>
          <w:b/>
          <w:bCs/>
          <w:color w:val="000000"/>
          <w:sz w:val="24"/>
          <w:szCs w:val="24"/>
          <w:lang w:bidi="mr-IN"/>
        </w:rPr>
        <w:t> </w:t>
      </w:r>
      <w:r w:rsidRPr="00A8129B">
        <w:rPr>
          <w:rFonts w:ascii="Arial" w:eastAsia="Times New Roman" w:hAnsi="Arial" w:cs="Arial"/>
          <w:color w:val="000000"/>
          <w:sz w:val="24"/>
          <w:szCs w:val="24"/>
          <w:shd w:val="clear" w:color="auto" w:fill="FFFFFF"/>
          <w:lang w:bidi="mr-IN"/>
        </w:rPr>
        <w:t>finds tuples in both the relations.</w:t>
      </w:r>
      <w:r w:rsidRPr="00A8129B">
        <w:rPr>
          <w:rFonts w:ascii="Arial" w:eastAsia="Times New Roman" w:hAnsi="Arial" w:cs="Arial"/>
          <w:color w:val="000000"/>
          <w:sz w:val="24"/>
          <w:szCs w:val="24"/>
          <w:lang w:bidi="mr-IN"/>
        </w:rPr>
        <w:br/>
      </w:r>
    </w:p>
    <w:p w:rsidR="00A8129B" w:rsidRPr="00A8129B" w:rsidRDefault="00A8129B" w:rsidP="00A8129B">
      <w:pPr>
        <w:numPr>
          <w:ilvl w:val="0"/>
          <w:numId w:val="18"/>
        </w:numPr>
        <w:shd w:val="clear" w:color="auto" w:fill="FFFFFF"/>
        <w:spacing w:after="0" w:line="308" w:lineRule="atLeast"/>
        <w:ind w:left="0"/>
        <w:rPr>
          <w:rFonts w:ascii="Arial" w:eastAsia="Times New Roman" w:hAnsi="Arial" w:cs="Arial"/>
          <w:color w:val="000000"/>
          <w:sz w:val="24"/>
          <w:szCs w:val="24"/>
          <w:lang w:bidi="mr-IN"/>
        </w:rPr>
      </w:pPr>
      <w:r w:rsidRPr="00A8129B">
        <w:rPr>
          <w:rFonts w:ascii="Arial" w:eastAsia="Times New Roman" w:hAnsi="Arial" w:cs="Arial"/>
          <w:color w:val="000000"/>
          <w:sz w:val="24"/>
          <w:szCs w:val="24"/>
          <w:lang w:bidi="mr-IN"/>
        </w:rPr>
        <w:t>It is denoted as </w:t>
      </w:r>
      <w:r w:rsidRPr="00A8129B">
        <w:rPr>
          <w:rFonts w:ascii="Arial" w:eastAsia="Times New Roman" w:hAnsi="Arial" w:cs="Arial"/>
          <w:b/>
          <w:bCs/>
          <w:color w:val="000000"/>
          <w:sz w:val="24"/>
          <w:szCs w:val="24"/>
          <w:lang w:bidi="mr-IN"/>
        </w:rPr>
        <w:t>∩</w:t>
      </w:r>
      <w:r w:rsidRPr="00A8129B">
        <w:rPr>
          <w:rFonts w:ascii="Arial" w:eastAsia="Times New Roman" w:hAnsi="Arial" w:cs="Arial"/>
          <w:color w:val="000000"/>
          <w:sz w:val="24"/>
          <w:szCs w:val="24"/>
          <w:lang w:bidi="mr-IN"/>
        </w:rPr>
        <w:t>.</w:t>
      </w:r>
    </w:p>
    <w:p w:rsidR="00A8129B" w:rsidRPr="00A8129B" w:rsidRDefault="00A8129B" w:rsidP="00A8129B">
      <w:pPr>
        <w:spacing w:after="0" w:line="240" w:lineRule="auto"/>
        <w:rPr>
          <w:rFonts w:ascii="Times New Roman" w:eastAsia="Times New Roman" w:hAnsi="Times New Roman" w:cs="Times New Roman"/>
          <w:sz w:val="24"/>
          <w:szCs w:val="24"/>
          <w:lang w:bidi="mr-IN"/>
        </w:rPr>
      </w:pPr>
      <w:r w:rsidRPr="00A8129B">
        <w:rPr>
          <w:rFonts w:ascii="Arial" w:eastAsia="Times New Roman" w:hAnsi="Arial" w:cs="Arial"/>
          <w:color w:val="000000"/>
          <w:sz w:val="24"/>
          <w:szCs w:val="24"/>
          <w:shd w:val="clear" w:color="auto" w:fill="FFFFFF"/>
          <w:lang w:bidi="mr-IN"/>
        </w:rPr>
        <w:t>Example</w:t>
      </w:r>
      <w:proofErr w:type="gramStart"/>
      <w:r w:rsidRPr="00A8129B">
        <w:rPr>
          <w:rFonts w:ascii="Arial" w:eastAsia="Times New Roman" w:hAnsi="Arial" w:cs="Arial"/>
          <w:color w:val="000000"/>
          <w:sz w:val="24"/>
          <w:szCs w:val="24"/>
          <w:shd w:val="clear" w:color="auto" w:fill="FFFFFF"/>
          <w:lang w:bidi="mr-IN"/>
        </w:rPr>
        <w:t>:</w:t>
      </w:r>
      <w:proofErr w:type="gramEnd"/>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Borrower (customer-name, loan-number)</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Depositor (customer-name, account-number)</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Customer (customer-name, street-number, customer-city)</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List all the customers who have both a loan and an account.</w:t>
      </w:r>
    </w:p>
    <w:p w:rsidR="00A8129B" w:rsidRPr="00A8129B" w:rsidRDefault="00A8129B" w:rsidP="00A8129B">
      <w:pPr>
        <w:shd w:val="clear" w:color="auto" w:fill="FFFFFF"/>
        <w:spacing w:after="30" w:line="308" w:lineRule="atLeast"/>
        <w:jc w:val="both"/>
        <w:rPr>
          <w:rFonts w:ascii="Arial" w:eastAsia="Times New Roman" w:hAnsi="Arial" w:cs="Arial"/>
          <w:color w:val="000000"/>
          <w:sz w:val="24"/>
          <w:szCs w:val="24"/>
          <w:lang w:bidi="mr-IN"/>
        </w:rPr>
      </w:pPr>
      <w:r w:rsidRPr="00A8129B">
        <w:rPr>
          <w:rFonts w:ascii="Arial" w:eastAsia="Times New Roman" w:hAnsi="Arial" w:cs="Arial"/>
          <w:color w:val="000000"/>
          <w:sz w:val="24"/>
          <w:szCs w:val="24"/>
          <w:lang w:bidi="mr-IN"/>
        </w:rPr>
        <w:t>Code:</w:t>
      </w:r>
    </w:p>
    <w:p w:rsidR="00A8129B" w:rsidRPr="00A8129B" w:rsidRDefault="00A8129B" w:rsidP="00A8129B">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4"/>
          <w:szCs w:val="24"/>
          <w:lang w:bidi="mr-IN"/>
        </w:rPr>
      </w:pPr>
      <w:r w:rsidRPr="00A8129B">
        <w:rPr>
          <w:rFonts w:ascii="Courier New" w:eastAsia="Times New Roman" w:hAnsi="Courier New" w:cs="Courier New"/>
          <w:color w:val="000000"/>
          <w:sz w:val="24"/>
          <w:szCs w:val="24"/>
          <w:lang w:bidi="mr-IN"/>
        </w:rPr>
        <w:t xml:space="preserve">  </w:t>
      </w:r>
      <w:r w:rsidRPr="00A8129B">
        <w:rPr>
          <w:rFonts w:ascii="Courier New" w:eastAsia="Times New Roman" w:hAnsi="Courier New" w:cs="Courier New"/>
          <w:b/>
          <w:bCs/>
          <w:color w:val="000000"/>
          <w:sz w:val="24"/>
          <w:szCs w:val="24"/>
          <w:lang w:bidi="mr-IN"/>
        </w:rPr>
        <w:t>Π customer-name (Borrower) ∩ Π customer-name (Depositor)</w:t>
      </w:r>
    </w:p>
    <w:p w:rsidR="00A8129B" w:rsidRPr="00A8129B" w:rsidRDefault="00A8129B" w:rsidP="00A8129B">
      <w:pPr>
        <w:spacing w:after="0" w:line="240" w:lineRule="auto"/>
        <w:rPr>
          <w:rFonts w:ascii="Times New Roman" w:eastAsia="Times New Roman" w:hAnsi="Times New Roman" w:cs="Times New Roman"/>
          <w:sz w:val="24"/>
          <w:szCs w:val="24"/>
          <w:lang w:bidi="mr-IN"/>
        </w:rPr>
      </w:pPr>
      <w:r w:rsidRPr="00A8129B">
        <w:rPr>
          <w:rFonts w:ascii="Arial" w:eastAsia="Times New Roman" w:hAnsi="Arial" w:cs="Arial"/>
          <w:b/>
          <w:bCs/>
          <w:color w:val="000000"/>
          <w:sz w:val="24"/>
          <w:szCs w:val="24"/>
          <w:shd w:val="clear" w:color="auto" w:fill="FFFFFF"/>
          <w:lang w:bidi="mr-IN"/>
        </w:rPr>
        <w:br/>
        <w:t>The natural join operation: -</w:t>
      </w:r>
      <w:r w:rsidRPr="00A8129B">
        <w:rPr>
          <w:rFonts w:ascii="Arial" w:eastAsia="Times New Roman" w:hAnsi="Arial" w:cs="Arial"/>
          <w:b/>
          <w:bCs/>
          <w:color w:val="000000"/>
          <w:sz w:val="24"/>
          <w:szCs w:val="24"/>
          <w:lang w:bidi="mr-IN"/>
        </w:rPr>
        <w:t> </w:t>
      </w:r>
      <w:r w:rsidRPr="00A8129B">
        <w:rPr>
          <w:rFonts w:ascii="Arial" w:eastAsia="Times New Roman" w:hAnsi="Arial" w:cs="Arial"/>
          <w:color w:val="000000"/>
          <w:sz w:val="24"/>
          <w:szCs w:val="24"/>
          <w:shd w:val="clear" w:color="auto" w:fill="FFFFFF"/>
          <w:lang w:bidi="mr-IN"/>
        </w:rPr>
        <w:t>it is a binary operation and a combination of certain selections and a Cartesian product into one operation.</w:t>
      </w:r>
      <w:r w:rsidRPr="00A8129B">
        <w:rPr>
          <w:rFonts w:ascii="Arial" w:eastAsia="Times New Roman" w:hAnsi="Arial" w:cs="Arial"/>
          <w:color w:val="000000"/>
          <w:sz w:val="24"/>
          <w:szCs w:val="24"/>
          <w:lang w:bidi="mr-IN"/>
        </w:rPr>
        <w:br/>
      </w:r>
    </w:p>
    <w:p w:rsidR="00A8129B" w:rsidRPr="00A8129B" w:rsidRDefault="00A8129B" w:rsidP="00A8129B">
      <w:pPr>
        <w:numPr>
          <w:ilvl w:val="0"/>
          <w:numId w:val="19"/>
        </w:numPr>
        <w:shd w:val="clear" w:color="auto" w:fill="FFFFFF"/>
        <w:spacing w:after="0" w:line="308" w:lineRule="atLeast"/>
        <w:ind w:left="0"/>
        <w:rPr>
          <w:rFonts w:ascii="Arial" w:eastAsia="Times New Roman" w:hAnsi="Arial" w:cs="Arial"/>
          <w:color w:val="000000"/>
          <w:sz w:val="24"/>
          <w:szCs w:val="24"/>
          <w:lang w:bidi="mr-IN"/>
        </w:rPr>
      </w:pPr>
      <w:r w:rsidRPr="00A8129B">
        <w:rPr>
          <w:rFonts w:ascii="Arial" w:eastAsia="Times New Roman" w:hAnsi="Arial" w:cs="Arial"/>
          <w:color w:val="000000"/>
          <w:sz w:val="24"/>
          <w:szCs w:val="24"/>
          <w:lang w:bidi="mr-IN"/>
        </w:rPr>
        <w:t>It is denoted as |X</w:t>
      </w:r>
      <w:proofErr w:type="gramStart"/>
      <w:r w:rsidRPr="00A8129B">
        <w:rPr>
          <w:rFonts w:ascii="Arial" w:eastAsia="Times New Roman" w:hAnsi="Arial" w:cs="Arial"/>
          <w:color w:val="000000"/>
          <w:sz w:val="24"/>
          <w:szCs w:val="24"/>
          <w:lang w:bidi="mr-IN"/>
        </w:rPr>
        <w:t>| .</w:t>
      </w:r>
      <w:proofErr w:type="gramEnd"/>
    </w:p>
    <w:p w:rsidR="00A8129B" w:rsidRPr="00A8129B" w:rsidRDefault="00A8129B" w:rsidP="00A8129B">
      <w:pPr>
        <w:numPr>
          <w:ilvl w:val="0"/>
          <w:numId w:val="19"/>
        </w:numPr>
        <w:shd w:val="clear" w:color="auto" w:fill="FFFFFF"/>
        <w:spacing w:after="0" w:line="308" w:lineRule="atLeast"/>
        <w:ind w:left="0"/>
        <w:rPr>
          <w:rFonts w:ascii="Arial" w:eastAsia="Times New Roman" w:hAnsi="Arial" w:cs="Arial"/>
          <w:color w:val="000000"/>
          <w:sz w:val="24"/>
          <w:szCs w:val="24"/>
          <w:lang w:bidi="mr-IN"/>
        </w:rPr>
      </w:pPr>
      <w:r w:rsidRPr="00A8129B">
        <w:rPr>
          <w:rFonts w:ascii="Arial" w:eastAsia="Times New Roman" w:hAnsi="Arial" w:cs="Arial"/>
          <w:color w:val="000000"/>
          <w:sz w:val="24"/>
          <w:szCs w:val="24"/>
          <w:lang w:bidi="mr-IN"/>
        </w:rPr>
        <w:t>It is associative.</w:t>
      </w:r>
    </w:p>
    <w:p w:rsidR="00040EC9" w:rsidRPr="00A8129B" w:rsidRDefault="00A8129B" w:rsidP="00A8129B">
      <w:pPr>
        <w:jc w:val="center"/>
        <w:rPr>
          <w:rFonts w:ascii="Times New Roman" w:hAnsi="Times New Roman" w:cs="Times New Roman"/>
          <w:b/>
          <w:bCs/>
          <w:sz w:val="24"/>
          <w:szCs w:val="24"/>
        </w:rPr>
      </w:pPr>
      <w:r w:rsidRPr="00A8129B">
        <w:rPr>
          <w:rFonts w:ascii="Arial" w:eastAsia="Times New Roman" w:hAnsi="Arial" w:cs="Arial"/>
          <w:color w:val="000000"/>
          <w:sz w:val="24"/>
          <w:szCs w:val="24"/>
          <w:shd w:val="clear" w:color="auto" w:fill="FFFFFF"/>
          <w:lang w:bidi="mr-IN"/>
        </w:rPr>
        <w:t>It forms a Cartesian product of its two arguments.</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Then performs a selection forcing equality on those attributes those appear in both the relations.</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And finally removes duplicates attributes.</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lang w:bidi="mr-IN"/>
        </w:rPr>
        <w:br/>
      </w:r>
      <w:proofErr w:type="gramStart"/>
      <w:r w:rsidRPr="00A8129B">
        <w:rPr>
          <w:rFonts w:ascii="Arial" w:eastAsia="Times New Roman" w:hAnsi="Arial" w:cs="Arial"/>
          <w:color w:val="000000"/>
          <w:sz w:val="24"/>
          <w:szCs w:val="24"/>
          <w:shd w:val="clear" w:color="auto" w:fill="FFFFFF"/>
          <w:lang w:bidi="mr-IN"/>
        </w:rPr>
        <w:t>r(</w:t>
      </w:r>
      <w:proofErr w:type="gramEnd"/>
      <w:r w:rsidRPr="00A8129B">
        <w:rPr>
          <w:rFonts w:ascii="Arial" w:eastAsia="Times New Roman" w:hAnsi="Arial" w:cs="Arial"/>
          <w:color w:val="000000"/>
          <w:sz w:val="24"/>
          <w:szCs w:val="24"/>
          <w:shd w:val="clear" w:color="auto" w:fill="FFFFFF"/>
          <w:lang w:bidi="mr-IN"/>
        </w:rPr>
        <w:t>R): r is a relation with attributes R.</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s(S): s is a relation with attributes S.</w:t>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lang w:bidi="mr-IN"/>
        </w:rPr>
        <w:br/>
      </w:r>
      <w:r w:rsidRPr="00A8129B">
        <w:rPr>
          <w:rFonts w:ascii="Arial" w:eastAsia="Times New Roman" w:hAnsi="Arial" w:cs="Arial"/>
          <w:color w:val="000000"/>
          <w:sz w:val="24"/>
          <w:szCs w:val="24"/>
          <w:shd w:val="clear" w:color="auto" w:fill="FFFFFF"/>
          <w:lang w:bidi="mr-IN"/>
        </w:rPr>
        <w:t>If R</w:t>
      </w:r>
      <w:r w:rsidRPr="00A8129B">
        <w:rPr>
          <w:rFonts w:ascii="Arial" w:eastAsia="Times New Roman" w:hAnsi="Arial" w:cs="Arial"/>
          <w:color w:val="000000"/>
          <w:sz w:val="24"/>
          <w:szCs w:val="24"/>
          <w:lang w:bidi="mr-IN"/>
        </w:rPr>
        <w:t> </w:t>
      </w:r>
      <w:r w:rsidRPr="00A8129B">
        <w:rPr>
          <w:rFonts w:ascii="Arial" w:eastAsia="Times New Roman" w:hAnsi="Arial" w:cs="Arial"/>
          <w:b/>
          <w:bCs/>
          <w:color w:val="000000"/>
          <w:sz w:val="24"/>
          <w:szCs w:val="24"/>
          <w:shd w:val="clear" w:color="auto" w:fill="FFFFFF"/>
          <w:lang w:bidi="mr-IN"/>
        </w:rPr>
        <w:t>∩</w:t>
      </w:r>
      <w:r w:rsidRPr="00A8129B">
        <w:rPr>
          <w:rFonts w:ascii="Arial" w:eastAsia="Times New Roman" w:hAnsi="Arial" w:cs="Arial"/>
          <w:b/>
          <w:bCs/>
          <w:color w:val="000000"/>
          <w:sz w:val="24"/>
          <w:szCs w:val="24"/>
          <w:lang w:bidi="mr-IN"/>
        </w:rPr>
        <w:t> </w:t>
      </w:r>
      <w:r w:rsidRPr="00A8129B">
        <w:rPr>
          <w:rFonts w:ascii="Arial" w:eastAsia="Times New Roman" w:hAnsi="Arial" w:cs="Arial"/>
          <w:color w:val="000000"/>
          <w:sz w:val="24"/>
          <w:szCs w:val="24"/>
          <w:shd w:val="clear" w:color="auto" w:fill="FFFFFF"/>
          <w:lang w:bidi="mr-IN"/>
        </w:rPr>
        <w:t>S = Ф i.e. they have no attributes in common then</w:t>
      </w:r>
      <w:r w:rsidRPr="00A8129B">
        <w:rPr>
          <w:rFonts w:ascii="Arial" w:eastAsia="Times New Roman" w:hAnsi="Arial" w:cs="Arial"/>
          <w:color w:val="000000"/>
          <w:sz w:val="24"/>
          <w:szCs w:val="24"/>
          <w:lang w:bidi="mr-IN"/>
        </w:rPr>
        <w:t> </w:t>
      </w:r>
      <w:r w:rsidRPr="00A8129B">
        <w:rPr>
          <w:rFonts w:ascii="Arial" w:eastAsia="Times New Roman" w:hAnsi="Arial" w:cs="Arial"/>
          <w:b/>
          <w:bCs/>
          <w:color w:val="000000"/>
          <w:sz w:val="24"/>
          <w:szCs w:val="24"/>
          <w:shd w:val="clear" w:color="auto" w:fill="FFFFFF"/>
          <w:lang w:bidi="mr-IN"/>
        </w:rPr>
        <w:t>r |X|</w:t>
      </w:r>
      <w:r w:rsidRPr="00A8129B">
        <w:rPr>
          <w:rFonts w:ascii="Arial" w:eastAsia="Times New Roman" w:hAnsi="Arial" w:cs="Arial"/>
          <w:b/>
          <w:bCs/>
          <w:color w:val="000000"/>
          <w:sz w:val="24"/>
          <w:szCs w:val="24"/>
          <w:lang w:bidi="mr-IN"/>
        </w:rPr>
        <w:t> </w:t>
      </w:r>
      <w:r w:rsidRPr="00A8129B">
        <w:rPr>
          <w:rFonts w:ascii="Arial" w:eastAsia="Times New Roman" w:hAnsi="Arial" w:cs="Arial"/>
          <w:b/>
          <w:bCs/>
          <w:color w:val="000000"/>
          <w:sz w:val="24"/>
          <w:szCs w:val="24"/>
          <w:shd w:val="clear" w:color="auto" w:fill="FFFFFF"/>
          <w:lang w:bidi="mr-IN"/>
        </w:rPr>
        <w:t>s = r X s</w:t>
      </w:r>
    </w:p>
    <w:p w:rsidR="00096098" w:rsidRDefault="00096098" w:rsidP="00DE09AF">
      <w:pPr>
        <w:jc w:val="center"/>
        <w:rPr>
          <w:rFonts w:ascii="Times New Roman" w:hAnsi="Times New Roman" w:cs="Times New Roman"/>
          <w:b/>
          <w:bCs/>
          <w:sz w:val="28"/>
          <w:szCs w:val="28"/>
        </w:rPr>
      </w:pPr>
    </w:p>
    <w:p w:rsidR="00096098" w:rsidRDefault="00096098" w:rsidP="00DE09AF">
      <w:pPr>
        <w:jc w:val="center"/>
        <w:rPr>
          <w:rFonts w:ascii="Times New Roman" w:hAnsi="Times New Roman" w:cs="Times New Roman"/>
          <w:b/>
          <w:bCs/>
          <w:sz w:val="28"/>
          <w:szCs w:val="28"/>
        </w:rPr>
      </w:pPr>
    </w:p>
    <w:p w:rsidR="00040EC9" w:rsidRDefault="00040EC9" w:rsidP="00DE09AF">
      <w:pPr>
        <w:jc w:val="center"/>
        <w:rPr>
          <w:rFonts w:ascii="Arial" w:hAnsi="Arial" w:cs="Arial"/>
          <w:color w:val="1A557B"/>
          <w:sz w:val="38"/>
          <w:szCs w:val="38"/>
        </w:rPr>
      </w:pPr>
      <w:r w:rsidRPr="00040EC9">
        <w:rPr>
          <w:rFonts w:ascii="Times New Roman" w:hAnsi="Times New Roman" w:cs="Times New Roman"/>
          <w:b/>
          <w:bCs/>
          <w:sz w:val="28"/>
          <w:szCs w:val="28"/>
        </w:rPr>
        <w:lastRenderedPageBreak/>
        <w:t>Query Optimization</w:t>
      </w:r>
    </w:p>
    <w:p w:rsidR="00176036" w:rsidRPr="00040EC9" w:rsidRDefault="00176036" w:rsidP="00813CA9">
      <w:pPr>
        <w:pStyle w:val="Heading3"/>
        <w:numPr>
          <w:ilvl w:val="0"/>
          <w:numId w:val="14"/>
        </w:numPr>
        <w:shd w:val="clear" w:color="auto" w:fill="FFFFFF"/>
        <w:spacing w:before="0" w:after="120" w:line="360" w:lineRule="atLeast"/>
        <w:textAlignment w:val="baseline"/>
        <w:rPr>
          <w:rFonts w:ascii="Arial" w:hAnsi="Arial" w:cs="Arial"/>
          <w:color w:val="1A557B"/>
          <w:sz w:val="24"/>
          <w:szCs w:val="24"/>
        </w:rPr>
      </w:pPr>
      <w:r w:rsidRPr="00040EC9">
        <w:rPr>
          <w:rFonts w:ascii="Arial" w:hAnsi="Arial" w:cs="Arial"/>
          <w:color w:val="1A557B"/>
          <w:sz w:val="24"/>
          <w:szCs w:val="24"/>
        </w:rPr>
        <w:t>Heuristic Query Optimization</w:t>
      </w:r>
    </w:p>
    <w:p w:rsidR="000E5BDD" w:rsidRPr="00D35392" w:rsidRDefault="00176036" w:rsidP="00FB2443">
      <w:pPr>
        <w:spacing w:before="100" w:beforeAutospacing="1" w:after="100" w:afterAutospacing="1" w:line="240" w:lineRule="auto"/>
        <w:jc w:val="both"/>
        <w:rPr>
          <w:rFonts w:ascii="Times New Roman" w:eastAsia="Times New Roman" w:hAnsi="Times New Roman" w:cs="Times New Roman"/>
          <w:color w:val="000000"/>
          <w:sz w:val="24"/>
          <w:szCs w:val="24"/>
          <w:lang w:bidi="mr-IN"/>
        </w:rPr>
      </w:pPr>
      <w:r w:rsidRPr="00D35392">
        <w:rPr>
          <w:rFonts w:ascii="Times New Roman" w:eastAsia="Times New Roman" w:hAnsi="Times New Roman" w:cs="Times New Roman"/>
          <w:color w:val="000000"/>
          <w:sz w:val="24"/>
          <w:szCs w:val="24"/>
          <w:lang w:bidi="mr-IN"/>
        </w:rPr>
        <w:t>Heuristic optimization applies the rules to the initial query expression and produces the heuristically transformed query expressions.</w:t>
      </w:r>
    </w:p>
    <w:p w:rsidR="00176036" w:rsidRPr="00D35392" w:rsidRDefault="00176036" w:rsidP="00176036">
      <w:pPr>
        <w:numPr>
          <w:ilvl w:val="0"/>
          <w:numId w:val="9"/>
        </w:numPr>
        <w:spacing w:after="0" w:line="315" w:lineRule="atLeast"/>
        <w:ind w:left="0"/>
        <w:textAlignment w:val="baseline"/>
        <w:rPr>
          <w:rFonts w:ascii="Times New Roman" w:eastAsia="Times New Roman" w:hAnsi="Times New Roman" w:cs="Times New Roman"/>
          <w:color w:val="000000"/>
          <w:sz w:val="24"/>
          <w:szCs w:val="24"/>
          <w:lang w:bidi="mr-IN"/>
        </w:rPr>
      </w:pPr>
      <w:r w:rsidRPr="00D35392">
        <w:rPr>
          <w:rFonts w:ascii="Times New Roman" w:eastAsia="Times New Roman" w:hAnsi="Times New Roman" w:cs="Times New Roman"/>
          <w:color w:val="000000"/>
          <w:sz w:val="24"/>
          <w:szCs w:val="24"/>
          <w:lang w:bidi="mr-IN"/>
        </w:rPr>
        <w:t>A query can be represented as a tree data structure. Operations are at the interior nodes and data items (tables, columns) are at the leaves.</w:t>
      </w:r>
    </w:p>
    <w:p w:rsidR="00176036" w:rsidRPr="00D35392" w:rsidRDefault="00176036" w:rsidP="00176036">
      <w:pPr>
        <w:numPr>
          <w:ilvl w:val="0"/>
          <w:numId w:val="9"/>
        </w:numPr>
        <w:spacing w:after="0" w:line="315" w:lineRule="atLeast"/>
        <w:ind w:left="0"/>
        <w:textAlignment w:val="baseline"/>
        <w:rPr>
          <w:rFonts w:ascii="Times New Roman" w:eastAsia="Times New Roman" w:hAnsi="Times New Roman" w:cs="Times New Roman"/>
          <w:color w:val="000000"/>
          <w:sz w:val="24"/>
          <w:szCs w:val="24"/>
          <w:lang w:bidi="mr-IN"/>
        </w:rPr>
      </w:pPr>
      <w:r w:rsidRPr="00D35392">
        <w:rPr>
          <w:rFonts w:ascii="Times New Roman" w:eastAsia="Times New Roman" w:hAnsi="Times New Roman" w:cs="Times New Roman"/>
          <w:color w:val="000000"/>
          <w:sz w:val="24"/>
          <w:szCs w:val="24"/>
          <w:lang w:bidi="mr-IN"/>
        </w:rPr>
        <w:t>The query is evaluated in a depth-first pattern.</w:t>
      </w:r>
    </w:p>
    <w:p w:rsidR="00176036" w:rsidRDefault="00176036" w:rsidP="00176036">
      <w:pPr>
        <w:numPr>
          <w:ilvl w:val="0"/>
          <w:numId w:val="9"/>
        </w:numPr>
        <w:spacing w:after="0" w:line="315" w:lineRule="atLeast"/>
        <w:ind w:left="0"/>
        <w:textAlignment w:val="baseline"/>
        <w:rPr>
          <w:rFonts w:ascii="Times New Roman" w:eastAsia="Times New Roman" w:hAnsi="Times New Roman" w:cs="Times New Roman"/>
          <w:color w:val="000000"/>
          <w:sz w:val="24"/>
          <w:szCs w:val="24"/>
          <w:lang w:bidi="mr-IN"/>
        </w:rPr>
      </w:pPr>
      <w:r w:rsidRPr="00D35392">
        <w:rPr>
          <w:rFonts w:ascii="Times New Roman" w:eastAsia="Times New Roman" w:hAnsi="Times New Roman" w:cs="Times New Roman"/>
          <w:color w:val="000000"/>
          <w:sz w:val="24"/>
          <w:szCs w:val="24"/>
          <w:lang w:bidi="mr-IN"/>
        </w:rPr>
        <w:t xml:space="preserve">Consider this query from </w:t>
      </w:r>
      <w:proofErr w:type="spellStart"/>
      <w:r w:rsidRPr="00D35392">
        <w:rPr>
          <w:rFonts w:ascii="Times New Roman" w:eastAsia="Times New Roman" w:hAnsi="Times New Roman" w:cs="Times New Roman"/>
          <w:color w:val="000000"/>
          <w:sz w:val="24"/>
          <w:szCs w:val="24"/>
          <w:lang w:bidi="mr-IN"/>
        </w:rPr>
        <w:t>Elmasri</w:t>
      </w:r>
      <w:proofErr w:type="spellEnd"/>
      <w:r w:rsidRPr="00D35392">
        <w:rPr>
          <w:rFonts w:ascii="Times New Roman" w:eastAsia="Times New Roman" w:hAnsi="Times New Roman" w:cs="Times New Roman"/>
          <w:color w:val="000000"/>
          <w:sz w:val="24"/>
          <w:szCs w:val="24"/>
          <w:lang w:bidi="mr-IN"/>
        </w:rPr>
        <w:t>/</w:t>
      </w:r>
      <w:proofErr w:type="spellStart"/>
      <w:r w:rsidRPr="00D35392">
        <w:rPr>
          <w:rFonts w:ascii="Times New Roman" w:eastAsia="Times New Roman" w:hAnsi="Times New Roman" w:cs="Times New Roman"/>
          <w:color w:val="000000"/>
          <w:sz w:val="24"/>
          <w:szCs w:val="24"/>
          <w:lang w:bidi="mr-IN"/>
        </w:rPr>
        <w:t>Navathe</w:t>
      </w:r>
      <w:proofErr w:type="spellEnd"/>
      <w:r w:rsidRPr="00D35392">
        <w:rPr>
          <w:rFonts w:ascii="Times New Roman" w:eastAsia="Times New Roman" w:hAnsi="Times New Roman" w:cs="Times New Roman"/>
          <w:color w:val="000000"/>
          <w:sz w:val="24"/>
          <w:szCs w:val="24"/>
          <w:lang w:bidi="mr-IN"/>
        </w:rPr>
        <w:t>:</w:t>
      </w:r>
      <w:r w:rsidR="00EC221F">
        <w:rPr>
          <w:rFonts w:ascii="Times New Roman" w:eastAsia="Times New Roman" w:hAnsi="Times New Roman" w:cs="Times New Roman"/>
          <w:color w:val="000000"/>
          <w:sz w:val="24"/>
          <w:szCs w:val="24"/>
          <w:lang w:bidi="mr-IN"/>
        </w:rPr>
        <w:t xml:space="preserve"> </w:t>
      </w:r>
    </w:p>
    <w:p w:rsidR="00EC221F" w:rsidRDefault="00EC221F" w:rsidP="00EC221F">
      <w:pPr>
        <w:spacing w:after="0" w:line="315" w:lineRule="atLeast"/>
        <w:textAlignment w:val="baseline"/>
        <w:rPr>
          <w:rFonts w:ascii="Times New Roman" w:eastAsia="Times New Roman" w:hAnsi="Times New Roman" w:cs="Times New Roman"/>
          <w:color w:val="000000"/>
          <w:sz w:val="24"/>
          <w:szCs w:val="24"/>
          <w:lang w:bidi="mr-IN"/>
        </w:rPr>
      </w:pPr>
    </w:p>
    <w:p w:rsidR="00EC221F" w:rsidRPr="00D35392" w:rsidRDefault="00EC221F" w:rsidP="00EC221F">
      <w:pPr>
        <w:autoSpaceDE w:val="0"/>
        <w:autoSpaceDN w:val="0"/>
        <w:adjustRightInd w:val="0"/>
        <w:spacing w:after="0" w:line="240" w:lineRule="auto"/>
        <w:rPr>
          <w:rFonts w:ascii="Times New Roman" w:eastAsia="Times New Roman" w:hAnsi="Times New Roman" w:cs="Times New Roman"/>
          <w:color w:val="000000"/>
          <w:sz w:val="24"/>
          <w:szCs w:val="24"/>
          <w:lang w:bidi="mr-IN"/>
        </w:rPr>
      </w:pPr>
      <w:r w:rsidRPr="00EC221F">
        <w:rPr>
          <w:rFonts w:ascii="Times New Roman" w:hAnsi="Times New Roman" w:cs="Times New Roman"/>
          <w:b/>
          <w:bCs/>
          <w:sz w:val="24"/>
          <w:szCs w:val="24"/>
          <w:lang w:bidi="mr-IN"/>
        </w:rPr>
        <w:t xml:space="preserve">Q: For every project located in ‘Stafford’, retrieve the project </w:t>
      </w:r>
      <w:proofErr w:type="spellStart"/>
      <w:r w:rsidRPr="00EC221F">
        <w:rPr>
          <w:rFonts w:ascii="Times New Roman" w:hAnsi="Times New Roman" w:cs="Times New Roman"/>
          <w:b/>
          <w:bCs/>
          <w:sz w:val="24"/>
          <w:szCs w:val="24"/>
          <w:lang w:bidi="mr-IN"/>
        </w:rPr>
        <w:t>number</w:t>
      </w:r>
      <w:proofErr w:type="gramStart"/>
      <w:r w:rsidRPr="00EC221F">
        <w:rPr>
          <w:rFonts w:ascii="Times New Roman" w:hAnsi="Times New Roman" w:cs="Times New Roman"/>
          <w:b/>
          <w:bCs/>
          <w:sz w:val="24"/>
          <w:szCs w:val="24"/>
          <w:lang w:bidi="mr-IN"/>
        </w:rPr>
        <w:t>,the</w:t>
      </w:r>
      <w:proofErr w:type="spellEnd"/>
      <w:proofErr w:type="gramEnd"/>
      <w:r w:rsidRPr="00EC221F">
        <w:rPr>
          <w:rFonts w:ascii="Times New Roman" w:hAnsi="Times New Roman" w:cs="Times New Roman"/>
          <w:b/>
          <w:bCs/>
          <w:sz w:val="24"/>
          <w:szCs w:val="24"/>
          <w:lang w:bidi="mr-IN"/>
        </w:rPr>
        <w:t xml:space="preserve"> controlling department number, and the department manager’s last name</w:t>
      </w:r>
    </w:p>
    <w:p w:rsidR="00EC221F" w:rsidRDefault="00EC221F" w:rsidP="00176036">
      <w:pPr>
        <w:pStyle w:val="HTMLPreformatted"/>
        <w:shd w:val="clear" w:color="auto" w:fill="FFFFFF"/>
        <w:spacing w:line="315" w:lineRule="atLeast"/>
        <w:textAlignment w:val="baseline"/>
        <w:rPr>
          <w:rFonts w:ascii="Times New Roman" w:hAnsi="Times New Roman" w:cs="Times New Roman"/>
          <w:color w:val="000000"/>
          <w:sz w:val="24"/>
          <w:szCs w:val="24"/>
        </w:rPr>
      </w:pPr>
    </w:p>
    <w:p w:rsidR="00176036" w:rsidRPr="00D35392" w:rsidRDefault="00176036" w:rsidP="00176036">
      <w:pPr>
        <w:pStyle w:val="HTMLPreformatted"/>
        <w:shd w:val="clear" w:color="auto" w:fill="FFFFFF"/>
        <w:spacing w:line="315" w:lineRule="atLeast"/>
        <w:textAlignment w:val="baseline"/>
        <w:rPr>
          <w:rFonts w:ascii="Times New Roman" w:hAnsi="Times New Roman" w:cs="Times New Roman"/>
          <w:color w:val="000000"/>
          <w:sz w:val="24"/>
          <w:szCs w:val="24"/>
        </w:rPr>
      </w:pPr>
      <w:r w:rsidRPr="00D35392">
        <w:rPr>
          <w:rFonts w:ascii="Times New Roman" w:hAnsi="Times New Roman" w:cs="Times New Roman"/>
          <w:color w:val="000000"/>
          <w:sz w:val="24"/>
          <w:szCs w:val="24"/>
        </w:rPr>
        <w:t>SELECT PNUMBER, DNUM, LNAME</w:t>
      </w:r>
    </w:p>
    <w:p w:rsidR="00176036" w:rsidRPr="00D35392" w:rsidRDefault="00176036" w:rsidP="00D35392">
      <w:pPr>
        <w:spacing w:before="100" w:beforeAutospacing="1" w:after="100" w:afterAutospacing="1" w:line="240" w:lineRule="auto"/>
        <w:jc w:val="both"/>
        <w:rPr>
          <w:rFonts w:ascii="Times New Roman" w:eastAsia="Times New Roman" w:hAnsi="Times New Roman" w:cs="Times New Roman"/>
          <w:color w:val="000000"/>
          <w:sz w:val="24"/>
          <w:szCs w:val="24"/>
          <w:lang w:bidi="mr-IN"/>
        </w:rPr>
      </w:pPr>
      <w:r w:rsidRPr="00D35392">
        <w:rPr>
          <w:rFonts w:ascii="Times New Roman" w:eastAsia="Times New Roman" w:hAnsi="Times New Roman" w:cs="Times New Roman"/>
          <w:color w:val="000000"/>
          <w:sz w:val="24"/>
          <w:szCs w:val="24"/>
          <w:lang w:bidi="mr-IN"/>
        </w:rPr>
        <w:t>FROM   PROJECT, DEPARTMENT, EMPLOYEE</w:t>
      </w:r>
    </w:p>
    <w:p w:rsidR="00176036" w:rsidRPr="00D35392" w:rsidRDefault="00176036" w:rsidP="00D35392">
      <w:pPr>
        <w:spacing w:before="100" w:beforeAutospacing="1" w:after="100" w:afterAutospacing="1" w:line="240" w:lineRule="auto"/>
        <w:jc w:val="both"/>
        <w:rPr>
          <w:rFonts w:ascii="Times New Roman" w:eastAsia="Times New Roman" w:hAnsi="Times New Roman" w:cs="Times New Roman"/>
          <w:color w:val="000000"/>
          <w:sz w:val="24"/>
          <w:szCs w:val="24"/>
          <w:lang w:bidi="mr-IN"/>
        </w:rPr>
      </w:pPr>
      <w:proofErr w:type="gramStart"/>
      <w:r w:rsidRPr="00D35392">
        <w:rPr>
          <w:rFonts w:ascii="Times New Roman" w:eastAsia="Times New Roman" w:hAnsi="Times New Roman" w:cs="Times New Roman"/>
          <w:color w:val="000000"/>
          <w:sz w:val="24"/>
          <w:szCs w:val="24"/>
          <w:lang w:bidi="mr-IN"/>
        </w:rPr>
        <w:t>WHERE  DNUM</w:t>
      </w:r>
      <w:proofErr w:type="gramEnd"/>
      <w:r w:rsidRPr="00D35392">
        <w:rPr>
          <w:rFonts w:ascii="Times New Roman" w:eastAsia="Times New Roman" w:hAnsi="Times New Roman" w:cs="Times New Roman"/>
          <w:color w:val="000000"/>
          <w:sz w:val="24"/>
          <w:szCs w:val="24"/>
          <w:lang w:bidi="mr-IN"/>
        </w:rPr>
        <w:t xml:space="preserve">=DNUMBER and MGREMPID=EMPID and </w:t>
      </w:r>
    </w:p>
    <w:p w:rsidR="00176036" w:rsidRPr="00D35392" w:rsidRDefault="00176036" w:rsidP="00D35392">
      <w:pPr>
        <w:spacing w:before="100" w:beforeAutospacing="1" w:after="100" w:afterAutospacing="1" w:line="240" w:lineRule="auto"/>
        <w:jc w:val="both"/>
        <w:rPr>
          <w:rFonts w:ascii="Times New Roman" w:eastAsia="Times New Roman" w:hAnsi="Times New Roman" w:cs="Times New Roman"/>
          <w:color w:val="000000"/>
          <w:sz w:val="24"/>
          <w:szCs w:val="24"/>
          <w:lang w:bidi="mr-IN"/>
        </w:rPr>
      </w:pPr>
      <w:r w:rsidRPr="00D35392">
        <w:rPr>
          <w:rFonts w:ascii="Times New Roman" w:eastAsia="Times New Roman" w:hAnsi="Times New Roman" w:cs="Times New Roman"/>
          <w:color w:val="000000"/>
          <w:sz w:val="24"/>
          <w:szCs w:val="24"/>
          <w:lang w:bidi="mr-IN"/>
        </w:rPr>
        <w:t xml:space="preserve">       PLOCATION = 'Stafford';</w:t>
      </w:r>
    </w:p>
    <w:p w:rsidR="00176036" w:rsidRDefault="00176036" w:rsidP="00D35392">
      <w:pPr>
        <w:spacing w:before="100" w:beforeAutospacing="1" w:after="100" w:afterAutospacing="1" w:line="240" w:lineRule="auto"/>
        <w:rPr>
          <w:rFonts w:ascii="Helvetica" w:hAnsi="Helvetica"/>
          <w:color w:val="7D7D7D"/>
          <w:sz w:val="21"/>
          <w:szCs w:val="21"/>
        </w:rPr>
      </w:pPr>
      <w:r w:rsidRPr="00D35392">
        <w:rPr>
          <w:rFonts w:ascii="Times New Roman" w:eastAsia="Times New Roman" w:hAnsi="Times New Roman" w:cs="Times New Roman"/>
          <w:color w:val="000000"/>
          <w:sz w:val="24"/>
          <w:szCs w:val="24"/>
          <w:lang w:bidi="mr-IN"/>
        </w:rPr>
        <w:t>Or,</w:t>
      </w:r>
      <w:r w:rsidR="00D35392">
        <w:rPr>
          <w:rFonts w:ascii="Times New Roman" w:eastAsia="Times New Roman" w:hAnsi="Times New Roman" w:cs="Times New Roman"/>
          <w:color w:val="000000"/>
          <w:sz w:val="24"/>
          <w:szCs w:val="24"/>
          <w:lang w:bidi="mr-IN"/>
        </w:rPr>
        <w:t xml:space="preserve"> </w:t>
      </w:r>
      <w:r w:rsidRPr="00D35392">
        <w:rPr>
          <w:rFonts w:ascii="Times New Roman" w:eastAsia="Times New Roman" w:hAnsi="Times New Roman" w:cs="Times New Roman"/>
          <w:color w:val="000000"/>
          <w:sz w:val="24"/>
          <w:szCs w:val="24"/>
          <w:lang w:bidi="mr-IN"/>
        </w:rPr>
        <w:t>in relational algebra:</w:t>
      </w:r>
      <w:r w:rsidRPr="00D35392">
        <w:rPr>
          <w:rFonts w:ascii="Times New Roman" w:eastAsia="Times New Roman" w:hAnsi="Times New Roman" w:cs="Times New Roman"/>
          <w:color w:val="000000"/>
          <w:sz w:val="24"/>
          <w:szCs w:val="24"/>
          <w:lang w:bidi="mr-IN"/>
        </w:rPr>
        <w:br/>
      </w:r>
      <w:r>
        <w:rPr>
          <w:rFonts w:ascii="Helvetica" w:hAnsi="Helvetica"/>
          <w:noProof/>
          <w:color w:val="7D7D7D"/>
          <w:sz w:val="21"/>
          <w:szCs w:val="21"/>
          <w:lang w:bidi="mr-IN"/>
        </w:rPr>
        <w:drawing>
          <wp:inline distT="0" distB="0" distL="0" distR="0">
            <wp:extent cx="6309360" cy="328613"/>
            <wp:effectExtent l="19050" t="0" r="0" b="0"/>
            <wp:docPr id="3" name="Picture 3" descr="http://holowczak.com/wp-content/uploads/relationalalgebra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lowczak.com/wp-content/uploads/relationalalgebraq.gif"/>
                    <pic:cNvPicPr>
                      <a:picLocks noChangeAspect="1" noChangeArrowheads="1"/>
                    </pic:cNvPicPr>
                  </pic:nvPicPr>
                  <pic:blipFill>
                    <a:blip r:embed="rId8" cstate="print"/>
                    <a:srcRect/>
                    <a:stretch>
                      <a:fillRect/>
                    </a:stretch>
                  </pic:blipFill>
                  <pic:spPr bwMode="auto">
                    <a:xfrm>
                      <a:off x="0" y="0"/>
                      <a:ext cx="6309360" cy="328613"/>
                    </a:xfrm>
                    <a:prstGeom prst="rect">
                      <a:avLst/>
                    </a:prstGeom>
                    <a:noFill/>
                    <a:ln w="9525">
                      <a:noFill/>
                      <a:miter lim="800000"/>
                      <a:headEnd/>
                      <a:tailEnd/>
                    </a:ln>
                  </pic:spPr>
                </pic:pic>
              </a:graphicData>
            </a:graphic>
          </wp:inline>
        </w:drawing>
      </w:r>
    </w:p>
    <w:p w:rsidR="00176036" w:rsidRPr="00D35392" w:rsidRDefault="00176036" w:rsidP="00176036">
      <w:pPr>
        <w:pStyle w:val="NormalWeb"/>
        <w:shd w:val="clear" w:color="auto" w:fill="FFFFFF"/>
        <w:spacing w:before="0" w:beforeAutospacing="0" w:after="288" w:afterAutospacing="0" w:line="315" w:lineRule="atLeast"/>
        <w:textAlignment w:val="baseline"/>
        <w:rPr>
          <w:color w:val="000000"/>
        </w:rPr>
      </w:pPr>
      <w:proofErr w:type="gramStart"/>
      <w:r w:rsidRPr="00D35392">
        <w:rPr>
          <w:color w:val="000000"/>
        </w:rPr>
        <w:t>on</w:t>
      </w:r>
      <w:proofErr w:type="gramEnd"/>
      <w:r w:rsidRPr="00D35392">
        <w:rPr>
          <w:color w:val="000000"/>
        </w:rPr>
        <w:t xml:space="preserve"> the following schema:</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EMPLOYEE TABLE</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FNAME    MI LNAME       EMPID BDATE     ADDRESS                   S SALARY SUPERMPID DNO</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 ------- --------- --------- ------------------------- - ------ --------- --</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JOHN     </w:t>
      </w:r>
      <w:proofErr w:type="gramStart"/>
      <w:r w:rsidRPr="00D35392">
        <w:rPr>
          <w:b/>
          <w:bCs/>
          <w:color w:val="7D7D7D"/>
          <w:sz w:val="21"/>
          <w:szCs w:val="21"/>
          <w:bdr w:val="none" w:sz="0" w:space="0" w:color="auto" w:frame="1"/>
        </w:rPr>
        <w:t>B  SMITH</w:t>
      </w:r>
      <w:proofErr w:type="gramEnd"/>
      <w:r w:rsidRPr="00D35392">
        <w:rPr>
          <w:b/>
          <w:bCs/>
          <w:color w:val="7D7D7D"/>
          <w:sz w:val="21"/>
          <w:szCs w:val="21"/>
          <w:bdr w:val="none" w:sz="0" w:space="0" w:color="auto" w:frame="1"/>
        </w:rPr>
        <w:t xml:space="preserve">   123456789 09-JAN-55 731 FONDREN, HOUSTON, TX  M  30000 333445555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FRANKLIN </w:t>
      </w:r>
      <w:proofErr w:type="gramStart"/>
      <w:r w:rsidRPr="00D35392">
        <w:rPr>
          <w:b/>
          <w:bCs/>
          <w:color w:val="7D7D7D"/>
          <w:sz w:val="21"/>
          <w:szCs w:val="21"/>
          <w:bdr w:val="none" w:sz="0" w:space="0" w:color="auto" w:frame="1"/>
        </w:rPr>
        <w:t>T  WONG</w:t>
      </w:r>
      <w:proofErr w:type="gramEnd"/>
      <w:r w:rsidRPr="00D35392">
        <w:rPr>
          <w:b/>
          <w:bCs/>
          <w:color w:val="7D7D7D"/>
          <w:sz w:val="21"/>
          <w:szCs w:val="21"/>
          <w:bdr w:val="none" w:sz="0" w:space="0" w:color="auto" w:frame="1"/>
        </w:rPr>
        <w:t xml:space="preserve">    333445555 08-DEC-45 638 VOSS,HOUSTON TX       M  40000 888665555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ALICIA   </w:t>
      </w:r>
      <w:proofErr w:type="gramStart"/>
      <w:r w:rsidRPr="00D35392">
        <w:rPr>
          <w:b/>
          <w:bCs/>
          <w:color w:val="7D7D7D"/>
          <w:sz w:val="21"/>
          <w:szCs w:val="21"/>
          <w:bdr w:val="none" w:sz="0" w:space="0" w:color="auto" w:frame="1"/>
        </w:rPr>
        <w:t>J  ZELAYA</w:t>
      </w:r>
      <w:proofErr w:type="gramEnd"/>
      <w:r w:rsidRPr="00D35392">
        <w:rPr>
          <w:b/>
          <w:bCs/>
          <w:color w:val="7D7D7D"/>
          <w:sz w:val="21"/>
          <w:szCs w:val="21"/>
          <w:bdr w:val="none" w:sz="0" w:space="0" w:color="auto" w:frame="1"/>
        </w:rPr>
        <w:t xml:space="preserve">  999887777 19-JUL-58 3321 CASTLE, SPRING, TX   F  25000 987654321 4</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JENNIFER </w:t>
      </w:r>
      <w:proofErr w:type="gramStart"/>
      <w:r w:rsidRPr="00D35392">
        <w:rPr>
          <w:b/>
          <w:bCs/>
          <w:color w:val="7D7D7D"/>
          <w:sz w:val="21"/>
          <w:szCs w:val="21"/>
          <w:bdr w:val="none" w:sz="0" w:space="0" w:color="auto" w:frame="1"/>
        </w:rPr>
        <w:t>S  WALLACE</w:t>
      </w:r>
      <w:proofErr w:type="gramEnd"/>
      <w:r w:rsidRPr="00D35392">
        <w:rPr>
          <w:b/>
          <w:bCs/>
          <w:color w:val="7D7D7D"/>
          <w:sz w:val="21"/>
          <w:szCs w:val="21"/>
          <w:bdr w:val="none" w:sz="0" w:space="0" w:color="auto" w:frame="1"/>
        </w:rPr>
        <w:t xml:space="preserve"> 987654321 20-JUN-31 291 BERRY, BELLAIRE, TX   F  43000 888665555 4</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RAMESH   </w:t>
      </w:r>
      <w:proofErr w:type="gramStart"/>
      <w:r w:rsidRPr="00D35392">
        <w:rPr>
          <w:b/>
          <w:bCs/>
          <w:color w:val="7D7D7D"/>
          <w:sz w:val="21"/>
          <w:szCs w:val="21"/>
          <w:bdr w:val="none" w:sz="0" w:space="0" w:color="auto" w:frame="1"/>
        </w:rPr>
        <w:t>K  NARAYAN</w:t>
      </w:r>
      <w:proofErr w:type="gramEnd"/>
      <w:r w:rsidRPr="00D35392">
        <w:rPr>
          <w:b/>
          <w:bCs/>
          <w:color w:val="7D7D7D"/>
          <w:sz w:val="21"/>
          <w:szCs w:val="21"/>
          <w:bdr w:val="none" w:sz="0" w:space="0" w:color="auto" w:frame="1"/>
        </w:rPr>
        <w:t xml:space="preserve"> 666884444 15-SEP-52 975 FIRE OAK, HUMBLE, TX  M  38000 333445555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JOYCE    </w:t>
      </w:r>
      <w:proofErr w:type="gramStart"/>
      <w:r w:rsidRPr="00D35392">
        <w:rPr>
          <w:b/>
          <w:bCs/>
          <w:color w:val="7D7D7D"/>
          <w:sz w:val="21"/>
          <w:szCs w:val="21"/>
          <w:bdr w:val="none" w:sz="0" w:space="0" w:color="auto" w:frame="1"/>
        </w:rPr>
        <w:t>A  ENGLISH</w:t>
      </w:r>
      <w:proofErr w:type="gramEnd"/>
      <w:r w:rsidRPr="00D35392">
        <w:rPr>
          <w:b/>
          <w:bCs/>
          <w:color w:val="7D7D7D"/>
          <w:sz w:val="21"/>
          <w:szCs w:val="21"/>
          <w:bdr w:val="none" w:sz="0" w:space="0" w:color="auto" w:frame="1"/>
        </w:rPr>
        <w:t xml:space="preserve"> 453453453 31-JUL-62 5631 RICE, HOUSTON, TX    F  25000 333445555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lastRenderedPageBreak/>
        <w:t xml:space="preserve">AHMAD    </w:t>
      </w:r>
      <w:proofErr w:type="gramStart"/>
      <w:r w:rsidRPr="00D35392">
        <w:rPr>
          <w:b/>
          <w:bCs/>
          <w:color w:val="7D7D7D"/>
          <w:sz w:val="21"/>
          <w:szCs w:val="21"/>
          <w:bdr w:val="none" w:sz="0" w:space="0" w:color="auto" w:frame="1"/>
        </w:rPr>
        <w:t>V  JABBAR</w:t>
      </w:r>
      <w:proofErr w:type="gramEnd"/>
      <w:r w:rsidRPr="00D35392">
        <w:rPr>
          <w:b/>
          <w:bCs/>
          <w:color w:val="7D7D7D"/>
          <w:sz w:val="21"/>
          <w:szCs w:val="21"/>
          <w:bdr w:val="none" w:sz="0" w:space="0" w:color="auto" w:frame="1"/>
        </w:rPr>
        <w:t xml:space="preserve">  987987987 29-MAR-59 980 DALLAS, HOUSTON, TX   M  25000 987654321 4</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JAMES    </w:t>
      </w:r>
      <w:proofErr w:type="gramStart"/>
      <w:r w:rsidRPr="00D35392">
        <w:rPr>
          <w:b/>
          <w:bCs/>
          <w:color w:val="7D7D7D"/>
          <w:sz w:val="21"/>
          <w:szCs w:val="21"/>
          <w:bdr w:val="none" w:sz="0" w:space="0" w:color="auto" w:frame="1"/>
        </w:rPr>
        <w:t>E  BORG</w:t>
      </w:r>
      <w:proofErr w:type="gramEnd"/>
      <w:r w:rsidRPr="00D35392">
        <w:rPr>
          <w:b/>
          <w:bCs/>
          <w:color w:val="7D7D7D"/>
          <w:sz w:val="21"/>
          <w:szCs w:val="21"/>
          <w:bdr w:val="none" w:sz="0" w:space="0" w:color="auto" w:frame="1"/>
        </w:rPr>
        <w:t xml:space="preserve">    888665555 10-NOV-27 450 STONE, HOUSTON, TX    M  55000           1</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DEPARTMENT TABLE:</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DNAME             </w:t>
      </w:r>
      <w:proofErr w:type="gramStart"/>
      <w:r w:rsidRPr="00D35392">
        <w:rPr>
          <w:b/>
          <w:bCs/>
          <w:color w:val="7D7D7D"/>
          <w:sz w:val="21"/>
          <w:szCs w:val="21"/>
          <w:bdr w:val="none" w:sz="0" w:space="0" w:color="auto" w:frame="1"/>
        </w:rPr>
        <w:t>DNUMBER  MGREMPID</w:t>
      </w:r>
      <w:proofErr w:type="gramEnd"/>
      <w:r w:rsidRPr="00D35392">
        <w:rPr>
          <w:b/>
          <w:bCs/>
          <w:color w:val="7D7D7D"/>
          <w:sz w:val="21"/>
          <w:szCs w:val="21"/>
          <w:bdr w:val="none" w:sz="0" w:space="0" w:color="auto" w:frame="1"/>
        </w:rPr>
        <w:t xml:space="preserve"> MGRSTARTD</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 --------- ---------</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HEADQUARTERS            1 888665555 19-JUN-71</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ADMINISTRATION          4 987654321 01-JAN-85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RESEARCH                5 333445555 22-MAY-78</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
    <w:p w:rsidR="00DE09AF" w:rsidRDefault="00DE09AF" w:rsidP="00176036">
      <w:pPr>
        <w:pStyle w:val="HTMLPreformatted"/>
        <w:shd w:val="clear" w:color="auto" w:fill="FFFFFF"/>
        <w:spacing w:line="315" w:lineRule="atLeast"/>
        <w:textAlignment w:val="baseline"/>
        <w:rPr>
          <w:b/>
          <w:bCs/>
          <w:color w:val="7D7D7D"/>
          <w:sz w:val="21"/>
          <w:szCs w:val="21"/>
          <w:bdr w:val="none" w:sz="0" w:space="0" w:color="auto" w:frame="1"/>
        </w:rPr>
      </w:pPr>
    </w:p>
    <w:p w:rsidR="00DE09AF" w:rsidRDefault="00DE09AF" w:rsidP="00176036">
      <w:pPr>
        <w:pStyle w:val="HTMLPreformatted"/>
        <w:shd w:val="clear" w:color="auto" w:fill="FFFFFF"/>
        <w:spacing w:line="315" w:lineRule="atLeast"/>
        <w:textAlignment w:val="baseline"/>
        <w:rPr>
          <w:b/>
          <w:bCs/>
          <w:color w:val="7D7D7D"/>
          <w:sz w:val="21"/>
          <w:szCs w:val="21"/>
          <w:bdr w:val="none" w:sz="0" w:space="0" w:color="auto" w:frame="1"/>
        </w:rPr>
      </w:pP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PROJECT TABLE</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PNAME            </w:t>
      </w:r>
      <w:proofErr w:type="gramStart"/>
      <w:r w:rsidRPr="00D35392">
        <w:rPr>
          <w:b/>
          <w:bCs/>
          <w:color w:val="7D7D7D"/>
          <w:sz w:val="21"/>
          <w:szCs w:val="21"/>
          <w:bdr w:val="none" w:sz="0" w:space="0" w:color="auto" w:frame="1"/>
        </w:rPr>
        <w:t>PNUMBER  PLOCATION</w:t>
      </w:r>
      <w:proofErr w:type="gramEnd"/>
      <w:r w:rsidRPr="00D35392">
        <w:rPr>
          <w:b/>
          <w:bCs/>
          <w:color w:val="7D7D7D"/>
          <w:sz w:val="21"/>
          <w:szCs w:val="21"/>
          <w:bdr w:val="none" w:sz="0" w:space="0" w:color="auto" w:frame="1"/>
        </w:rPr>
        <w:t xml:space="preserve">   DNUM</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  ----------  ----</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roofErr w:type="spellStart"/>
      <w:r w:rsidRPr="00D35392">
        <w:rPr>
          <w:b/>
          <w:bCs/>
          <w:color w:val="7D7D7D"/>
          <w:sz w:val="21"/>
          <w:szCs w:val="21"/>
          <w:bdr w:val="none" w:sz="0" w:space="0" w:color="auto" w:frame="1"/>
        </w:rPr>
        <w:t>ProductX</w:t>
      </w:r>
      <w:proofErr w:type="spellEnd"/>
      <w:r w:rsidRPr="00D35392">
        <w:rPr>
          <w:b/>
          <w:bCs/>
          <w:color w:val="7D7D7D"/>
          <w:sz w:val="21"/>
          <w:szCs w:val="21"/>
          <w:bdr w:val="none" w:sz="0" w:space="0" w:color="auto" w:frame="1"/>
        </w:rPr>
        <w:t xml:space="preserve">               </w:t>
      </w:r>
      <w:proofErr w:type="gramStart"/>
      <w:r w:rsidRPr="00D35392">
        <w:rPr>
          <w:b/>
          <w:bCs/>
          <w:color w:val="7D7D7D"/>
          <w:sz w:val="21"/>
          <w:szCs w:val="21"/>
          <w:bdr w:val="none" w:sz="0" w:space="0" w:color="auto" w:frame="1"/>
        </w:rPr>
        <w:t>1  Bellaire</w:t>
      </w:r>
      <w:proofErr w:type="gramEnd"/>
      <w:r w:rsidRPr="00D35392">
        <w:rPr>
          <w:b/>
          <w:bCs/>
          <w:color w:val="7D7D7D"/>
          <w:sz w:val="21"/>
          <w:szCs w:val="21"/>
          <w:bdr w:val="none" w:sz="0" w:space="0" w:color="auto" w:frame="1"/>
        </w:rPr>
        <w:t xml:space="preserve">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roofErr w:type="spellStart"/>
      <w:r w:rsidRPr="00D35392">
        <w:rPr>
          <w:b/>
          <w:bCs/>
          <w:color w:val="7D7D7D"/>
          <w:sz w:val="21"/>
          <w:szCs w:val="21"/>
          <w:bdr w:val="none" w:sz="0" w:space="0" w:color="auto" w:frame="1"/>
        </w:rPr>
        <w:t>ProductY</w:t>
      </w:r>
      <w:proofErr w:type="spellEnd"/>
      <w:r w:rsidRPr="00D35392">
        <w:rPr>
          <w:b/>
          <w:bCs/>
          <w:color w:val="7D7D7D"/>
          <w:sz w:val="21"/>
          <w:szCs w:val="21"/>
          <w:bdr w:val="none" w:sz="0" w:space="0" w:color="auto" w:frame="1"/>
        </w:rPr>
        <w:t xml:space="preserve">               </w:t>
      </w:r>
      <w:proofErr w:type="gramStart"/>
      <w:r w:rsidRPr="00D35392">
        <w:rPr>
          <w:b/>
          <w:bCs/>
          <w:color w:val="7D7D7D"/>
          <w:sz w:val="21"/>
          <w:szCs w:val="21"/>
          <w:bdr w:val="none" w:sz="0" w:space="0" w:color="auto" w:frame="1"/>
        </w:rPr>
        <w:t>2  Sugarland</w:t>
      </w:r>
      <w:proofErr w:type="gramEnd"/>
      <w:r w:rsidRPr="00D35392">
        <w:rPr>
          <w:b/>
          <w:bCs/>
          <w:color w:val="7D7D7D"/>
          <w:sz w:val="21"/>
          <w:szCs w:val="21"/>
          <w:bdr w:val="none" w:sz="0" w:space="0" w:color="auto" w:frame="1"/>
        </w:rPr>
        <w:t xml:space="preserve">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roofErr w:type="spellStart"/>
      <w:r w:rsidRPr="00D35392">
        <w:rPr>
          <w:b/>
          <w:bCs/>
          <w:color w:val="7D7D7D"/>
          <w:sz w:val="21"/>
          <w:szCs w:val="21"/>
          <w:bdr w:val="none" w:sz="0" w:space="0" w:color="auto" w:frame="1"/>
        </w:rPr>
        <w:t>ProductZ</w:t>
      </w:r>
      <w:proofErr w:type="spellEnd"/>
      <w:r w:rsidRPr="00D35392">
        <w:rPr>
          <w:b/>
          <w:bCs/>
          <w:color w:val="7D7D7D"/>
          <w:sz w:val="21"/>
          <w:szCs w:val="21"/>
          <w:bdr w:val="none" w:sz="0" w:space="0" w:color="auto" w:frame="1"/>
        </w:rPr>
        <w:t xml:space="preserve">               </w:t>
      </w:r>
      <w:proofErr w:type="gramStart"/>
      <w:r w:rsidRPr="00D35392">
        <w:rPr>
          <w:b/>
          <w:bCs/>
          <w:color w:val="7D7D7D"/>
          <w:sz w:val="21"/>
          <w:szCs w:val="21"/>
          <w:bdr w:val="none" w:sz="0" w:space="0" w:color="auto" w:frame="1"/>
        </w:rPr>
        <w:t>3  Houston</w:t>
      </w:r>
      <w:proofErr w:type="gramEnd"/>
      <w:r w:rsidRPr="00D35392">
        <w:rPr>
          <w:b/>
          <w:bCs/>
          <w:color w:val="7D7D7D"/>
          <w:sz w:val="21"/>
          <w:szCs w:val="21"/>
          <w:bdr w:val="none" w:sz="0" w:space="0" w:color="auto" w:frame="1"/>
        </w:rPr>
        <w:t xml:space="preserve">      5</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roofErr w:type="spellStart"/>
      <w:proofErr w:type="gramStart"/>
      <w:r w:rsidRPr="00D35392">
        <w:rPr>
          <w:b/>
          <w:bCs/>
          <w:color w:val="7D7D7D"/>
          <w:sz w:val="21"/>
          <w:szCs w:val="21"/>
          <w:bdr w:val="none" w:sz="0" w:space="0" w:color="auto" w:frame="1"/>
        </w:rPr>
        <w:t>Computerizatn</w:t>
      </w:r>
      <w:proofErr w:type="spellEnd"/>
      <w:r w:rsidRPr="00D35392">
        <w:rPr>
          <w:b/>
          <w:bCs/>
          <w:color w:val="7D7D7D"/>
          <w:sz w:val="21"/>
          <w:szCs w:val="21"/>
          <w:bdr w:val="none" w:sz="0" w:space="0" w:color="auto" w:frame="1"/>
        </w:rPr>
        <w:t>.</w:t>
      </w:r>
      <w:proofErr w:type="gramEnd"/>
      <w:r w:rsidRPr="00D35392">
        <w:rPr>
          <w:b/>
          <w:bCs/>
          <w:color w:val="7D7D7D"/>
          <w:sz w:val="21"/>
          <w:szCs w:val="21"/>
          <w:bdr w:val="none" w:sz="0" w:space="0" w:color="auto" w:frame="1"/>
        </w:rPr>
        <w:t xml:space="preserve">        </w:t>
      </w:r>
      <w:proofErr w:type="gramStart"/>
      <w:r w:rsidRPr="00D35392">
        <w:rPr>
          <w:b/>
          <w:bCs/>
          <w:color w:val="7D7D7D"/>
          <w:sz w:val="21"/>
          <w:szCs w:val="21"/>
          <w:bdr w:val="none" w:sz="0" w:space="0" w:color="auto" w:frame="1"/>
        </w:rPr>
        <w:t>10  Stafford</w:t>
      </w:r>
      <w:proofErr w:type="gramEnd"/>
      <w:r w:rsidRPr="00D35392">
        <w:rPr>
          <w:b/>
          <w:bCs/>
          <w:color w:val="7D7D7D"/>
          <w:sz w:val="21"/>
          <w:szCs w:val="21"/>
          <w:bdr w:val="none" w:sz="0" w:space="0" w:color="auto" w:frame="1"/>
        </w:rPr>
        <w:t xml:space="preserve">     4</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r w:rsidRPr="00D35392">
        <w:rPr>
          <w:b/>
          <w:bCs/>
          <w:color w:val="7D7D7D"/>
          <w:sz w:val="21"/>
          <w:szCs w:val="21"/>
          <w:bdr w:val="none" w:sz="0" w:space="0" w:color="auto" w:frame="1"/>
        </w:rPr>
        <w:t xml:space="preserve">Reorganization        </w:t>
      </w:r>
      <w:proofErr w:type="gramStart"/>
      <w:r w:rsidRPr="00D35392">
        <w:rPr>
          <w:b/>
          <w:bCs/>
          <w:color w:val="7D7D7D"/>
          <w:sz w:val="21"/>
          <w:szCs w:val="21"/>
          <w:bdr w:val="none" w:sz="0" w:space="0" w:color="auto" w:frame="1"/>
        </w:rPr>
        <w:t>20  Houston</w:t>
      </w:r>
      <w:proofErr w:type="gramEnd"/>
      <w:r w:rsidRPr="00D35392">
        <w:rPr>
          <w:b/>
          <w:bCs/>
          <w:color w:val="7D7D7D"/>
          <w:sz w:val="21"/>
          <w:szCs w:val="21"/>
          <w:bdr w:val="none" w:sz="0" w:space="0" w:color="auto" w:frame="1"/>
        </w:rPr>
        <w:t xml:space="preserve">      1</w:t>
      </w:r>
    </w:p>
    <w:p w:rsidR="00176036" w:rsidRPr="00D35392" w:rsidRDefault="00176036" w:rsidP="00176036">
      <w:pPr>
        <w:pStyle w:val="HTMLPreformatted"/>
        <w:shd w:val="clear" w:color="auto" w:fill="FFFFFF"/>
        <w:spacing w:line="315" w:lineRule="atLeast"/>
        <w:textAlignment w:val="baseline"/>
        <w:rPr>
          <w:b/>
          <w:bCs/>
          <w:color w:val="7D7D7D"/>
          <w:sz w:val="21"/>
          <w:szCs w:val="21"/>
          <w:bdr w:val="none" w:sz="0" w:space="0" w:color="auto" w:frame="1"/>
        </w:rPr>
      </w:pPr>
      <w:proofErr w:type="spellStart"/>
      <w:r w:rsidRPr="00D35392">
        <w:rPr>
          <w:b/>
          <w:bCs/>
          <w:color w:val="7D7D7D"/>
          <w:sz w:val="21"/>
          <w:szCs w:val="21"/>
          <w:bdr w:val="none" w:sz="0" w:space="0" w:color="auto" w:frame="1"/>
        </w:rPr>
        <w:t>NewBenefits</w:t>
      </w:r>
      <w:proofErr w:type="spellEnd"/>
      <w:r w:rsidRPr="00D35392">
        <w:rPr>
          <w:b/>
          <w:bCs/>
          <w:color w:val="7D7D7D"/>
          <w:sz w:val="21"/>
          <w:szCs w:val="21"/>
          <w:bdr w:val="none" w:sz="0" w:space="0" w:color="auto" w:frame="1"/>
        </w:rPr>
        <w:t xml:space="preserve">           </w:t>
      </w:r>
      <w:proofErr w:type="gramStart"/>
      <w:r w:rsidRPr="00D35392">
        <w:rPr>
          <w:b/>
          <w:bCs/>
          <w:color w:val="7D7D7D"/>
          <w:sz w:val="21"/>
          <w:szCs w:val="21"/>
          <w:bdr w:val="none" w:sz="0" w:space="0" w:color="auto" w:frame="1"/>
        </w:rPr>
        <w:t>30  Stafford</w:t>
      </w:r>
      <w:proofErr w:type="gramEnd"/>
      <w:r w:rsidRPr="00D35392">
        <w:rPr>
          <w:b/>
          <w:bCs/>
          <w:color w:val="7D7D7D"/>
          <w:sz w:val="21"/>
          <w:szCs w:val="21"/>
          <w:bdr w:val="none" w:sz="0" w:space="0" w:color="auto" w:frame="1"/>
        </w:rPr>
        <w:t xml:space="preserve">     4</w:t>
      </w:r>
    </w:p>
    <w:p w:rsidR="00176036" w:rsidRDefault="00176036" w:rsidP="00176036">
      <w:pPr>
        <w:numPr>
          <w:ilvl w:val="0"/>
          <w:numId w:val="10"/>
        </w:numPr>
        <w:spacing w:after="0" w:line="315" w:lineRule="atLeast"/>
        <w:ind w:left="0"/>
        <w:textAlignment w:val="baseline"/>
        <w:rPr>
          <w:rFonts w:ascii="Helvetica" w:hAnsi="Helvetica"/>
          <w:b/>
          <w:bCs/>
          <w:color w:val="7D7D7D"/>
          <w:sz w:val="21"/>
          <w:szCs w:val="21"/>
        </w:rPr>
      </w:pPr>
      <w:r w:rsidRPr="00D35392">
        <w:rPr>
          <w:rFonts w:ascii="Helvetica" w:hAnsi="Helvetica"/>
          <w:b/>
          <w:bCs/>
          <w:color w:val="7D7D7D"/>
          <w:sz w:val="21"/>
          <w:szCs w:val="21"/>
        </w:rPr>
        <w:t xml:space="preserve">Which of the following query trees is more </w:t>
      </w:r>
      <w:proofErr w:type="gramStart"/>
      <w:r w:rsidRPr="00D35392">
        <w:rPr>
          <w:rFonts w:ascii="Helvetica" w:hAnsi="Helvetica"/>
          <w:b/>
          <w:bCs/>
          <w:color w:val="7D7D7D"/>
          <w:sz w:val="21"/>
          <w:szCs w:val="21"/>
        </w:rPr>
        <w:t>efficient ?</w:t>
      </w:r>
      <w:proofErr w:type="gramEnd"/>
    </w:p>
    <w:p w:rsidR="00813CA9" w:rsidRPr="00D35392" w:rsidRDefault="00813CA9" w:rsidP="00813CA9">
      <w:pPr>
        <w:spacing w:after="0" w:line="315" w:lineRule="atLeast"/>
        <w:textAlignment w:val="baseline"/>
        <w:rPr>
          <w:rFonts w:ascii="Helvetica" w:hAnsi="Helvetica"/>
          <w:b/>
          <w:bCs/>
          <w:color w:val="7D7D7D"/>
          <w:sz w:val="21"/>
          <w:szCs w:val="21"/>
        </w:rPr>
      </w:pPr>
    </w:p>
    <w:p w:rsidR="00176036" w:rsidRPr="00813CA9" w:rsidRDefault="00176036" w:rsidP="00176036">
      <w:pPr>
        <w:pStyle w:val="NormalWeb"/>
        <w:shd w:val="clear" w:color="auto" w:fill="FFFFFF"/>
        <w:spacing w:before="0" w:beforeAutospacing="0" w:after="288" w:afterAutospacing="0" w:line="315" w:lineRule="atLeast"/>
        <w:textAlignment w:val="baseline"/>
        <w:rPr>
          <w:color w:val="000000"/>
        </w:rPr>
      </w:pPr>
      <w:r>
        <w:rPr>
          <w:rFonts w:ascii="Helvetica" w:hAnsi="Helvetica"/>
          <w:noProof/>
          <w:color w:val="7D7D7D"/>
          <w:sz w:val="21"/>
          <w:szCs w:val="21"/>
        </w:rPr>
        <w:drawing>
          <wp:inline distT="0" distB="0" distL="0" distR="0">
            <wp:extent cx="2638425" cy="2057400"/>
            <wp:effectExtent l="0" t="0" r="0" b="0"/>
            <wp:docPr id="4" name="Picture 4" descr="http://holowczak.com/wp-content/uploads/q_tre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lowczak.com/wp-content/uploads/q_tree2.gif"/>
                    <pic:cNvPicPr>
                      <a:picLocks noChangeAspect="1" noChangeArrowheads="1"/>
                    </pic:cNvPicPr>
                  </pic:nvPicPr>
                  <pic:blipFill>
                    <a:blip r:embed="rId9" cstate="print"/>
                    <a:srcRect/>
                    <a:stretch>
                      <a:fillRect/>
                    </a:stretch>
                  </pic:blipFill>
                  <pic:spPr bwMode="auto">
                    <a:xfrm>
                      <a:off x="0" y="0"/>
                      <a:ext cx="2638425" cy="2057400"/>
                    </a:xfrm>
                    <a:prstGeom prst="rect">
                      <a:avLst/>
                    </a:prstGeom>
                    <a:noFill/>
                    <a:ln w="9525">
                      <a:noFill/>
                      <a:miter lim="800000"/>
                      <a:headEnd/>
                      <a:tailEnd/>
                    </a:ln>
                  </pic:spPr>
                </pic:pic>
              </a:graphicData>
            </a:graphic>
          </wp:inline>
        </w:drawing>
      </w:r>
      <w:r>
        <w:rPr>
          <w:rFonts w:ascii="Helvetica" w:hAnsi="Helvetica"/>
          <w:color w:val="7D7D7D"/>
          <w:sz w:val="21"/>
          <w:szCs w:val="21"/>
        </w:rPr>
        <w:br w:type="textWrapping" w:clear="all"/>
      </w:r>
      <w:r>
        <w:rPr>
          <w:rFonts w:ascii="Helvetica" w:hAnsi="Helvetica"/>
          <w:color w:val="7D7D7D"/>
          <w:sz w:val="21"/>
          <w:szCs w:val="21"/>
        </w:rPr>
        <w:br/>
      </w:r>
      <w:r w:rsidRPr="00813CA9">
        <w:rPr>
          <w:color w:val="000000"/>
        </w:rPr>
        <w:t>This tree is evaluated in steps as follows:</w:t>
      </w:r>
    </w:p>
    <w:p w:rsidR="00176036" w:rsidRDefault="00176036" w:rsidP="00176036">
      <w:pPr>
        <w:pStyle w:val="NormalWeb"/>
        <w:shd w:val="clear" w:color="auto" w:fill="FFFFFF"/>
        <w:spacing w:before="0" w:beforeAutospacing="0" w:after="288" w:afterAutospacing="0" w:line="315" w:lineRule="atLeast"/>
        <w:textAlignment w:val="baseline"/>
        <w:rPr>
          <w:rFonts w:ascii="Helvetica" w:hAnsi="Helvetica"/>
          <w:color w:val="7D7D7D"/>
          <w:sz w:val="21"/>
          <w:szCs w:val="21"/>
        </w:rPr>
      </w:pPr>
      <w:r>
        <w:rPr>
          <w:rFonts w:ascii="Helvetica" w:hAnsi="Helvetica"/>
          <w:noProof/>
          <w:color w:val="7D7D7D"/>
          <w:sz w:val="21"/>
          <w:szCs w:val="21"/>
        </w:rPr>
        <w:lastRenderedPageBreak/>
        <w:drawing>
          <wp:inline distT="0" distB="0" distL="0" distR="0">
            <wp:extent cx="4819650" cy="2847975"/>
            <wp:effectExtent l="0" t="0" r="0" b="0"/>
            <wp:docPr id="5" name="Picture 5" descr="http://holowczak.com/wp-content/uploads/relationalalgebra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lowczak.com/wp-content/uploads/relationalalgebraq2.gif"/>
                    <pic:cNvPicPr>
                      <a:picLocks noChangeAspect="1" noChangeArrowheads="1"/>
                    </pic:cNvPicPr>
                  </pic:nvPicPr>
                  <pic:blipFill>
                    <a:blip r:embed="rId10" cstate="print"/>
                    <a:srcRect/>
                    <a:stretch>
                      <a:fillRect/>
                    </a:stretch>
                  </pic:blipFill>
                  <pic:spPr bwMode="auto">
                    <a:xfrm>
                      <a:off x="0" y="0"/>
                      <a:ext cx="4819650" cy="2847975"/>
                    </a:xfrm>
                    <a:prstGeom prst="rect">
                      <a:avLst/>
                    </a:prstGeom>
                    <a:noFill/>
                    <a:ln w="9525">
                      <a:noFill/>
                      <a:miter lim="800000"/>
                      <a:headEnd/>
                      <a:tailEnd/>
                    </a:ln>
                  </pic:spPr>
                </pic:pic>
              </a:graphicData>
            </a:graphic>
          </wp:inline>
        </w:drawing>
      </w:r>
    </w:p>
    <w:p w:rsidR="00176036" w:rsidRDefault="00176036" w:rsidP="00176036">
      <w:pPr>
        <w:pStyle w:val="NormalWeb"/>
        <w:shd w:val="clear" w:color="auto" w:fill="FFFFFF"/>
        <w:spacing w:before="0" w:beforeAutospacing="0" w:after="288" w:afterAutospacing="0" w:line="315" w:lineRule="atLeast"/>
        <w:textAlignment w:val="baseline"/>
        <w:rPr>
          <w:rFonts w:ascii="Helvetica" w:hAnsi="Helvetica"/>
          <w:color w:val="7D7D7D"/>
          <w:sz w:val="21"/>
          <w:szCs w:val="21"/>
        </w:rPr>
      </w:pPr>
      <w:r>
        <w:rPr>
          <w:rFonts w:ascii="Helvetica" w:hAnsi="Helvetica"/>
          <w:noProof/>
          <w:color w:val="7D7D7D"/>
          <w:sz w:val="21"/>
          <w:szCs w:val="21"/>
        </w:rPr>
        <w:drawing>
          <wp:inline distT="0" distB="0" distL="0" distR="0">
            <wp:extent cx="2228850" cy="1971675"/>
            <wp:effectExtent l="0" t="0" r="0" b="0"/>
            <wp:docPr id="6" name="Picture 6" descr="http://holowczak.com/wp-content/uploads/q_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lowczak.com/wp-content/uploads/q_tree.gif"/>
                    <pic:cNvPicPr>
                      <a:picLocks noChangeAspect="1" noChangeArrowheads="1"/>
                    </pic:cNvPicPr>
                  </pic:nvPicPr>
                  <pic:blipFill>
                    <a:blip r:embed="rId11" cstate="print"/>
                    <a:srcRect/>
                    <a:stretch>
                      <a:fillRect/>
                    </a:stretch>
                  </pic:blipFill>
                  <pic:spPr bwMode="auto">
                    <a:xfrm>
                      <a:off x="0" y="0"/>
                      <a:ext cx="2228850" cy="1971675"/>
                    </a:xfrm>
                    <a:prstGeom prst="rect">
                      <a:avLst/>
                    </a:prstGeom>
                    <a:noFill/>
                    <a:ln w="9525">
                      <a:noFill/>
                      <a:miter lim="800000"/>
                      <a:headEnd/>
                      <a:tailEnd/>
                    </a:ln>
                  </pic:spPr>
                </pic:pic>
              </a:graphicData>
            </a:graphic>
          </wp:inline>
        </w:drawing>
      </w:r>
    </w:p>
    <w:p w:rsidR="00176036" w:rsidRPr="00813CA9" w:rsidRDefault="00176036" w:rsidP="00176036">
      <w:pPr>
        <w:pStyle w:val="NormalWeb"/>
        <w:shd w:val="clear" w:color="auto" w:fill="FFFFFF"/>
        <w:spacing w:before="0" w:beforeAutospacing="0" w:after="288" w:afterAutospacing="0" w:line="315" w:lineRule="atLeast"/>
        <w:textAlignment w:val="baseline"/>
        <w:rPr>
          <w:color w:val="000000"/>
        </w:rPr>
      </w:pPr>
      <w:r w:rsidRPr="00813CA9">
        <w:rPr>
          <w:color w:val="000000"/>
        </w:rPr>
        <w:t>This tree is evaluated in steps as follows:</w:t>
      </w:r>
    </w:p>
    <w:p w:rsidR="00176036" w:rsidRDefault="00176036" w:rsidP="00176036">
      <w:pPr>
        <w:pStyle w:val="NormalWeb"/>
        <w:shd w:val="clear" w:color="auto" w:fill="FFFFFF"/>
        <w:spacing w:before="0" w:beforeAutospacing="0" w:after="288" w:afterAutospacing="0" w:line="315" w:lineRule="atLeast"/>
        <w:textAlignment w:val="baseline"/>
        <w:rPr>
          <w:rFonts w:ascii="Helvetica" w:hAnsi="Helvetica"/>
          <w:color w:val="7D7D7D"/>
          <w:sz w:val="21"/>
          <w:szCs w:val="21"/>
        </w:rPr>
      </w:pPr>
      <w:r>
        <w:rPr>
          <w:rFonts w:ascii="Helvetica" w:hAnsi="Helvetica"/>
          <w:noProof/>
          <w:color w:val="7D7D7D"/>
          <w:sz w:val="21"/>
          <w:szCs w:val="21"/>
        </w:rPr>
        <w:drawing>
          <wp:inline distT="0" distB="0" distL="0" distR="0">
            <wp:extent cx="4791075" cy="1876425"/>
            <wp:effectExtent l="0" t="0" r="0" b="0"/>
            <wp:docPr id="7" name="Picture 7" descr="http://holowczak.com/wp-content/uploads/relationalalgebra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lowczak.com/wp-content/uploads/relationalalgebraq3.gif"/>
                    <pic:cNvPicPr>
                      <a:picLocks noChangeAspect="1" noChangeArrowheads="1"/>
                    </pic:cNvPicPr>
                  </pic:nvPicPr>
                  <pic:blipFill>
                    <a:blip r:embed="rId12" cstate="print"/>
                    <a:srcRect/>
                    <a:stretch>
                      <a:fillRect/>
                    </a:stretch>
                  </pic:blipFill>
                  <pic:spPr bwMode="auto">
                    <a:xfrm>
                      <a:off x="0" y="0"/>
                      <a:ext cx="4791075" cy="1876425"/>
                    </a:xfrm>
                    <a:prstGeom prst="rect">
                      <a:avLst/>
                    </a:prstGeom>
                    <a:noFill/>
                    <a:ln w="9525">
                      <a:noFill/>
                      <a:miter lim="800000"/>
                      <a:headEnd/>
                      <a:tailEnd/>
                    </a:ln>
                  </pic:spPr>
                </pic:pic>
              </a:graphicData>
            </a:graphic>
          </wp:inline>
        </w:drawing>
      </w:r>
    </w:p>
    <w:p w:rsidR="00176036" w:rsidRPr="00927D65" w:rsidRDefault="00176036" w:rsidP="00927D65">
      <w:pPr>
        <w:numPr>
          <w:ilvl w:val="0"/>
          <w:numId w:val="9"/>
        </w:numPr>
        <w:spacing w:after="0" w:line="315" w:lineRule="atLeast"/>
        <w:ind w:left="0"/>
        <w:textAlignment w:val="baseline"/>
        <w:rPr>
          <w:rFonts w:ascii="Times New Roman" w:eastAsia="Times New Roman" w:hAnsi="Times New Roman" w:cs="Times New Roman"/>
          <w:color w:val="000000"/>
          <w:sz w:val="24"/>
          <w:szCs w:val="24"/>
          <w:lang w:bidi="mr-IN"/>
        </w:rPr>
      </w:pPr>
      <w:r w:rsidRPr="00927D65">
        <w:rPr>
          <w:rFonts w:ascii="Times New Roman" w:eastAsia="Times New Roman" w:hAnsi="Times New Roman" w:cs="Times New Roman"/>
          <w:color w:val="000000"/>
          <w:sz w:val="24"/>
          <w:szCs w:val="24"/>
          <w:lang w:bidi="mr-IN"/>
        </w:rPr>
        <w:t>Note the two cross product operations. These require lots of space and time (nested loops) to build.</w:t>
      </w:r>
    </w:p>
    <w:p w:rsidR="00176036" w:rsidRPr="00927D65" w:rsidRDefault="00176036" w:rsidP="00927D65">
      <w:pPr>
        <w:numPr>
          <w:ilvl w:val="0"/>
          <w:numId w:val="9"/>
        </w:numPr>
        <w:spacing w:after="0" w:line="315" w:lineRule="atLeast"/>
        <w:ind w:left="0"/>
        <w:textAlignment w:val="baseline"/>
        <w:rPr>
          <w:rFonts w:ascii="Times New Roman" w:eastAsia="Times New Roman" w:hAnsi="Times New Roman" w:cs="Times New Roman"/>
          <w:color w:val="000000"/>
          <w:sz w:val="24"/>
          <w:szCs w:val="24"/>
          <w:lang w:bidi="mr-IN"/>
        </w:rPr>
      </w:pPr>
      <w:r w:rsidRPr="00927D65">
        <w:rPr>
          <w:rFonts w:ascii="Times New Roman" w:eastAsia="Times New Roman" w:hAnsi="Times New Roman" w:cs="Times New Roman"/>
          <w:color w:val="000000"/>
          <w:sz w:val="24"/>
          <w:szCs w:val="24"/>
          <w:lang w:bidi="mr-IN"/>
        </w:rPr>
        <w:t>After the two cross products, we have a temporary table with 144 records (6 projects * 3 departments * 8 employees).</w:t>
      </w:r>
    </w:p>
    <w:p w:rsidR="00DE09AF" w:rsidRPr="00DE09AF" w:rsidRDefault="00176036" w:rsidP="00176036">
      <w:pPr>
        <w:numPr>
          <w:ilvl w:val="0"/>
          <w:numId w:val="9"/>
        </w:numPr>
        <w:shd w:val="clear" w:color="auto" w:fill="FFFFFF"/>
        <w:spacing w:after="120" w:line="360" w:lineRule="atLeast"/>
        <w:ind w:left="0"/>
        <w:textAlignment w:val="baseline"/>
        <w:rPr>
          <w:rFonts w:ascii="Arial" w:hAnsi="Arial" w:cs="Arial"/>
          <w:color w:val="1A557B"/>
          <w:sz w:val="28"/>
          <w:szCs w:val="28"/>
        </w:rPr>
      </w:pPr>
      <w:r w:rsidRPr="00DE09AF">
        <w:rPr>
          <w:rFonts w:ascii="Times New Roman" w:eastAsia="Times New Roman" w:hAnsi="Times New Roman" w:cs="Times New Roman"/>
          <w:color w:val="000000"/>
          <w:sz w:val="24"/>
          <w:szCs w:val="24"/>
          <w:lang w:bidi="mr-IN"/>
        </w:rPr>
        <w:t>An overall rule for heuristic query optimization is to perform as many select and project operations as possible before doing any joins.</w:t>
      </w:r>
      <w:bookmarkStart w:id="0" w:name="exampleheuristicqueryoptmization"/>
      <w:bookmarkEnd w:id="0"/>
    </w:p>
    <w:p w:rsidR="00176036" w:rsidRPr="00DE09AF" w:rsidRDefault="00176036" w:rsidP="00DE09AF">
      <w:pPr>
        <w:shd w:val="clear" w:color="auto" w:fill="FFFFFF"/>
        <w:spacing w:after="120" w:line="360" w:lineRule="atLeast"/>
        <w:textAlignment w:val="baseline"/>
        <w:rPr>
          <w:rFonts w:ascii="Arial" w:hAnsi="Arial" w:cs="Arial"/>
          <w:color w:val="1A557B"/>
          <w:sz w:val="28"/>
          <w:szCs w:val="28"/>
        </w:rPr>
      </w:pPr>
      <w:r w:rsidRPr="00DE09AF">
        <w:rPr>
          <w:rFonts w:ascii="Arial" w:hAnsi="Arial" w:cs="Arial"/>
          <w:color w:val="1A557B"/>
          <w:sz w:val="28"/>
          <w:szCs w:val="28"/>
        </w:rPr>
        <w:lastRenderedPageBreak/>
        <w:t>Example of Heuristic Query Optimization</w:t>
      </w:r>
    </w:p>
    <w:p w:rsidR="00176036" w:rsidRDefault="00176036" w:rsidP="00176036">
      <w:pPr>
        <w:pStyle w:val="NormalWeb"/>
        <w:shd w:val="clear" w:color="auto" w:fill="FFFFFF"/>
        <w:spacing w:before="0" w:beforeAutospacing="0" w:after="0" w:afterAutospacing="0" w:line="315" w:lineRule="atLeast"/>
        <w:textAlignment w:val="baseline"/>
        <w:rPr>
          <w:rFonts w:ascii="Helvetica" w:hAnsi="Helvetica"/>
          <w:color w:val="7D7D7D"/>
          <w:sz w:val="21"/>
          <w:szCs w:val="21"/>
        </w:rPr>
      </w:pPr>
      <w:r w:rsidRPr="00040EC9">
        <w:rPr>
          <w:color w:val="000000"/>
        </w:rPr>
        <w:t>1. Original Query Tree</w:t>
      </w:r>
      <w:r w:rsidRPr="00040EC9">
        <w:rPr>
          <w:color w:val="000000"/>
        </w:rPr>
        <w:br/>
      </w:r>
      <w:r>
        <w:rPr>
          <w:rFonts w:ascii="Helvetica" w:hAnsi="Helvetica"/>
          <w:noProof/>
          <w:color w:val="7D7D7D"/>
          <w:sz w:val="21"/>
          <w:szCs w:val="21"/>
        </w:rPr>
        <w:drawing>
          <wp:inline distT="0" distB="0" distL="0" distR="0">
            <wp:extent cx="3295650" cy="2676525"/>
            <wp:effectExtent l="0" t="0" r="0" b="0"/>
            <wp:docPr id="8" name="Picture 8" descr="http://holowczak.com/wp-content/uploads/q_tra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lowczak.com/wp-content/uploads/q_trans1.gif"/>
                    <pic:cNvPicPr>
                      <a:picLocks noChangeAspect="1" noChangeArrowheads="1"/>
                    </pic:cNvPicPr>
                  </pic:nvPicPr>
                  <pic:blipFill>
                    <a:blip r:embed="rId13" cstate="print"/>
                    <a:srcRect/>
                    <a:stretch>
                      <a:fillRect/>
                    </a:stretch>
                  </pic:blipFill>
                  <pic:spPr bwMode="auto">
                    <a:xfrm>
                      <a:off x="0" y="0"/>
                      <a:ext cx="3295650" cy="2676525"/>
                    </a:xfrm>
                    <a:prstGeom prst="rect">
                      <a:avLst/>
                    </a:prstGeom>
                    <a:noFill/>
                    <a:ln w="9525">
                      <a:noFill/>
                      <a:miter lim="800000"/>
                      <a:headEnd/>
                      <a:tailEnd/>
                    </a:ln>
                  </pic:spPr>
                </pic:pic>
              </a:graphicData>
            </a:graphic>
          </wp:inline>
        </w:drawing>
      </w:r>
      <w:r>
        <w:rPr>
          <w:rFonts w:ascii="Helvetica" w:hAnsi="Helvetica"/>
          <w:color w:val="7D7D7D"/>
          <w:sz w:val="21"/>
          <w:szCs w:val="21"/>
        </w:rPr>
        <w:br w:type="textWrapping" w:clear="all"/>
      </w:r>
      <w:r>
        <w:rPr>
          <w:rFonts w:ascii="Helvetica" w:hAnsi="Helvetica"/>
          <w:color w:val="7D7D7D"/>
          <w:sz w:val="21"/>
          <w:szCs w:val="21"/>
        </w:rPr>
        <w:br/>
      </w:r>
      <w:r w:rsidRPr="00040EC9">
        <w:rPr>
          <w:color w:val="000000"/>
        </w:rPr>
        <w:t>2. Use Rule 1 to Break up Cascading Selections</w:t>
      </w:r>
      <w:r w:rsidRPr="00040EC9">
        <w:rPr>
          <w:color w:val="000000"/>
        </w:rPr>
        <w:br/>
      </w:r>
      <w:r>
        <w:rPr>
          <w:rFonts w:ascii="Helvetica" w:hAnsi="Helvetica"/>
          <w:noProof/>
          <w:color w:val="7D7D7D"/>
          <w:sz w:val="21"/>
          <w:szCs w:val="21"/>
        </w:rPr>
        <w:drawing>
          <wp:inline distT="0" distB="0" distL="0" distR="0">
            <wp:extent cx="3324225" cy="2828925"/>
            <wp:effectExtent l="0" t="0" r="0" b="0"/>
            <wp:docPr id="9" name="Picture 9" descr="http://holowczak.com/wp-content/uploads/q_tra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lowczak.com/wp-content/uploads/q_trans2.gif"/>
                    <pic:cNvPicPr>
                      <a:picLocks noChangeAspect="1" noChangeArrowheads="1"/>
                    </pic:cNvPicPr>
                  </pic:nvPicPr>
                  <pic:blipFill>
                    <a:blip r:embed="rId14" cstate="print"/>
                    <a:srcRect/>
                    <a:stretch>
                      <a:fillRect/>
                    </a:stretch>
                  </pic:blipFill>
                  <pic:spPr bwMode="auto">
                    <a:xfrm>
                      <a:off x="0" y="0"/>
                      <a:ext cx="3324225" cy="2828925"/>
                    </a:xfrm>
                    <a:prstGeom prst="rect">
                      <a:avLst/>
                    </a:prstGeom>
                    <a:noFill/>
                    <a:ln w="9525">
                      <a:noFill/>
                      <a:miter lim="800000"/>
                      <a:headEnd/>
                      <a:tailEnd/>
                    </a:ln>
                  </pic:spPr>
                </pic:pic>
              </a:graphicData>
            </a:graphic>
          </wp:inline>
        </w:drawing>
      </w:r>
      <w:r>
        <w:rPr>
          <w:rFonts w:ascii="Helvetica" w:hAnsi="Helvetica"/>
          <w:color w:val="7D7D7D"/>
          <w:sz w:val="21"/>
          <w:szCs w:val="21"/>
        </w:rPr>
        <w:br w:type="textWrapping" w:clear="all"/>
      </w:r>
      <w:r>
        <w:rPr>
          <w:rFonts w:ascii="Helvetica" w:hAnsi="Helvetica"/>
          <w:color w:val="7D7D7D"/>
          <w:sz w:val="21"/>
          <w:szCs w:val="21"/>
        </w:rPr>
        <w:br/>
      </w:r>
      <w:r w:rsidRPr="00040EC9">
        <w:rPr>
          <w:color w:val="000000"/>
        </w:rPr>
        <w:t>3. Commute Selection with Cross Product</w:t>
      </w:r>
      <w:r w:rsidRPr="00040EC9">
        <w:rPr>
          <w:color w:val="000000"/>
        </w:rPr>
        <w:br/>
      </w:r>
      <w:r>
        <w:rPr>
          <w:rFonts w:ascii="Helvetica" w:hAnsi="Helvetica"/>
          <w:noProof/>
          <w:color w:val="7D7D7D"/>
          <w:sz w:val="21"/>
          <w:szCs w:val="21"/>
        </w:rPr>
        <w:lastRenderedPageBreak/>
        <w:drawing>
          <wp:inline distT="0" distB="0" distL="0" distR="0">
            <wp:extent cx="3286125" cy="2419350"/>
            <wp:effectExtent l="0" t="0" r="0" b="0"/>
            <wp:docPr id="10" name="Picture 10" descr="http://holowczak.com/wp-content/uploads/q_tran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lowczak.com/wp-content/uploads/q_trans3.gif"/>
                    <pic:cNvPicPr>
                      <a:picLocks noChangeAspect="1" noChangeArrowheads="1"/>
                    </pic:cNvPicPr>
                  </pic:nvPicPr>
                  <pic:blipFill>
                    <a:blip r:embed="rId15" cstate="print"/>
                    <a:srcRect/>
                    <a:stretch>
                      <a:fillRect/>
                    </a:stretch>
                  </pic:blipFill>
                  <pic:spPr bwMode="auto">
                    <a:xfrm>
                      <a:off x="0" y="0"/>
                      <a:ext cx="3286125" cy="2419350"/>
                    </a:xfrm>
                    <a:prstGeom prst="rect">
                      <a:avLst/>
                    </a:prstGeom>
                    <a:noFill/>
                    <a:ln w="9525">
                      <a:noFill/>
                      <a:miter lim="800000"/>
                      <a:headEnd/>
                      <a:tailEnd/>
                    </a:ln>
                  </pic:spPr>
                </pic:pic>
              </a:graphicData>
            </a:graphic>
          </wp:inline>
        </w:drawing>
      </w:r>
      <w:r>
        <w:rPr>
          <w:rFonts w:ascii="Helvetica" w:hAnsi="Helvetica"/>
          <w:color w:val="7D7D7D"/>
          <w:sz w:val="21"/>
          <w:szCs w:val="21"/>
        </w:rPr>
        <w:br w:type="textWrapping" w:clear="all"/>
      </w:r>
      <w:r>
        <w:rPr>
          <w:rFonts w:ascii="Helvetica" w:hAnsi="Helvetica"/>
          <w:color w:val="7D7D7D"/>
          <w:sz w:val="21"/>
          <w:szCs w:val="21"/>
        </w:rPr>
        <w:br/>
      </w:r>
      <w:r w:rsidRPr="00040EC9">
        <w:rPr>
          <w:color w:val="000000"/>
        </w:rPr>
        <w:t>4. Combine Cross Product and Selection to form Joins</w:t>
      </w:r>
      <w:r w:rsidRPr="00040EC9">
        <w:rPr>
          <w:color w:val="000000"/>
        </w:rPr>
        <w:br/>
      </w:r>
      <w:r>
        <w:rPr>
          <w:rFonts w:ascii="Helvetica" w:hAnsi="Helvetica"/>
          <w:noProof/>
          <w:color w:val="7D7D7D"/>
          <w:sz w:val="21"/>
          <w:szCs w:val="21"/>
        </w:rPr>
        <w:drawing>
          <wp:inline distT="0" distB="0" distL="0" distR="0">
            <wp:extent cx="3286125" cy="2524125"/>
            <wp:effectExtent l="0" t="0" r="9525" b="0"/>
            <wp:docPr id="11" name="Picture 11" descr="http://holowczak.com/wp-content/uploads/q_tran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lowczak.com/wp-content/uploads/q_trans4.gif"/>
                    <pic:cNvPicPr>
                      <a:picLocks noChangeAspect="1" noChangeArrowheads="1"/>
                    </pic:cNvPicPr>
                  </pic:nvPicPr>
                  <pic:blipFill>
                    <a:blip r:embed="rId16" cstate="print"/>
                    <a:srcRect/>
                    <a:stretch>
                      <a:fillRect/>
                    </a:stretch>
                  </pic:blipFill>
                  <pic:spPr bwMode="auto">
                    <a:xfrm>
                      <a:off x="0" y="0"/>
                      <a:ext cx="3286125" cy="2524125"/>
                    </a:xfrm>
                    <a:prstGeom prst="rect">
                      <a:avLst/>
                    </a:prstGeom>
                    <a:noFill/>
                    <a:ln w="9525">
                      <a:noFill/>
                      <a:miter lim="800000"/>
                      <a:headEnd/>
                      <a:tailEnd/>
                    </a:ln>
                  </pic:spPr>
                </pic:pic>
              </a:graphicData>
            </a:graphic>
          </wp:inline>
        </w:drawing>
      </w:r>
    </w:p>
    <w:p w:rsidR="008B3E34" w:rsidRDefault="008B3E34" w:rsidP="008B3E34">
      <w:pPr>
        <w:pStyle w:val="Heading3"/>
        <w:shd w:val="clear" w:color="auto" w:fill="FFFFFF"/>
        <w:spacing w:before="0" w:after="120" w:line="360" w:lineRule="atLeast"/>
        <w:textAlignment w:val="baseline"/>
        <w:rPr>
          <w:rFonts w:ascii="Arial" w:hAnsi="Arial" w:cs="Arial"/>
          <w:color w:val="1A557B"/>
          <w:sz w:val="24"/>
          <w:szCs w:val="24"/>
        </w:rPr>
      </w:pPr>
    </w:p>
    <w:p w:rsidR="006F4E81" w:rsidRPr="00813CA9" w:rsidRDefault="00813CA9" w:rsidP="008B3E34">
      <w:pPr>
        <w:pStyle w:val="Heading3"/>
        <w:shd w:val="clear" w:color="auto" w:fill="FFFFFF"/>
        <w:spacing w:before="0" w:after="120" w:line="360" w:lineRule="atLeast"/>
        <w:textAlignment w:val="baseline"/>
        <w:rPr>
          <w:rFonts w:ascii="Arial" w:hAnsi="Arial" w:cs="Arial"/>
          <w:color w:val="1A557B"/>
          <w:sz w:val="28"/>
          <w:szCs w:val="28"/>
        </w:rPr>
      </w:pPr>
      <w:r>
        <w:rPr>
          <w:rFonts w:ascii="Arial" w:hAnsi="Arial" w:cs="Arial"/>
          <w:color w:val="1A557B"/>
          <w:sz w:val="28"/>
          <w:szCs w:val="28"/>
        </w:rPr>
        <w:t>2.</w:t>
      </w:r>
      <w:r>
        <w:rPr>
          <w:rFonts w:ascii="Arial" w:hAnsi="Arial" w:cs="Arial"/>
          <w:color w:val="1A557B"/>
          <w:sz w:val="28"/>
          <w:szCs w:val="28"/>
        </w:rPr>
        <w:tab/>
      </w:r>
      <w:r w:rsidR="006F4E81" w:rsidRPr="00813CA9">
        <w:rPr>
          <w:rFonts w:ascii="Arial" w:hAnsi="Arial" w:cs="Arial"/>
          <w:color w:val="1A557B"/>
          <w:sz w:val="28"/>
          <w:szCs w:val="28"/>
        </w:rPr>
        <w:t>Cost Estimates in Query Optimization</w:t>
      </w:r>
    </w:p>
    <w:p w:rsidR="006F4E81" w:rsidRPr="008B3E34" w:rsidRDefault="006F4E81" w:rsidP="006F4E81">
      <w:pPr>
        <w:pStyle w:val="NormalWeb"/>
        <w:shd w:val="clear" w:color="auto" w:fill="FFFFFF"/>
        <w:spacing w:line="300" w:lineRule="atLeast"/>
        <w:rPr>
          <w:color w:val="000000"/>
        </w:rPr>
      </w:pPr>
      <w:r w:rsidRPr="008B3E34">
        <w:rPr>
          <w:color w:val="000000"/>
        </w:rPr>
        <w:t>Typically, a query optimizer is not only depended on heuristic rules but also on estimating and compare the cost of executing different plans then choose the query execution plans with lowest cost.</w:t>
      </w:r>
    </w:p>
    <w:p w:rsidR="006F4E81" w:rsidRPr="008B3E34" w:rsidRDefault="006F4E81" w:rsidP="006F4E81">
      <w:pPr>
        <w:pStyle w:val="Heading2"/>
        <w:rPr>
          <w:rFonts w:ascii="inherit" w:hAnsi="inherit"/>
          <w:color w:val="333333"/>
          <w:sz w:val="36"/>
          <w:szCs w:val="36"/>
        </w:rPr>
      </w:pPr>
      <w:r w:rsidRPr="008B3E34">
        <w:rPr>
          <w:rFonts w:ascii="inherit" w:hAnsi="inherit"/>
          <w:color w:val="333333"/>
        </w:rPr>
        <w:t>Measure of Query Cost</w:t>
      </w:r>
    </w:p>
    <w:p w:rsidR="006F4E81" w:rsidRPr="008B3E34" w:rsidRDefault="006F4E81" w:rsidP="008B3E34">
      <w:pPr>
        <w:pStyle w:val="NormalWeb"/>
        <w:shd w:val="clear" w:color="auto" w:fill="FFFFFF"/>
        <w:spacing w:line="300" w:lineRule="atLeast"/>
        <w:rPr>
          <w:color w:val="000000"/>
        </w:rPr>
      </w:pPr>
      <w:r w:rsidRPr="008B3E34">
        <w:rPr>
          <w:color w:val="000000"/>
        </w:rPr>
        <w:t>The cost of a query execution plan includes the following components:</w:t>
      </w:r>
    </w:p>
    <w:p w:rsidR="006F4E81" w:rsidRPr="008B3E34" w:rsidRDefault="006F4E81" w:rsidP="006F4E8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bidi="mr-IN"/>
        </w:rPr>
      </w:pPr>
      <w:r w:rsidRPr="008B3E34">
        <w:rPr>
          <w:rFonts w:ascii="Times New Roman" w:eastAsia="Times New Roman" w:hAnsi="Times New Roman" w:cs="Times New Roman"/>
          <w:color w:val="000000"/>
          <w:sz w:val="24"/>
          <w:szCs w:val="24"/>
          <w:lang w:bidi="mr-IN"/>
        </w:rPr>
        <w:t>Access cost to secondary storage: This is the cost of searching for, reading, writing data blocks of secondary storage such as disk.</w:t>
      </w:r>
    </w:p>
    <w:p w:rsidR="006F4E81" w:rsidRPr="008B3E34" w:rsidRDefault="006F4E81" w:rsidP="006F4E8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bidi="mr-IN"/>
        </w:rPr>
      </w:pPr>
      <w:r w:rsidRPr="008B3E34">
        <w:rPr>
          <w:rFonts w:ascii="Times New Roman" w:eastAsia="Times New Roman" w:hAnsi="Times New Roman" w:cs="Times New Roman"/>
          <w:color w:val="000000"/>
          <w:sz w:val="24"/>
          <w:szCs w:val="24"/>
          <w:lang w:bidi="mr-IN"/>
        </w:rPr>
        <w:t>Computation cost: This is the cost of performing in-memory operation on the data buffer during execution. This can be considered as CPU time to execute a query</w:t>
      </w:r>
    </w:p>
    <w:p w:rsidR="006F4E81" w:rsidRPr="008B3E34" w:rsidRDefault="006F4E81" w:rsidP="006F4E8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bidi="mr-IN"/>
        </w:rPr>
      </w:pPr>
      <w:r w:rsidRPr="008B3E34">
        <w:rPr>
          <w:rFonts w:ascii="Times New Roman" w:eastAsia="Times New Roman" w:hAnsi="Times New Roman" w:cs="Times New Roman"/>
          <w:color w:val="000000"/>
          <w:sz w:val="24"/>
          <w:szCs w:val="24"/>
          <w:lang w:bidi="mr-IN"/>
        </w:rPr>
        <w:t>Storage cost: This is the cost of storing immediate files that are generated during execution</w:t>
      </w:r>
    </w:p>
    <w:p w:rsidR="006F4E81" w:rsidRPr="008B3E34" w:rsidRDefault="006F4E81" w:rsidP="006F4E8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bidi="mr-IN"/>
        </w:rPr>
      </w:pPr>
      <w:r w:rsidRPr="008B3E34">
        <w:rPr>
          <w:rFonts w:ascii="Times New Roman" w:eastAsia="Times New Roman" w:hAnsi="Times New Roman" w:cs="Times New Roman"/>
          <w:color w:val="000000"/>
          <w:sz w:val="24"/>
          <w:szCs w:val="24"/>
          <w:lang w:bidi="mr-IN"/>
        </w:rPr>
        <w:t xml:space="preserve">Communication cost: This is the cost of </w:t>
      </w:r>
      <w:proofErr w:type="spellStart"/>
      <w:r w:rsidRPr="008B3E34">
        <w:rPr>
          <w:rFonts w:ascii="Times New Roman" w:eastAsia="Times New Roman" w:hAnsi="Times New Roman" w:cs="Times New Roman"/>
          <w:color w:val="000000"/>
          <w:sz w:val="24"/>
          <w:szCs w:val="24"/>
          <w:lang w:bidi="mr-IN"/>
        </w:rPr>
        <w:t>transfering</w:t>
      </w:r>
      <w:proofErr w:type="spellEnd"/>
      <w:r w:rsidRPr="008B3E34">
        <w:rPr>
          <w:rFonts w:ascii="Times New Roman" w:eastAsia="Times New Roman" w:hAnsi="Times New Roman" w:cs="Times New Roman"/>
          <w:color w:val="000000"/>
          <w:sz w:val="24"/>
          <w:szCs w:val="24"/>
          <w:lang w:bidi="mr-IN"/>
        </w:rPr>
        <w:t xml:space="preserve"> the query and its result from site to site ( in a distributed or parallel database system)</w:t>
      </w:r>
    </w:p>
    <w:p w:rsidR="006F4E81" w:rsidRPr="008B3E34" w:rsidRDefault="006F4E81" w:rsidP="006F4E8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bidi="mr-IN"/>
        </w:rPr>
      </w:pPr>
      <w:r w:rsidRPr="008B3E34">
        <w:rPr>
          <w:rFonts w:ascii="Times New Roman" w:eastAsia="Times New Roman" w:hAnsi="Times New Roman" w:cs="Times New Roman"/>
          <w:color w:val="000000"/>
          <w:sz w:val="24"/>
          <w:szCs w:val="24"/>
          <w:lang w:bidi="mr-IN"/>
        </w:rPr>
        <w:t>Memory usage cost: Number of buffers needed during execution.</w:t>
      </w:r>
    </w:p>
    <w:p w:rsidR="006F4E81" w:rsidRPr="008B3E34" w:rsidRDefault="006F4E81" w:rsidP="006F4E81">
      <w:pPr>
        <w:pStyle w:val="NormalWeb"/>
        <w:rPr>
          <w:color w:val="000000"/>
        </w:rPr>
      </w:pPr>
      <w:r w:rsidRPr="008B3E34">
        <w:rPr>
          <w:color w:val="000000"/>
        </w:rPr>
        <w:lastRenderedPageBreak/>
        <w:t xml:space="preserve">In a large database, access cost </w:t>
      </w:r>
      <w:r w:rsidR="004F72A0">
        <w:rPr>
          <w:color w:val="000000"/>
        </w:rPr>
        <w:t>is usually the most important ca</w:t>
      </w:r>
      <w:r w:rsidRPr="008B3E34">
        <w:rPr>
          <w:color w:val="000000"/>
        </w:rPr>
        <w:t>se since disk accesses are slow compared to in-memory operations.</w:t>
      </w:r>
    </w:p>
    <w:p w:rsidR="006F4E81" w:rsidRPr="008B3E34" w:rsidRDefault="006F4E81" w:rsidP="006F4E81">
      <w:pPr>
        <w:pStyle w:val="NormalWeb"/>
        <w:rPr>
          <w:color w:val="000000"/>
        </w:rPr>
      </w:pPr>
      <w:r w:rsidRPr="008B3E34">
        <w:rPr>
          <w:color w:val="000000"/>
        </w:rPr>
        <w:t>In a small database, when almost data reside in the memory, the emphasis is on computation cost. In the distributed system, communication cost should be minimize</w:t>
      </w:r>
      <w:r w:rsidR="004C1B4D">
        <w:rPr>
          <w:color w:val="000000"/>
        </w:rPr>
        <w:t>d</w:t>
      </w:r>
      <w:r w:rsidRPr="008B3E34">
        <w:rPr>
          <w:color w:val="000000"/>
        </w:rPr>
        <w:t>.</w:t>
      </w:r>
    </w:p>
    <w:p w:rsidR="006F4E81" w:rsidRPr="008B3E34" w:rsidRDefault="006F4E81" w:rsidP="006F4E81">
      <w:pPr>
        <w:pStyle w:val="NormalWeb"/>
        <w:rPr>
          <w:color w:val="000000"/>
        </w:rPr>
      </w:pPr>
      <w:r w:rsidRPr="008B3E34">
        <w:rPr>
          <w:color w:val="000000"/>
        </w:rPr>
        <w:t>It is difficult to include all the cost components in a cost function. Therefore, some cost functions consider only disk access cost as the reasonable measure of the cost of a query-evaluation plan.</w:t>
      </w:r>
    </w:p>
    <w:p w:rsidR="006F4E81" w:rsidRDefault="006F4E81" w:rsidP="006F4E81">
      <w:pPr>
        <w:pStyle w:val="Heading2"/>
        <w:rPr>
          <w:rFonts w:ascii="inherit" w:hAnsi="inherit"/>
          <w:b w:val="0"/>
          <w:bCs w:val="0"/>
          <w:color w:val="333333"/>
        </w:rPr>
      </w:pPr>
      <w:r>
        <w:rPr>
          <w:rFonts w:ascii="inherit" w:hAnsi="inherit"/>
          <w:b w:val="0"/>
          <w:bCs w:val="0"/>
          <w:color w:val="333333"/>
        </w:rPr>
        <w:t>Catalog Information for Cost Estimation</w:t>
      </w:r>
    </w:p>
    <w:p w:rsidR="006F4E81" w:rsidRPr="005A0F9A" w:rsidRDefault="006F4E81" w:rsidP="006F4E81">
      <w:pPr>
        <w:pStyle w:val="NormalWeb"/>
        <w:rPr>
          <w:color w:val="000000"/>
        </w:rPr>
      </w:pPr>
      <w:r w:rsidRPr="005A0F9A">
        <w:rPr>
          <w:color w:val="000000"/>
        </w:rPr>
        <w:t>Query optimizers use the statistic information stored in DBMS catalog to estimate the cost of a plan. The relevant catalog information about the relation includes:</w:t>
      </w:r>
    </w:p>
    <w:p w:rsidR="006F4E81" w:rsidRDefault="006F4E81" w:rsidP="006F4E81">
      <w:pPr>
        <w:numPr>
          <w:ilvl w:val="0"/>
          <w:numId w:val="4"/>
        </w:numPr>
        <w:spacing w:before="100" w:beforeAutospacing="1" w:after="100" w:afterAutospacing="1" w:line="240" w:lineRule="auto"/>
      </w:pPr>
      <w:r>
        <w:t>Number of tuples in a relation r; denote by nr</w:t>
      </w:r>
    </w:p>
    <w:p w:rsidR="006F4E81" w:rsidRDefault="006F4E81" w:rsidP="006F4E81">
      <w:pPr>
        <w:numPr>
          <w:ilvl w:val="0"/>
          <w:numId w:val="4"/>
        </w:numPr>
        <w:spacing w:before="100" w:beforeAutospacing="1" w:after="100" w:afterAutospacing="1" w:line="240" w:lineRule="auto"/>
      </w:pPr>
      <w:r>
        <w:t xml:space="preserve">Number of blocks containing tuple of relation r: </w:t>
      </w:r>
      <w:proofErr w:type="spellStart"/>
      <w:r>
        <w:t>br</w:t>
      </w:r>
      <w:proofErr w:type="spellEnd"/>
    </w:p>
    <w:p w:rsidR="006F4E81" w:rsidRDefault="006F4E81" w:rsidP="006F4E81">
      <w:pPr>
        <w:numPr>
          <w:ilvl w:val="0"/>
          <w:numId w:val="4"/>
        </w:numPr>
        <w:spacing w:before="100" w:beforeAutospacing="1" w:after="100" w:afterAutospacing="1" w:line="240" w:lineRule="auto"/>
      </w:pPr>
      <w:r>
        <w:t xml:space="preserve">Size of the tuple in a relation r ( assume records in a file are all of same types): </w:t>
      </w:r>
      <w:proofErr w:type="spellStart"/>
      <w:r>
        <w:t>s</w:t>
      </w:r>
      <w:r>
        <w:softHyphen/>
        <w:t>r</w:t>
      </w:r>
      <w:proofErr w:type="spellEnd"/>
    </w:p>
    <w:p w:rsidR="006F4E81" w:rsidRDefault="006F4E81" w:rsidP="006F4E81">
      <w:pPr>
        <w:numPr>
          <w:ilvl w:val="0"/>
          <w:numId w:val="4"/>
        </w:numPr>
        <w:spacing w:before="100" w:beforeAutospacing="1" w:after="100" w:afterAutospacing="1" w:line="240" w:lineRule="auto"/>
      </w:pPr>
      <w:r>
        <w:t xml:space="preserve">Blocking factor of relation r which is the number of tuples that fit into one block: </w:t>
      </w:r>
      <w:proofErr w:type="spellStart"/>
      <w:r>
        <w:t>fr</w:t>
      </w:r>
      <w:proofErr w:type="spellEnd"/>
    </w:p>
    <w:p w:rsidR="006F4E81" w:rsidRDefault="006F4E81" w:rsidP="006F4E81">
      <w:pPr>
        <w:numPr>
          <w:ilvl w:val="0"/>
          <w:numId w:val="4"/>
        </w:numPr>
        <w:spacing w:beforeAutospacing="1" w:after="0" w:afterAutospacing="1" w:line="240" w:lineRule="auto"/>
      </w:pPr>
      <w:proofErr w:type="gramStart"/>
      <w:r>
        <w:t>V(</w:t>
      </w:r>
      <w:proofErr w:type="spellStart"/>
      <w:proofErr w:type="gramEnd"/>
      <w:r>
        <w:t>A,r</w:t>
      </w:r>
      <w:proofErr w:type="spellEnd"/>
      <w:r>
        <w:t>) is the number of distinct value of an attribute A in a relation r. This value is the same as size of</w:t>
      </w:r>
      <w:r>
        <w:rPr>
          <w:rStyle w:val="apple-converted-space"/>
        </w:rPr>
        <w:t> </w:t>
      </w:r>
      <w:proofErr w:type="spellStart"/>
      <w:r>
        <w:rPr>
          <w:rStyle w:val="mi"/>
          <w:rFonts w:ascii="MathJax_Math-italic" w:hAnsi="MathJax_Math-italic"/>
          <w:sz w:val="30"/>
          <w:szCs w:val="30"/>
          <w:bdr w:val="none" w:sz="0" w:space="0" w:color="auto" w:frame="1"/>
        </w:rPr>
        <w:t>π</w:t>
      </w:r>
      <w:r>
        <w:rPr>
          <w:rStyle w:val="mi"/>
          <w:rFonts w:ascii="MathJax_Math-italic" w:hAnsi="MathJax_Math-italic"/>
          <w:sz w:val="14"/>
          <w:szCs w:val="14"/>
          <w:bdr w:val="none" w:sz="0" w:space="0" w:color="auto" w:frame="1"/>
        </w:rPr>
        <w:t>A</w:t>
      </w:r>
      <w:proofErr w:type="spellEnd"/>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r</w:t>
      </w:r>
      <w:r>
        <w:rPr>
          <w:rStyle w:val="mo"/>
          <w:rFonts w:ascii="MathJax_Main" w:hAnsi="MathJax_Main"/>
          <w:sz w:val="30"/>
          <w:szCs w:val="30"/>
          <w:bdr w:val="none" w:sz="0" w:space="0" w:color="auto" w:frame="1"/>
        </w:rPr>
        <w:t>)</w:t>
      </w:r>
      <w:r>
        <w:t>. If A is a key attribute then V(</w:t>
      </w:r>
      <w:proofErr w:type="spellStart"/>
      <w:r>
        <w:t>A,r</w:t>
      </w:r>
      <w:proofErr w:type="spellEnd"/>
      <w:r>
        <w:t>) = nr</w:t>
      </w:r>
    </w:p>
    <w:p w:rsidR="006F4E81" w:rsidRDefault="006F4E81" w:rsidP="006F4E81">
      <w:pPr>
        <w:numPr>
          <w:ilvl w:val="0"/>
          <w:numId w:val="4"/>
        </w:numPr>
        <w:spacing w:before="100" w:beforeAutospacing="1" w:after="100" w:afterAutospacing="1" w:line="240" w:lineRule="auto"/>
      </w:pPr>
      <w:proofErr w:type="gramStart"/>
      <w:r>
        <w:t>SC(</w:t>
      </w:r>
      <w:proofErr w:type="spellStart"/>
      <w:proofErr w:type="gramEnd"/>
      <w:r>
        <w:t>A,r</w:t>
      </w:r>
      <w:proofErr w:type="spellEnd"/>
      <w:r>
        <w:t>) is the selection cardinality of attribute A of relation r. This is the average number of records that satisfy an equality condition on attribute A.</w:t>
      </w:r>
    </w:p>
    <w:p w:rsidR="006F4E81" w:rsidRPr="005A0F9A" w:rsidRDefault="006F4E81" w:rsidP="006F4E81">
      <w:pPr>
        <w:pStyle w:val="NormalWeb"/>
        <w:rPr>
          <w:color w:val="000000"/>
        </w:rPr>
      </w:pPr>
      <w:r w:rsidRPr="005A0F9A">
        <w:rPr>
          <w:color w:val="000000"/>
        </w:rPr>
        <w:t>In addition to relation information, some information about indices is also used:</w:t>
      </w:r>
    </w:p>
    <w:p w:rsidR="006F4E81" w:rsidRDefault="006F4E81" w:rsidP="006F4E81">
      <w:pPr>
        <w:numPr>
          <w:ilvl w:val="0"/>
          <w:numId w:val="5"/>
        </w:numPr>
        <w:spacing w:before="100" w:beforeAutospacing="1" w:after="100" w:afterAutospacing="1" w:line="240" w:lineRule="auto"/>
      </w:pPr>
      <w:r>
        <w:t xml:space="preserve">Number of levels in index </w:t>
      </w:r>
      <w:proofErr w:type="spellStart"/>
      <w:r>
        <w:t>i</w:t>
      </w:r>
      <w:proofErr w:type="spellEnd"/>
      <w:r>
        <w:t>.</w:t>
      </w:r>
    </w:p>
    <w:p w:rsidR="006F4E81" w:rsidRDefault="006F4E81" w:rsidP="006F4E81">
      <w:pPr>
        <w:numPr>
          <w:ilvl w:val="0"/>
          <w:numId w:val="5"/>
        </w:numPr>
        <w:spacing w:before="100" w:beforeAutospacing="1" w:after="100" w:afterAutospacing="1" w:line="240" w:lineRule="auto"/>
      </w:pPr>
      <w:r>
        <w:t xml:space="preserve">Number of lowest –level index blocks in index </w:t>
      </w:r>
      <w:proofErr w:type="spellStart"/>
      <w:r>
        <w:t>i</w:t>
      </w:r>
      <w:proofErr w:type="spellEnd"/>
      <w:r>
        <w:t xml:space="preserve"> ( number of blocks in leaf level of the index)</w:t>
      </w:r>
    </w:p>
    <w:p w:rsidR="006F4E81" w:rsidRPr="005A0F9A" w:rsidRDefault="006F4E81" w:rsidP="006F4E81">
      <w:pPr>
        <w:pStyle w:val="NormalWeb"/>
        <w:rPr>
          <w:color w:val="000000"/>
        </w:rPr>
      </w:pPr>
      <w:r w:rsidRPr="005A0F9A">
        <w:rPr>
          <w:color w:val="000000"/>
        </w:rPr>
        <w:t>The statistical information listed here is simplified. The optimizer on real database management system might have further information to improve the accuracy of their cost estimates.</w:t>
      </w:r>
    </w:p>
    <w:p w:rsidR="005A0F9A" w:rsidRPr="005A0F9A" w:rsidRDefault="006F4E81" w:rsidP="006F4E81">
      <w:pPr>
        <w:pStyle w:val="NormalWeb"/>
        <w:rPr>
          <w:color w:val="000000"/>
        </w:rPr>
      </w:pPr>
      <w:r w:rsidRPr="005A0F9A">
        <w:rPr>
          <w:color w:val="000000"/>
        </w:rPr>
        <w:t xml:space="preserve">With the statistical information maintained in DBMS catalog and the measures of query cost based on number of disk accesses, we can estimate the cost for different relational algebra operations. </w:t>
      </w:r>
    </w:p>
    <w:p w:rsidR="006F4E81" w:rsidRPr="005A0F9A" w:rsidRDefault="006F4E81" w:rsidP="006F4E81">
      <w:pPr>
        <w:pStyle w:val="NormalWeb"/>
        <w:rPr>
          <w:color w:val="000000"/>
        </w:rPr>
      </w:pPr>
      <w:r w:rsidRPr="005A0F9A">
        <w:rPr>
          <w:color w:val="000000"/>
        </w:rPr>
        <w:t>Now, consider a selection in EMPLOYEE file</w:t>
      </w:r>
    </w:p>
    <w:p w:rsidR="006F4E81" w:rsidRDefault="006F4E81" w:rsidP="006F4E81">
      <w:pPr>
        <w:pStyle w:val="NormalWeb"/>
        <w:spacing w:before="0" w:after="0"/>
        <w:rPr>
          <w:color w:val="555555"/>
        </w:rPr>
      </w:pPr>
      <w:proofErr w:type="spellStart"/>
      <w:proofErr w:type="gramStart"/>
      <w:r w:rsidRPr="005A0F9A">
        <w:rPr>
          <w:color w:val="000000"/>
        </w:rPr>
        <w:t>σDeptId</w:t>
      </w:r>
      <w:proofErr w:type="spellEnd"/>
      <w:r w:rsidRPr="005A0F9A">
        <w:rPr>
          <w:color w:val="000000"/>
        </w:rPr>
        <w:t>=</w:t>
      </w:r>
      <w:proofErr w:type="gramEnd"/>
      <w:r w:rsidRPr="005A0F9A">
        <w:rPr>
          <w:color w:val="000000"/>
        </w:rPr>
        <w:t>1</w:t>
      </w:r>
      <w:r>
        <w:rPr>
          <w:rStyle w:val="mo"/>
          <w:rFonts w:ascii="MathJax_Main" w:hAnsi="MathJax_Main"/>
          <w:color w:val="555555"/>
          <w:sz w:val="30"/>
          <w:szCs w:val="30"/>
          <w:bdr w:val="none" w:sz="0" w:space="0" w:color="auto" w:frame="1"/>
        </w:rPr>
        <w:t>(</w:t>
      </w:r>
      <w:r>
        <w:rPr>
          <w:rStyle w:val="mtext"/>
          <w:rFonts w:ascii="MathJax_Math-italic" w:hAnsi="MathJax_Math-italic"/>
          <w:color w:val="555555"/>
          <w:sz w:val="30"/>
          <w:szCs w:val="30"/>
          <w:bdr w:val="none" w:sz="0" w:space="0" w:color="auto" w:frame="1"/>
        </w:rPr>
        <w:t>EMPLOYEE</w:t>
      </w:r>
      <w:r>
        <w:rPr>
          <w:rStyle w:val="mo"/>
          <w:rFonts w:ascii="MathJax_Main" w:hAnsi="MathJax_Main"/>
          <w:color w:val="555555"/>
          <w:sz w:val="30"/>
          <w:szCs w:val="30"/>
          <w:bdr w:val="none" w:sz="0" w:space="0" w:color="auto" w:frame="1"/>
        </w:rPr>
        <w:t>)</w:t>
      </w:r>
    </w:p>
    <w:p w:rsidR="006F4E81" w:rsidRPr="005A0F9A" w:rsidRDefault="006F4E81" w:rsidP="006F4E81">
      <w:pPr>
        <w:pStyle w:val="NormalWeb"/>
        <w:rPr>
          <w:color w:val="000000"/>
        </w:rPr>
      </w:pPr>
      <w:r w:rsidRPr="005A0F9A">
        <w:rPr>
          <w:color w:val="000000"/>
        </w:rPr>
        <w:t>The file EMPLOYEE has the following statistical information:</w:t>
      </w:r>
    </w:p>
    <w:p w:rsidR="006F4E81" w:rsidRDefault="006F4E81" w:rsidP="006F4E81">
      <w:pPr>
        <w:numPr>
          <w:ilvl w:val="0"/>
          <w:numId w:val="7"/>
        </w:numPr>
        <w:spacing w:before="100" w:beforeAutospacing="1" w:after="100" w:afterAutospacing="1" w:line="240" w:lineRule="auto"/>
      </w:pPr>
      <w:r>
        <w:t>f = 20 (there are 20 tuples can fit in one block)</w:t>
      </w:r>
    </w:p>
    <w:p w:rsidR="006F4E81" w:rsidRDefault="006F4E81" w:rsidP="006F4E81">
      <w:pPr>
        <w:numPr>
          <w:ilvl w:val="0"/>
          <w:numId w:val="7"/>
        </w:numPr>
        <w:spacing w:before="100" w:beforeAutospacing="1" w:after="100" w:afterAutospacing="1" w:line="240" w:lineRule="auto"/>
      </w:pPr>
      <w:r>
        <w:t>V(</w:t>
      </w:r>
      <w:proofErr w:type="spellStart"/>
      <w:r>
        <w:t>DeptID</w:t>
      </w:r>
      <w:proofErr w:type="spellEnd"/>
      <w:r>
        <w:t>, EMPLOYEE) = 10 (there are 10 different departments)</w:t>
      </w:r>
    </w:p>
    <w:p w:rsidR="006F4E81" w:rsidRDefault="006F4E81" w:rsidP="006F4E81">
      <w:pPr>
        <w:numPr>
          <w:ilvl w:val="0"/>
          <w:numId w:val="7"/>
        </w:numPr>
        <w:spacing w:before="100" w:beforeAutospacing="1" w:after="100" w:afterAutospacing="1" w:line="240" w:lineRule="auto"/>
      </w:pPr>
      <w:r>
        <w:t>n = 1000 ( there are 1000 tuples in the file)</w:t>
      </w:r>
    </w:p>
    <w:p w:rsidR="006F4E81" w:rsidRPr="005A0F9A" w:rsidRDefault="006F4E81" w:rsidP="006F4E81">
      <w:pPr>
        <w:pStyle w:val="NormalWeb"/>
        <w:rPr>
          <w:color w:val="000000"/>
        </w:rPr>
      </w:pPr>
      <w:r w:rsidRPr="005A0F9A">
        <w:rPr>
          <w:color w:val="000000"/>
        </w:rPr>
        <w:t>Cost for doing linear search is b = 1000/20 = 50 block accesses</w:t>
      </w:r>
    </w:p>
    <w:p w:rsidR="006F4E81" w:rsidRPr="005A0F9A" w:rsidRDefault="006F4E81" w:rsidP="006F4E81">
      <w:pPr>
        <w:pStyle w:val="NormalWeb"/>
        <w:rPr>
          <w:color w:val="000000"/>
        </w:rPr>
      </w:pPr>
      <w:r w:rsidRPr="005A0F9A">
        <w:rPr>
          <w:color w:val="000000"/>
        </w:rPr>
        <w:t xml:space="preserve">Cost for doing binary search on ordering attribute </w:t>
      </w:r>
      <w:proofErr w:type="spellStart"/>
      <w:r w:rsidRPr="005A0F9A">
        <w:rPr>
          <w:color w:val="000000"/>
        </w:rPr>
        <w:t>DeptID</w:t>
      </w:r>
      <w:proofErr w:type="spellEnd"/>
      <w:r w:rsidRPr="005A0F9A">
        <w:rPr>
          <w:color w:val="000000"/>
        </w:rPr>
        <w:t>:</w:t>
      </w:r>
    </w:p>
    <w:p w:rsidR="006F4E81" w:rsidRDefault="006F4E81" w:rsidP="006F4E81">
      <w:pPr>
        <w:numPr>
          <w:ilvl w:val="0"/>
          <w:numId w:val="8"/>
        </w:numPr>
        <w:spacing w:before="100" w:beforeAutospacing="1" w:after="100" w:afterAutospacing="1" w:line="240" w:lineRule="auto"/>
      </w:pPr>
      <w:r>
        <w:lastRenderedPageBreak/>
        <w:t xml:space="preserve">Average number of records that satisfy the condition </w:t>
      </w:r>
      <w:proofErr w:type="gramStart"/>
      <w:r>
        <w:t>is :</w:t>
      </w:r>
      <w:proofErr w:type="gramEnd"/>
      <w:r>
        <w:t xml:space="preserve"> 1000/10 = 100 records</w:t>
      </w:r>
      <w:r w:rsidR="000D037B">
        <w:t xml:space="preserve"> [out of 10 =1 department so out of 1000 = how many departments?]</w:t>
      </w:r>
    </w:p>
    <w:p w:rsidR="006F4E81" w:rsidRDefault="006F4E81" w:rsidP="006F4E81">
      <w:pPr>
        <w:numPr>
          <w:ilvl w:val="0"/>
          <w:numId w:val="8"/>
        </w:numPr>
        <w:spacing w:before="100" w:beforeAutospacing="1" w:after="100" w:afterAutospacing="1" w:line="240" w:lineRule="auto"/>
      </w:pPr>
      <w:r>
        <w:t>Number of blocks contains these tuples is: 100/20 = 5</w:t>
      </w:r>
    </w:p>
    <w:p w:rsidR="006F4E81" w:rsidRDefault="006F4E81" w:rsidP="006F4E81">
      <w:pPr>
        <w:numPr>
          <w:ilvl w:val="0"/>
          <w:numId w:val="8"/>
        </w:numPr>
        <w:spacing w:before="100" w:beforeAutospacing="1" w:after="100" w:afterAutospacing="1" w:line="240" w:lineRule="auto"/>
      </w:pPr>
      <w:r>
        <w:t>A binary search for the first tuple would take log250 = 6</w:t>
      </w:r>
    </w:p>
    <w:p w:rsidR="006F4E81" w:rsidRDefault="006F4E81" w:rsidP="006F4E81">
      <w:pPr>
        <w:numPr>
          <w:ilvl w:val="0"/>
          <w:numId w:val="8"/>
        </w:numPr>
        <w:spacing w:before="100" w:beforeAutospacing="1" w:after="100" w:afterAutospacing="1" w:line="240" w:lineRule="auto"/>
      </w:pPr>
      <w:r>
        <w:t>Thus the total cost is : 5 + 6 – 1 = 10 block accesses</w:t>
      </w:r>
    </w:p>
    <w:p w:rsidR="00A66420" w:rsidRDefault="00A66420" w:rsidP="00A66420">
      <w:pPr>
        <w:spacing w:before="100" w:beforeAutospacing="1" w:after="100" w:afterAutospacing="1" w:line="240" w:lineRule="auto"/>
        <w:rPr>
          <w:color w:val="000000"/>
          <w:sz w:val="27"/>
          <w:szCs w:val="27"/>
        </w:rPr>
      </w:pPr>
      <w:r w:rsidRPr="00D51270">
        <w:rPr>
          <w:b/>
          <w:bCs/>
          <w:color w:val="000000"/>
          <w:sz w:val="27"/>
          <w:szCs w:val="27"/>
        </w:rPr>
        <w:t>Example 2:</w:t>
      </w:r>
      <w:r>
        <w:rPr>
          <w:color w:val="000000"/>
          <w:sz w:val="27"/>
          <w:szCs w:val="27"/>
        </w:rPr>
        <w:tab/>
        <w:t>If the Student relation has blocks of 4K bytes, and there are 10,000 student records each 200 bytes long, then 20 records fit per block (4096/200)</w:t>
      </w:r>
      <w:r w:rsidR="002A42A3">
        <w:rPr>
          <w:color w:val="000000"/>
          <w:sz w:val="27"/>
          <w:szCs w:val="27"/>
        </w:rPr>
        <w:t xml:space="preserve"> [200 bytes = 1 record. Then 4KB = How many records?]</w:t>
      </w:r>
      <w:r>
        <w:rPr>
          <w:color w:val="000000"/>
          <w:sz w:val="27"/>
          <w:szCs w:val="27"/>
        </w:rPr>
        <w:t>. We need 10000/20 or 500 blocks to hold this file in packed form</w:t>
      </w:r>
    </w:p>
    <w:p w:rsidR="00B44155" w:rsidRDefault="00B44155" w:rsidP="00A66420">
      <w:pPr>
        <w:spacing w:before="100" w:beforeAutospacing="1" w:after="100" w:afterAutospacing="1" w:line="240" w:lineRule="auto"/>
        <w:rPr>
          <w:color w:val="000000"/>
          <w:sz w:val="27"/>
          <w:szCs w:val="27"/>
        </w:rPr>
      </w:pPr>
    </w:p>
    <w:p w:rsidR="00B44155" w:rsidRPr="00B44155" w:rsidRDefault="00B44155" w:rsidP="00B44155">
      <w:pPr>
        <w:pStyle w:val="NoSpacing"/>
        <w:rPr>
          <w:color w:val="000000"/>
          <w:sz w:val="27"/>
          <w:szCs w:val="27"/>
        </w:rPr>
      </w:pPr>
      <w:r w:rsidRPr="00D442EC">
        <w:rPr>
          <w:b/>
          <w:bCs/>
          <w:color w:val="000000"/>
          <w:sz w:val="27"/>
          <w:szCs w:val="27"/>
        </w:rPr>
        <w:t>Example 3:</w:t>
      </w:r>
      <w:r w:rsidRPr="00B44155">
        <w:rPr>
          <w:color w:val="000000"/>
          <w:sz w:val="27"/>
          <w:szCs w:val="27"/>
        </w:rPr>
        <w:t xml:space="preserve"> Relation R is having 20,000 tuples Where R(</w:t>
      </w:r>
      <w:proofErr w:type="spellStart"/>
      <w:r w:rsidRPr="00B44155">
        <w:rPr>
          <w:color w:val="000000"/>
          <w:sz w:val="27"/>
          <w:szCs w:val="27"/>
        </w:rPr>
        <w:t>a,b,c</w:t>
      </w:r>
      <w:proofErr w:type="spellEnd"/>
      <w:r w:rsidRPr="00B44155">
        <w:rPr>
          <w:color w:val="000000"/>
          <w:sz w:val="27"/>
          <w:szCs w:val="27"/>
        </w:rPr>
        <w:t xml:space="preserve">) </w:t>
      </w:r>
      <w:r>
        <w:rPr>
          <w:color w:val="000000"/>
          <w:sz w:val="27"/>
          <w:szCs w:val="27"/>
        </w:rPr>
        <w:t xml:space="preserve"> </w:t>
      </w:r>
      <w:r w:rsidRPr="00B44155">
        <w:rPr>
          <w:color w:val="000000"/>
          <w:sz w:val="27"/>
          <w:szCs w:val="27"/>
        </w:rPr>
        <w:t>Each tuple is of 190 bytes i.e. header =24 bytes, a= 8 bytes, b= 8 bytes and c=150 bytes</w:t>
      </w:r>
      <w:r>
        <w:rPr>
          <w:color w:val="000000"/>
          <w:sz w:val="27"/>
          <w:szCs w:val="27"/>
        </w:rPr>
        <w:t xml:space="preserve"> </w:t>
      </w:r>
      <w:r w:rsidRPr="00B44155">
        <w:rPr>
          <w:color w:val="000000"/>
          <w:sz w:val="27"/>
          <w:szCs w:val="27"/>
        </w:rPr>
        <w:t>Each block =1024 bytes , header = 24 bytes</w:t>
      </w:r>
      <w:r>
        <w:rPr>
          <w:color w:val="000000"/>
          <w:sz w:val="27"/>
          <w:szCs w:val="27"/>
        </w:rPr>
        <w:t xml:space="preserve"> </w:t>
      </w:r>
      <w:r w:rsidRPr="00B44155">
        <w:rPr>
          <w:color w:val="000000"/>
          <w:sz w:val="27"/>
          <w:szCs w:val="27"/>
        </w:rPr>
        <w:t>We can fit 5 tuples in 1 block (1024/190) so in 1 block = 5*190 = 950 bytes . To store 20,000 records we will require 4000 blocks (20000/5tuples per block) So if we perform projection with eliminating C attribute then 190-150 = 40 bytes  so 25 tuples can be stored in one block and 800 blocks will be required. So blocks have been reduced by factor of 1/5</w:t>
      </w:r>
    </w:p>
    <w:p w:rsidR="006F4E81" w:rsidRPr="00FB2443" w:rsidRDefault="00276295" w:rsidP="00FB2443">
      <w:pPr>
        <w:spacing w:before="100" w:beforeAutospacing="1" w:after="100" w:afterAutospacing="1" w:line="240" w:lineRule="auto"/>
        <w:jc w:val="both"/>
        <w:rPr>
          <w:rFonts w:ascii="Times New Roman" w:eastAsia="Times New Roman" w:hAnsi="Times New Roman" w:cs="Times New Roman"/>
          <w:color w:val="000000"/>
          <w:sz w:val="24"/>
          <w:szCs w:val="24"/>
          <w:lang w:bidi="mr-IN"/>
        </w:rPr>
      </w:pPr>
      <w:r w:rsidRPr="00276295">
        <w:rPr>
          <w:rFonts w:ascii="Times New Roman" w:eastAsia="Times New Roman" w:hAnsi="Times New Roman" w:cs="Times New Roman"/>
          <w:color w:val="000000"/>
          <w:sz w:val="24"/>
          <w:szCs w:val="24"/>
          <w:lang w:bidi="mr-IN"/>
        </w:rPr>
        <w:t>http://cnx.org/contents/231e6ff4-de39-464a-bafd-0eb69b8477dd@1/Query-Processing-and-Optimizat</w:t>
      </w:r>
    </w:p>
    <w:sectPr w:rsidR="006F4E81" w:rsidRPr="00FB2443" w:rsidSect="00DE09AF">
      <w:footerReference w:type="default" r:id="rId17"/>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43C" w:rsidRDefault="00EB243C" w:rsidP="00D51270">
      <w:pPr>
        <w:spacing w:after="0" w:line="240" w:lineRule="auto"/>
      </w:pPr>
      <w:r>
        <w:separator/>
      </w:r>
    </w:p>
  </w:endnote>
  <w:endnote w:type="continuationSeparator" w:id="0">
    <w:p w:rsidR="00EB243C" w:rsidRDefault="00EB243C" w:rsidP="00D51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9797"/>
      <w:docPartObj>
        <w:docPartGallery w:val="Page Numbers (Bottom of Page)"/>
        <w:docPartUnique/>
      </w:docPartObj>
    </w:sdtPr>
    <w:sdtContent>
      <w:p w:rsidR="00B44155" w:rsidRDefault="009044D4">
        <w:pPr>
          <w:pStyle w:val="Footer"/>
          <w:jc w:val="center"/>
        </w:pPr>
        <w:fldSimple w:instr=" PAGE   \* MERGEFORMAT ">
          <w:r w:rsidR="002F6D04">
            <w:rPr>
              <w:noProof/>
            </w:rPr>
            <w:t>12</w:t>
          </w:r>
        </w:fldSimple>
      </w:p>
    </w:sdtContent>
  </w:sdt>
  <w:p w:rsidR="00B44155" w:rsidRDefault="00B44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43C" w:rsidRDefault="00EB243C" w:rsidP="00D51270">
      <w:pPr>
        <w:spacing w:after="0" w:line="240" w:lineRule="auto"/>
      </w:pPr>
      <w:r>
        <w:separator/>
      </w:r>
    </w:p>
  </w:footnote>
  <w:footnote w:type="continuationSeparator" w:id="0">
    <w:p w:rsidR="00EB243C" w:rsidRDefault="00EB243C" w:rsidP="00D51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AB5"/>
    <w:multiLevelType w:val="multilevel"/>
    <w:tmpl w:val="AE60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F6317"/>
    <w:multiLevelType w:val="multilevel"/>
    <w:tmpl w:val="8B5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B7FAA"/>
    <w:multiLevelType w:val="multilevel"/>
    <w:tmpl w:val="F6A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44E65"/>
    <w:multiLevelType w:val="multilevel"/>
    <w:tmpl w:val="876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15AC3"/>
    <w:multiLevelType w:val="multilevel"/>
    <w:tmpl w:val="82F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A425D"/>
    <w:multiLevelType w:val="multilevel"/>
    <w:tmpl w:val="31E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26A49"/>
    <w:multiLevelType w:val="multilevel"/>
    <w:tmpl w:val="77F4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11BE1"/>
    <w:multiLevelType w:val="multilevel"/>
    <w:tmpl w:val="909C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D55D7"/>
    <w:multiLevelType w:val="multilevel"/>
    <w:tmpl w:val="ADF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515E8"/>
    <w:multiLevelType w:val="multilevel"/>
    <w:tmpl w:val="1B3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400ED"/>
    <w:multiLevelType w:val="hybridMultilevel"/>
    <w:tmpl w:val="70AC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276E6"/>
    <w:multiLevelType w:val="multilevel"/>
    <w:tmpl w:val="571E9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E5734"/>
    <w:multiLevelType w:val="multilevel"/>
    <w:tmpl w:val="B9D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4D15EE"/>
    <w:multiLevelType w:val="multilevel"/>
    <w:tmpl w:val="FA683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EF4107"/>
    <w:multiLevelType w:val="multilevel"/>
    <w:tmpl w:val="C02C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77D7A"/>
    <w:multiLevelType w:val="multilevel"/>
    <w:tmpl w:val="ED1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383160"/>
    <w:multiLevelType w:val="multilevel"/>
    <w:tmpl w:val="CDF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7F734D"/>
    <w:multiLevelType w:val="hybridMultilevel"/>
    <w:tmpl w:val="AFD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3B073C"/>
    <w:multiLevelType w:val="multilevel"/>
    <w:tmpl w:val="564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7"/>
  </w:num>
  <w:num w:numId="4">
    <w:abstractNumId w:val="9"/>
  </w:num>
  <w:num w:numId="5">
    <w:abstractNumId w:val="0"/>
  </w:num>
  <w:num w:numId="6">
    <w:abstractNumId w:val="16"/>
  </w:num>
  <w:num w:numId="7">
    <w:abstractNumId w:val="15"/>
  </w:num>
  <w:num w:numId="8">
    <w:abstractNumId w:val="8"/>
  </w:num>
  <w:num w:numId="9">
    <w:abstractNumId w:val="3"/>
  </w:num>
  <w:num w:numId="10">
    <w:abstractNumId w:val="2"/>
  </w:num>
  <w:num w:numId="11">
    <w:abstractNumId w:val="18"/>
  </w:num>
  <w:num w:numId="12">
    <w:abstractNumId w:val="11"/>
  </w:num>
  <w:num w:numId="13">
    <w:abstractNumId w:val="13"/>
  </w:num>
  <w:num w:numId="14">
    <w:abstractNumId w:val="10"/>
  </w:num>
  <w:num w:numId="15">
    <w:abstractNumId w:val="14"/>
  </w:num>
  <w:num w:numId="16">
    <w:abstractNumId w:val="6"/>
  </w:num>
  <w:num w:numId="17">
    <w:abstractNumId w:val="4"/>
  </w:num>
  <w:num w:numId="18">
    <w:abstractNumId w:val="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B2443"/>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0EC9"/>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098"/>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37B"/>
    <w:rsid w:val="000D0E5A"/>
    <w:rsid w:val="000D1210"/>
    <w:rsid w:val="000D6803"/>
    <w:rsid w:val="000D6DE0"/>
    <w:rsid w:val="000D6E7E"/>
    <w:rsid w:val="000E2D56"/>
    <w:rsid w:val="000E5BDD"/>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76036"/>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76295"/>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42A3"/>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2F6D04"/>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1B4D"/>
    <w:rsid w:val="004C3E76"/>
    <w:rsid w:val="004C4663"/>
    <w:rsid w:val="004C52B7"/>
    <w:rsid w:val="004C74F4"/>
    <w:rsid w:val="004D04B6"/>
    <w:rsid w:val="004D5F0B"/>
    <w:rsid w:val="004D622D"/>
    <w:rsid w:val="004D68E6"/>
    <w:rsid w:val="004D7F1D"/>
    <w:rsid w:val="004E070A"/>
    <w:rsid w:val="004E1F5D"/>
    <w:rsid w:val="004E4782"/>
    <w:rsid w:val="004E5E22"/>
    <w:rsid w:val="004E63A5"/>
    <w:rsid w:val="004E6E12"/>
    <w:rsid w:val="004E7A37"/>
    <w:rsid w:val="004F1690"/>
    <w:rsid w:val="004F1FF7"/>
    <w:rsid w:val="004F35D9"/>
    <w:rsid w:val="004F602B"/>
    <w:rsid w:val="004F6517"/>
    <w:rsid w:val="004F6759"/>
    <w:rsid w:val="004F68E7"/>
    <w:rsid w:val="004F72A0"/>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0F9A"/>
    <w:rsid w:val="005A197B"/>
    <w:rsid w:val="005A29AF"/>
    <w:rsid w:val="005A45E3"/>
    <w:rsid w:val="005B005C"/>
    <w:rsid w:val="005B0B0D"/>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3F55"/>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0FA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6F4E81"/>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4E64"/>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3CA9"/>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3E34"/>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44D4"/>
    <w:rsid w:val="00905546"/>
    <w:rsid w:val="00907CA0"/>
    <w:rsid w:val="0091171D"/>
    <w:rsid w:val="00915933"/>
    <w:rsid w:val="00917312"/>
    <w:rsid w:val="00920569"/>
    <w:rsid w:val="00924015"/>
    <w:rsid w:val="009253A5"/>
    <w:rsid w:val="00926EE0"/>
    <w:rsid w:val="00927D65"/>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A5061"/>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2BA9"/>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6420"/>
    <w:rsid w:val="00A6740E"/>
    <w:rsid w:val="00A674F6"/>
    <w:rsid w:val="00A71B0B"/>
    <w:rsid w:val="00A726A8"/>
    <w:rsid w:val="00A72BE7"/>
    <w:rsid w:val="00A73FE7"/>
    <w:rsid w:val="00A74533"/>
    <w:rsid w:val="00A758A7"/>
    <w:rsid w:val="00A8129B"/>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51BE"/>
    <w:rsid w:val="00B36FC0"/>
    <w:rsid w:val="00B420C9"/>
    <w:rsid w:val="00B43AA4"/>
    <w:rsid w:val="00B43B4D"/>
    <w:rsid w:val="00B44155"/>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146"/>
    <w:rsid w:val="00B967F4"/>
    <w:rsid w:val="00B96C65"/>
    <w:rsid w:val="00BA0A30"/>
    <w:rsid w:val="00BA11E7"/>
    <w:rsid w:val="00BA3720"/>
    <w:rsid w:val="00BA519F"/>
    <w:rsid w:val="00BA7ADD"/>
    <w:rsid w:val="00BB0F07"/>
    <w:rsid w:val="00BB1269"/>
    <w:rsid w:val="00BB1A51"/>
    <w:rsid w:val="00BB34F3"/>
    <w:rsid w:val="00BB39D8"/>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37D15"/>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5392"/>
    <w:rsid w:val="00D3607B"/>
    <w:rsid w:val="00D442EC"/>
    <w:rsid w:val="00D44C52"/>
    <w:rsid w:val="00D46199"/>
    <w:rsid w:val="00D46474"/>
    <w:rsid w:val="00D46690"/>
    <w:rsid w:val="00D47D39"/>
    <w:rsid w:val="00D5022E"/>
    <w:rsid w:val="00D51270"/>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A459C"/>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09AF"/>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053C"/>
    <w:rsid w:val="00EA1C23"/>
    <w:rsid w:val="00EA2445"/>
    <w:rsid w:val="00EA3079"/>
    <w:rsid w:val="00EA4E0E"/>
    <w:rsid w:val="00EA60D5"/>
    <w:rsid w:val="00EA72BB"/>
    <w:rsid w:val="00EA78CF"/>
    <w:rsid w:val="00EB1309"/>
    <w:rsid w:val="00EB133E"/>
    <w:rsid w:val="00EB21E2"/>
    <w:rsid w:val="00EB243C"/>
    <w:rsid w:val="00EB2BE8"/>
    <w:rsid w:val="00EB4576"/>
    <w:rsid w:val="00EB45C3"/>
    <w:rsid w:val="00EB5202"/>
    <w:rsid w:val="00EB7C25"/>
    <w:rsid w:val="00EC168F"/>
    <w:rsid w:val="00EC20EA"/>
    <w:rsid w:val="00EC221F"/>
    <w:rsid w:val="00EC404E"/>
    <w:rsid w:val="00EC4631"/>
    <w:rsid w:val="00EC6385"/>
    <w:rsid w:val="00EC7668"/>
    <w:rsid w:val="00ED2818"/>
    <w:rsid w:val="00ED3722"/>
    <w:rsid w:val="00ED5E1C"/>
    <w:rsid w:val="00ED7DF6"/>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2443"/>
    <w:rsid w:val="00FB6EC4"/>
    <w:rsid w:val="00FB7973"/>
    <w:rsid w:val="00FC0760"/>
    <w:rsid w:val="00FC1AF3"/>
    <w:rsid w:val="00FC2206"/>
    <w:rsid w:val="00FC2E44"/>
    <w:rsid w:val="00FC345C"/>
    <w:rsid w:val="00FC635D"/>
    <w:rsid w:val="00FC6E3F"/>
    <w:rsid w:val="00FC7BAF"/>
    <w:rsid w:val="00FD30F3"/>
    <w:rsid w:val="00FD5438"/>
    <w:rsid w:val="00FD7415"/>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E2"/>
  </w:style>
  <w:style w:type="paragraph" w:styleId="Heading1">
    <w:name w:val="heading 1"/>
    <w:basedOn w:val="Normal"/>
    <w:link w:val="Heading1Char"/>
    <w:uiPriority w:val="9"/>
    <w:qFormat/>
    <w:rsid w:val="00FB24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6F4E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443"/>
    <w:rPr>
      <w:rFonts w:ascii="Times New Roman" w:eastAsia="Times New Roman" w:hAnsi="Times New Roman" w:cs="Times New Roman"/>
      <w:b/>
      <w:bCs/>
      <w:kern w:val="36"/>
      <w:sz w:val="48"/>
      <w:szCs w:val="48"/>
      <w:lang w:bidi="mr-IN"/>
    </w:rPr>
  </w:style>
  <w:style w:type="paragraph" w:styleId="NormalWeb">
    <w:name w:val="Normal (Web)"/>
    <w:basedOn w:val="Normal"/>
    <w:uiPriority w:val="99"/>
    <w:semiHidden/>
    <w:unhideWhenUsed/>
    <w:rsid w:val="00FB24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mi">
    <w:name w:val="mi"/>
    <w:basedOn w:val="DefaultParagraphFont"/>
    <w:rsid w:val="00FB2443"/>
  </w:style>
  <w:style w:type="character" w:customStyle="1" w:styleId="mtext">
    <w:name w:val="mtext"/>
    <w:basedOn w:val="DefaultParagraphFont"/>
    <w:rsid w:val="00FB2443"/>
  </w:style>
  <w:style w:type="character" w:customStyle="1" w:styleId="mo">
    <w:name w:val="mo"/>
    <w:basedOn w:val="DefaultParagraphFont"/>
    <w:rsid w:val="00FB2443"/>
  </w:style>
  <w:style w:type="paragraph" w:styleId="BalloonText">
    <w:name w:val="Balloon Text"/>
    <w:basedOn w:val="Normal"/>
    <w:link w:val="BalloonTextChar"/>
    <w:uiPriority w:val="99"/>
    <w:semiHidden/>
    <w:unhideWhenUsed/>
    <w:rsid w:val="00FB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43"/>
    <w:rPr>
      <w:rFonts w:ascii="Tahoma" w:hAnsi="Tahoma" w:cs="Tahoma"/>
      <w:sz w:val="16"/>
      <w:szCs w:val="16"/>
    </w:rPr>
  </w:style>
  <w:style w:type="paragraph" w:styleId="ListParagraph">
    <w:name w:val="List Paragraph"/>
    <w:basedOn w:val="Normal"/>
    <w:uiPriority w:val="34"/>
    <w:qFormat/>
    <w:rsid w:val="00ED7DF6"/>
    <w:pPr>
      <w:ind w:left="720"/>
      <w:contextualSpacing/>
    </w:pPr>
  </w:style>
  <w:style w:type="character" w:customStyle="1" w:styleId="Heading2Char">
    <w:name w:val="Heading 2 Char"/>
    <w:basedOn w:val="DefaultParagraphFont"/>
    <w:link w:val="Heading2"/>
    <w:uiPriority w:val="9"/>
    <w:semiHidden/>
    <w:rsid w:val="006F4E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F4E81"/>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F4E81"/>
  </w:style>
  <w:style w:type="character" w:customStyle="1" w:styleId="mn">
    <w:name w:val="mn"/>
    <w:basedOn w:val="DefaultParagraphFont"/>
    <w:rsid w:val="006F4E81"/>
  </w:style>
  <w:style w:type="paragraph" w:styleId="HTMLPreformatted">
    <w:name w:val="HTML Preformatted"/>
    <w:basedOn w:val="Normal"/>
    <w:link w:val="HTMLPreformattedChar"/>
    <w:uiPriority w:val="99"/>
    <w:semiHidden/>
    <w:unhideWhenUsed/>
    <w:rsid w:val="0017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76036"/>
    <w:rPr>
      <w:rFonts w:ascii="Courier New" w:eastAsia="Times New Roman" w:hAnsi="Courier New" w:cs="Courier New"/>
      <w:sz w:val="20"/>
      <w:szCs w:val="20"/>
      <w:lang w:bidi="mr-IN"/>
    </w:rPr>
  </w:style>
  <w:style w:type="paragraph" w:styleId="NoSpacing">
    <w:name w:val="No Spacing"/>
    <w:uiPriority w:val="1"/>
    <w:qFormat/>
    <w:rsid w:val="00A8129B"/>
    <w:pPr>
      <w:spacing w:after="0" w:line="240" w:lineRule="auto"/>
    </w:pPr>
  </w:style>
  <w:style w:type="paragraph" w:styleId="Header">
    <w:name w:val="header"/>
    <w:basedOn w:val="Normal"/>
    <w:link w:val="HeaderChar"/>
    <w:uiPriority w:val="99"/>
    <w:semiHidden/>
    <w:unhideWhenUsed/>
    <w:rsid w:val="00D51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1270"/>
  </w:style>
  <w:style w:type="paragraph" w:styleId="Footer">
    <w:name w:val="footer"/>
    <w:basedOn w:val="Normal"/>
    <w:link w:val="FooterChar"/>
    <w:uiPriority w:val="99"/>
    <w:unhideWhenUsed/>
    <w:rsid w:val="00D51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270"/>
  </w:style>
</w:styles>
</file>

<file path=word/webSettings.xml><?xml version="1.0" encoding="utf-8"?>
<w:webSettings xmlns:r="http://schemas.openxmlformats.org/officeDocument/2006/relationships" xmlns:w="http://schemas.openxmlformats.org/wordprocessingml/2006/main">
  <w:divs>
    <w:div w:id="162281094">
      <w:bodyDiv w:val="1"/>
      <w:marLeft w:val="0"/>
      <w:marRight w:val="0"/>
      <w:marTop w:val="0"/>
      <w:marBottom w:val="0"/>
      <w:divBdr>
        <w:top w:val="none" w:sz="0" w:space="0" w:color="auto"/>
        <w:left w:val="none" w:sz="0" w:space="0" w:color="auto"/>
        <w:bottom w:val="none" w:sz="0" w:space="0" w:color="auto"/>
        <w:right w:val="none" w:sz="0" w:space="0" w:color="auto"/>
      </w:divBdr>
    </w:div>
    <w:div w:id="634945141">
      <w:bodyDiv w:val="1"/>
      <w:marLeft w:val="0"/>
      <w:marRight w:val="0"/>
      <w:marTop w:val="0"/>
      <w:marBottom w:val="0"/>
      <w:divBdr>
        <w:top w:val="none" w:sz="0" w:space="0" w:color="auto"/>
        <w:left w:val="none" w:sz="0" w:space="0" w:color="auto"/>
        <w:bottom w:val="none" w:sz="0" w:space="0" w:color="auto"/>
        <w:right w:val="none" w:sz="0" w:space="0" w:color="auto"/>
      </w:divBdr>
    </w:div>
    <w:div w:id="836457673">
      <w:bodyDiv w:val="1"/>
      <w:marLeft w:val="0"/>
      <w:marRight w:val="0"/>
      <w:marTop w:val="0"/>
      <w:marBottom w:val="0"/>
      <w:divBdr>
        <w:top w:val="none" w:sz="0" w:space="0" w:color="auto"/>
        <w:left w:val="none" w:sz="0" w:space="0" w:color="auto"/>
        <w:bottom w:val="none" w:sz="0" w:space="0" w:color="auto"/>
        <w:right w:val="none" w:sz="0" w:space="0" w:color="auto"/>
      </w:divBdr>
    </w:div>
    <w:div w:id="1223953494">
      <w:bodyDiv w:val="1"/>
      <w:marLeft w:val="0"/>
      <w:marRight w:val="0"/>
      <w:marTop w:val="0"/>
      <w:marBottom w:val="0"/>
      <w:divBdr>
        <w:top w:val="none" w:sz="0" w:space="0" w:color="auto"/>
        <w:left w:val="none" w:sz="0" w:space="0" w:color="auto"/>
        <w:bottom w:val="none" w:sz="0" w:space="0" w:color="auto"/>
        <w:right w:val="none" w:sz="0" w:space="0" w:color="auto"/>
      </w:divBdr>
    </w:div>
    <w:div w:id="1396584955">
      <w:bodyDiv w:val="1"/>
      <w:marLeft w:val="0"/>
      <w:marRight w:val="0"/>
      <w:marTop w:val="0"/>
      <w:marBottom w:val="0"/>
      <w:divBdr>
        <w:top w:val="none" w:sz="0" w:space="0" w:color="auto"/>
        <w:left w:val="none" w:sz="0" w:space="0" w:color="auto"/>
        <w:bottom w:val="none" w:sz="0" w:space="0" w:color="auto"/>
        <w:right w:val="none" w:sz="0" w:space="0" w:color="auto"/>
      </w:divBdr>
      <w:divsChild>
        <w:div w:id="1336150945">
          <w:marLeft w:val="300"/>
          <w:marRight w:val="300"/>
          <w:marTop w:val="75"/>
          <w:marBottom w:val="300"/>
          <w:divBdr>
            <w:top w:val="none" w:sz="0" w:space="0" w:color="auto"/>
            <w:left w:val="none" w:sz="0" w:space="0" w:color="auto"/>
            <w:bottom w:val="none" w:sz="0" w:space="0" w:color="auto"/>
            <w:right w:val="none" w:sz="0" w:space="0" w:color="auto"/>
          </w:divBdr>
          <w:divsChild>
            <w:div w:id="3303305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354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986308-1F0B-4F2F-B80B-2B5F060CC01F}"/>
</file>

<file path=customXml/itemProps2.xml><?xml version="1.0" encoding="utf-8"?>
<ds:datastoreItem xmlns:ds="http://schemas.openxmlformats.org/officeDocument/2006/customXml" ds:itemID="{C39D8B54-B2CC-4C54-B2F6-83806314E112}"/>
</file>

<file path=customXml/itemProps3.xml><?xml version="1.0" encoding="utf-8"?>
<ds:datastoreItem xmlns:ds="http://schemas.openxmlformats.org/officeDocument/2006/customXml" ds:itemID="{0697CB0E-50CB-4C5E-BB66-7E87EDBF3FD3}"/>
</file>

<file path=docProps/app.xml><?xml version="1.0" encoding="utf-8"?>
<Properties xmlns="http://schemas.openxmlformats.org/officeDocument/2006/extended-properties" xmlns:vt="http://schemas.openxmlformats.org/officeDocument/2006/docPropsVTypes">
  <Template>Normal</Template>
  <TotalTime>425</TotalTime>
  <Pages>1</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30</cp:revision>
  <dcterms:created xsi:type="dcterms:W3CDTF">2015-09-15T15:54:00Z</dcterms:created>
  <dcterms:modified xsi:type="dcterms:W3CDTF">2016-10-12T18:54:00Z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