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A7A25" w14:textId="2A185782" w:rsidR="00AA2986" w:rsidRDefault="00AA2986" w:rsidP="00ED4B08">
      <w:pPr>
        <w:jc w:val="center"/>
        <w:rPr>
          <w:b/>
          <w:bCs/>
          <w:sz w:val="56"/>
          <w:szCs w:val="56"/>
          <w:lang w:val="en-US"/>
        </w:rPr>
      </w:pPr>
    </w:p>
    <w:p w14:paraId="2DBE50A3" w14:textId="792852A2" w:rsidR="006E0885" w:rsidRPr="006E0885" w:rsidRDefault="006E0885" w:rsidP="00ED4B08">
      <w:pPr>
        <w:jc w:val="center"/>
        <w:rPr>
          <w:b/>
          <w:bCs/>
          <w:sz w:val="56"/>
          <w:szCs w:val="56"/>
          <w:lang w:val="en-US"/>
        </w:rPr>
      </w:pPr>
      <w:r w:rsidRPr="006E0885">
        <w:rPr>
          <w:b/>
          <w:bCs/>
          <w:sz w:val="56"/>
          <w:szCs w:val="56"/>
          <w:highlight w:val="yellow"/>
          <w:lang w:val="en-US"/>
        </w:rPr>
        <w:t>Blink</w:t>
      </w:r>
      <w:r w:rsidRPr="006E0885">
        <w:rPr>
          <w:b/>
          <w:bCs/>
          <w:color w:val="008000"/>
          <w:sz w:val="56"/>
          <w:szCs w:val="56"/>
          <w:highlight w:val="yellow"/>
          <w:lang w:val="en-US"/>
        </w:rPr>
        <w:t>It</w:t>
      </w:r>
      <w:r w:rsidRPr="006E0885">
        <w:rPr>
          <w:b/>
          <w:bCs/>
          <w:sz w:val="56"/>
          <w:szCs w:val="56"/>
          <w:highlight w:val="yellow"/>
          <w:lang w:val="en-US"/>
        </w:rPr>
        <w:t xml:space="preserve"> Grocery Product Analysis Using Power BI</w:t>
      </w:r>
    </w:p>
    <w:p w14:paraId="768BF77D" w14:textId="77777777" w:rsidR="006E0885" w:rsidRDefault="006E0885" w:rsidP="006E0885">
      <w:pPr>
        <w:rPr>
          <w:rFonts w:cstheme="minorHAnsi"/>
          <w:color w:val="44546A" w:themeColor="text2"/>
          <w:sz w:val="36"/>
          <w:szCs w:val="36"/>
          <w:lang w:val="en-US"/>
        </w:rPr>
      </w:pPr>
    </w:p>
    <w:p w14:paraId="5AE456DA" w14:textId="77777777" w:rsidR="006E0885" w:rsidRPr="006E0885" w:rsidRDefault="006E0885" w:rsidP="00ED4B08">
      <w:pPr>
        <w:jc w:val="center"/>
        <w:rPr>
          <w:rFonts w:cstheme="minorHAnsi"/>
          <w:b/>
          <w:bCs/>
          <w:color w:val="44546A" w:themeColor="text2"/>
          <w:sz w:val="36"/>
          <w:szCs w:val="36"/>
          <w:lang w:val="en-US"/>
        </w:rPr>
      </w:pPr>
    </w:p>
    <w:p w14:paraId="74926674" w14:textId="77777777" w:rsidR="006E0885" w:rsidRPr="006E0885" w:rsidRDefault="006E0885" w:rsidP="006E0885">
      <w:pPr>
        <w:jc w:val="center"/>
        <w:rPr>
          <w:rFonts w:cstheme="minorHAnsi"/>
          <w:b/>
          <w:bCs/>
          <w:color w:val="008000"/>
          <w:sz w:val="36"/>
          <w:szCs w:val="36"/>
          <w:lang w:val="en-US"/>
        </w:rPr>
      </w:pPr>
      <w:r w:rsidRPr="006E0885">
        <w:rPr>
          <w:rFonts w:cstheme="minorHAnsi"/>
          <w:b/>
          <w:bCs/>
          <w:color w:val="008000"/>
          <w:sz w:val="36"/>
          <w:szCs w:val="36"/>
          <w:lang w:val="en-US"/>
        </w:rPr>
        <w:t>Presented by Tanaya Didmuthe</w:t>
      </w:r>
    </w:p>
    <w:p w14:paraId="2F716721" w14:textId="77777777" w:rsidR="006E0885" w:rsidRDefault="006E0885" w:rsidP="006E0885">
      <w:pPr>
        <w:jc w:val="center"/>
        <w:rPr>
          <w:rFonts w:cstheme="minorHAnsi"/>
          <w:color w:val="44546A" w:themeColor="text2"/>
          <w:sz w:val="36"/>
          <w:szCs w:val="36"/>
          <w:lang w:val="en-US"/>
        </w:rPr>
      </w:pPr>
    </w:p>
    <w:p w14:paraId="66CBB5C6" w14:textId="0BDB1A20" w:rsidR="006E0885" w:rsidRDefault="006E0885" w:rsidP="00DE56C3">
      <w:pPr>
        <w:jc w:val="center"/>
        <w:rPr>
          <w:rFonts w:cstheme="minorHAnsi"/>
          <w:b/>
          <w:bCs/>
          <w:color w:val="008000"/>
          <w:sz w:val="36"/>
          <w:szCs w:val="36"/>
          <w:lang w:val="en-US"/>
        </w:rPr>
      </w:pPr>
      <w:r w:rsidRPr="006E0885">
        <w:rPr>
          <w:rFonts w:cstheme="minorHAnsi"/>
          <w:b/>
          <w:bCs/>
          <w:color w:val="008000"/>
          <w:sz w:val="36"/>
          <w:szCs w:val="36"/>
          <w:lang w:val="en-US"/>
        </w:rPr>
        <w:t>GitHub link:</w:t>
      </w:r>
      <w:r w:rsidR="00DE56C3" w:rsidRPr="00DE56C3">
        <w:rPr>
          <w:rFonts w:cstheme="minorHAnsi"/>
          <w:b/>
          <w:bCs/>
          <w:color w:val="008000"/>
          <w:sz w:val="36"/>
          <w:szCs w:val="36"/>
          <w:lang w:val="en-US"/>
        </w:rPr>
        <w:t xml:space="preserve"> </w:t>
      </w:r>
      <w:hyperlink r:id="rId7" w:history="1">
        <w:r w:rsidR="00DE56C3" w:rsidRPr="00DE56C3">
          <w:rPr>
            <w:rStyle w:val="Hyperlink"/>
            <w:rFonts w:cstheme="minorHAnsi"/>
            <w:b/>
            <w:bCs/>
            <w:color w:val="008000"/>
            <w:sz w:val="36"/>
            <w:szCs w:val="36"/>
            <w:lang w:val="en-US"/>
          </w:rPr>
          <w:t>https://github.com/Tanaya006/BlinkIt-Grocery-Product-Analysis-using-Power-BI/tree/main</w:t>
        </w:r>
      </w:hyperlink>
    </w:p>
    <w:p w14:paraId="01DDF458" w14:textId="77777777" w:rsidR="00DE56C3" w:rsidRPr="00DE56C3" w:rsidRDefault="00DE56C3" w:rsidP="00DE56C3">
      <w:pPr>
        <w:jc w:val="center"/>
        <w:rPr>
          <w:rFonts w:cstheme="minorHAnsi"/>
          <w:b/>
          <w:bCs/>
          <w:color w:val="008000"/>
          <w:sz w:val="36"/>
          <w:szCs w:val="36"/>
          <w:lang w:val="en-US"/>
        </w:rPr>
      </w:pPr>
    </w:p>
    <w:p w14:paraId="7ADF42C6" w14:textId="77777777" w:rsidR="006E0885" w:rsidRDefault="006E0885" w:rsidP="006E0885">
      <w:pPr>
        <w:rPr>
          <w:rFonts w:cstheme="minorHAnsi"/>
          <w:sz w:val="32"/>
          <w:szCs w:val="32"/>
          <w:lang w:val="en-US"/>
        </w:rPr>
      </w:pPr>
    </w:p>
    <w:p w14:paraId="77DE4EB9" w14:textId="77777777" w:rsidR="006E0885" w:rsidRDefault="006E0885" w:rsidP="006E0885">
      <w:pPr>
        <w:rPr>
          <w:rFonts w:cstheme="minorHAnsi"/>
          <w:sz w:val="32"/>
          <w:szCs w:val="32"/>
          <w:lang w:val="en-US"/>
        </w:rPr>
      </w:pPr>
    </w:p>
    <w:p w14:paraId="0DE7DDB9" w14:textId="77777777" w:rsidR="006E0885" w:rsidRDefault="006E0885" w:rsidP="006E0885">
      <w:pPr>
        <w:rPr>
          <w:rFonts w:cstheme="minorHAnsi"/>
          <w:sz w:val="32"/>
          <w:szCs w:val="32"/>
          <w:lang w:val="en-US"/>
        </w:rPr>
      </w:pPr>
    </w:p>
    <w:p w14:paraId="43077C6A" w14:textId="77777777" w:rsidR="006E0885" w:rsidRDefault="006E0885" w:rsidP="006E0885">
      <w:pPr>
        <w:rPr>
          <w:rFonts w:cstheme="minorHAnsi"/>
          <w:sz w:val="32"/>
          <w:szCs w:val="32"/>
          <w:u w:val="single"/>
          <w:lang w:val="en-US"/>
        </w:rPr>
      </w:pPr>
      <w:r w:rsidRPr="00ED4B08">
        <w:rPr>
          <w:rFonts w:cstheme="minorHAnsi"/>
          <w:sz w:val="32"/>
          <w:szCs w:val="32"/>
          <w:u w:val="single"/>
          <w:lang w:val="en-US"/>
        </w:rPr>
        <w:t>Content</w:t>
      </w:r>
      <w:r>
        <w:rPr>
          <w:rFonts w:cstheme="minorHAnsi"/>
          <w:sz w:val="32"/>
          <w:szCs w:val="32"/>
          <w:u w:val="single"/>
          <w:lang w:val="en-US"/>
        </w:rPr>
        <w:t>:</w:t>
      </w:r>
    </w:p>
    <w:p w14:paraId="113CB9AA" w14:textId="77777777" w:rsidR="006E0885" w:rsidRPr="0051190F" w:rsidRDefault="006E0885" w:rsidP="006E0885">
      <w:pPr>
        <w:rPr>
          <w:rFonts w:cstheme="minorHAnsi"/>
          <w:sz w:val="32"/>
          <w:szCs w:val="32"/>
          <w:lang w:val="en-US"/>
        </w:rPr>
      </w:pPr>
    </w:p>
    <w:p w14:paraId="61AB695A" w14:textId="77777777" w:rsidR="006E0885" w:rsidRPr="0051190F" w:rsidRDefault="006E0885" w:rsidP="006E0885">
      <w:pPr>
        <w:pStyle w:val="ListParagraph"/>
        <w:numPr>
          <w:ilvl w:val="0"/>
          <w:numId w:val="2"/>
        </w:numPr>
        <w:rPr>
          <w:rFonts w:cstheme="minorHAnsi"/>
          <w:sz w:val="32"/>
          <w:szCs w:val="32"/>
          <w:lang w:val="en-US"/>
        </w:rPr>
      </w:pPr>
      <w:r>
        <w:rPr>
          <w:rFonts w:cstheme="minorHAnsi"/>
          <w:sz w:val="32"/>
          <w:szCs w:val="32"/>
          <w:lang w:val="en-US"/>
        </w:rPr>
        <w:t>Summary</w:t>
      </w:r>
    </w:p>
    <w:p w14:paraId="07F57D30" w14:textId="77777777" w:rsidR="006E0885" w:rsidRPr="0051190F" w:rsidRDefault="006E0885" w:rsidP="006E0885">
      <w:pPr>
        <w:pStyle w:val="ListParagraph"/>
        <w:numPr>
          <w:ilvl w:val="0"/>
          <w:numId w:val="2"/>
        </w:numPr>
        <w:rPr>
          <w:rFonts w:cstheme="minorHAnsi"/>
          <w:sz w:val="32"/>
          <w:szCs w:val="32"/>
          <w:lang w:val="en-US"/>
        </w:rPr>
      </w:pPr>
      <w:r w:rsidRPr="0051190F">
        <w:rPr>
          <w:rFonts w:cstheme="minorHAnsi"/>
          <w:sz w:val="32"/>
          <w:szCs w:val="32"/>
          <w:lang w:val="en-US"/>
        </w:rPr>
        <w:t>Objective</w:t>
      </w:r>
    </w:p>
    <w:p w14:paraId="6FD04598" w14:textId="77777777" w:rsidR="006E0885" w:rsidRPr="0051190F" w:rsidRDefault="006E0885" w:rsidP="006E0885">
      <w:pPr>
        <w:pStyle w:val="ListParagraph"/>
        <w:numPr>
          <w:ilvl w:val="0"/>
          <w:numId w:val="2"/>
        </w:numPr>
        <w:rPr>
          <w:rFonts w:cstheme="minorHAnsi"/>
          <w:sz w:val="32"/>
          <w:szCs w:val="32"/>
          <w:lang w:val="en-US"/>
        </w:rPr>
      </w:pPr>
      <w:r w:rsidRPr="0051190F">
        <w:rPr>
          <w:rFonts w:cstheme="minorHAnsi"/>
          <w:sz w:val="32"/>
          <w:szCs w:val="32"/>
          <w:lang w:val="en-US"/>
        </w:rPr>
        <w:t>Dataset Overview</w:t>
      </w:r>
    </w:p>
    <w:p w14:paraId="240ACA09" w14:textId="77777777" w:rsidR="006E0885" w:rsidRPr="0051190F" w:rsidRDefault="006E0885" w:rsidP="006E0885">
      <w:pPr>
        <w:pStyle w:val="ListParagraph"/>
        <w:numPr>
          <w:ilvl w:val="0"/>
          <w:numId w:val="2"/>
        </w:numPr>
        <w:rPr>
          <w:rFonts w:cstheme="minorHAnsi"/>
          <w:sz w:val="32"/>
          <w:szCs w:val="32"/>
          <w:lang w:val="en-US"/>
        </w:rPr>
      </w:pPr>
      <w:r w:rsidRPr="0051190F">
        <w:rPr>
          <w:rFonts w:cstheme="minorHAnsi"/>
          <w:sz w:val="32"/>
          <w:szCs w:val="32"/>
          <w:lang w:val="en-US"/>
        </w:rPr>
        <w:t>Key – Business Questions</w:t>
      </w:r>
    </w:p>
    <w:p w14:paraId="4CF591D0" w14:textId="77777777" w:rsidR="006E0885" w:rsidRPr="0051190F" w:rsidRDefault="006E0885" w:rsidP="006E0885">
      <w:pPr>
        <w:pStyle w:val="ListParagraph"/>
        <w:numPr>
          <w:ilvl w:val="0"/>
          <w:numId w:val="2"/>
        </w:numPr>
        <w:rPr>
          <w:rFonts w:cstheme="minorHAnsi"/>
          <w:sz w:val="32"/>
          <w:szCs w:val="32"/>
          <w:lang w:val="en-US"/>
        </w:rPr>
      </w:pPr>
      <w:r w:rsidRPr="0051190F">
        <w:rPr>
          <w:rFonts w:cstheme="minorHAnsi"/>
          <w:sz w:val="32"/>
          <w:szCs w:val="32"/>
          <w:lang w:val="en-US"/>
        </w:rPr>
        <w:t>Visualization Created</w:t>
      </w:r>
    </w:p>
    <w:p w14:paraId="03E7AA8A" w14:textId="77777777" w:rsidR="006E0885" w:rsidRPr="0051190F" w:rsidRDefault="006E0885" w:rsidP="006E0885">
      <w:pPr>
        <w:pStyle w:val="ListParagraph"/>
        <w:numPr>
          <w:ilvl w:val="0"/>
          <w:numId w:val="2"/>
        </w:numPr>
        <w:rPr>
          <w:rFonts w:cstheme="minorHAnsi"/>
          <w:sz w:val="32"/>
          <w:szCs w:val="32"/>
          <w:lang w:val="en-US"/>
        </w:rPr>
      </w:pPr>
      <w:r w:rsidRPr="0051190F">
        <w:rPr>
          <w:rFonts w:cstheme="minorHAnsi"/>
          <w:sz w:val="32"/>
          <w:szCs w:val="32"/>
          <w:lang w:val="en-US"/>
        </w:rPr>
        <w:t>Insights and Observation</w:t>
      </w:r>
    </w:p>
    <w:p w14:paraId="65F9810E" w14:textId="48EEA107" w:rsidR="00ED4B08" w:rsidRDefault="006E0885" w:rsidP="0051190F">
      <w:pPr>
        <w:pStyle w:val="ListParagraph"/>
        <w:numPr>
          <w:ilvl w:val="0"/>
          <w:numId w:val="2"/>
        </w:numPr>
        <w:rPr>
          <w:rFonts w:cstheme="minorHAnsi"/>
          <w:sz w:val="32"/>
          <w:szCs w:val="32"/>
          <w:lang w:val="en-US"/>
        </w:rPr>
      </w:pPr>
      <w:r w:rsidRPr="0051190F">
        <w:rPr>
          <w:rFonts w:cstheme="minorHAnsi"/>
          <w:sz w:val="32"/>
          <w:szCs w:val="32"/>
          <w:lang w:val="en-US"/>
        </w:rPr>
        <w:t>Conclusion</w:t>
      </w:r>
    </w:p>
    <w:p w14:paraId="0F5D0E94" w14:textId="77777777" w:rsidR="006E0885" w:rsidRDefault="006E0885" w:rsidP="006E0885">
      <w:pPr>
        <w:pStyle w:val="ListParagraph"/>
        <w:rPr>
          <w:rFonts w:cstheme="minorHAnsi"/>
          <w:sz w:val="32"/>
          <w:szCs w:val="32"/>
          <w:lang w:val="en-US"/>
        </w:rPr>
      </w:pPr>
    </w:p>
    <w:p w14:paraId="59293BB8" w14:textId="77777777" w:rsidR="006E0885" w:rsidRPr="006E0885" w:rsidRDefault="006E0885" w:rsidP="006E0885">
      <w:pPr>
        <w:pStyle w:val="ListParagraph"/>
        <w:rPr>
          <w:rFonts w:cstheme="minorHAnsi"/>
          <w:sz w:val="32"/>
          <w:szCs w:val="32"/>
          <w:lang w:val="en-US"/>
        </w:rPr>
      </w:pPr>
    </w:p>
    <w:p w14:paraId="0BAF17DD" w14:textId="6B01B419" w:rsidR="0051190F" w:rsidRPr="00C21AEC" w:rsidRDefault="0051190F" w:rsidP="0051190F">
      <w:pPr>
        <w:rPr>
          <w:rFonts w:cstheme="minorHAnsi"/>
          <w:b/>
          <w:bCs/>
          <w:color w:val="008000"/>
          <w:sz w:val="44"/>
          <w:szCs w:val="44"/>
          <w:u w:val="single"/>
          <w:lang w:val="en-US"/>
        </w:rPr>
      </w:pPr>
      <w:r w:rsidRPr="00C21AEC">
        <w:rPr>
          <w:rFonts w:cstheme="minorHAnsi"/>
          <w:b/>
          <w:bCs/>
          <w:color w:val="008000"/>
          <w:sz w:val="44"/>
          <w:szCs w:val="44"/>
          <w:highlight w:val="yellow"/>
          <w:u w:val="single"/>
          <w:lang w:val="en-US"/>
        </w:rPr>
        <w:lastRenderedPageBreak/>
        <w:t>Summary</w:t>
      </w:r>
    </w:p>
    <w:p w14:paraId="20B9EA5D" w14:textId="06D02B54" w:rsidR="00ED4B08" w:rsidRDefault="00BD0B23" w:rsidP="00BD0B23">
      <w:pPr>
        <w:rPr>
          <w:rFonts w:cstheme="minorHAnsi"/>
          <w:sz w:val="32"/>
          <w:szCs w:val="32"/>
        </w:rPr>
      </w:pPr>
      <w:r w:rsidRPr="00BD0B23">
        <w:rPr>
          <w:rFonts w:cstheme="minorHAnsi"/>
          <w:sz w:val="32"/>
          <w:szCs w:val="32"/>
        </w:rPr>
        <w:t>Blink</w:t>
      </w:r>
      <w:r w:rsidR="00527CE7">
        <w:rPr>
          <w:rFonts w:cstheme="minorHAnsi"/>
          <w:sz w:val="32"/>
          <w:szCs w:val="32"/>
        </w:rPr>
        <w:t>I</w:t>
      </w:r>
      <w:r w:rsidRPr="00BD0B23">
        <w:rPr>
          <w:rFonts w:cstheme="minorHAnsi"/>
          <w:sz w:val="32"/>
          <w:szCs w:val="32"/>
        </w:rPr>
        <w:t>t, formerly known as Grofers, is a quick-commerce platform focused on delivering groceries and everyday essentials in minutes. It was founded in 2013 and has become a leading player in the instant delivery market in India. Blink</w:t>
      </w:r>
      <w:r w:rsidR="00527CE7">
        <w:rPr>
          <w:rFonts w:cstheme="minorHAnsi"/>
          <w:sz w:val="32"/>
          <w:szCs w:val="32"/>
        </w:rPr>
        <w:t>I</w:t>
      </w:r>
      <w:r w:rsidRPr="00BD0B23">
        <w:rPr>
          <w:rFonts w:cstheme="minorHAnsi"/>
          <w:sz w:val="32"/>
          <w:szCs w:val="32"/>
        </w:rPr>
        <w:t>t leverages a proprietary technology stack to connect consumers with local stores and brands, offering a wide range of products for rapid delivery. It has now evolved into a full-fledged quick commerce company, delivering thousands of products including grocery and daily essentials, electronics, beauty &amp; personal care items, stationery, and emergency supplies, directly to your doorsteps, within minutes.</w:t>
      </w:r>
    </w:p>
    <w:p w14:paraId="4652B3C5" w14:textId="12376A19" w:rsidR="000C4115" w:rsidRDefault="000C4115" w:rsidP="00BD0B23">
      <w:pPr>
        <w:rPr>
          <w:rFonts w:cstheme="minorHAnsi"/>
          <w:sz w:val="32"/>
          <w:szCs w:val="32"/>
        </w:rPr>
      </w:pPr>
      <w:r>
        <w:rPr>
          <w:rFonts w:cstheme="minorHAnsi"/>
          <w:sz w:val="32"/>
          <w:szCs w:val="32"/>
        </w:rPr>
        <w:t>In t</w:t>
      </w:r>
      <w:r w:rsidRPr="000C4115">
        <w:rPr>
          <w:rFonts w:cstheme="minorHAnsi"/>
          <w:sz w:val="32"/>
          <w:szCs w:val="32"/>
        </w:rPr>
        <w:t>his project</w:t>
      </w:r>
      <w:r>
        <w:rPr>
          <w:rFonts w:cstheme="minorHAnsi"/>
          <w:sz w:val="32"/>
          <w:szCs w:val="32"/>
        </w:rPr>
        <w:t xml:space="preserve"> we are</w:t>
      </w:r>
      <w:r w:rsidRPr="000C4115">
        <w:rPr>
          <w:rFonts w:cstheme="minorHAnsi"/>
          <w:sz w:val="32"/>
          <w:szCs w:val="32"/>
        </w:rPr>
        <w:t xml:space="preserve"> </w:t>
      </w:r>
      <w:r>
        <w:rPr>
          <w:rFonts w:cstheme="minorHAnsi"/>
          <w:sz w:val="32"/>
          <w:szCs w:val="32"/>
        </w:rPr>
        <w:t>analysing</w:t>
      </w:r>
      <w:r w:rsidRPr="000C4115">
        <w:rPr>
          <w:rFonts w:cstheme="minorHAnsi"/>
          <w:sz w:val="32"/>
          <w:szCs w:val="32"/>
        </w:rPr>
        <w:t xml:space="preserve"> retail sales data using Power BI to uncover insights across different item categories and retail outlets. The dataset includes product attributes, outlet characteristics, and customer ratings. Using Power Query and DAX, interactive visualizations were built to explore item sales, outlet performance, and customer preferences. The dashboard helps identify high-performing products, sales patterns by outlet type, and the impact of visibility and fat content on sales. Key insights guide inventory and marketing decisions.</w:t>
      </w:r>
    </w:p>
    <w:p w14:paraId="316979FB" w14:textId="77777777" w:rsidR="000C4115" w:rsidRDefault="000C4115" w:rsidP="00BD0B23">
      <w:pPr>
        <w:rPr>
          <w:rFonts w:cstheme="minorHAnsi"/>
          <w:sz w:val="32"/>
          <w:szCs w:val="32"/>
        </w:rPr>
      </w:pPr>
    </w:p>
    <w:p w14:paraId="3CE15D5F" w14:textId="19A9F2AE" w:rsidR="00527CE7" w:rsidRPr="00C21AEC" w:rsidRDefault="000C4115" w:rsidP="00BD0B23">
      <w:pPr>
        <w:rPr>
          <w:rFonts w:cstheme="minorHAnsi"/>
          <w:b/>
          <w:bCs/>
          <w:color w:val="008000"/>
          <w:sz w:val="44"/>
          <w:szCs w:val="44"/>
          <w:u w:val="single"/>
        </w:rPr>
      </w:pPr>
      <w:r w:rsidRPr="00C21AEC">
        <w:rPr>
          <w:rFonts w:cstheme="minorHAnsi"/>
          <w:b/>
          <w:bCs/>
          <w:color w:val="008000"/>
          <w:sz w:val="44"/>
          <w:szCs w:val="44"/>
          <w:highlight w:val="yellow"/>
          <w:u w:val="single"/>
        </w:rPr>
        <w:t>Objective</w:t>
      </w:r>
    </w:p>
    <w:p w14:paraId="70551508" w14:textId="4330D90B" w:rsidR="00264111" w:rsidRPr="00264111" w:rsidRDefault="00264111" w:rsidP="00264111">
      <w:pPr>
        <w:rPr>
          <w:rFonts w:cstheme="minorHAnsi"/>
          <w:sz w:val="32"/>
          <w:szCs w:val="32"/>
        </w:rPr>
      </w:pPr>
      <w:r w:rsidRPr="00264111">
        <w:rPr>
          <w:rFonts w:cstheme="minorHAnsi"/>
          <w:sz w:val="32"/>
          <w:szCs w:val="32"/>
        </w:rPr>
        <w:t xml:space="preserve">The primary objective of this project is to perform an in-depth analysis of BlinkIt’s </w:t>
      </w:r>
      <w:r>
        <w:rPr>
          <w:rFonts w:cstheme="minorHAnsi"/>
          <w:sz w:val="32"/>
          <w:szCs w:val="32"/>
        </w:rPr>
        <w:t>grocery</w:t>
      </w:r>
      <w:r w:rsidRPr="00264111">
        <w:rPr>
          <w:rFonts w:cstheme="minorHAnsi"/>
          <w:sz w:val="32"/>
          <w:szCs w:val="32"/>
        </w:rPr>
        <w:t xml:space="preserve"> sales data using Power BI, with a focus on understanding how various product and outlet attributes influence customer preferences and overall sales performance. The dataset includes key features such as item types, item visibility, fat content, item weight, outlet type, outlet size, location tier, and year of establishment—providing a comprehensive view of both product-level and outlet-level dynamics.</w:t>
      </w:r>
    </w:p>
    <w:p w14:paraId="0B14CABF" w14:textId="58F201A6" w:rsidR="00264111" w:rsidRDefault="00264111" w:rsidP="00264111">
      <w:pPr>
        <w:rPr>
          <w:rFonts w:cstheme="minorHAnsi"/>
          <w:sz w:val="32"/>
          <w:szCs w:val="32"/>
        </w:rPr>
      </w:pPr>
      <w:r w:rsidRPr="00264111">
        <w:rPr>
          <w:rFonts w:cstheme="minorHAnsi"/>
          <w:sz w:val="32"/>
          <w:szCs w:val="32"/>
        </w:rPr>
        <w:lastRenderedPageBreak/>
        <w:t>By exploring these variables, the analysis aims to uncover patterns in consumer behaviour, identify high-performing products and outlets, and examine the relationship between customer ratings and sales performance. Special attention is given to attributes like fat content and visibility to evaluate how health trends and shelf placement affect purchasing decisions.</w:t>
      </w:r>
    </w:p>
    <w:p w14:paraId="52170D1F" w14:textId="77777777" w:rsidR="00264111" w:rsidRPr="00264111" w:rsidRDefault="00264111" w:rsidP="00264111">
      <w:pPr>
        <w:rPr>
          <w:rFonts w:cstheme="minorHAnsi"/>
          <w:sz w:val="32"/>
          <w:szCs w:val="32"/>
        </w:rPr>
      </w:pPr>
    </w:p>
    <w:p w14:paraId="76F4F05B" w14:textId="62C69F0D" w:rsidR="00ED4B08" w:rsidRPr="00C21AEC" w:rsidRDefault="00264111" w:rsidP="00BD0B23">
      <w:pPr>
        <w:rPr>
          <w:rFonts w:cstheme="minorHAnsi"/>
          <w:b/>
          <w:bCs/>
          <w:color w:val="008000"/>
          <w:sz w:val="44"/>
          <w:szCs w:val="44"/>
          <w:u w:val="single"/>
          <w:lang w:val="en-US"/>
        </w:rPr>
      </w:pPr>
      <w:r w:rsidRPr="00C21AEC">
        <w:rPr>
          <w:rFonts w:cstheme="minorHAnsi"/>
          <w:b/>
          <w:bCs/>
          <w:color w:val="008000"/>
          <w:sz w:val="44"/>
          <w:szCs w:val="44"/>
          <w:highlight w:val="yellow"/>
          <w:u w:val="single"/>
          <w:lang w:val="en-US"/>
        </w:rPr>
        <w:t>Dataset Overview</w:t>
      </w:r>
    </w:p>
    <w:p w14:paraId="1966E9AB" w14:textId="5E95D552" w:rsidR="00ED4B08" w:rsidRPr="00CB5892" w:rsidRDefault="00264111" w:rsidP="00BD0B23">
      <w:pPr>
        <w:rPr>
          <w:rFonts w:cstheme="minorHAnsi"/>
          <w:sz w:val="32"/>
          <w:szCs w:val="32"/>
        </w:rPr>
      </w:pPr>
      <w:r w:rsidRPr="00CB5892">
        <w:rPr>
          <w:rFonts w:cstheme="minorHAnsi"/>
          <w:sz w:val="32"/>
          <w:szCs w:val="32"/>
        </w:rPr>
        <w:t>In the case study the dataset contains 12 columns and 8523 records with information on sales of grocery items across different outlets. We are uncovering customer behaviour insights, track sales trends, and gather feedback. These insights will drive operational improvements, enhance customer satisfaction, and optimize product offerings and store layout. </w:t>
      </w:r>
    </w:p>
    <w:p w14:paraId="5E788A3F" w14:textId="77777777" w:rsidR="00CB5892" w:rsidRPr="00CB5892" w:rsidRDefault="00CB5892" w:rsidP="00BD0B23">
      <w:pPr>
        <w:rPr>
          <w:rFonts w:cstheme="minorHAnsi"/>
          <w:sz w:val="32"/>
          <w:szCs w:val="32"/>
        </w:rPr>
      </w:pPr>
    </w:p>
    <w:p w14:paraId="29D169BB" w14:textId="77777777" w:rsidR="00264111" w:rsidRPr="00CB5892" w:rsidRDefault="00264111" w:rsidP="00264111">
      <w:pPr>
        <w:rPr>
          <w:rFonts w:cstheme="minorHAnsi"/>
          <w:sz w:val="32"/>
          <w:szCs w:val="32"/>
        </w:rPr>
      </w:pPr>
      <w:r w:rsidRPr="00264111">
        <w:rPr>
          <w:rFonts w:cstheme="minorHAnsi"/>
          <w:sz w:val="32"/>
          <w:szCs w:val="32"/>
        </w:rPr>
        <w:t>The table Grocery Sales is a .CSV file and has the following columns, details of which are as follows:</w:t>
      </w:r>
    </w:p>
    <w:p w14:paraId="4E1EED01" w14:textId="77777777" w:rsidR="00CB5892" w:rsidRPr="00CB5892" w:rsidRDefault="00CB5892" w:rsidP="00264111">
      <w:pPr>
        <w:rPr>
          <w:rFonts w:cstheme="minorHAnsi"/>
          <w:sz w:val="32"/>
          <w:szCs w:val="32"/>
        </w:rPr>
      </w:pPr>
    </w:p>
    <w:p w14:paraId="37523A08" w14:textId="68891155" w:rsidR="00D123A9" w:rsidRPr="00264111" w:rsidRDefault="00D123A9" w:rsidP="00527CE7">
      <w:pPr>
        <w:ind w:left="720"/>
        <w:rPr>
          <w:rFonts w:cstheme="minorHAnsi"/>
          <w:sz w:val="32"/>
          <w:szCs w:val="32"/>
        </w:rPr>
      </w:pPr>
      <w:r w:rsidRPr="00264111">
        <w:rPr>
          <w:rFonts w:cstheme="minorHAnsi"/>
          <w:sz w:val="32"/>
          <w:szCs w:val="32"/>
        </w:rPr>
        <w:t>• Item_Fat_Content: Indicates whether the product is low fat or not.</w:t>
      </w:r>
    </w:p>
    <w:p w14:paraId="655E8373" w14:textId="5CD30FDF" w:rsidR="00E75B8B" w:rsidRPr="00CB5892" w:rsidRDefault="00264111" w:rsidP="00527CE7">
      <w:pPr>
        <w:ind w:left="720"/>
        <w:rPr>
          <w:rFonts w:cstheme="minorHAnsi"/>
          <w:sz w:val="32"/>
          <w:szCs w:val="32"/>
        </w:rPr>
      </w:pPr>
      <w:r w:rsidRPr="00264111">
        <w:rPr>
          <w:rFonts w:cstheme="minorHAnsi"/>
          <w:sz w:val="32"/>
          <w:szCs w:val="32"/>
        </w:rPr>
        <w:t xml:space="preserve">• </w:t>
      </w:r>
      <w:r w:rsidRPr="00CB5892">
        <w:rPr>
          <w:rFonts w:cstheme="minorHAnsi"/>
          <w:sz w:val="32"/>
          <w:szCs w:val="32"/>
        </w:rPr>
        <w:t>Item</w:t>
      </w:r>
      <w:r w:rsidR="00D123A9" w:rsidRPr="00CB5892">
        <w:rPr>
          <w:rFonts w:cstheme="minorHAnsi"/>
          <w:sz w:val="32"/>
          <w:szCs w:val="32"/>
        </w:rPr>
        <w:t xml:space="preserve"> </w:t>
      </w:r>
      <w:r w:rsidRPr="00CB5892">
        <w:rPr>
          <w:rFonts w:cstheme="minorHAnsi"/>
          <w:sz w:val="32"/>
          <w:szCs w:val="32"/>
        </w:rPr>
        <w:t>Identifier</w:t>
      </w:r>
      <w:r w:rsidRPr="00264111">
        <w:rPr>
          <w:rFonts w:cstheme="minorHAnsi"/>
          <w:sz w:val="32"/>
          <w:szCs w:val="32"/>
        </w:rPr>
        <w:t>: A unique ID for each product in the dataset.</w:t>
      </w:r>
      <w:r w:rsidR="00E75B8B" w:rsidRPr="00CB5892">
        <w:rPr>
          <w:rFonts w:cstheme="minorHAnsi"/>
          <w:sz w:val="32"/>
          <w:szCs w:val="32"/>
        </w:rPr>
        <w:t xml:space="preserve"> </w:t>
      </w:r>
      <w:r w:rsidR="00E75B8B" w:rsidRPr="00264111">
        <w:rPr>
          <w:rFonts w:cstheme="minorHAnsi"/>
          <w:sz w:val="32"/>
          <w:szCs w:val="32"/>
        </w:rPr>
        <w:t>• Item_Type: The category or type of product.</w:t>
      </w:r>
    </w:p>
    <w:p w14:paraId="2A16C002" w14:textId="274ABF00" w:rsidR="00D123A9" w:rsidRPr="00CB5892" w:rsidRDefault="00D123A9" w:rsidP="00527CE7">
      <w:pPr>
        <w:ind w:left="720"/>
        <w:rPr>
          <w:rFonts w:cstheme="minorHAnsi"/>
          <w:sz w:val="32"/>
          <w:szCs w:val="32"/>
        </w:rPr>
      </w:pPr>
      <w:r w:rsidRPr="00264111">
        <w:rPr>
          <w:rFonts w:cstheme="minorHAnsi"/>
          <w:sz w:val="32"/>
          <w:szCs w:val="32"/>
        </w:rPr>
        <w:t>• Outlet_Establishment_Year: The year in which the store was established.</w:t>
      </w:r>
    </w:p>
    <w:p w14:paraId="781BF918" w14:textId="77777777" w:rsidR="00D123A9" w:rsidRPr="00CB5892" w:rsidRDefault="00D123A9" w:rsidP="00527CE7">
      <w:pPr>
        <w:ind w:left="720"/>
        <w:rPr>
          <w:rFonts w:cstheme="minorHAnsi"/>
          <w:sz w:val="32"/>
          <w:szCs w:val="32"/>
        </w:rPr>
      </w:pPr>
      <w:r w:rsidRPr="00264111">
        <w:rPr>
          <w:rFonts w:cstheme="minorHAnsi"/>
          <w:sz w:val="32"/>
          <w:szCs w:val="32"/>
        </w:rPr>
        <w:t>• Outlet_Identifier: A unique ID for each store in the dataset.</w:t>
      </w:r>
    </w:p>
    <w:p w14:paraId="2CA789B2" w14:textId="109E7E98" w:rsidR="00D123A9" w:rsidRPr="00CB5892" w:rsidRDefault="00D123A9" w:rsidP="00527CE7">
      <w:pPr>
        <w:ind w:left="720"/>
        <w:rPr>
          <w:rFonts w:cstheme="minorHAnsi"/>
          <w:sz w:val="32"/>
          <w:szCs w:val="32"/>
        </w:rPr>
      </w:pPr>
      <w:r w:rsidRPr="00264111">
        <w:rPr>
          <w:rFonts w:cstheme="minorHAnsi"/>
          <w:sz w:val="32"/>
          <w:szCs w:val="32"/>
        </w:rPr>
        <w:t>• Outlet</w:t>
      </w:r>
      <w:r w:rsidR="00CB5892" w:rsidRPr="00CB5892">
        <w:rPr>
          <w:rFonts w:cstheme="minorHAnsi"/>
          <w:sz w:val="32"/>
          <w:szCs w:val="32"/>
        </w:rPr>
        <w:t xml:space="preserve"> </w:t>
      </w:r>
      <w:r w:rsidRPr="00264111">
        <w:rPr>
          <w:rFonts w:cstheme="minorHAnsi"/>
          <w:sz w:val="32"/>
          <w:szCs w:val="32"/>
        </w:rPr>
        <w:t>Location</w:t>
      </w:r>
      <w:r w:rsidR="00CB5892" w:rsidRPr="00CB5892">
        <w:rPr>
          <w:rFonts w:cstheme="minorHAnsi"/>
          <w:sz w:val="32"/>
          <w:szCs w:val="32"/>
        </w:rPr>
        <w:t xml:space="preserve"> </w:t>
      </w:r>
      <w:r w:rsidRPr="00264111">
        <w:rPr>
          <w:rFonts w:cstheme="minorHAnsi"/>
          <w:sz w:val="32"/>
          <w:szCs w:val="32"/>
        </w:rPr>
        <w:t>Type: The type of city or region in which the store is located.</w:t>
      </w:r>
      <w:r w:rsidRPr="00264111">
        <w:rPr>
          <w:rFonts w:cstheme="minorHAnsi"/>
          <w:sz w:val="32"/>
          <w:szCs w:val="32"/>
        </w:rPr>
        <w:br/>
      </w:r>
      <w:r w:rsidRPr="00264111">
        <w:rPr>
          <w:rFonts w:cstheme="minorHAnsi"/>
          <w:sz w:val="32"/>
          <w:szCs w:val="32"/>
        </w:rPr>
        <w:lastRenderedPageBreak/>
        <w:t>• Outlet</w:t>
      </w:r>
      <w:r w:rsidR="00CB5892" w:rsidRPr="00CB5892">
        <w:rPr>
          <w:rFonts w:cstheme="minorHAnsi"/>
          <w:sz w:val="32"/>
          <w:szCs w:val="32"/>
        </w:rPr>
        <w:t xml:space="preserve"> </w:t>
      </w:r>
      <w:r w:rsidRPr="00264111">
        <w:rPr>
          <w:rFonts w:cstheme="minorHAnsi"/>
          <w:sz w:val="32"/>
          <w:szCs w:val="32"/>
        </w:rPr>
        <w:t>Size: The size of the store in terms of ground area covered.</w:t>
      </w:r>
    </w:p>
    <w:p w14:paraId="5EFDAFA0" w14:textId="289FD637" w:rsidR="00D123A9" w:rsidRPr="00CB5892" w:rsidRDefault="00D123A9" w:rsidP="00527CE7">
      <w:pPr>
        <w:ind w:left="720"/>
        <w:rPr>
          <w:rFonts w:cstheme="minorHAnsi"/>
          <w:sz w:val="32"/>
          <w:szCs w:val="32"/>
        </w:rPr>
      </w:pPr>
      <w:r w:rsidRPr="00264111">
        <w:rPr>
          <w:rFonts w:cstheme="minorHAnsi"/>
          <w:sz w:val="32"/>
          <w:szCs w:val="32"/>
        </w:rPr>
        <w:t>• Outlet</w:t>
      </w:r>
      <w:r w:rsidR="00CB5892" w:rsidRPr="00CB5892">
        <w:rPr>
          <w:rFonts w:cstheme="minorHAnsi"/>
          <w:sz w:val="32"/>
          <w:szCs w:val="32"/>
        </w:rPr>
        <w:t xml:space="preserve"> </w:t>
      </w:r>
      <w:r w:rsidRPr="00264111">
        <w:rPr>
          <w:rFonts w:cstheme="minorHAnsi"/>
          <w:sz w:val="32"/>
          <w:szCs w:val="32"/>
        </w:rPr>
        <w:t>Type: Indicates whether the store is a grocery store or a supermarket.</w:t>
      </w:r>
    </w:p>
    <w:p w14:paraId="60E98E68" w14:textId="525DF558" w:rsidR="00CB5892" w:rsidRPr="00CB5892" w:rsidRDefault="00D123A9" w:rsidP="00527CE7">
      <w:pPr>
        <w:pStyle w:val="ListParagraph"/>
        <w:numPr>
          <w:ilvl w:val="0"/>
          <w:numId w:val="11"/>
        </w:numPr>
        <w:ind w:left="1080"/>
        <w:rPr>
          <w:rFonts w:cstheme="minorHAnsi"/>
          <w:sz w:val="32"/>
          <w:szCs w:val="32"/>
        </w:rPr>
      </w:pPr>
      <w:r w:rsidRPr="00CB5892">
        <w:rPr>
          <w:rFonts w:cstheme="minorHAnsi"/>
          <w:sz w:val="32"/>
          <w:szCs w:val="32"/>
        </w:rPr>
        <w:t>Item</w:t>
      </w:r>
      <w:r w:rsidR="00CB5892" w:rsidRPr="00CB5892">
        <w:rPr>
          <w:rFonts w:cstheme="minorHAnsi"/>
          <w:sz w:val="32"/>
          <w:szCs w:val="32"/>
        </w:rPr>
        <w:t xml:space="preserve"> </w:t>
      </w:r>
      <w:r w:rsidRPr="00CB5892">
        <w:rPr>
          <w:rFonts w:cstheme="minorHAnsi"/>
          <w:sz w:val="32"/>
          <w:szCs w:val="32"/>
        </w:rPr>
        <w:t>Visibility: The percentage of the total display area in the store that is allocated to the specific product.</w:t>
      </w:r>
    </w:p>
    <w:p w14:paraId="61D1F722" w14:textId="06C686A9" w:rsidR="00264111" w:rsidRPr="00CB5892" w:rsidRDefault="00264111" w:rsidP="00527CE7">
      <w:pPr>
        <w:pStyle w:val="ListParagraph"/>
        <w:numPr>
          <w:ilvl w:val="0"/>
          <w:numId w:val="11"/>
        </w:numPr>
        <w:ind w:left="1080"/>
        <w:rPr>
          <w:rFonts w:cstheme="minorHAnsi"/>
          <w:sz w:val="32"/>
          <w:szCs w:val="32"/>
        </w:rPr>
      </w:pPr>
      <w:r w:rsidRPr="00CB5892">
        <w:rPr>
          <w:rFonts w:cstheme="minorHAnsi"/>
          <w:sz w:val="32"/>
          <w:szCs w:val="32"/>
        </w:rPr>
        <w:t>Item Weight: The weight of the product.</w:t>
      </w:r>
      <w:r w:rsidRPr="00CB5892">
        <w:rPr>
          <w:rFonts w:cstheme="minorHAnsi"/>
          <w:sz w:val="32"/>
          <w:szCs w:val="32"/>
        </w:rPr>
        <w:br/>
      </w:r>
      <w:r w:rsidR="00CB5892" w:rsidRPr="00CB5892">
        <w:rPr>
          <w:rFonts w:cstheme="minorHAnsi"/>
          <w:sz w:val="32"/>
          <w:szCs w:val="32"/>
        </w:rPr>
        <w:t>Sales: The column represents the total sales revenue per item at a specific outlet.</w:t>
      </w:r>
    </w:p>
    <w:p w14:paraId="20C0AE16" w14:textId="0928A42A" w:rsidR="00CB5892" w:rsidRPr="00CB5892" w:rsidRDefault="00CB5892" w:rsidP="00527CE7">
      <w:pPr>
        <w:pStyle w:val="ListParagraph"/>
        <w:numPr>
          <w:ilvl w:val="0"/>
          <w:numId w:val="11"/>
        </w:numPr>
        <w:ind w:left="1080"/>
        <w:rPr>
          <w:rFonts w:cstheme="minorHAnsi"/>
          <w:sz w:val="32"/>
          <w:szCs w:val="32"/>
        </w:rPr>
      </w:pPr>
      <w:r w:rsidRPr="00CB5892">
        <w:rPr>
          <w:rFonts w:cstheme="minorHAnsi"/>
          <w:sz w:val="32"/>
          <w:szCs w:val="32"/>
        </w:rPr>
        <w:t>Rating: column represents a quality or customer satisfaction score on a scale of 1 to 5, with 5 indicating the highest rating.</w:t>
      </w:r>
    </w:p>
    <w:p w14:paraId="036EDBEA" w14:textId="77777777" w:rsidR="00527CE7" w:rsidRDefault="00527CE7" w:rsidP="00527CE7">
      <w:pPr>
        <w:rPr>
          <w:rFonts w:cstheme="minorHAnsi"/>
          <w:sz w:val="36"/>
          <w:szCs w:val="36"/>
          <w:lang w:val="en-US"/>
        </w:rPr>
      </w:pPr>
    </w:p>
    <w:p w14:paraId="01F705F7" w14:textId="77777777" w:rsidR="00527CE7" w:rsidRDefault="00527CE7" w:rsidP="00527CE7">
      <w:pPr>
        <w:rPr>
          <w:rFonts w:cstheme="minorHAnsi"/>
          <w:sz w:val="36"/>
          <w:szCs w:val="36"/>
          <w:lang w:val="en-US"/>
        </w:rPr>
      </w:pPr>
    </w:p>
    <w:p w14:paraId="7F518930" w14:textId="60F13535" w:rsidR="00527CE7" w:rsidRPr="00C21AEC" w:rsidRDefault="00527CE7" w:rsidP="00527CE7">
      <w:pPr>
        <w:rPr>
          <w:rFonts w:cstheme="minorHAnsi"/>
          <w:b/>
          <w:bCs/>
          <w:color w:val="008000"/>
          <w:sz w:val="44"/>
          <w:szCs w:val="44"/>
          <w:u w:val="single"/>
          <w:lang w:val="en-US"/>
        </w:rPr>
      </w:pPr>
      <w:r w:rsidRPr="00C21AEC">
        <w:rPr>
          <w:rFonts w:cstheme="minorHAnsi"/>
          <w:b/>
          <w:bCs/>
          <w:color w:val="008000"/>
          <w:sz w:val="44"/>
          <w:szCs w:val="44"/>
          <w:highlight w:val="yellow"/>
          <w:u w:val="single"/>
          <w:lang w:val="en-US"/>
        </w:rPr>
        <w:t>Key - Business Questions</w:t>
      </w:r>
    </w:p>
    <w:p w14:paraId="149A292F" w14:textId="77777777" w:rsidR="00527CE7" w:rsidRDefault="00527CE7" w:rsidP="00527CE7">
      <w:pPr>
        <w:rPr>
          <w:rFonts w:cstheme="minorHAnsi"/>
          <w:b/>
          <w:bCs/>
          <w:color w:val="4472C4" w:themeColor="accent1"/>
          <w:sz w:val="44"/>
          <w:szCs w:val="44"/>
          <w:u w:val="single"/>
          <w:lang w:val="en-US"/>
        </w:rPr>
      </w:pPr>
    </w:p>
    <w:p w14:paraId="47111B11" w14:textId="1CDC69F6" w:rsidR="00527CE7" w:rsidRPr="00527CE7" w:rsidRDefault="00527CE7" w:rsidP="00527CE7">
      <w:pPr>
        <w:rPr>
          <w:rFonts w:cstheme="minorHAnsi"/>
          <w:b/>
          <w:bCs/>
          <w:sz w:val="32"/>
          <w:szCs w:val="32"/>
        </w:rPr>
      </w:pPr>
      <w:r w:rsidRPr="00527CE7">
        <w:rPr>
          <w:rFonts w:cstheme="minorHAnsi"/>
          <w:b/>
          <w:bCs/>
          <w:sz w:val="32"/>
          <w:szCs w:val="32"/>
        </w:rPr>
        <w:t xml:space="preserve"> 1. Sales Performance Tracking</w:t>
      </w:r>
    </w:p>
    <w:p w14:paraId="4AD07001" w14:textId="0BCF2713" w:rsidR="00527CE7" w:rsidRPr="006B36BD" w:rsidRDefault="00527CE7" w:rsidP="006B36BD">
      <w:pPr>
        <w:numPr>
          <w:ilvl w:val="0"/>
          <w:numId w:val="12"/>
        </w:numPr>
        <w:tabs>
          <w:tab w:val="num" w:pos="720"/>
        </w:tabs>
        <w:rPr>
          <w:rFonts w:cstheme="minorHAnsi"/>
          <w:sz w:val="32"/>
          <w:szCs w:val="32"/>
        </w:rPr>
      </w:pPr>
      <w:r w:rsidRPr="00527CE7">
        <w:rPr>
          <w:rFonts w:cstheme="minorHAnsi"/>
          <w:sz w:val="32"/>
          <w:szCs w:val="32"/>
        </w:rPr>
        <w:t xml:space="preserve">The system should provide a breakdown of </w:t>
      </w:r>
      <w:r w:rsidRPr="00527CE7">
        <w:rPr>
          <w:rFonts w:cstheme="minorHAnsi"/>
          <w:b/>
          <w:bCs/>
          <w:sz w:val="32"/>
          <w:szCs w:val="32"/>
        </w:rPr>
        <w:t>total and average sales</w:t>
      </w:r>
      <w:r w:rsidRPr="00527CE7">
        <w:rPr>
          <w:rFonts w:cstheme="minorHAnsi"/>
          <w:sz w:val="32"/>
          <w:szCs w:val="32"/>
        </w:rPr>
        <w:t xml:space="preserve"> by item type to identify top-performing </w:t>
      </w:r>
      <w:proofErr w:type="spellStart"/>
      <w:proofErr w:type="gramStart"/>
      <w:r w:rsidRPr="00527CE7">
        <w:rPr>
          <w:rFonts w:cstheme="minorHAnsi"/>
          <w:sz w:val="32"/>
          <w:szCs w:val="32"/>
        </w:rPr>
        <w:t>categories.</w:t>
      </w:r>
      <w:r w:rsidRPr="006B36BD">
        <w:rPr>
          <w:rFonts w:cstheme="minorHAnsi"/>
          <w:sz w:val="32"/>
          <w:szCs w:val="32"/>
        </w:rPr>
        <w:t>It</w:t>
      </w:r>
      <w:proofErr w:type="spellEnd"/>
      <w:proofErr w:type="gramEnd"/>
      <w:r w:rsidRPr="006B36BD">
        <w:rPr>
          <w:rFonts w:cstheme="minorHAnsi"/>
          <w:sz w:val="32"/>
          <w:szCs w:val="32"/>
        </w:rPr>
        <w:t xml:space="preserve"> should identify </w:t>
      </w:r>
      <w:r w:rsidRPr="006B36BD">
        <w:rPr>
          <w:rFonts w:cstheme="minorHAnsi"/>
          <w:b/>
          <w:bCs/>
          <w:sz w:val="32"/>
          <w:szCs w:val="32"/>
        </w:rPr>
        <w:t>top-selling individual items</w:t>
      </w:r>
      <w:r w:rsidRPr="006B36BD">
        <w:rPr>
          <w:rFonts w:cstheme="minorHAnsi"/>
          <w:sz w:val="32"/>
          <w:szCs w:val="32"/>
        </w:rPr>
        <w:t xml:space="preserve"> to support inventory and merchandising decisions.</w:t>
      </w:r>
    </w:p>
    <w:p w14:paraId="71B83979" w14:textId="54235C25" w:rsidR="00527CE7" w:rsidRDefault="00527CE7" w:rsidP="006B36BD">
      <w:pPr>
        <w:numPr>
          <w:ilvl w:val="0"/>
          <w:numId w:val="12"/>
        </w:numPr>
        <w:tabs>
          <w:tab w:val="num" w:pos="720"/>
        </w:tabs>
        <w:rPr>
          <w:rFonts w:cstheme="minorHAnsi"/>
          <w:sz w:val="32"/>
          <w:szCs w:val="32"/>
        </w:rPr>
      </w:pPr>
      <w:r w:rsidRPr="00527CE7">
        <w:rPr>
          <w:rFonts w:cstheme="minorHAnsi"/>
          <w:sz w:val="32"/>
          <w:szCs w:val="32"/>
        </w:rPr>
        <w:t xml:space="preserve">Users should be able to compare </w:t>
      </w:r>
      <w:r w:rsidRPr="00527CE7">
        <w:rPr>
          <w:rFonts w:cstheme="minorHAnsi"/>
          <w:b/>
          <w:bCs/>
          <w:sz w:val="32"/>
          <w:szCs w:val="32"/>
        </w:rPr>
        <w:t>sales performance by outlet type and size</w:t>
      </w:r>
      <w:r w:rsidRPr="00527CE7">
        <w:rPr>
          <w:rFonts w:cstheme="minorHAnsi"/>
          <w:sz w:val="32"/>
          <w:szCs w:val="32"/>
        </w:rPr>
        <w:t xml:space="preserve"> to inform format-level strategy.</w:t>
      </w:r>
    </w:p>
    <w:p w14:paraId="7FCECD7D" w14:textId="49176350" w:rsidR="006B36BD" w:rsidRPr="006B36BD" w:rsidRDefault="006B36BD" w:rsidP="006B36BD">
      <w:pPr>
        <w:numPr>
          <w:ilvl w:val="0"/>
          <w:numId w:val="12"/>
        </w:numPr>
        <w:rPr>
          <w:rFonts w:cstheme="minorHAnsi"/>
          <w:sz w:val="32"/>
          <w:szCs w:val="32"/>
        </w:rPr>
      </w:pPr>
      <w:r w:rsidRPr="00527CE7">
        <w:rPr>
          <w:rFonts w:cstheme="minorHAnsi"/>
          <w:sz w:val="32"/>
          <w:szCs w:val="32"/>
        </w:rPr>
        <w:t xml:space="preserve">The dashboard should compare </w:t>
      </w:r>
      <w:r w:rsidRPr="00527CE7">
        <w:rPr>
          <w:rFonts w:cstheme="minorHAnsi"/>
          <w:b/>
          <w:bCs/>
          <w:sz w:val="32"/>
          <w:szCs w:val="32"/>
        </w:rPr>
        <w:t>sales by location type (Tier 1/2/3)</w:t>
      </w:r>
      <w:r w:rsidRPr="00527CE7">
        <w:rPr>
          <w:rFonts w:cstheme="minorHAnsi"/>
          <w:sz w:val="32"/>
          <w:szCs w:val="32"/>
        </w:rPr>
        <w:t xml:space="preserve"> to support regional marketing and expansion plans.</w:t>
      </w:r>
      <w:r>
        <w:rPr>
          <w:rFonts w:cstheme="minorHAnsi"/>
          <w:sz w:val="32"/>
          <w:szCs w:val="32"/>
        </w:rPr>
        <w:t xml:space="preserve"> </w:t>
      </w:r>
      <w:r w:rsidRPr="006B36BD">
        <w:rPr>
          <w:rFonts w:cstheme="minorHAnsi"/>
          <w:sz w:val="32"/>
          <w:szCs w:val="32"/>
        </w:rPr>
        <w:t xml:space="preserve">It should show </w:t>
      </w:r>
      <w:r w:rsidRPr="006B36BD">
        <w:rPr>
          <w:rFonts w:cstheme="minorHAnsi"/>
          <w:b/>
          <w:bCs/>
          <w:sz w:val="32"/>
          <w:szCs w:val="32"/>
        </w:rPr>
        <w:t>average revenue across outlet types</w:t>
      </w:r>
      <w:r w:rsidRPr="006B36BD">
        <w:rPr>
          <w:rFonts w:cstheme="minorHAnsi"/>
          <w:sz w:val="32"/>
          <w:szCs w:val="32"/>
        </w:rPr>
        <w:t xml:space="preserve"> to assess operational effectiveness.</w:t>
      </w:r>
    </w:p>
    <w:p w14:paraId="21C631CE" w14:textId="5F33DB7C" w:rsidR="006B36BD" w:rsidRDefault="006B36BD" w:rsidP="006B36BD">
      <w:pPr>
        <w:numPr>
          <w:ilvl w:val="0"/>
          <w:numId w:val="12"/>
        </w:numPr>
        <w:rPr>
          <w:rFonts w:cstheme="minorHAnsi"/>
          <w:sz w:val="32"/>
          <w:szCs w:val="32"/>
        </w:rPr>
      </w:pPr>
      <w:r w:rsidRPr="00527CE7">
        <w:rPr>
          <w:rFonts w:cstheme="minorHAnsi"/>
          <w:sz w:val="32"/>
          <w:szCs w:val="32"/>
        </w:rPr>
        <w:t xml:space="preserve">The dashboard should track </w:t>
      </w:r>
      <w:r w:rsidRPr="00527CE7">
        <w:rPr>
          <w:rFonts w:cstheme="minorHAnsi"/>
          <w:b/>
          <w:bCs/>
          <w:sz w:val="32"/>
          <w:szCs w:val="32"/>
        </w:rPr>
        <w:t>sales performance by outlet establishment year</w:t>
      </w:r>
      <w:r w:rsidRPr="00527CE7">
        <w:rPr>
          <w:rFonts w:cstheme="minorHAnsi"/>
          <w:sz w:val="32"/>
          <w:szCs w:val="32"/>
        </w:rPr>
        <w:t xml:space="preserve"> to measure outlet lifecycle trends.</w:t>
      </w:r>
      <w:r>
        <w:rPr>
          <w:rFonts w:cstheme="minorHAnsi"/>
          <w:sz w:val="32"/>
          <w:szCs w:val="32"/>
        </w:rPr>
        <w:t xml:space="preserve"> </w:t>
      </w:r>
      <w:r w:rsidRPr="006B36BD">
        <w:rPr>
          <w:rFonts w:cstheme="minorHAnsi"/>
          <w:sz w:val="32"/>
          <w:szCs w:val="32"/>
        </w:rPr>
        <w:t xml:space="preserve">It </w:t>
      </w:r>
      <w:r w:rsidRPr="006B36BD">
        <w:rPr>
          <w:rFonts w:cstheme="minorHAnsi"/>
          <w:sz w:val="32"/>
          <w:szCs w:val="32"/>
        </w:rPr>
        <w:lastRenderedPageBreak/>
        <w:t xml:space="preserve">must enable comparison of </w:t>
      </w:r>
      <w:r w:rsidRPr="006B36BD">
        <w:rPr>
          <w:rFonts w:cstheme="minorHAnsi"/>
          <w:b/>
          <w:bCs/>
          <w:sz w:val="32"/>
          <w:szCs w:val="32"/>
        </w:rPr>
        <w:t>older vs. newer outlets</w:t>
      </w:r>
      <w:r w:rsidRPr="006B36BD">
        <w:rPr>
          <w:rFonts w:cstheme="minorHAnsi"/>
          <w:sz w:val="32"/>
          <w:szCs w:val="32"/>
        </w:rPr>
        <w:t xml:space="preserve"> to assess modernization needs.</w:t>
      </w:r>
    </w:p>
    <w:p w14:paraId="1150313B" w14:textId="77777777" w:rsidR="006B36BD" w:rsidRDefault="006B36BD" w:rsidP="006B36BD">
      <w:pPr>
        <w:ind w:left="1080"/>
        <w:rPr>
          <w:rFonts w:cstheme="minorHAnsi"/>
          <w:sz w:val="32"/>
          <w:szCs w:val="32"/>
        </w:rPr>
      </w:pPr>
    </w:p>
    <w:p w14:paraId="471CCD1F" w14:textId="77777777" w:rsidR="00C578FA" w:rsidRPr="006B36BD" w:rsidRDefault="00C578FA" w:rsidP="006B36BD">
      <w:pPr>
        <w:ind w:left="1080"/>
        <w:rPr>
          <w:rFonts w:cstheme="minorHAnsi"/>
          <w:sz w:val="32"/>
          <w:szCs w:val="32"/>
        </w:rPr>
      </w:pPr>
    </w:p>
    <w:p w14:paraId="75E02283" w14:textId="725F2356" w:rsidR="00527CE7" w:rsidRPr="00527CE7" w:rsidRDefault="00527CE7" w:rsidP="00527CE7">
      <w:pPr>
        <w:rPr>
          <w:rFonts w:cstheme="minorHAnsi"/>
          <w:b/>
          <w:bCs/>
          <w:sz w:val="32"/>
          <w:szCs w:val="32"/>
        </w:rPr>
      </w:pPr>
      <w:r w:rsidRPr="00527CE7">
        <w:rPr>
          <w:rFonts w:cstheme="minorHAnsi"/>
          <w:b/>
          <w:bCs/>
          <w:sz w:val="32"/>
          <w:szCs w:val="32"/>
        </w:rPr>
        <w:t xml:space="preserve"> 2. Product Attribute Analysis</w:t>
      </w:r>
    </w:p>
    <w:p w14:paraId="3298F101" w14:textId="77777777" w:rsidR="00527CE7" w:rsidRPr="00527CE7" w:rsidRDefault="00527CE7" w:rsidP="00527CE7">
      <w:pPr>
        <w:numPr>
          <w:ilvl w:val="0"/>
          <w:numId w:val="13"/>
        </w:numPr>
        <w:tabs>
          <w:tab w:val="num" w:pos="720"/>
        </w:tabs>
        <w:rPr>
          <w:rFonts w:cstheme="minorHAnsi"/>
          <w:sz w:val="32"/>
          <w:szCs w:val="32"/>
        </w:rPr>
      </w:pPr>
      <w:r w:rsidRPr="00527CE7">
        <w:rPr>
          <w:rFonts w:cstheme="minorHAnsi"/>
          <w:sz w:val="32"/>
          <w:szCs w:val="32"/>
        </w:rPr>
        <w:t xml:space="preserve">The platform must allow analysis of </w:t>
      </w:r>
      <w:r w:rsidRPr="00527CE7">
        <w:rPr>
          <w:rFonts w:cstheme="minorHAnsi"/>
          <w:b/>
          <w:bCs/>
          <w:sz w:val="32"/>
          <w:szCs w:val="32"/>
        </w:rPr>
        <w:t>sales trends by item weight</w:t>
      </w:r>
      <w:r w:rsidRPr="00527CE7">
        <w:rPr>
          <w:rFonts w:cstheme="minorHAnsi"/>
          <w:sz w:val="32"/>
          <w:szCs w:val="32"/>
        </w:rPr>
        <w:t xml:space="preserve"> to understand the impact of packaging/size on customer preference.</w:t>
      </w:r>
    </w:p>
    <w:p w14:paraId="30627F1E" w14:textId="77777777" w:rsidR="00527CE7" w:rsidRPr="00527CE7" w:rsidRDefault="00527CE7" w:rsidP="00527CE7">
      <w:pPr>
        <w:numPr>
          <w:ilvl w:val="0"/>
          <w:numId w:val="13"/>
        </w:numPr>
        <w:tabs>
          <w:tab w:val="num" w:pos="720"/>
        </w:tabs>
        <w:rPr>
          <w:rFonts w:cstheme="minorHAnsi"/>
          <w:sz w:val="32"/>
          <w:szCs w:val="32"/>
        </w:rPr>
      </w:pPr>
      <w:r w:rsidRPr="00527CE7">
        <w:rPr>
          <w:rFonts w:cstheme="minorHAnsi"/>
          <w:sz w:val="32"/>
          <w:szCs w:val="32"/>
        </w:rPr>
        <w:t xml:space="preserve">It should measure the </w:t>
      </w:r>
      <w:r w:rsidRPr="00527CE7">
        <w:rPr>
          <w:rFonts w:cstheme="minorHAnsi"/>
          <w:b/>
          <w:bCs/>
          <w:sz w:val="32"/>
          <w:szCs w:val="32"/>
        </w:rPr>
        <w:t>effect of item visibility</w:t>
      </w:r>
      <w:r w:rsidRPr="00527CE7">
        <w:rPr>
          <w:rFonts w:cstheme="minorHAnsi"/>
          <w:sz w:val="32"/>
          <w:szCs w:val="32"/>
        </w:rPr>
        <w:t xml:space="preserve"> on sales volume, supporting optimization of shelf or listing placement.</w:t>
      </w:r>
    </w:p>
    <w:p w14:paraId="07D1350D" w14:textId="04237E1B" w:rsidR="00527CE7" w:rsidRPr="00820939" w:rsidRDefault="00527CE7" w:rsidP="00820939">
      <w:pPr>
        <w:numPr>
          <w:ilvl w:val="0"/>
          <w:numId w:val="13"/>
        </w:numPr>
        <w:tabs>
          <w:tab w:val="num" w:pos="720"/>
        </w:tabs>
        <w:rPr>
          <w:rFonts w:cstheme="minorHAnsi"/>
          <w:sz w:val="32"/>
          <w:szCs w:val="32"/>
        </w:rPr>
      </w:pPr>
      <w:r w:rsidRPr="00527CE7">
        <w:rPr>
          <w:rFonts w:cstheme="minorHAnsi"/>
          <w:sz w:val="32"/>
          <w:szCs w:val="32"/>
        </w:rPr>
        <w:t xml:space="preserve">The system should compare </w:t>
      </w:r>
      <w:r w:rsidRPr="00527CE7">
        <w:rPr>
          <w:rFonts w:cstheme="minorHAnsi"/>
          <w:b/>
          <w:bCs/>
          <w:sz w:val="32"/>
          <w:szCs w:val="32"/>
        </w:rPr>
        <w:t>sales performance between 'Low Fat' and 'Regular' items</w:t>
      </w:r>
      <w:r w:rsidRPr="00527CE7">
        <w:rPr>
          <w:rFonts w:cstheme="minorHAnsi"/>
          <w:sz w:val="32"/>
          <w:szCs w:val="32"/>
        </w:rPr>
        <w:t xml:space="preserve"> to align with health trends.</w:t>
      </w:r>
      <w:r w:rsidR="00820939">
        <w:rPr>
          <w:rFonts w:cstheme="minorHAnsi"/>
          <w:sz w:val="32"/>
          <w:szCs w:val="32"/>
        </w:rPr>
        <w:t xml:space="preserve"> </w:t>
      </w:r>
      <w:r w:rsidRPr="00820939">
        <w:rPr>
          <w:rFonts w:cstheme="minorHAnsi"/>
          <w:sz w:val="32"/>
          <w:szCs w:val="32"/>
        </w:rPr>
        <w:t xml:space="preserve">It must categorize </w:t>
      </w:r>
      <w:r w:rsidRPr="00820939">
        <w:rPr>
          <w:rFonts w:cstheme="minorHAnsi"/>
          <w:b/>
          <w:bCs/>
          <w:sz w:val="32"/>
          <w:szCs w:val="32"/>
        </w:rPr>
        <w:t>item types within each fat content group</w:t>
      </w:r>
      <w:r w:rsidRPr="00820939">
        <w:rPr>
          <w:rFonts w:cstheme="minorHAnsi"/>
          <w:sz w:val="32"/>
          <w:szCs w:val="32"/>
        </w:rPr>
        <w:t xml:space="preserve"> to support targeted promotions.</w:t>
      </w:r>
    </w:p>
    <w:p w14:paraId="20E25A5E" w14:textId="69279DBF" w:rsidR="00527CE7" w:rsidRPr="0079218B" w:rsidRDefault="00527CE7" w:rsidP="00527CE7">
      <w:pPr>
        <w:numPr>
          <w:ilvl w:val="0"/>
          <w:numId w:val="16"/>
        </w:numPr>
        <w:rPr>
          <w:rFonts w:cstheme="minorHAnsi"/>
          <w:sz w:val="32"/>
          <w:szCs w:val="32"/>
        </w:rPr>
      </w:pPr>
      <w:r w:rsidRPr="00527CE7">
        <w:rPr>
          <w:rFonts w:cstheme="minorHAnsi"/>
          <w:sz w:val="32"/>
          <w:szCs w:val="32"/>
        </w:rPr>
        <w:t xml:space="preserve">The system should show </w:t>
      </w:r>
      <w:r w:rsidRPr="00527CE7">
        <w:rPr>
          <w:rFonts w:cstheme="minorHAnsi"/>
          <w:b/>
          <w:bCs/>
          <w:sz w:val="32"/>
          <w:szCs w:val="32"/>
        </w:rPr>
        <w:t>rating distributions by item type</w:t>
      </w:r>
      <w:r w:rsidRPr="00527CE7">
        <w:rPr>
          <w:rFonts w:cstheme="minorHAnsi"/>
          <w:sz w:val="32"/>
          <w:szCs w:val="32"/>
        </w:rPr>
        <w:t xml:space="preserve"> to identify quality or satisfaction gaps.</w:t>
      </w:r>
      <w:r w:rsidR="006B36BD">
        <w:rPr>
          <w:rFonts w:cstheme="minorHAnsi"/>
          <w:sz w:val="32"/>
          <w:szCs w:val="32"/>
        </w:rPr>
        <w:t xml:space="preserve"> </w:t>
      </w:r>
      <w:r w:rsidRPr="00057DE9">
        <w:rPr>
          <w:rFonts w:cstheme="minorHAnsi"/>
          <w:sz w:val="32"/>
          <w:szCs w:val="32"/>
        </w:rPr>
        <w:t xml:space="preserve">It should reveal any </w:t>
      </w:r>
      <w:r w:rsidRPr="00057DE9">
        <w:rPr>
          <w:rFonts w:cstheme="minorHAnsi"/>
          <w:b/>
          <w:bCs/>
          <w:sz w:val="32"/>
          <w:szCs w:val="32"/>
        </w:rPr>
        <w:t>correlation between item ratings and sales</w:t>
      </w:r>
      <w:r w:rsidRPr="00057DE9">
        <w:rPr>
          <w:rFonts w:cstheme="minorHAnsi"/>
          <w:sz w:val="32"/>
          <w:szCs w:val="32"/>
        </w:rPr>
        <w:t xml:space="preserve"> to guide product lifecycle and retention strategies.</w:t>
      </w:r>
      <w:r w:rsidR="006B36BD" w:rsidRPr="00057DE9">
        <w:rPr>
          <w:rFonts w:cstheme="minorHAnsi"/>
          <w:sz w:val="32"/>
          <w:szCs w:val="32"/>
        </w:rPr>
        <w:t xml:space="preserve"> </w:t>
      </w:r>
    </w:p>
    <w:p w14:paraId="26B18717" w14:textId="77777777" w:rsidR="00527CE7" w:rsidRPr="00527CE7" w:rsidRDefault="00527CE7" w:rsidP="006E0718">
      <w:pPr>
        <w:numPr>
          <w:ilvl w:val="0"/>
          <w:numId w:val="17"/>
        </w:numPr>
        <w:tabs>
          <w:tab w:val="clear" w:pos="720"/>
          <w:tab w:val="num" w:pos="1080"/>
        </w:tabs>
        <w:ind w:left="1080"/>
        <w:rPr>
          <w:rFonts w:cstheme="minorHAnsi"/>
          <w:sz w:val="32"/>
          <w:szCs w:val="32"/>
        </w:rPr>
      </w:pPr>
      <w:r w:rsidRPr="00527CE7">
        <w:rPr>
          <w:rFonts w:cstheme="minorHAnsi"/>
          <w:sz w:val="32"/>
          <w:szCs w:val="32"/>
        </w:rPr>
        <w:t xml:space="preserve">The dashboard must track </w:t>
      </w:r>
      <w:r w:rsidRPr="00527CE7">
        <w:rPr>
          <w:rFonts w:cstheme="minorHAnsi"/>
          <w:b/>
          <w:bCs/>
          <w:sz w:val="32"/>
          <w:szCs w:val="32"/>
        </w:rPr>
        <w:t>sales of 'Low Fat' vs 'Regular' items</w:t>
      </w:r>
      <w:r w:rsidRPr="00527CE7">
        <w:rPr>
          <w:rFonts w:cstheme="minorHAnsi"/>
          <w:sz w:val="32"/>
          <w:szCs w:val="32"/>
        </w:rPr>
        <w:t xml:space="preserve"> to align with shifting health preferences.</w:t>
      </w:r>
    </w:p>
    <w:p w14:paraId="03E906C6" w14:textId="77777777" w:rsidR="00527CE7" w:rsidRPr="00527CE7" w:rsidRDefault="00527CE7" w:rsidP="006E0718">
      <w:pPr>
        <w:numPr>
          <w:ilvl w:val="0"/>
          <w:numId w:val="17"/>
        </w:numPr>
        <w:tabs>
          <w:tab w:val="clear" w:pos="720"/>
          <w:tab w:val="num" w:pos="1080"/>
        </w:tabs>
        <w:ind w:left="1080"/>
        <w:rPr>
          <w:rFonts w:cstheme="minorHAnsi"/>
          <w:sz w:val="32"/>
          <w:szCs w:val="32"/>
        </w:rPr>
      </w:pPr>
      <w:r w:rsidRPr="00527CE7">
        <w:rPr>
          <w:rFonts w:cstheme="minorHAnsi"/>
          <w:sz w:val="32"/>
          <w:szCs w:val="32"/>
        </w:rPr>
        <w:t xml:space="preserve">It must break down </w:t>
      </w:r>
      <w:r w:rsidRPr="00527CE7">
        <w:rPr>
          <w:rFonts w:cstheme="minorHAnsi"/>
          <w:b/>
          <w:bCs/>
          <w:sz w:val="32"/>
          <w:szCs w:val="32"/>
        </w:rPr>
        <w:t>fat content preferences across different location tiers</w:t>
      </w:r>
      <w:r w:rsidRPr="00527CE7">
        <w:rPr>
          <w:rFonts w:cstheme="minorHAnsi"/>
          <w:sz w:val="32"/>
          <w:szCs w:val="32"/>
        </w:rPr>
        <w:t>, supporting location-specific campaigns.</w:t>
      </w:r>
    </w:p>
    <w:p w14:paraId="06AF5361" w14:textId="77777777" w:rsidR="00527CE7" w:rsidRDefault="00527CE7" w:rsidP="00527CE7">
      <w:pPr>
        <w:rPr>
          <w:rFonts w:cstheme="minorHAnsi"/>
          <w:sz w:val="32"/>
          <w:szCs w:val="32"/>
          <w:lang w:val="en-US"/>
        </w:rPr>
      </w:pPr>
    </w:p>
    <w:p w14:paraId="2125FAB8" w14:textId="070B2451" w:rsidR="006E0718" w:rsidRPr="00C21AEC" w:rsidRDefault="006E0718" w:rsidP="00C578FA">
      <w:pPr>
        <w:rPr>
          <w:rFonts w:cstheme="minorHAnsi"/>
          <w:b/>
          <w:bCs/>
          <w:color w:val="008000"/>
          <w:sz w:val="44"/>
          <w:szCs w:val="44"/>
          <w:u w:val="single"/>
          <w:lang w:val="en-US"/>
        </w:rPr>
      </w:pPr>
      <w:r w:rsidRPr="00C21AEC">
        <w:rPr>
          <w:rFonts w:cstheme="minorHAnsi"/>
          <w:b/>
          <w:bCs/>
          <w:color w:val="008000"/>
          <w:sz w:val="44"/>
          <w:szCs w:val="44"/>
          <w:highlight w:val="yellow"/>
          <w:u w:val="single"/>
          <w:lang w:val="en-US"/>
        </w:rPr>
        <w:t>Visualization</w:t>
      </w:r>
      <w:r w:rsidR="000B0C00" w:rsidRPr="00C21AEC">
        <w:rPr>
          <w:rFonts w:cstheme="minorHAnsi"/>
          <w:b/>
          <w:bCs/>
          <w:color w:val="008000"/>
          <w:sz w:val="44"/>
          <w:szCs w:val="44"/>
          <w:highlight w:val="yellow"/>
          <w:u w:val="single"/>
          <w:lang w:val="en-US"/>
        </w:rPr>
        <w:t xml:space="preserve"> and</w:t>
      </w:r>
      <w:r w:rsidRPr="00C21AEC">
        <w:rPr>
          <w:rFonts w:cstheme="minorHAnsi"/>
          <w:b/>
          <w:bCs/>
          <w:color w:val="008000"/>
          <w:sz w:val="44"/>
          <w:szCs w:val="44"/>
          <w:highlight w:val="yellow"/>
          <w:u w:val="single"/>
          <w:lang w:val="en-US"/>
        </w:rPr>
        <w:t xml:space="preserve"> </w:t>
      </w:r>
      <w:r w:rsidR="000B0C00" w:rsidRPr="00C21AEC">
        <w:rPr>
          <w:rFonts w:cstheme="minorHAnsi"/>
          <w:b/>
          <w:bCs/>
          <w:color w:val="008000"/>
          <w:sz w:val="44"/>
          <w:szCs w:val="44"/>
          <w:highlight w:val="yellow"/>
          <w:u w:val="single"/>
          <w:lang w:val="en-US"/>
        </w:rPr>
        <w:t>Insights</w:t>
      </w:r>
      <w:r w:rsidR="000B0C00" w:rsidRPr="00C21AEC">
        <w:rPr>
          <w:rFonts w:cstheme="minorHAnsi"/>
          <w:b/>
          <w:bCs/>
          <w:color w:val="008000"/>
          <w:sz w:val="44"/>
          <w:szCs w:val="44"/>
          <w:u w:val="single"/>
          <w:lang w:val="en-US"/>
        </w:rPr>
        <w:t xml:space="preserve"> </w:t>
      </w:r>
    </w:p>
    <w:p w14:paraId="3EA645B6" w14:textId="77777777" w:rsidR="000B0C00" w:rsidRPr="000B0C00" w:rsidRDefault="000B0C00" w:rsidP="000B0C00">
      <w:pPr>
        <w:rPr>
          <w:rFonts w:cstheme="minorHAnsi"/>
          <w:b/>
          <w:bCs/>
          <w:sz w:val="32"/>
          <w:szCs w:val="32"/>
        </w:rPr>
      </w:pPr>
      <w:r w:rsidRPr="000B0C00">
        <w:rPr>
          <w:rFonts w:cstheme="minorHAnsi"/>
          <w:b/>
          <w:bCs/>
          <w:sz w:val="32"/>
          <w:szCs w:val="32"/>
        </w:rPr>
        <w:t>Dashboard 1 – BlinkIt Sales Performance</w:t>
      </w:r>
    </w:p>
    <w:p w14:paraId="5BEA0102" w14:textId="1EC9D19E" w:rsidR="000B0C00" w:rsidRPr="000B0C00" w:rsidRDefault="000B0C00" w:rsidP="000B0C00">
      <w:pPr>
        <w:ind w:left="360"/>
        <w:rPr>
          <w:rFonts w:cstheme="minorHAnsi"/>
          <w:sz w:val="32"/>
          <w:szCs w:val="32"/>
        </w:rPr>
      </w:pPr>
      <w:r w:rsidRPr="000B0C00">
        <w:rPr>
          <w:rFonts w:cstheme="minorHAnsi"/>
          <w:sz w:val="32"/>
          <w:szCs w:val="32"/>
        </w:rPr>
        <w:lastRenderedPageBreak/>
        <w:t>1. Total Sales by Outlet Location Type (Donut Chart)</w:t>
      </w:r>
      <w:r w:rsidR="009812F5">
        <w:rPr>
          <w:rFonts w:cstheme="minorHAnsi"/>
          <w:sz w:val="32"/>
          <w:szCs w:val="32"/>
        </w:rPr>
        <w:t xml:space="preserve"> - </w:t>
      </w:r>
      <w:r w:rsidRPr="000B0C00">
        <w:rPr>
          <w:rFonts w:cstheme="minorHAnsi"/>
          <w:sz w:val="32"/>
          <w:szCs w:val="32"/>
        </w:rPr>
        <w:t>Displays the sales distribution across Tier 1, Tier 2, and Tier 3 outlet locations.</w:t>
      </w:r>
    </w:p>
    <w:p w14:paraId="10EAED7F" w14:textId="77777777" w:rsidR="000B0C00" w:rsidRDefault="000B0C00" w:rsidP="000B0C00">
      <w:pPr>
        <w:numPr>
          <w:ilvl w:val="0"/>
          <w:numId w:val="18"/>
        </w:numPr>
        <w:tabs>
          <w:tab w:val="clear" w:pos="720"/>
          <w:tab w:val="num" w:pos="1080"/>
        </w:tabs>
        <w:ind w:left="1080"/>
        <w:rPr>
          <w:rFonts w:cstheme="minorHAnsi"/>
          <w:sz w:val="32"/>
          <w:szCs w:val="32"/>
        </w:rPr>
      </w:pPr>
      <w:r w:rsidRPr="000B0C00">
        <w:rPr>
          <w:rFonts w:cstheme="minorHAnsi"/>
          <w:sz w:val="32"/>
          <w:szCs w:val="32"/>
        </w:rPr>
        <w:t>Purpose: Helps identify which geographic location tier drives the most sales, useful for targeted campaigns.</w:t>
      </w:r>
    </w:p>
    <w:p w14:paraId="6B2A293A" w14:textId="77777777" w:rsidR="009812F5" w:rsidRPr="000B0C00" w:rsidRDefault="009812F5" w:rsidP="009812F5">
      <w:pPr>
        <w:numPr>
          <w:ilvl w:val="0"/>
          <w:numId w:val="18"/>
        </w:numPr>
        <w:tabs>
          <w:tab w:val="clear" w:pos="720"/>
          <w:tab w:val="num" w:pos="1080"/>
        </w:tabs>
        <w:ind w:left="1080"/>
        <w:rPr>
          <w:rFonts w:cstheme="minorHAnsi"/>
          <w:sz w:val="32"/>
          <w:szCs w:val="32"/>
        </w:rPr>
      </w:pPr>
      <w:r w:rsidRPr="000B0C00">
        <w:rPr>
          <w:rFonts w:cstheme="minorHAnsi"/>
          <w:b/>
          <w:bCs/>
          <w:sz w:val="32"/>
          <w:szCs w:val="32"/>
        </w:rPr>
        <w:t>Insight</w:t>
      </w:r>
      <w:r w:rsidRPr="000B0C00">
        <w:rPr>
          <w:rFonts w:cstheme="minorHAnsi"/>
          <w:sz w:val="32"/>
          <w:szCs w:val="32"/>
        </w:rPr>
        <w:t>: Tier 3 outlets contribute the largest share (~39.31%), followed by Tier 1 (~32.68%), and Tier 2 (~28.02%).</w:t>
      </w:r>
    </w:p>
    <w:p w14:paraId="0469922F" w14:textId="264A0D30" w:rsidR="009812F5" w:rsidRPr="000B0C00" w:rsidRDefault="009812F5" w:rsidP="009812F5">
      <w:pPr>
        <w:numPr>
          <w:ilvl w:val="0"/>
          <w:numId w:val="18"/>
        </w:numPr>
        <w:tabs>
          <w:tab w:val="clear" w:pos="720"/>
          <w:tab w:val="num" w:pos="1080"/>
        </w:tabs>
        <w:ind w:left="1080"/>
        <w:rPr>
          <w:rFonts w:cstheme="minorHAnsi"/>
          <w:sz w:val="32"/>
          <w:szCs w:val="32"/>
        </w:rPr>
      </w:pPr>
      <w:r w:rsidRPr="009812F5">
        <w:rPr>
          <w:rFonts w:cstheme="minorHAnsi"/>
          <w:b/>
          <w:bCs/>
          <w:sz w:val="32"/>
          <w:szCs w:val="32"/>
        </w:rPr>
        <w:t>Observation</w:t>
      </w:r>
      <w:r>
        <w:rPr>
          <w:rFonts w:cstheme="minorHAnsi"/>
          <w:b/>
          <w:bCs/>
          <w:sz w:val="32"/>
          <w:szCs w:val="32"/>
        </w:rPr>
        <w:t xml:space="preserve"> – </w:t>
      </w:r>
      <w:r w:rsidRPr="009812F5">
        <w:rPr>
          <w:rFonts w:cstheme="minorHAnsi"/>
          <w:sz w:val="32"/>
          <w:szCs w:val="32"/>
        </w:rPr>
        <w:t>The possible reasons for high sales in</w:t>
      </w:r>
      <w:r>
        <w:rPr>
          <w:rFonts w:cstheme="minorHAnsi"/>
          <w:sz w:val="32"/>
          <w:szCs w:val="32"/>
        </w:rPr>
        <w:t xml:space="preserve"> tier 3 could be due to the availability and effectiveness. On the other hand, we can see that in tier 1 cities the sales are barely 1 quarter above; this could be due to reason like </w:t>
      </w:r>
      <w:r w:rsidR="001C005A">
        <w:rPr>
          <w:rFonts w:cstheme="minorHAnsi"/>
          <w:sz w:val="32"/>
          <w:szCs w:val="32"/>
        </w:rPr>
        <w:t>other home delivery services. Good connectivity makes people go out leading to lesser home delivery services.</w:t>
      </w:r>
    </w:p>
    <w:p w14:paraId="1FA5CE3F" w14:textId="77777777" w:rsidR="000B0C00" w:rsidRPr="000B0C00" w:rsidRDefault="000B0C00" w:rsidP="000B0C00">
      <w:pPr>
        <w:ind w:left="360"/>
        <w:rPr>
          <w:rFonts w:cstheme="minorHAnsi"/>
          <w:sz w:val="32"/>
          <w:szCs w:val="32"/>
        </w:rPr>
      </w:pPr>
      <w:r w:rsidRPr="000B0C00">
        <w:rPr>
          <w:rFonts w:cstheme="minorHAnsi"/>
          <w:sz w:val="32"/>
          <w:szCs w:val="32"/>
        </w:rPr>
        <w:pict w14:anchorId="7E956A39">
          <v:rect id="_x0000_i1096" style="width:0;height:1.5pt" o:hralign="center" o:hrstd="t" o:hr="t" fillcolor="#a0a0a0" stroked="f"/>
        </w:pict>
      </w:r>
    </w:p>
    <w:p w14:paraId="31C23C70" w14:textId="09F18461" w:rsidR="000B0C00" w:rsidRDefault="000B0C00" w:rsidP="001C005A">
      <w:pPr>
        <w:ind w:left="360"/>
        <w:rPr>
          <w:rFonts w:cstheme="minorHAnsi"/>
          <w:sz w:val="32"/>
          <w:szCs w:val="32"/>
        </w:rPr>
      </w:pPr>
      <w:r w:rsidRPr="000B0C00">
        <w:rPr>
          <w:rFonts w:cstheme="minorHAnsi"/>
          <w:sz w:val="32"/>
          <w:szCs w:val="32"/>
        </w:rPr>
        <w:t>2. Total Sales by Outlet Type (Donut Chart)</w:t>
      </w:r>
      <w:r w:rsidR="001C005A">
        <w:rPr>
          <w:rFonts w:cstheme="minorHAnsi"/>
          <w:sz w:val="32"/>
          <w:szCs w:val="32"/>
        </w:rPr>
        <w:t xml:space="preserve"> - </w:t>
      </w:r>
      <w:r w:rsidRPr="000B0C00">
        <w:rPr>
          <w:rFonts w:cstheme="minorHAnsi"/>
          <w:sz w:val="32"/>
          <w:szCs w:val="32"/>
        </w:rPr>
        <w:t>Description: Shows sales contributions from different outlet types such as Supermarket Type1, Grocery Store, Supermarket Type2, etc.</w:t>
      </w:r>
    </w:p>
    <w:p w14:paraId="229A6405" w14:textId="5464C98D" w:rsidR="001C005A" w:rsidRPr="000B0C00" w:rsidRDefault="001C005A" w:rsidP="001C005A">
      <w:pPr>
        <w:numPr>
          <w:ilvl w:val="0"/>
          <w:numId w:val="19"/>
        </w:numPr>
        <w:tabs>
          <w:tab w:val="clear" w:pos="720"/>
          <w:tab w:val="num" w:pos="1080"/>
        </w:tabs>
        <w:ind w:left="1080"/>
        <w:rPr>
          <w:rFonts w:cstheme="minorHAnsi"/>
          <w:sz w:val="32"/>
          <w:szCs w:val="32"/>
        </w:rPr>
      </w:pPr>
      <w:r w:rsidRPr="000B0C00">
        <w:rPr>
          <w:rFonts w:cstheme="minorHAnsi"/>
          <w:sz w:val="32"/>
          <w:szCs w:val="32"/>
        </w:rPr>
        <w:t>Purpose: Allows management to see which outlet type is most profitable.</w:t>
      </w:r>
    </w:p>
    <w:p w14:paraId="2173E261" w14:textId="173DD30D" w:rsidR="001C005A" w:rsidRDefault="000B0C00" w:rsidP="000B0C00">
      <w:pPr>
        <w:numPr>
          <w:ilvl w:val="0"/>
          <w:numId w:val="19"/>
        </w:numPr>
        <w:tabs>
          <w:tab w:val="clear" w:pos="720"/>
          <w:tab w:val="num" w:pos="1080"/>
        </w:tabs>
        <w:ind w:left="1080"/>
        <w:rPr>
          <w:rFonts w:cstheme="minorHAnsi"/>
          <w:sz w:val="32"/>
          <w:szCs w:val="32"/>
        </w:rPr>
      </w:pPr>
      <w:r w:rsidRPr="000B0C00">
        <w:rPr>
          <w:rFonts w:cstheme="minorHAnsi"/>
          <w:b/>
          <w:bCs/>
          <w:sz w:val="32"/>
          <w:szCs w:val="32"/>
        </w:rPr>
        <w:t>Insight</w:t>
      </w:r>
      <w:r w:rsidRPr="000B0C00">
        <w:rPr>
          <w:rFonts w:cstheme="minorHAnsi"/>
          <w:sz w:val="32"/>
          <w:szCs w:val="32"/>
        </w:rPr>
        <w:t>: Supermarket Type1</w:t>
      </w:r>
      <w:r w:rsidR="001C005A" w:rsidRPr="001C005A">
        <w:rPr>
          <w:rFonts w:cstheme="minorHAnsi"/>
          <w:sz w:val="32"/>
          <w:szCs w:val="32"/>
        </w:rPr>
        <w:t xml:space="preserve">,2 and 3 </w:t>
      </w:r>
      <w:r w:rsidR="001C005A">
        <w:rPr>
          <w:rFonts w:cstheme="minorHAnsi"/>
          <w:sz w:val="32"/>
          <w:szCs w:val="32"/>
        </w:rPr>
        <w:t xml:space="preserve">combinedly </w:t>
      </w:r>
      <w:r w:rsidRPr="000B0C00">
        <w:rPr>
          <w:rFonts w:cstheme="minorHAnsi"/>
          <w:sz w:val="32"/>
          <w:szCs w:val="32"/>
        </w:rPr>
        <w:t>dominates with ~</w:t>
      </w:r>
      <w:r w:rsidR="001C005A" w:rsidRPr="001C005A">
        <w:rPr>
          <w:rFonts w:cstheme="minorHAnsi"/>
          <w:sz w:val="32"/>
          <w:szCs w:val="32"/>
        </w:rPr>
        <w:t>87.29</w:t>
      </w:r>
      <w:r w:rsidRPr="000B0C00">
        <w:rPr>
          <w:rFonts w:cstheme="minorHAnsi"/>
          <w:sz w:val="32"/>
          <w:szCs w:val="32"/>
        </w:rPr>
        <w:t>% of sales.</w:t>
      </w:r>
      <w:r w:rsidR="001C005A" w:rsidRPr="001C005A">
        <w:rPr>
          <w:rFonts w:cstheme="minorHAnsi"/>
          <w:sz w:val="32"/>
          <w:szCs w:val="32"/>
        </w:rPr>
        <w:t xml:space="preserve">  </w:t>
      </w:r>
    </w:p>
    <w:p w14:paraId="453B201C" w14:textId="7E99B269" w:rsidR="001C005A" w:rsidRPr="000B0C00" w:rsidRDefault="001C005A" w:rsidP="000B0C00">
      <w:pPr>
        <w:numPr>
          <w:ilvl w:val="0"/>
          <w:numId w:val="19"/>
        </w:numPr>
        <w:tabs>
          <w:tab w:val="clear" w:pos="720"/>
          <w:tab w:val="num" w:pos="1080"/>
        </w:tabs>
        <w:ind w:left="1080"/>
        <w:rPr>
          <w:rFonts w:cstheme="minorHAnsi"/>
          <w:sz w:val="32"/>
          <w:szCs w:val="32"/>
        </w:rPr>
      </w:pPr>
      <w:r w:rsidRPr="001C005A">
        <w:rPr>
          <w:rFonts w:cstheme="minorHAnsi"/>
          <w:b/>
          <w:bCs/>
          <w:sz w:val="32"/>
          <w:szCs w:val="32"/>
        </w:rPr>
        <w:t>Observation</w:t>
      </w:r>
      <w:r>
        <w:rPr>
          <w:rFonts w:cstheme="minorHAnsi"/>
          <w:b/>
          <w:bCs/>
          <w:sz w:val="32"/>
          <w:szCs w:val="32"/>
        </w:rPr>
        <w:t xml:space="preserve">: </w:t>
      </w:r>
      <w:r w:rsidRPr="001C005A">
        <w:rPr>
          <w:rFonts w:cstheme="minorHAnsi"/>
          <w:sz w:val="32"/>
          <w:szCs w:val="32"/>
        </w:rPr>
        <w:t>Many people prefer supermarkets rather than relying on grocery stores as it has built a reputation for cleanliness and hygiene.</w:t>
      </w:r>
      <w:r>
        <w:rPr>
          <w:rFonts w:cstheme="minorHAnsi"/>
          <w:sz w:val="32"/>
          <w:szCs w:val="32"/>
        </w:rPr>
        <w:t xml:space="preserve"> </w:t>
      </w:r>
    </w:p>
    <w:p w14:paraId="47C6DF4E" w14:textId="77777777" w:rsidR="000B0C00" w:rsidRPr="000B0C00" w:rsidRDefault="000B0C00" w:rsidP="000B0C00">
      <w:pPr>
        <w:ind w:left="360"/>
        <w:rPr>
          <w:rFonts w:cstheme="minorHAnsi"/>
          <w:sz w:val="32"/>
          <w:szCs w:val="32"/>
        </w:rPr>
      </w:pPr>
      <w:r w:rsidRPr="000B0C00">
        <w:rPr>
          <w:rFonts w:cstheme="minorHAnsi"/>
          <w:sz w:val="32"/>
          <w:szCs w:val="32"/>
        </w:rPr>
        <w:pict w14:anchorId="4519159A">
          <v:rect id="_x0000_i1086" style="width:0;height:1.5pt" o:hralign="center" o:hrstd="t" o:hr="t" fillcolor="#a0a0a0" stroked="f"/>
        </w:pict>
      </w:r>
    </w:p>
    <w:p w14:paraId="2672A6D3" w14:textId="610852AD" w:rsidR="000B0C00" w:rsidRDefault="000B0C00" w:rsidP="001C005A">
      <w:pPr>
        <w:ind w:left="360"/>
        <w:rPr>
          <w:rFonts w:cstheme="minorHAnsi"/>
          <w:sz w:val="32"/>
          <w:szCs w:val="32"/>
        </w:rPr>
      </w:pPr>
      <w:r w:rsidRPr="000B0C00">
        <w:rPr>
          <w:rFonts w:cstheme="minorHAnsi"/>
          <w:sz w:val="32"/>
          <w:szCs w:val="32"/>
        </w:rPr>
        <w:t>3. Total Sales by Outlet Size (Donut Chart</w:t>
      </w:r>
      <w:r w:rsidR="001C005A">
        <w:rPr>
          <w:rFonts w:cstheme="minorHAnsi"/>
          <w:sz w:val="32"/>
          <w:szCs w:val="32"/>
        </w:rPr>
        <w:t xml:space="preserve">) - </w:t>
      </w:r>
      <w:r w:rsidRPr="000B0C00">
        <w:rPr>
          <w:rFonts w:cstheme="minorHAnsi"/>
          <w:sz w:val="32"/>
          <w:szCs w:val="32"/>
        </w:rPr>
        <w:t>Description: Breaks down sales by outlet sizes — Small, Medium, High.</w:t>
      </w:r>
    </w:p>
    <w:p w14:paraId="0D7F200E" w14:textId="55BBB020" w:rsidR="001C005A" w:rsidRPr="000B0C00" w:rsidRDefault="001C005A" w:rsidP="001C005A">
      <w:pPr>
        <w:numPr>
          <w:ilvl w:val="0"/>
          <w:numId w:val="20"/>
        </w:numPr>
        <w:tabs>
          <w:tab w:val="clear" w:pos="720"/>
          <w:tab w:val="num" w:pos="1080"/>
        </w:tabs>
        <w:ind w:left="1080"/>
        <w:rPr>
          <w:rFonts w:cstheme="minorHAnsi"/>
          <w:sz w:val="32"/>
          <w:szCs w:val="32"/>
        </w:rPr>
      </w:pPr>
      <w:r w:rsidRPr="000B0C00">
        <w:rPr>
          <w:rFonts w:cstheme="minorHAnsi"/>
          <w:sz w:val="32"/>
          <w:szCs w:val="32"/>
        </w:rPr>
        <w:t>Purpose: Useful for evaluating the impact of outlet size on revenue.</w:t>
      </w:r>
    </w:p>
    <w:p w14:paraId="4C2D8DB6" w14:textId="2B39E6F9" w:rsidR="001C005A" w:rsidRPr="000B0C00" w:rsidRDefault="000B0C00" w:rsidP="001C005A">
      <w:pPr>
        <w:numPr>
          <w:ilvl w:val="0"/>
          <w:numId w:val="20"/>
        </w:numPr>
        <w:tabs>
          <w:tab w:val="clear" w:pos="720"/>
          <w:tab w:val="num" w:pos="1080"/>
        </w:tabs>
        <w:ind w:left="1080"/>
        <w:rPr>
          <w:rFonts w:cstheme="minorHAnsi"/>
          <w:sz w:val="32"/>
          <w:szCs w:val="32"/>
        </w:rPr>
      </w:pPr>
      <w:r w:rsidRPr="000B0C00">
        <w:rPr>
          <w:rFonts w:cstheme="minorHAnsi"/>
          <w:b/>
          <w:bCs/>
          <w:sz w:val="32"/>
          <w:szCs w:val="32"/>
        </w:rPr>
        <w:lastRenderedPageBreak/>
        <w:t>Insight</w:t>
      </w:r>
      <w:r w:rsidRPr="000B0C00">
        <w:rPr>
          <w:rFonts w:cstheme="minorHAnsi"/>
          <w:sz w:val="32"/>
          <w:szCs w:val="32"/>
        </w:rPr>
        <w:t>: Medium outlets lead with 42.6% of total sales, followed by Small and High.</w:t>
      </w:r>
    </w:p>
    <w:p w14:paraId="34A3F8B6" w14:textId="77777777" w:rsidR="000B0C00" w:rsidRPr="000B0C00" w:rsidRDefault="000B0C00" w:rsidP="000B0C00">
      <w:pPr>
        <w:ind w:left="360"/>
        <w:rPr>
          <w:rFonts w:cstheme="minorHAnsi"/>
          <w:sz w:val="32"/>
          <w:szCs w:val="32"/>
        </w:rPr>
      </w:pPr>
      <w:r w:rsidRPr="000B0C00">
        <w:rPr>
          <w:rFonts w:cstheme="minorHAnsi"/>
          <w:sz w:val="32"/>
          <w:szCs w:val="32"/>
        </w:rPr>
        <w:pict w14:anchorId="6E5E8963">
          <v:rect id="_x0000_i1087" style="width:0;height:1.5pt" o:hralign="center" o:hrstd="t" o:hr="t" fillcolor="#a0a0a0" stroked="f"/>
        </w:pict>
      </w:r>
    </w:p>
    <w:p w14:paraId="43AF60FC" w14:textId="77777777" w:rsidR="003167FB" w:rsidRDefault="003167FB" w:rsidP="003167FB">
      <w:pPr>
        <w:rPr>
          <w:rFonts w:cstheme="minorHAnsi"/>
          <w:sz w:val="32"/>
          <w:szCs w:val="32"/>
        </w:rPr>
      </w:pPr>
    </w:p>
    <w:p w14:paraId="3D707B5F" w14:textId="77777777" w:rsidR="003167FB" w:rsidRDefault="003167FB" w:rsidP="003167FB">
      <w:pPr>
        <w:rPr>
          <w:rFonts w:cstheme="minorHAnsi"/>
          <w:sz w:val="32"/>
          <w:szCs w:val="32"/>
        </w:rPr>
      </w:pPr>
    </w:p>
    <w:p w14:paraId="55602444" w14:textId="3A28772B" w:rsidR="000B0C00" w:rsidRDefault="000B0C00" w:rsidP="003167FB">
      <w:pPr>
        <w:rPr>
          <w:rFonts w:cstheme="minorHAnsi"/>
          <w:sz w:val="32"/>
          <w:szCs w:val="32"/>
        </w:rPr>
      </w:pPr>
      <w:r w:rsidRPr="000B0C00">
        <w:rPr>
          <w:rFonts w:cstheme="minorHAnsi"/>
          <w:sz w:val="32"/>
          <w:szCs w:val="32"/>
        </w:rPr>
        <w:t>4. Sum of Sales by Item Type (Bar Chart)</w:t>
      </w:r>
      <w:r w:rsidR="001C005A">
        <w:rPr>
          <w:rFonts w:cstheme="minorHAnsi"/>
          <w:sz w:val="32"/>
          <w:szCs w:val="32"/>
        </w:rPr>
        <w:t xml:space="preserve"> - </w:t>
      </w:r>
      <w:r w:rsidRPr="000B0C00">
        <w:rPr>
          <w:rFonts w:cstheme="minorHAnsi"/>
          <w:sz w:val="32"/>
          <w:szCs w:val="32"/>
        </w:rPr>
        <w:t>Description: Compares total sales for each product category.</w:t>
      </w:r>
    </w:p>
    <w:p w14:paraId="699A24C0" w14:textId="398BB31F" w:rsidR="00A4181F" w:rsidRPr="000B0C00" w:rsidRDefault="00A4181F" w:rsidP="00A4181F">
      <w:pPr>
        <w:numPr>
          <w:ilvl w:val="0"/>
          <w:numId w:val="21"/>
        </w:numPr>
        <w:tabs>
          <w:tab w:val="clear" w:pos="720"/>
          <w:tab w:val="num" w:pos="1080"/>
        </w:tabs>
        <w:ind w:left="1080"/>
        <w:rPr>
          <w:rFonts w:cstheme="minorHAnsi"/>
          <w:sz w:val="32"/>
          <w:szCs w:val="32"/>
        </w:rPr>
      </w:pPr>
      <w:r w:rsidRPr="000B0C00">
        <w:rPr>
          <w:rFonts w:cstheme="minorHAnsi"/>
          <w:sz w:val="32"/>
          <w:szCs w:val="32"/>
        </w:rPr>
        <w:t>Purpose: Identifies top-performing product categories to guide inventory planning and promotions.</w:t>
      </w:r>
    </w:p>
    <w:p w14:paraId="645C20CA" w14:textId="77777777" w:rsidR="000B0C00" w:rsidRPr="000B0C00" w:rsidRDefault="000B0C00" w:rsidP="000B0C00">
      <w:pPr>
        <w:numPr>
          <w:ilvl w:val="0"/>
          <w:numId w:val="21"/>
        </w:numPr>
        <w:tabs>
          <w:tab w:val="clear" w:pos="720"/>
          <w:tab w:val="num" w:pos="1080"/>
        </w:tabs>
        <w:ind w:left="1080"/>
        <w:rPr>
          <w:rFonts w:cstheme="minorHAnsi"/>
          <w:sz w:val="32"/>
          <w:szCs w:val="32"/>
        </w:rPr>
      </w:pPr>
      <w:r w:rsidRPr="000B0C00">
        <w:rPr>
          <w:rFonts w:cstheme="minorHAnsi"/>
          <w:b/>
          <w:bCs/>
          <w:sz w:val="32"/>
          <w:szCs w:val="32"/>
        </w:rPr>
        <w:t>Insight</w:t>
      </w:r>
      <w:r w:rsidRPr="000B0C00">
        <w:rPr>
          <w:rFonts w:cstheme="minorHAnsi"/>
          <w:sz w:val="32"/>
          <w:szCs w:val="32"/>
        </w:rPr>
        <w:t xml:space="preserve">: </w:t>
      </w:r>
      <w:r w:rsidRPr="000B0C00">
        <w:rPr>
          <w:rFonts w:cstheme="minorHAnsi"/>
          <w:i/>
          <w:iCs/>
          <w:sz w:val="32"/>
          <w:szCs w:val="32"/>
        </w:rPr>
        <w:t>Fruits and Vegetables</w:t>
      </w:r>
      <w:r w:rsidRPr="000B0C00">
        <w:rPr>
          <w:rFonts w:cstheme="minorHAnsi"/>
          <w:sz w:val="32"/>
          <w:szCs w:val="32"/>
        </w:rPr>
        <w:t xml:space="preserve"> lead, followed by </w:t>
      </w:r>
      <w:r w:rsidRPr="000B0C00">
        <w:rPr>
          <w:rFonts w:cstheme="minorHAnsi"/>
          <w:i/>
          <w:iCs/>
          <w:sz w:val="32"/>
          <w:szCs w:val="32"/>
        </w:rPr>
        <w:t>Snack Foods</w:t>
      </w:r>
      <w:r w:rsidRPr="000B0C00">
        <w:rPr>
          <w:rFonts w:cstheme="minorHAnsi"/>
          <w:sz w:val="32"/>
          <w:szCs w:val="32"/>
        </w:rPr>
        <w:t xml:space="preserve"> and </w:t>
      </w:r>
      <w:r w:rsidRPr="000B0C00">
        <w:rPr>
          <w:rFonts w:cstheme="minorHAnsi"/>
          <w:i/>
          <w:iCs/>
          <w:sz w:val="32"/>
          <w:szCs w:val="32"/>
        </w:rPr>
        <w:t>Household</w:t>
      </w:r>
      <w:r w:rsidRPr="000B0C00">
        <w:rPr>
          <w:rFonts w:cstheme="minorHAnsi"/>
          <w:sz w:val="32"/>
          <w:szCs w:val="32"/>
        </w:rPr>
        <w:t xml:space="preserve"> items.</w:t>
      </w:r>
    </w:p>
    <w:p w14:paraId="11AA8FBC" w14:textId="77777777" w:rsidR="000B0C00" w:rsidRPr="000B0C00" w:rsidRDefault="000B0C00" w:rsidP="000B0C00">
      <w:pPr>
        <w:ind w:left="360"/>
        <w:rPr>
          <w:rFonts w:cstheme="minorHAnsi"/>
          <w:sz w:val="32"/>
          <w:szCs w:val="32"/>
        </w:rPr>
      </w:pPr>
      <w:r w:rsidRPr="000B0C00">
        <w:rPr>
          <w:rFonts w:cstheme="minorHAnsi"/>
          <w:sz w:val="32"/>
          <w:szCs w:val="32"/>
        </w:rPr>
        <w:pict w14:anchorId="3BC99001">
          <v:rect id="_x0000_i1088" style="width:0;height:1.5pt" o:hralign="center" o:hrstd="t" o:hr="t" fillcolor="#a0a0a0" stroked="f"/>
        </w:pict>
      </w:r>
    </w:p>
    <w:p w14:paraId="058C6841" w14:textId="57B6B2E2" w:rsidR="000B0C00" w:rsidRDefault="000B0C00" w:rsidP="00A4181F">
      <w:pPr>
        <w:rPr>
          <w:rFonts w:cstheme="minorHAnsi"/>
          <w:sz w:val="32"/>
          <w:szCs w:val="32"/>
        </w:rPr>
      </w:pPr>
      <w:r w:rsidRPr="000B0C00">
        <w:rPr>
          <w:rFonts w:cstheme="minorHAnsi"/>
          <w:sz w:val="32"/>
          <w:szCs w:val="32"/>
        </w:rPr>
        <w:t>5. Total Sales by Outlet Establishment Year (Bar Chart</w:t>
      </w:r>
      <w:r w:rsidR="00A4181F">
        <w:rPr>
          <w:rFonts w:cstheme="minorHAnsi"/>
          <w:sz w:val="32"/>
          <w:szCs w:val="32"/>
        </w:rPr>
        <w:t xml:space="preserve">) - </w:t>
      </w:r>
      <w:r w:rsidRPr="000B0C00">
        <w:rPr>
          <w:rFonts w:cstheme="minorHAnsi"/>
          <w:sz w:val="32"/>
          <w:szCs w:val="32"/>
        </w:rPr>
        <w:t>Description: Displays annual sales grouped by the year each outlet was established.</w:t>
      </w:r>
    </w:p>
    <w:p w14:paraId="792C20D7" w14:textId="506A0D40" w:rsidR="00A4181F" w:rsidRPr="000B0C00" w:rsidRDefault="00A4181F" w:rsidP="00A4181F">
      <w:pPr>
        <w:numPr>
          <w:ilvl w:val="0"/>
          <w:numId w:val="22"/>
        </w:numPr>
        <w:rPr>
          <w:rFonts w:cstheme="minorHAnsi"/>
          <w:sz w:val="32"/>
          <w:szCs w:val="32"/>
        </w:rPr>
      </w:pPr>
      <w:r w:rsidRPr="000B0C00">
        <w:rPr>
          <w:rFonts w:cstheme="minorHAnsi"/>
          <w:sz w:val="32"/>
          <w:szCs w:val="32"/>
        </w:rPr>
        <w:t>Purpose: Highlights whether newer or older outlets generate more revenue.</w:t>
      </w:r>
    </w:p>
    <w:p w14:paraId="768826E1" w14:textId="77777777" w:rsidR="000B0C00" w:rsidRDefault="000B0C00" w:rsidP="000B0C00">
      <w:pPr>
        <w:numPr>
          <w:ilvl w:val="0"/>
          <w:numId w:val="22"/>
        </w:numPr>
        <w:rPr>
          <w:rFonts w:cstheme="minorHAnsi"/>
          <w:sz w:val="32"/>
          <w:szCs w:val="32"/>
        </w:rPr>
      </w:pPr>
      <w:r w:rsidRPr="000B0C00">
        <w:rPr>
          <w:rFonts w:cstheme="minorHAnsi"/>
          <w:b/>
          <w:bCs/>
          <w:sz w:val="32"/>
          <w:szCs w:val="32"/>
        </w:rPr>
        <w:t>Insight:</w:t>
      </w:r>
      <w:r w:rsidRPr="000B0C00">
        <w:rPr>
          <w:rFonts w:cstheme="minorHAnsi"/>
          <w:sz w:val="32"/>
          <w:szCs w:val="32"/>
        </w:rPr>
        <w:t xml:space="preserve"> Outlets established in 2018 have the highest sales (1463 units), followed by stable performance in other years.</w:t>
      </w:r>
    </w:p>
    <w:p w14:paraId="6CA05A92" w14:textId="7A9D107D" w:rsidR="00A4181F" w:rsidRDefault="00A4181F" w:rsidP="00A4181F">
      <w:pPr>
        <w:numPr>
          <w:ilvl w:val="0"/>
          <w:numId w:val="22"/>
        </w:numPr>
        <w:rPr>
          <w:rFonts w:cstheme="minorHAnsi"/>
          <w:sz w:val="32"/>
          <w:szCs w:val="32"/>
        </w:rPr>
      </w:pPr>
      <w:r>
        <w:rPr>
          <w:rFonts w:cstheme="minorHAnsi"/>
          <w:b/>
          <w:bCs/>
          <w:sz w:val="32"/>
          <w:szCs w:val="32"/>
        </w:rPr>
        <w:t>Observation:</w:t>
      </w:r>
      <w:r>
        <w:rPr>
          <w:rFonts w:cstheme="minorHAnsi"/>
          <w:sz w:val="32"/>
          <w:szCs w:val="32"/>
        </w:rPr>
        <w:t xml:space="preserve"> The is no direct correlation between the Outlet year Establishment and Total Sales.</w:t>
      </w:r>
    </w:p>
    <w:p w14:paraId="544FC610" w14:textId="77777777" w:rsidR="00A4181F" w:rsidRPr="00A4181F" w:rsidRDefault="00A4181F" w:rsidP="00A4181F">
      <w:pPr>
        <w:rPr>
          <w:rFonts w:cstheme="minorHAnsi"/>
          <w:sz w:val="32"/>
          <w:szCs w:val="32"/>
        </w:rPr>
      </w:pPr>
    </w:p>
    <w:p w14:paraId="045BB709" w14:textId="6001D480" w:rsidR="00A4181F" w:rsidRDefault="00A4181F" w:rsidP="00A4181F">
      <w:pPr>
        <w:rPr>
          <w:rFonts w:cstheme="minorHAnsi"/>
          <w:b/>
          <w:bCs/>
          <w:sz w:val="32"/>
          <w:szCs w:val="32"/>
        </w:rPr>
      </w:pPr>
      <w:r w:rsidRPr="00A4181F">
        <w:rPr>
          <w:rFonts w:cstheme="minorHAnsi"/>
          <w:b/>
          <w:bCs/>
          <w:sz w:val="32"/>
          <w:szCs w:val="32"/>
        </w:rPr>
        <w:t>Dashboard 2 – BlinkIt Product Analysis</w:t>
      </w:r>
    </w:p>
    <w:p w14:paraId="213E907B" w14:textId="77777777" w:rsidR="00A4181F" w:rsidRPr="00A4181F" w:rsidRDefault="00A4181F" w:rsidP="00A4181F">
      <w:pPr>
        <w:rPr>
          <w:rFonts w:cstheme="minorHAnsi"/>
          <w:b/>
          <w:bCs/>
          <w:sz w:val="32"/>
          <w:szCs w:val="32"/>
        </w:rPr>
      </w:pPr>
    </w:p>
    <w:p w14:paraId="7228BB66" w14:textId="6293333E" w:rsidR="003167FB" w:rsidRDefault="00A4181F" w:rsidP="003167FB">
      <w:pPr>
        <w:pStyle w:val="ListParagraph"/>
        <w:numPr>
          <w:ilvl w:val="0"/>
          <w:numId w:val="30"/>
        </w:numPr>
        <w:rPr>
          <w:rFonts w:cstheme="minorHAnsi"/>
          <w:sz w:val="32"/>
          <w:szCs w:val="32"/>
        </w:rPr>
      </w:pPr>
      <w:r w:rsidRPr="00A4181F">
        <w:rPr>
          <w:rFonts w:cstheme="minorHAnsi"/>
          <w:sz w:val="32"/>
          <w:szCs w:val="32"/>
        </w:rPr>
        <w:t>Total Sales by Item Fat Content and Item Type (Stacked Bar Chart)</w:t>
      </w:r>
      <w:r>
        <w:rPr>
          <w:rFonts w:cstheme="minorHAnsi"/>
          <w:sz w:val="32"/>
          <w:szCs w:val="32"/>
        </w:rPr>
        <w:t xml:space="preserve"> - </w:t>
      </w:r>
      <w:r w:rsidRPr="00A4181F">
        <w:rPr>
          <w:rFonts w:cstheme="minorHAnsi"/>
          <w:sz w:val="32"/>
          <w:szCs w:val="32"/>
        </w:rPr>
        <w:t>Description</w:t>
      </w:r>
      <w:r w:rsidRPr="00A4181F">
        <w:rPr>
          <w:rFonts w:cstheme="minorHAnsi"/>
          <w:b/>
          <w:bCs/>
          <w:sz w:val="32"/>
          <w:szCs w:val="32"/>
        </w:rPr>
        <w:t>:</w:t>
      </w:r>
      <w:r w:rsidRPr="00A4181F">
        <w:rPr>
          <w:rFonts w:cstheme="minorHAnsi"/>
          <w:sz w:val="32"/>
          <w:szCs w:val="32"/>
        </w:rPr>
        <w:t xml:space="preserve"> Stacks product categories within Low Fat and Regular categories to compare sales composition.</w:t>
      </w:r>
    </w:p>
    <w:p w14:paraId="5F1EADC2" w14:textId="77777777" w:rsidR="003167FB" w:rsidRPr="003167FB" w:rsidRDefault="003167FB" w:rsidP="003167FB">
      <w:pPr>
        <w:pStyle w:val="ListParagraph"/>
        <w:rPr>
          <w:rFonts w:cstheme="minorHAnsi"/>
          <w:sz w:val="32"/>
          <w:szCs w:val="32"/>
        </w:rPr>
      </w:pPr>
    </w:p>
    <w:p w14:paraId="7F1DBC8E" w14:textId="0C6525B9" w:rsidR="003167FB" w:rsidRPr="003167FB" w:rsidRDefault="003167FB" w:rsidP="003167FB">
      <w:pPr>
        <w:pStyle w:val="ListParagraph"/>
        <w:numPr>
          <w:ilvl w:val="0"/>
          <w:numId w:val="31"/>
        </w:numPr>
        <w:rPr>
          <w:rFonts w:cstheme="minorHAnsi"/>
          <w:sz w:val="32"/>
          <w:szCs w:val="32"/>
        </w:rPr>
      </w:pPr>
      <w:r w:rsidRPr="003167FB">
        <w:rPr>
          <w:rFonts w:cstheme="minorHAnsi"/>
          <w:sz w:val="32"/>
          <w:szCs w:val="32"/>
        </w:rPr>
        <w:t>Purpose: Assists in health-conscious marketing strategies and product planning</w:t>
      </w:r>
      <w:r>
        <w:rPr>
          <w:rFonts w:cstheme="minorHAnsi"/>
          <w:sz w:val="32"/>
          <w:szCs w:val="32"/>
        </w:rPr>
        <w:t>.</w:t>
      </w:r>
    </w:p>
    <w:p w14:paraId="6ABEF9C7" w14:textId="1BE50940" w:rsidR="00AA40ED" w:rsidRPr="00A4181F" w:rsidRDefault="00A4181F" w:rsidP="00AA40ED">
      <w:pPr>
        <w:numPr>
          <w:ilvl w:val="0"/>
          <w:numId w:val="23"/>
        </w:numPr>
        <w:tabs>
          <w:tab w:val="num" w:pos="720"/>
        </w:tabs>
        <w:rPr>
          <w:rFonts w:cstheme="minorHAnsi"/>
          <w:sz w:val="32"/>
          <w:szCs w:val="32"/>
        </w:rPr>
      </w:pPr>
      <w:r w:rsidRPr="00A4181F">
        <w:rPr>
          <w:rFonts w:cstheme="minorHAnsi"/>
          <w:b/>
          <w:bCs/>
          <w:sz w:val="32"/>
          <w:szCs w:val="32"/>
        </w:rPr>
        <w:t>Insight:</w:t>
      </w:r>
      <w:r w:rsidRPr="00A4181F">
        <w:rPr>
          <w:rFonts w:cstheme="minorHAnsi"/>
          <w:sz w:val="32"/>
          <w:szCs w:val="32"/>
        </w:rPr>
        <w:t xml:space="preserve"> In both fat content categories, </w:t>
      </w:r>
      <w:r w:rsidRPr="00A4181F">
        <w:rPr>
          <w:rFonts w:cstheme="minorHAnsi"/>
          <w:i/>
          <w:iCs/>
          <w:sz w:val="32"/>
          <w:szCs w:val="32"/>
        </w:rPr>
        <w:t>Fruits and Vegetables</w:t>
      </w:r>
      <w:r w:rsidRPr="00A4181F">
        <w:rPr>
          <w:rFonts w:cstheme="minorHAnsi"/>
          <w:sz w:val="32"/>
          <w:szCs w:val="32"/>
        </w:rPr>
        <w:t xml:space="preserve"> and </w:t>
      </w:r>
      <w:r w:rsidRPr="00A4181F">
        <w:rPr>
          <w:rFonts w:cstheme="minorHAnsi"/>
          <w:i/>
          <w:iCs/>
          <w:sz w:val="32"/>
          <w:szCs w:val="32"/>
        </w:rPr>
        <w:t>Snack Foods</w:t>
      </w:r>
      <w:r w:rsidRPr="00A4181F">
        <w:rPr>
          <w:rFonts w:cstheme="minorHAnsi"/>
          <w:sz w:val="32"/>
          <w:szCs w:val="32"/>
        </w:rPr>
        <w:t xml:space="preserve"> are major contributors.</w:t>
      </w:r>
      <w:r w:rsidR="003167FB">
        <w:rPr>
          <w:rFonts w:cstheme="minorHAnsi"/>
          <w:sz w:val="32"/>
          <w:szCs w:val="32"/>
        </w:rPr>
        <w:t xml:space="preserve"> </w:t>
      </w:r>
      <w:r w:rsidR="003167FB" w:rsidRPr="003167FB">
        <w:rPr>
          <w:rFonts w:cstheme="minorHAnsi"/>
          <w:sz w:val="32"/>
          <w:szCs w:val="32"/>
        </w:rPr>
        <w:t xml:space="preserve">High total sales combined with high average ratings </w:t>
      </w:r>
      <w:r w:rsidR="003167FB">
        <w:rPr>
          <w:rFonts w:cstheme="minorHAnsi"/>
          <w:sz w:val="32"/>
          <w:szCs w:val="32"/>
        </w:rPr>
        <w:t>shows</w:t>
      </w:r>
      <w:r w:rsidR="003167FB" w:rsidRPr="003167FB">
        <w:rPr>
          <w:rFonts w:cstheme="minorHAnsi"/>
          <w:sz w:val="32"/>
          <w:szCs w:val="32"/>
        </w:rPr>
        <w:t xml:space="preserve"> strong product</w:t>
      </w:r>
      <w:r w:rsidR="003167FB">
        <w:rPr>
          <w:rFonts w:cstheme="minorHAnsi"/>
          <w:sz w:val="32"/>
          <w:szCs w:val="32"/>
        </w:rPr>
        <w:t xml:space="preserve"> and </w:t>
      </w:r>
      <w:r w:rsidR="003167FB" w:rsidRPr="003167FB">
        <w:rPr>
          <w:rFonts w:cstheme="minorHAnsi"/>
          <w:sz w:val="32"/>
          <w:szCs w:val="32"/>
        </w:rPr>
        <w:t>market fit.</w:t>
      </w:r>
      <w:r w:rsidR="00AA40ED">
        <w:rPr>
          <w:rFonts w:cstheme="minorHAnsi"/>
          <w:sz w:val="32"/>
          <w:szCs w:val="32"/>
        </w:rPr>
        <w:t xml:space="preserve"> Breads, canned and Hard Drinks contributes least. Most of the items sold are regular which tells us that when it comes to fruits and vegetable or snack food people prefer/ go with regular fat content.</w:t>
      </w:r>
    </w:p>
    <w:p w14:paraId="516334E7" w14:textId="77777777" w:rsidR="00A4181F" w:rsidRPr="00A4181F" w:rsidRDefault="00A4181F" w:rsidP="00A4181F">
      <w:pPr>
        <w:rPr>
          <w:rFonts w:cstheme="minorHAnsi"/>
          <w:sz w:val="32"/>
          <w:szCs w:val="32"/>
        </w:rPr>
      </w:pPr>
      <w:r w:rsidRPr="00A4181F">
        <w:rPr>
          <w:rFonts w:cstheme="minorHAnsi"/>
          <w:sz w:val="32"/>
          <w:szCs w:val="32"/>
        </w:rPr>
        <w:pict w14:anchorId="599E30E8">
          <v:rect id="_x0000_i1205" style="width:0;height:1.5pt" o:hralign="center" o:hrstd="t" o:hr="t" fillcolor="#a0a0a0" stroked="f"/>
        </w:pict>
      </w:r>
    </w:p>
    <w:p w14:paraId="78796636" w14:textId="0DCD7D2A" w:rsidR="00A4181F" w:rsidRDefault="00A4181F" w:rsidP="003167FB">
      <w:pPr>
        <w:rPr>
          <w:rFonts w:cstheme="minorHAnsi"/>
          <w:sz w:val="32"/>
          <w:szCs w:val="32"/>
        </w:rPr>
      </w:pPr>
      <w:r w:rsidRPr="00A4181F">
        <w:rPr>
          <w:rFonts w:cstheme="minorHAnsi"/>
          <w:sz w:val="32"/>
          <w:szCs w:val="32"/>
        </w:rPr>
        <w:t>2. Total Sales by Item Fat Content and Outlet Location Type (Clustered Bar Chart)</w:t>
      </w:r>
      <w:r w:rsidR="003167FB" w:rsidRPr="003167FB">
        <w:rPr>
          <w:rFonts w:cstheme="minorHAnsi"/>
          <w:sz w:val="32"/>
          <w:szCs w:val="32"/>
        </w:rPr>
        <w:t>.</w:t>
      </w:r>
      <w:r w:rsidR="003167FB">
        <w:rPr>
          <w:rFonts w:cstheme="minorHAnsi"/>
          <w:b/>
          <w:bCs/>
          <w:sz w:val="32"/>
          <w:szCs w:val="32"/>
        </w:rPr>
        <w:t xml:space="preserve"> </w:t>
      </w:r>
      <w:r w:rsidRPr="00A4181F">
        <w:rPr>
          <w:rFonts w:cstheme="minorHAnsi"/>
          <w:sz w:val="32"/>
          <w:szCs w:val="32"/>
        </w:rPr>
        <w:t>Description: Compares Low Fat and Regular item sales across Tier 1, Tier 2, and Tier 3 locations.</w:t>
      </w:r>
    </w:p>
    <w:p w14:paraId="6880DF03" w14:textId="11FDE480" w:rsidR="003167FB" w:rsidRPr="00A4181F" w:rsidRDefault="003167FB" w:rsidP="003167FB">
      <w:pPr>
        <w:numPr>
          <w:ilvl w:val="0"/>
          <w:numId w:val="24"/>
        </w:numPr>
        <w:rPr>
          <w:rFonts w:cstheme="minorHAnsi"/>
          <w:sz w:val="32"/>
          <w:szCs w:val="32"/>
        </w:rPr>
      </w:pPr>
      <w:r w:rsidRPr="00A4181F">
        <w:rPr>
          <w:rFonts w:cstheme="minorHAnsi"/>
          <w:sz w:val="32"/>
          <w:szCs w:val="32"/>
        </w:rPr>
        <w:t>Purpose: Helps in location-based marketing by understanding demand for health-oriented products.</w:t>
      </w:r>
    </w:p>
    <w:p w14:paraId="64532F42" w14:textId="3FC35572" w:rsidR="00A4181F" w:rsidRPr="00A4181F" w:rsidRDefault="00A4181F" w:rsidP="00A4181F">
      <w:pPr>
        <w:numPr>
          <w:ilvl w:val="0"/>
          <w:numId w:val="24"/>
        </w:numPr>
        <w:rPr>
          <w:rFonts w:cstheme="minorHAnsi"/>
          <w:sz w:val="32"/>
          <w:szCs w:val="32"/>
        </w:rPr>
      </w:pPr>
      <w:r w:rsidRPr="00A4181F">
        <w:rPr>
          <w:rFonts w:cstheme="minorHAnsi"/>
          <w:b/>
          <w:bCs/>
          <w:sz w:val="32"/>
          <w:szCs w:val="32"/>
        </w:rPr>
        <w:t>Insight:</w:t>
      </w:r>
      <w:r w:rsidRPr="00A4181F">
        <w:rPr>
          <w:rFonts w:cstheme="minorHAnsi"/>
          <w:sz w:val="32"/>
          <w:szCs w:val="32"/>
        </w:rPr>
        <w:t xml:space="preserve"> Low Fat items dominate across all tiers, especially in Tier 2.</w:t>
      </w:r>
      <w:r w:rsidR="00B37900">
        <w:rPr>
          <w:rFonts w:cstheme="minorHAnsi"/>
          <w:sz w:val="32"/>
          <w:szCs w:val="32"/>
        </w:rPr>
        <w:t xml:space="preserve"> Tier 3 locations </w:t>
      </w:r>
      <w:proofErr w:type="gramStart"/>
      <w:r w:rsidR="00B37900">
        <w:rPr>
          <w:rFonts w:cstheme="minorHAnsi"/>
          <w:sz w:val="32"/>
          <w:szCs w:val="32"/>
        </w:rPr>
        <w:t>has</w:t>
      </w:r>
      <w:proofErr w:type="gramEnd"/>
      <w:r w:rsidR="00B37900">
        <w:rPr>
          <w:rFonts w:cstheme="minorHAnsi"/>
          <w:sz w:val="32"/>
          <w:szCs w:val="32"/>
        </w:rPr>
        <w:t xml:space="preserve"> highest sales of </w:t>
      </w:r>
      <w:proofErr w:type="gramStart"/>
      <w:r w:rsidR="00B37900">
        <w:rPr>
          <w:rFonts w:cstheme="minorHAnsi"/>
          <w:sz w:val="32"/>
          <w:szCs w:val="32"/>
        </w:rPr>
        <w:t>low fat</w:t>
      </w:r>
      <w:proofErr w:type="gramEnd"/>
      <w:r w:rsidR="00B37900">
        <w:rPr>
          <w:rFonts w:cstheme="minorHAnsi"/>
          <w:sz w:val="32"/>
          <w:szCs w:val="32"/>
        </w:rPr>
        <w:t xml:space="preserve"> content compared to other two.</w:t>
      </w:r>
    </w:p>
    <w:p w14:paraId="166246DB" w14:textId="77777777" w:rsidR="00A4181F" w:rsidRPr="00A4181F" w:rsidRDefault="00A4181F" w:rsidP="00A4181F">
      <w:pPr>
        <w:rPr>
          <w:rFonts w:cstheme="minorHAnsi"/>
          <w:sz w:val="32"/>
          <w:szCs w:val="32"/>
        </w:rPr>
      </w:pPr>
      <w:r w:rsidRPr="00A4181F">
        <w:rPr>
          <w:rFonts w:cstheme="minorHAnsi"/>
          <w:sz w:val="32"/>
          <w:szCs w:val="32"/>
        </w:rPr>
        <w:pict w14:anchorId="24C72A12">
          <v:rect id="_x0000_i1206" style="width:0;height:1.5pt" o:hralign="center" o:hrstd="t" o:hr="t" fillcolor="#a0a0a0" stroked="f"/>
        </w:pict>
      </w:r>
    </w:p>
    <w:p w14:paraId="1623FDD8" w14:textId="43BF7AC0" w:rsidR="00A4181F" w:rsidRDefault="00A4181F" w:rsidP="003167FB">
      <w:pPr>
        <w:rPr>
          <w:rFonts w:cstheme="minorHAnsi"/>
          <w:sz w:val="32"/>
          <w:szCs w:val="32"/>
        </w:rPr>
      </w:pPr>
      <w:r w:rsidRPr="00A4181F">
        <w:rPr>
          <w:rFonts w:cstheme="minorHAnsi"/>
          <w:sz w:val="32"/>
          <w:szCs w:val="32"/>
        </w:rPr>
        <w:t>3. Sum of Sales by Item Fat Content (Bar Chart)</w:t>
      </w:r>
      <w:r w:rsidR="00AA40ED">
        <w:rPr>
          <w:rFonts w:cstheme="minorHAnsi"/>
          <w:sz w:val="32"/>
          <w:szCs w:val="32"/>
        </w:rPr>
        <w:t xml:space="preserve"> - </w:t>
      </w:r>
      <w:r w:rsidRPr="00A4181F">
        <w:rPr>
          <w:rFonts w:cstheme="minorHAnsi"/>
          <w:sz w:val="32"/>
          <w:szCs w:val="32"/>
        </w:rPr>
        <w:t>Description: Simple comparison between Low Fat and Regular items.</w:t>
      </w:r>
    </w:p>
    <w:p w14:paraId="141A2CEA" w14:textId="0AB4E771" w:rsidR="003167FB" w:rsidRPr="00A4181F" w:rsidRDefault="003167FB" w:rsidP="003167FB">
      <w:pPr>
        <w:numPr>
          <w:ilvl w:val="0"/>
          <w:numId w:val="25"/>
        </w:numPr>
        <w:rPr>
          <w:rFonts w:cstheme="minorHAnsi"/>
          <w:sz w:val="32"/>
          <w:szCs w:val="32"/>
        </w:rPr>
      </w:pPr>
      <w:r w:rsidRPr="00A4181F">
        <w:rPr>
          <w:rFonts w:cstheme="minorHAnsi"/>
          <w:sz w:val="32"/>
          <w:szCs w:val="32"/>
        </w:rPr>
        <w:t>Purpose: Highlights the importance of stocking Low Fat products.</w:t>
      </w:r>
    </w:p>
    <w:p w14:paraId="7DCDF5FF" w14:textId="77777777" w:rsidR="00A4181F" w:rsidRPr="00A4181F" w:rsidRDefault="00A4181F" w:rsidP="00A4181F">
      <w:pPr>
        <w:numPr>
          <w:ilvl w:val="0"/>
          <w:numId w:val="25"/>
        </w:numPr>
        <w:rPr>
          <w:rFonts w:cstheme="minorHAnsi"/>
          <w:sz w:val="32"/>
          <w:szCs w:val="32"/>
        </w:rPr>
      </w:pPr>
      <w:r w:rsidRPr="00A4181F">
        <w:rPr>
          <w:rFonts w:cstheme="minorHAnsi"/>
          <w:b/>
          <w:bCs/>
          <w:sz w:val="32"/>
          <w:szCs w:val="32"/>
        </w:rPr>
        <w:t>Insight:</w:t>
      </w:r>
      <w:r w:rsidRPr="00A4181F">
        <w:rPr>
          <w:rFonts w:cstheme="minorHAnsi"/>
          <w:sz w:val="32"/>
          <w:szCs w:val="32"/>
        </w:rPr>
        <w:t xml:space="preserve"> Low Fat products (~776K) significantly outperform Regular (~425K).</w:t>
      </w:r>
    </w:p>
    <w:p w14:paraId="3539F219" w14:textId="77777777" w:rsidR="00A4181F" w:rsidRPr="00A4181F" w:rsidRDefault="00A4181F" w:rsidP="00A4181F">
      <w:pPr>
        <w:rPr>
          <w:rFonts w:cstheme="minorHAnsi"/>
          <w:sz w:val="32"/>
          <w:szCs w:val="32"/>
        </w:rPr>
      </w:pPr>
      <w:r w:rsidRPr="00A4181F">
        <w:rPr>
          <w:rFonts w:cstheme="minorHAnsi"/>
          <w:sz w:val="32"/>
          <w:szCs w:val="32"/>
        </w:rPr>
        <w:pict w14:anchorId="07A5BCB3">
          <v:rect id="_x0000_i1207" style="width:0;height:1.5pt" o:hralign="center" o:hrstd="t" o:hr="t" fillcolor="#a0a0a0" stroked="f"/>
        </w:pict>
      </w:r>
    </w:p>
    <w:p w14:paraId="073E05EB" w14:textId="710C614C" w:rsidR="00A4181F" w:rsidRDefault="00A4181F" w:rsidP="003167FB">
      <w:pPr>
        <w:rPr>
          <w:rFonts w:cstheme="minorHAnsi"/>
          <w:sz w:val="32"/>
          <w:szCs w:val="32"/>
        </w:rPr>
      </w:pPr>
      <w:r w:rsidRPr="00A4181F">
        <w:rPr>
          <w:rFonts w:cstheme="minorHAnsi"/>
          <w:sz w:val="32"/>
          <w:szCs w:val="32"/>
        </w:rPr>
        <w:lastRenderedPageBreak/>
        <w:t>4. Total Sales (%) by Rating and Item Type (100% Stacked Bar Chart)</w:t>
      </w:r>
      <w:r w:rsidR="003167FB">
        <w:rPr>
          <w:rFonts w:cstheme="minorHAnsi"/>
          <w:sz w:val="32"/>
          <w:szCs w:val="32"/>
        </w:rPr>
        <w:t xml:space="preserve">. </w:t>
      </w:r>
      <w:r w:rsidRPr="00A4181F">
        <w:rPr>
          <w:rFonts w:cstheme="minorHAnsi"/>
          <w:sz w:val="32"/>
          <w:szCs w:val="32"/>
        </w:rPr>
        <w:t>Description: Shows the distribution of product ratings (1 to 5 stars) across each item type.</w:t>
      </w:r>
    </w:p>
    <w:p w14:paraId="23C6C71D" w14:textId="65F9F2CE" w:rsidR="003167FB" w:rsidRPr="00A4181F" w:rsidRDefault="003167FB" w:rsidP="003167FB">
      <w:pPr>
        <w:numPr>
          <w:ilvl w:val="0"/>
          <w:numId w:val="26"/>
        </w:numPr>
        <w:rPr>
          <w:rFonts w:cstheme="minorHAnsi"/>
          <w:sz w:val="32"/>
          <w:szCs w:val="32"/>
        </w:rPr>
      </w:pPr>
      <w:r w:rsidRPr="00A4181F">
        <w:rPr>
          <w:rFonts w:cstheme="minorHAnsi"/>
          <w:sz w:val="32"/>
          <w:szCs w:val="32"/>
        </w:rPr>
        <w:t>Purpose: Evaluates customer satisfaction per category to improve underperforming segments.</w:t>
      </w:r>
    </w:p>
    <w:p w14:paraId="18FF0EBC" w14:textId="009001C4" w:rsidR="00B37900" w:rsidRPr="00A4181F" w:rsidRDefault="00A4181F" w:rsidP="00B37900">
      <w:pPr>
        <w:numPr>
          <w:ilvl w:val="0"/>
          <w:numId w:val="26"/>
        </w:numPr>
        <w:rPr>
          <w:rFonts w:cstheme="minorHAnsi"/>
          <w:sz w:val="32"/>
          <w:szCs w:val="32"/>
        </w:rPr>
      </w:pPr>
      <w:r w:rsidRPr="00A4181F">
        <w:rPr>
          <w:rFonts w:cstheme="minorHAnsi"/>
          <w:b/>
          <w:bCs/>
          <w:sz w:val="32"/>
          <w:szCs w:val="32"/>
        </w:rPr>
        <w:t>Insight:</w:t>
      </w:r>
      <w:r w:rsidRPr="00A4181F">
        <w:rPr>
          <w:rFonts w:cstheme="minorHAnsi"/>
          <w:sz w:val="32"/>
          <w:szCs w:val="32"/>
        </w:rPr>
        <w:t xml:space="preserve"> Most categories have a high percentage of 4-star ratings, with </w:t>
      </w:r>
      <w:r w:rsidRPr="00A4181F">
        <w:rPr>
          <w:rFonts w:cstheme="minorHAnsi"/>
          <w:i/>
          <w:iCs/>
          <w:sz w:val="32"/>
          <w:szCs w:val="32"/>
        </w:rPr>
        <w:t>Fruits and Vegetables</w:t>
      </w:r>
      <w:r w:rsidRPr="00A4181F">
        <w:rPr>
          <w:rFonts w:cstheme="minorHAnsi"/>
          <w:sz w:val="32"/>
          <w:szCs w:val="32"/>
        </w:rPr>
        <w:t xml:space="preserve"> having 82% 4-star ratings.</w:t>
      </w:r>
      <w:r w:rsidR="00B37900">
        <w:rPr>
          <w:rFonts w:cstheme="minorHAnsi"/>
          <w:sz w:val="32"/>
          <w:szCs w:val="32"/>
        </w:rPr>
        <w:t xml:space="preserve"> We can conclude that Ratings directly affects the sales of the product. Sales has positive correlation to ratings. </w:t>
      </w:r>
      <w:r w:rsidR="00B37900" w:rsidRPr="00B37900">
        <w:rPr>
          <w:rFonts w:cstheme="minorHAnsi"/>
          <w:sz w:val="32"/>
          <w:szCs w:val="32"/>
        </w:rPr>
        <w:t>Categories with a high % of 5-star ratings are strong performers</w:t>
      </w:r>
      <w:r w:rsidR="00B37900">
        <w:rPr>
          <w:rFonts w:cstheme="minorHAnsi"/>
          <w:sz w:val="32"/>
          <w:szCs w:val="32"/>
        </w:rPr>
        <w:t xml:space="preserve"> </w:t>
      </w:r>
      <w:r w:rsidR="00B37900" w:rsidRPr="00B37900">
        <w:rPr>
          <w:rFonts w:cstheme="minorHAnsi"/>
          <w:sz w:val="32"/>
          <w:szCs w:val="32"/>
        </w:rPr>
        <w:t>maintain product quality. Categories with a wide spread (many low and high ratings) might have inconsistency in product batches or vendor supply.</w:t>
      </w:r>
    </w:p>
    <w:p w14:paraId="5C2AA6EF" w14:textId="6B52F750" w:rsidR="003167FB" w:rsidRDefault="00A4181F" w:rsidP="00A4181F">
      <w:pPr>
        <w:rPr>
          <w:rFonts w:cstheme="minorHAnsi"/>
          <w:sz w:val="32"/>
          <w:szCs w:val="32"/>
        </w:rPr>
      </w:pPr>
      <w:r w:rsidRPr="00A4181F">
        <w:rPr>
          <w:rFonts w:cstheme="minorHAnsi"/>
          <w:sz w:val="32"/>
          <w:szCs w:val="32"/>
        </w:rPr>
        <w:pict w14:anchorId="7C44CF6D">
          <v:rect id="_x0000_i1208" style="width:0;height:1.5pt" o:hralign="center" o:hrstd="t" o:hr="t" fillcolor="#a0a0a0" stroked="f"/>
        </w:pict>
      </w:r>
    </w:p>
    <w:p w14:paraId="7371DA51" w14:textId="77777777" w:rsidR="003167FB" w:rsidRPr="00A4181F" w:rsidRDefault="003167FB" w:rsidP="00A4181F">
      <w:pPr>
        <w:rPr>
          <w:rFonts w:cstheme="minorHAnsi"/>
          <w:sz w:val="32"/>
          <w:szCs w:val="32"/>
        </w:rPr>
      </w:pPr>
    </w:p>
    <w:p w14:paraId="78333F5A" w14:textId="021B8B2A" w:rsidR="00A4181F" w:rsidRDefault="00A4181F" w:rsidP="003167FB">
      <w:pPr>
        <w:rPr>
          <w:rFonts w:cstheme="minorHAnsi"/>
          <w:sz w:val="32"/>
          <w:szCs w:val="32"/>
        </w:rPr>
      </w:pPr>
      <w:r w:rsidRPr="00A4181F">
        <w:rPr>
          <w:rFonts w:cstheme="minorHAnsi"/>
          <w:sz w:val="32"/>
          <w:szCs w:val="32"/>
        </w:rPr>
        <w:t>5. Total Sales by Item Weight (Area Chart)</w:t>
      </w:r>
      <w:r w:rsidR="00AA40ED">
        <w:rPr>
          <w:rFonts w:cstheme="minorHAnsi"/>
          <w:sz w:val="32"/>
          <w:szCs w:val="32"/>
        </w:rPr>
        <w:t xml:space="preserve"> -</w:t>
      </w:r>
      <w:r w:rsidR="003167FB">
        <w:rPr>
          <w:rFonts w:cstheme="minorHAnsi"/>
          <w:sz w:val="32"/>
          <w:szCs w:val="32"/>
        </w:rPr>
        <w:t xml:space="preserve"> </w:t>
      </w:r>
      <w:r w:rsidRPr="00A4181F">
        <w:rPr>
          <w:rFonts w:cstheme="minorHAnsi"/>
          <w:sz w:val="32"/>
          <w:szCs w:val="32"/>
        </w:rPr>
        <w:t>Plots sales against item weight.</w:t>
      </w:r>
    </w:p>
    <w:p w14:paraId="74108C40" w14:textId="21083770" w:rsidR="003167FB" w:rsidRPr="00A4181F" w:rsidRDefault="003167FB" w:rsidP="003167FB">
      <w:pPr>
        <w:numPr>
          <w:ilvl w:val="0"/>
          <w:numId w:val="27"/>
        </w:numPr>
        <w:rPr>
          <w:rFonts w:cstheme="minorHAnsi"/>
          <w:sz w:val="32"/>
          <w:szCs w:val="32"/>
        </w:rPr>
      </w:pPr>
      <w:r w:rsidRPr="00A4181F">
        <w:rPr>
          <w:rFonts w:cstheme="minorHAnsi"/>
          <w:sz w:val="32"/>
          <w:szCs w:val="32"/>
        </w:rPr>
        <w:t>Purpose: Helps in pricing and packaging strategies.</w:t>
      </w:r>
    </w:p>
    <w:p w14:paraId="41393E81" w14:textId="77777777" w:rsidR="00B37900" w:rsidRDefault="00A4181F" w:rsidP="00B37900">
      <w:pPr>
        <w:numPr>
          <w:ilvl w:val="0"/>
          <w:numId w:val="27"/>
        </w:numPr>
        <w:rPr>
          <w:rFonts w:cstheme="minorHAnsi"/>
          <w:sz w:val="32"/>
          <w:szCs w:val="32"/>
        </w:rPr>
      </w:pPr>
      <w:r w:rsidRPr="00A4181F">
        <w:rPr>
          <w:rFonts w:cstheme="minorHAnsi"/>
          <w:b/>
          <w:bCs/>
          <w:sz w:val="32"/>
          <w:szCs w:val="32"/>
        </w:rPr>
        <w:t>Insight:</w:t>
      </w:r>
      <w:r w:rsidRPr="00A4181F">
        <w:rPr>
          <w:rFonts w:cstheme="minorHAnsi"/>
          <w:sz w:val="32"/>
          <w:szCs w:val="32"/>
        </w:rPr>
        <w:t xml:space="preserve"> Sales peaks occur around specific weight ranges (e.g., ~10kg, ~15kg).</w:t>
      </w:r>
      <w:r w:rsidR="00B37900">
        <w:rPr>
          <w:rFonts w:cstheme="minorHAnsi"/>
          <w:sz w:val="32"/>
          <w:szCs w:val="32"/>
        </w:rPr>
        <w:t xml:space="preserve"> </w:t>
      </w:r>
      <w:r w:rsidR="00B37900" w:rsidRPr="00B37900">
        <w:rPr>
          <w:rFonts w:cstheme="minorHAnsi"/>
          <w:sz w:val="32"/>
          <w:szCs w:val="32"/>
        </w:rPr>
        <w:t>Items below 6 kg show consistently low sales volumes (0.004K–0.011K).</w:t>
      </w:r>
      <w:r w:rsidR="00B37900">
        <w:rPr>
          <w:rFonts w:cstheme="minorHAnsi"/>
          <w:sz w:val="32"/>
          <w:szCs w:val="32"/>
        </w:rPr>
        <w:t xml:space="preserve"> </w:t>
      </w:r>
      <w:r w:rsidR="00B37900" w:rsidRPr="00B37900">
        <w:rPr>
          <w:rFonts w:cstheme="minorHAnsi"/>
          <w:sz w:val="32"/>
          <w:szCs w:val="32"/>
        </w:rPr>
        <w:t xml:space="preserve">Items above </w:t>
      </w:r>
      <w:r w:rsidR="00B37900" w:rsidRPr="00B37900">
        <w:rPr>
          <w:rFonts w:cstheme="minorHAnsi"/>
          <w:b/>
          <w:bCs/>
          <w:sz w:val="32"/>
          <w:szCs w:val="32"/>
        </w:rPr>
        <w:t>20 kg</w:t>
      </w:r>
      <w:r w:rsidR="00B37900" w:rsidRPr="00B37900">
        <w:rPr>
          <w:rFonts w:cstheme="minorHAnsi"/>
          <w:sz w:val="32"/>
          <w:szCs w:val="32"/>
        </w:rPr>
        <w:t xml:space="preserve"> also have reduced sales (0.007K at 21 kg).</w:t>
      </w:r>
      <w:r w:rsidR="00B37900">
        <w:rPr>
          <w:rFonts w:cstheme="minorHAnsi"/>
          <w:sz w:val="32"/>
          <w:szCs w:val="32"/>
        </w:rPr>
        <w:t xml:space="preserve"> </w:t>
      </w:r>
    </w:p>
    <w:p w14:paraId="61124BE4" w14:textId="4A395828" w:rsidR="00A4181F" w:rsidRPr="00A4181F" w:rsidRDefault="00B37900" w:rsidP="00B37900">
      <w:pPr>
        <w:numPr>
          <w:ilvl w:val="0"/>
          <w:numId w:val="27"/>
        </w:numPr>
        <w:rPr>
          <w:rFonts w:cstheme="minorHAnsi"/>
          <w:sz w:val="32"/>
          <w:szCs w:val="32"/>
        </w:rPr>
      </w:pPr>
      <w:r>
        <w:rPr>
          <w:rFonts w:cstheme="minorHAnsi"/>
          <w:b/>
          <w:bCs/>
          <w:sz w:val="32"/>
          <w:szCs w:val="32"/>
        </w:rPr>
        <w:t>Observations</w:t>
      </w:r>
      <w:r>
        <w:rPr>
          <w:rFonts w:cstheme="minorHAnsi"/>
          <w:sz w:val="32"/>
          <w:szCs w:val="32"/>
        </w:rPr>
        <w:t xml:space="preserve">: </w:t>
      </w:r>
      <w:r w:rsidRPr="00B37900">
        <w:rPr>
          <w:rFonts w:cstheme="minorHAnsi"/>
          <w:sz w:val="32"/>
          <w:szCs w:val="32"/>
        </w:rPr>
        <w:t>Very light products may be low-value add-ons.</w:t>
      </w:r>
      <w:r>
        <w:rPr>
          <w:rFonts w:cstheme="minorHAnsi"/>
          <w:sz w:val="32"/>
          <w:szCs w:val="32"/>
        </w:rPr>
        <w:t xml:space="preserve"> </w:t>
      </w:r>
      <w:r w:rsidRPr="00B37900">
        <w:rPr>
          <w:rFonts w:cstheme="minorHAnsi"/>
          <w:sz w:val="32"/>
          <w:szCs w:val="32"/>
        </w:rPr>
        <w:t>Very heavy products may be less convenient to purchase or store</w:t>
      </w:r>
      <w:r>
        <w:rPr>
          <w:rFonts w:cstheme="minorHAnsi"/>
          <w:sz w:val="32"/>
          <w:szCs w:val="32"/>
        </w:rPr>
        <w:t xml:space="preserve">. </w:t>
      </w:r>
      <w:r w:rsidRPr="00B37900">
        <w:rPr>
          <w:rFonts w:cstheme="minorHAnsi"/>
          <w:sz w:val="32"/>
          <w:szCs w:val="32"/>
        </w:rPr>
        <w:t>The shape of the chart is irregular, meaning sales are not simply increasing or decreasing with weight.</w:t>
      </w:r>
      <w:r w:rsidRPr="00B37900">
        <w:rPr>
          <w:rFonts w:cstheme="minorHAnsi"/>
          <w:sz w:val="32"/>
          <w:szCs w:val="32"/>
        </w:rPr>
        <w:t xml:space="preserve"> </w:t>
      </w:r>
      <w:r w:rsidRPr="00B37900">
        <w:rPr>
          <w:rFonts w:cstheme="minorHAnsi"/>
          <w:sz w:val="32"/>
          <w:szCs w:val="32"/>
        </w:rPr>
        <w:t>Instead, sales depend on the product type within each weight band.</w:t>
      </w:r>
    </w:p>
    <w:p w14:paraId="253835A8" w14:textId="77777777" w:rsidR="00A4181F" w:rsidRPr="00A4181F" w:rsidRDefault="00A4181F" w:rsidP="00A4181F">
      <w:pPr>
        <w:rPr>
          <w:rFonts w:cstheme="minorHAnsi"/>
          <w:sz w:val="32"/>
          <w:szCs w:val="32"/>
        </w:rPr>
      </w:pPr>
      <w:r w:rsidRPr="00A4181F">
        <w:rPr>
          <w:rFonts w:cstheme="minorHAnsi"/>
          <w:sz w:val="32"/>
          <w:szCs w:val="32"/>
        </w:rPr>
        <w:pict w14:anchorId="76D695D6">
          <v:rect id="_x0000_i1209" style="width:0;height:1.5pt" o:hralign="center" o:hrstd="t" o:hr="t" fillcolor="#a0a0a0" stroked="f"/>
        </w:pict>
      </w:r>
    </w:p>
    <w:p w14:paraId="5AE983F3" w14:textId="167A1EE8" w:rsidR="00A4181F" w:rsidRDefault="00A4181F" w:rsidP="00AA40ED">
      <w:pPr>
        <w:rPr>
          <w:rFonts w:cstheme="minorHAnsi"/>
          <w:sz w:val="32"/>
          <w:szCs w:val="32"/>
        </w:rPr>
      </w:pPr>
      <w:r w:rsidRPr="00A4181F">
        <w:rPr>
          <w:rFonts w:cstheme="minorHAnsi"/>
          <w:sz w:val="32"/>
          <w:szCs w:val="32"/>
        </w:rPr>
        <w:lastRenderedPageBreak/>
        <w:t>6. Total Sales and Sum of Item Visibility by Item Type (Scatter Chart)</w:t>
      </w:r>
      <w:r w:rsidR="00AA40ED">
        <w:rPr>
          <w:rFonts w:cstheme="minorHAnsi"/>
          <w:sz w:val="32"/>
          <w:szCs w:val="32"/>
        </w:rPr>
        <w:t xml:space="preserve">. </w:t>
      </w:r>
      <w:r w:rsidRPr="00A4181F">
        <w:rPr>
          <w:rFonts w:cstheme="minorHAnsi"/>
          <w:sz w:val="32"/>
          <w:szCs w:val="32"/>
        </w:rPr>
        <w:t>Description: Plots each item type with respect to total sales and visibility.</w:t>
      </w:r>
    </w:p>
    <w:p w14:paraId="785E11E1" w14:textId="55453DC8" w:rsidR="00AA40ED" w:rsidRPr="00A4181F" w:rsidRDefault="00AA40ED" w:rsidP="00AA40ED">
      <w:pPr>
        <w:numPr>
          <w:ilvl w:val="0"/>
          <w:numId w:val="28"/>
        </w:numPr>
        <w:rPr>
          <w:rFonts w:cstheme="minorHAnsi"/>
          <w:sz w:val="32"/>
          <w:szCs w:val="32"/>
        </w:rPr>
      </w:pPr>
      <w:r w:rsidRPr="00A4181F">
        <w:rPr>
          <w:rFonts w:cstheme="minorHAnsi"/>
          <w:sz w:val="32"/>
          <w:szCs w:val="32"/>
        </w:rPr>
        <w:t>Purpose: Supports marketing merchandising decisions.</w:t>
      </w:r>
    </w:p>
    <w:p w14:paraId="4B77DCEA" w14:textId="2F46393C" w:rsidR="00A4181F" w:rsidRDefault="00A4181F" w:rsidP="00B37900">
      <w:pPr>
        <w:numPr>
          <w:ilvl w:val="0"/>
          <w:numId w:val="28"/>
        </w:numPr>
        <w:rPr>
          <w:rFonts w:cstheme="minorHAnsi"/>
          <w:sz w:val="32"/>
          <w:szCs w:val="32"/>
        </w:rPr>
      </w:pPr>
      <w:r w:rsidRPr="00A4181F">
        <w:rPr>
          <w:rFonts w:cstheme="minorHAnsi"/>
          <w:b/>
          <w:bCs/>
          <w:sz w:val="32"/>
          <w:szCs w:val="32"/>
        </w:rPr>
        <w:t>Insight:</w:t>
      </w:r>
      <w:r w:rsidRPr="00A4181F">
        <w:rPr>
          <w:rFonts w:cstheme="minorHAnsi"/>
          <w:sz w:val="32"/>
          <w:szCs w:val="32"/>
        </w:rPr>
        <w:t xml:space="preserve"> Certain categories with high visibility also have high sales, indicating strong shelf placement impact.</w:t>
      </w:r>
      <w:r w:rsidR="00B37900" w:rsidRPr="00B37900">
        <w:rPr>
          <w:rFonts w:cstheme="minorHAnsi"/>
          <w:sz w:val="32"/>
          <w:szCs w:val="32"/>
        </w:rPr>
        <w:t xml:space="preserve"> </w:t>
      </w:r>
      <w:r w:rsidR="00B37900" w:rsidRPr="00B37900">
        <w:rPr>
          <w:rFonts w:cstheme="minorHAnsi"/>
          <w:sz w:val="32"/>
          <w:szCs w:val="32"/>
        </w:rPr>
        <w:t>The chart shows a clear upward trend as item visibility increases, total sales also increase.</w:t>
      </w:r>
      <w:r w:rsidR="00B37900">
        <w:rPr>
          <w:rFonts w:cstheme="minorHAnsi"/>
          <w:sz w:val="32"/>
          <w:szCs w:val="32"/>
        </w:rPr>
        <w:t xml:space="preserve"> Which indicates</w:t>
      </w:r>
      <w:r w:rsidR="00B37900" w:rsidRPr="00B37900">
        <w:rPr>
          <w:rFonts w:cstheme="minorHAnsi"/>
          <w:sz w:val="32"/>
          <w:szCs w:val="32"/>
        </w:rPr>
        <w:t xml:space="preserve"> that products which are more prominently displayed (higher visibility) tend to sell more.</w:t>
      </w:r>
    </w:p>
    <w:p w14:paraId="289B8FE9" w14:textId="4FF4B990" w:rsidR="006E0885" w:rsidRPr="00A4181F" w:rsidRDefault="006E0885" w:rsidP="006E0885">
      <w:pPr>
        <w:numPr>
          <w:ilvl w:val="0"/>
          <w:numId w:val="28"/>
        </w:numPr>
        <w:rPr>
          <w:rFonts w:cstheme="minorHAnsi"/>
          <w:b/>
          <w:bCs/>
          <w:sz w:val="32"/>
          <w:szCs w:val="32"/>
        </w:rPr>
      </w:pPr>
      <w:r>
        <w:rPr>
          <w:rFonts w:cstheme="minorHAnsi"/>
          <w:b/>
          <w:bCs/>
          <w:sz w:val="32"/>
          <w:szCs w:val="32"/>
        </w:rPr>
        <w:t>Observations</w:t>
      </w:r>
      <w:r>
        <w:rPr>
          <w:rFonts w:cstheme="minorHAnsi"/>
          <w:b/>
          <w:bCs/>
          <w:sz w:val="32"/>
          <w:szCs w:val="32"/>
        </w:rPr>
        <w:t xml:space="preserve">:  </w:t>
      </w:r>
      <w:r w:rsidRPr="006E0885">
        <w:rPr>
          <w:rFonts w:cstheme="minorHAnsi"/>
          <w:sz w:val="32"/>
          <w:szCs w:val="32"/>
        </w:rPr>
        <w:t xml:space="preserve">As the </w:t>
      </w:r>
      <w:r w:rsidRPr="006E0885">
        <w:rPr>
          <w:rFonts w:cstheme="minorHAnsi"/>
          <w:sz w:val="32"/>
          <w:szCs w:val="32"/>
        </w:rPr>
        <w:t>relationship is strong and almost linear, increasing shelf or listing visibility could directly boost sales. Especially for items currently in the low visibility, low sales cluster, even a moderate visibility boost could yield substantial sales improvement.</w:t>
      </w:r>
    </w:p>
    <w:p w14:paraId="7BB0AACD" w14:textId="77777777" w:rsidR="00A4181F" w:rsidRPr="00A4181F" w:rsidRDefault="00A4181F" w:rsidP="00A4181F">
      <w:pPr>
        <w:rPr>
          <w:rFonts w:cstheme="minorHAnsi"/>
          <w:sz w:val="32"/>
          <w:szCs w:val="32"/>
        </w:rPr>
      </w:pPr>
      <w:r w:rsidRPr="00A4181F">
        <w:rPr>
          <w:rFonts w:cstheme="minorHAnsi"/>
          <w:sz w:val="32"/>
          <w:szCs w:val="32"/>
        </w:rPr>
        <w:pict w14:anchorId="213F1BB8">
          <v:rect id="_x0000_i1220" style="width:0;height:1.5pt" o:hralign="center" o:hrstd="t" o:hr="t" fillcolor="#a0a0a0" stroked="f"/>
        </w:pict>
      </w:r>
    </w:p>
    <w:p w14:paraId="582B750B" w14:textId="51816906" w:rsidR="00A4181F" w:rsidRDefault="00A4181F" w:rsidP="00AA40ED">
      <w:pPr>
        <w:rPr>
          <w:rFonts w:cstheme="minorHAnsi"/>
          <w:sz w:val="32"/>
          <w:szCs w:val="32"/>
        </w:rPr>
      </w:pPr>
      <w:r w:rsidRPr="00A4181F">
        <w:rPr>
          <w:rFonts w:cstheme="minorHAnsi"/>
          <w:sz w:val="32"/>
          <w:szCs w:val="32"/>
        </w:rPr>
        <w:t>7. KPI Card – Fruits and Vegetables</w:t>
      </w:r>
      <w:r w:rsidR="00AA40ED">
        <w:rPr>
          <w:rFonts w:cstheme="minorHAnsi"/>
          <w:sz w:val="32"/>
          <w:szCs w:val="32"/>
        </w:rPr>
        <w:t xml:space="preserve"> - </w:t>
      </w:r>
      <w:r w:rsidRPr="00A4181F">
        <w:rPr>
          <w:rFonts w:cstheme="minorHAnsi"/>
          <w:sz w:val="32"/>
          <w:szCs w:val="32"/>
        </w:rPr>
        <w:t>Description: Displays the top-selling item type (178K sales).</w:t>
      </w:r>
    </w:p>
    <w:p w14:paraId="3B1E80C7" w14:textId="6613A29F" w:rsidR="00AA40ED" w:rsidRPr="00A4181F" w:rsidRDefault="00AA40ED" w:rsidP="00AA40ED">
      <w:pPr>
        <w:numPr>
          <w:ilvl w:val="0"/>
          <w:numId w:val="29"/>
        </w:numPr>
        <w:rPr>
          <w:rFonts w:cstheme="minorHAnsi"/>
          <w:sz w:val="32"/>
          <w:szCs w:val="32"/>
        </w:rPr>
      </w:pPr>
      <w:r w:rsidRPr="00A4181F">
        <w:rPr>
          <w:rFonts w:cstheme="minorHAnsi"/>
          <w:sz w:val="32"/>
          <w:szCs w:val="32"/>
        </w:rPr>
        <w:t>Purpose: Immediate reference for the most profitable product category.</w:t>
      </w:r>
    </w:p>
    <w:p w14:paraId="16361D89" w14:textId="77777777" w:rsidR="00A4181F" w:rsidRPr="00A4181F" w:rsidRDefault="00A4181F" w:rsidP="00A4181F">
      <w:pPr>
        <w:numPr>
          <w:ilvl w:val="0"/>
          <w:numId w:val="29"/>
        </w:numPr>
        <w:rPr>
          <w:rFonts w:cstheme="minorHAnsi"/>
          <w:sz w:val="32"/>
          <w:szCs w:val="32"/>
        </w:rPr>
      </w:pPr>
      <w:r w:rsidRPr="00A4181F">
        <w:rPr>
          <w:rFonts w:cstheme="minorHAnsi"/>
          <w:b/>
          <w:bCs/>
          <w:sz w:val="32"/>
          <w:szCs w:val="32"/>
        </w:rPr>
        <w:t>Insight:</w:t>
      </w:r>
      <w:r w:rsidRPr="00A4181F">
        <w:rPr>
          <w:rFonts w:cstheme="minorHAnsi"/>
          <w:sz w:val="32"/>
          <w:szCs w:val="32"/>
        </w:rPr>
        <w:t xml:space="preserve"> Highlights the category to benchmark for best practices.</w:t>
      </w:r>
    </w:p>
    <w:p w14:paraId="5FF6397F" w14:textId="77777777" w:rsidR="00A4181F" w:rsidRPr="000B0C00" w:rsidRDefault="00A4181F" w:rsidP="00A4181F">
      <w:pPr>
        <w:rPr>
          <w:rFonts w:cstheme="minorHAnsi"/>
          <w:sz w:val="32"/>
          <w:szCs w:val="32"/>
        </w:rPr>
      </w:pPr>
    </w:p>
    <w:p w14:paraId="13E2DEA4" w14:textId="77777777" w:rsidR="00C578FA" w:rsidRPr="00C578FA" w:rsidRDefault="00C578FA" w:rsidP="00C578FA">
      <w:pPr>
        <w:rPr>
          <w:rFonts w:cstheme="minorHAnsi"/>
          <w:b/>
          <w:bCs/>
          <w:color w:val="4472C4" w:themeColor="accent1"/>
          <w:sz w:val="44"/>
          <w:szCs w:val="44"/>
          <w:u w:val="single"/>
          <w:lang w:val="en-US"/>
        </w:rPr>
      </w:pPr>
    </w:p>
    <w:p w14:paraId="0B286074" w14:textId="77777777" w:rsidR="006E0718" w:rsidRPr="00C21AEC" w:rsidRDefault="006E0718" w:rsidP="00C578FA">
      <w:pPr>
        <w:rPr>
          <w:rFonts w:cstheme="minorHAnsi"/>
          <w:b/>
          <w:bCs/>
          <w:color w:val="008000"/>
          <w:sz w:val="44"/>
          <w:szCs w:val="44"/>
          <w:u w:val="single"/>
          <w:lang w:val="en-US"/>
        </w:rPr>
      </w:pPr>
      <w:r w:rsidRPr="00C21AEC">
        <w:rPr>
          <w:rFonts w:cstheme="minorHAnsi"/>
          <w:b/>
          <w:bCs/>
          <w:color w:val="008000"/>
          <w:sz w:val="44"/>
          <w:szCs w:val="44"/>
          <w:highlight w:val="yellow"/>
          <w:u w:val="single"/>
          <w:lang w:val="en-US"/>
        </w:rPr>
        <w:t>Conclusion</w:t>
      </w:r>
    </w:p>
    <w:p w14:paraId="363EC55B" w14:textId="33FA48BC" w:rsidR="006E0718" w:rsidRPr="00527CE7" w:rsidRDefault="006E0885" w:rsidP="00527CE7">
      <w:pPr>
        <w:rPr>
          <w:rFonts w:cstheme="minorHAnsi"/>
          <w:sz w:val="32"/>
          <w:szCs w:val="32"/>
          <w:lang w:val="en-US"/>
        </w:rPr>
      </w:pPr>
      <w:r w:rsidRPr="006E0885">
        <w:rPr>
          <w:rFonts w:cstheme="minorHAnsi"/>
          <w:sz w:val="32"/>
          <w:szCs w:val="32"/>
        </w:rPr>
        <w:t>The analysis reveals a strong positive correlation between item visibility and total sales across all product types, indicating that greater visibility consistently drives higher sales. High-performing categories already benefit from prominent placement, while low-</w:t>
      </w:r>
      <w:r w:rsidRPr="006E0885">
        <w:rPr>
          <w:rFonts w:cstheme="minorHAnsi"/>
          <w:sz w:val="32"/>
          <w:szCs w:val="32"/>
        </w:rPr>
        <w:lastRenderedPageBreak/>
        <w:t>visibility items present significant growth opportunities through improved shelf positioning or online listing optimization. By strategically enhancing the visibility of underperforming products, overall sales performance can be boosted in a predictable and measurable way.</w:t>
      </w:r>
    </w:p>
    <w:sectPr w:rsidR="006E0718" w:rsidRPr="00527C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A2131" w14:textId="77777777" w:rsidR="00F71DF8" w:rsidRDefault="00F71DF8" w:rsidP="0051190F">
      <w:pPr>
        <w:spacing w:after="0" w:line="240" w:lineRule="auto"/>
      </w:pPr>
      <w:r>
        <w:separator/>
      </w:r>
    </w:p>
  </w:endnote>
  <w:endnote w:type="continuationSeparator" w:id="0">
    <w:p w14:paraId="24508515" w14:textId="77777777" w:rsidR="00F71DF8" w:rsidRDefault="00F71DF8" w:rsidP="0051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B85A2" w14:textId="77777777" w:rsidR="00F71DF8" w:rsidRDefault="00F71DF8" w:rsidP="0051190F">
      <w:pPr>
        <w:spacing w:after="0" w:line="240" w:lineRule="auto"/>
      </w:pPr>
      <w:r>
        <w:separator/>
      </w:r>
    </w:p>
  </w:footnote>
  <w:footnote w:type="continuationSeparator" w:id="0">
    <w:p w14:paraId="5D5DEAD9" w14:textId="77777777" w:rsidR="00F71DF8" w:rsidRDefault="00F71DF8" w:rsidP="00511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17D"/>
    <w:multiLevelType w:val="multilevel"/>
    <w:tmpl w:val="4A7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2217"/>
    <w:multiLevelType w:val="multilevel"/>
    <w:tmpl w:val="FD38D7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B13A4D"/>
    <w:multiLevelType w:val="multilevel"/>
    <w:tmpl w:val="AA0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1BBA"/>
    <w:multiLevelType w:val="multilevel"/>
    <w:tmpl w:val="AC5A80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242672"/>
    <w:multiLevelType w:val="hybridMultilevel"/>
    <w:tmpl w:val="5E2AC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CF6777"/>
    <w:multiLevelType w:val="hybridMultilevel"/>
    <w:tmpl w:val="A2D07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90E03"/>
    <w:multiLevelType w:val="multilevel"/>
    <w:tmpl w:val="5484B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343AAE"/>
    <w:multiLevelType w:val="hybridMultilevel"/>
    <w:tmpl w:val="CCA2E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60190D"/>
    <w:multiLevelType w:val="multilevel"/>
    <w:tmpl w:val="BC6027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05AA"/>
    <w:multiLevelType w:val="multilevel"/>
    <w:tmpl w:val="1240A93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0" w15:restartNumberingAfterBreak="0">
    <w:nsid w:val="2C9765F4"/>
    <w:multiLevelType w:val="multilevel"/>
    <w:tmpl w:val="03B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85FF1"/>
    <w:multiLevelType w:val="multilevel"/>
    <w:tmpl w:val="61AE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D4FF3"/>
    <w:multiLevelType w:val="multilevel"/>
    <w:tmpl w:val="ECE49C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81360A3"/>
    <w:multiLevelType w:val="multilevel"/>
    <w:tmpl w:val="36E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510D1"/>
    <w:multiLevelType w:val="multilevel"/>
    <w:tmpl w:val="BE36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37AFD"/>
    <w:multiLevelType w:val="multilevel"/>
    <w:tmpl w:val="FAB45D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1C03026"/>
    <w:multiLevelType w:val="multilevel"/>
    <w:tmpl w:val="E2AE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93A4B"/>
    <w:multiLevelType w:val="multilevel"/>
    <w:tmpl w:val="259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22347"/>
    <w:multiLevelType w:val="hybridMultilevel"/>
    <w:tmpl w:val="43BE30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5362654"/>
    <w:multiLevelType w:val="multilevel"/>
    <w:tmpl w:val="2ED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C771C"/>
    <w:multiLevelType w:val="multilevel"/>
    <w:tmpl w:val="6A0C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F5084"/>
    <w:multiLevelType w:val="multilevel"/>
    <w:tmpl w:val="476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843D6"/>
    <w:multiLevelType w:val="multilevel"/>
    <w:tmpl w:val="61AE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D60BD"/>
    <w:multiLevelType w:val="multilevel"/>
    <w:tmpl w:val="037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11502"/>
    <w:multiLevelType w:val="multilevel"/>
    <w:tmpl w:val="4BC8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41762"/>
    <w:multiLevelType w:val="hybridMultilevel"/>
    <w:tmpl w:val="ED08D9A6"/>
    <w:lvl w:ilvl="0" w:tplc="77B017D6">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74863DA"/>
    <w:multiLevelType w:val="multilevel"/>
    <w:tmpl w:val="B8A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0712B"/>
    <w:multiLevelType w:val="multilevel"/>
    <w:tmpl w:val="7C8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75BB4"/>
    <w:multiLevelType w:val="hybridMultilevel"/>
    <w:tmpl w:val="CED8C7C2"/>
    <w:lvl w:ilvl="0" w:tplc="FB22E5DE">
      <w:start w:val="1"/>
      <w:numFmt w:val="bullet"/>
      <w:lvlText w:val=""/>
      <w:lvlJc w:val="left"/>
      <w:pPr>
        <w:ind w:left="360" w:hanging="360"/>
      </w:pPr>
      <w:rPr>
        <w:rFonts w:ascii="Symbol" w:hAnsi="Symbo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C772384"/>
    <w:multiLevelType w:val="multilevel"/>
    <w:tmpl w:val="6916D8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C981A41"/>
    <w:multiLevelType w:val="multilevel"/>
    <w:tmpl w:val="D184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F6184"/>
    <w:multiLevelType w:val="multilevel"/>
    <w:tmpl w:val="90801B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36863068">
    <w:abstractNumId w:val="5"/>
  </w:num>
  <w:num w:numId="2" w16cid:durableId="1234926521">
    <w:abstractNumId w:val="4"/>
  </w:num>
  <w:num w:numId="3" w16cid:durableId="1428889744">
    <w:abstractNumId w:val="24"/>
  </w:num>
  <w:num w:numId="4" w16cid:durableId="2119324029">
    <w:abstractNumId w:val="19"/>
  </w:num>
  <w:num w:numId="5" w16cid:durableId="1218471730">
    <w:abstractNumId w:val="23"/>
  </w:num>
  <w:num w:numId="6" w16cid:durableId="51585772">
    <w:abstractNumId w:val="16"/>
  </w:num>
  <w:num w:numId="7" w16cid:durableId="2091926512">
    <w:abstractNumId w:val="26"/>
  </w:num>
  <w:num w:numId="8" w16cid:durableId="312610472">
    <w:abstractNumId w:val="8"/>
  </w:num>
  <w:num w:numId="9" w16cid:durableId="1454253184">
    <w:abstractNumId w:val="27"/>
  </w:num>
  <w:num w:numId="10" w16cid:durableId="1303925957">
    <w:abstractNumId w:val="18"/>
  </w:num>
  <w:num w:numId="11" w16cid:durableId="1657148550">
    <w:abstractNumId w:val="28"/>
  </w:num>
  <w:num w:numId="12" w16cid:durableId="302665102">
    <w:abstractNumId w:val="3"/>
  </w:num>
  <w:num w:numId="13" w16cid:durableId="713624949">
    <w:abstractNumId w:val="31"/>
  </w:num>
  <w:num w:numId="14" w16cid:durableId="165244201">
    <w:abstractNumId w:val="29"/>
  </w:num>
  <w:num w:numId="15" w16cid:durableId="399523244">
    <w:abstractNumId w:val="1"/>
  </w:num>
  <w:num w:numId="16" w16cid:durableId="580407007">
    <w:abstractNumId w:val="12"/>
  </w:num>
  <w:num w:numId="17" w16cid:durableId="1098598378">
    <w:abstractNumId w:val="0"/>
  </w:num>
  <w:num w:numId="18" w16cid:durableId="1847161580">
    <w:abstractNumId w:val="30"/>
  </w:num>
  <w:num w:numId="19" w16cid:durableId="1179582562">
    <w:abstractNumId w:val="2"/>
  </w:num>
  <w:num w:numId="20" w16cid:durableId="236742981">
    <w:abstractNumId w:val="20"/>
  </w:num>
  <w:num w:numId="21" w16cid:durableId="1721709995">
    <w:abstractNumId w:val="13"/>
  </w:num>
  <w:num w:numId="22" w16cid:durableId="761947344">
    <w:abstractNumId w:val="6"/>
  </w:num>
  <w:num w:numId="23" w16cid:durableId="916011678">
    <w:abstractNumId w:val="15"/>
  </w:num>
  <w:num w:numId="24" w16cid:durableId="1917549523">
    <w:abstractNumId w:val="22"/>
  </w:num>
  <w:num w:numId="25" w16cid:durableId="961493077">
    <w:abstractNumId w:val="10"/>
  </w:num>
  <w:num w:numId="26" w16cid:durableId="1590579626">
    <w:abstractNumId w:val="17"/>
  </w:num>
  <w:num w:numId="27" w16cid:durableId="1047292910">
    <w:abstractNumId w:val="9"/>
  </w:num>
  <w:num w:numId="28" w16cid:durableId="721252701">
    <w:abstractNumId w:val="21"/>
  </w:num>
  <w:num w:numId="29" w16cid:durableId="1798916333">
    <w:abstractNumId w:val="14"/>
  </w:num>
  <w:num w:numId="30" w16cid:durableId="935597049">
    <w:abstractNumId w:val="7"/>
  </w:num>
  <w:num w:numId="31" w16cid:durableId="1612123689">
    <w:abstractNumId w:val="25"/>
  </w:num>
  <w:num w:numId="32" w16cid:durableId="15423254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08"/>
    <w:rsid w:val="00057DE9"/>
    <w:rsid w:val="000B0C00"/>
    <w:rsid w:val="000C4115"/>
    <w:rsid w:val="001C005A"/>
    <w:rsid w:val="00264111"/>
    <w:rsid w:val="003167FB"/>
    <w:rsid w:val="004238B4"/>
    <w:rsid w:val="0051190F"/>
    <w:rsid w:val="00527CE7"/>
    <w:rsid w:val="00613137"/>
    <w:rsid w:val="006B36BD"/>
    <w:rsid w:val="006E0718"/>
    <w:rsid w:val="006E0885"/>
    <w:rsid w:val="0079218B"/>
    <w:rsid w:val="00820939"/>
    <w:rsid w:val="009812F5"/>
    <w:rsid w:val="00A4181F"/>
    <w:rsid w:val="00AA2986"/>
    <w:rsid w:val="00AA40ED"/>
    <w:rsid w:val="00B37900"/>
    <w:rsid w:val="00B60C5B"/>
    <w:rsid w:val="00B716B9"/>
    <w:rsid w:val="00BD0B23"/>
    <w:rsid w:val="00C21AEC"/>
    <w:rsid w:val="00C27E58"/>
    <w:rsid w:val="00C578FA"/>
    <w:rsid w:val="00CB5892"/>
    <w:rsid w:val="00D123A9"/>
    <w:rsid w:val="00DE56C3"/>
    <w:rsid w:val="00E75B8B"/>
    <w:rsid w:val="00ED4B08"/>
    <w:rsid w:val="00F34922"/>
    <w:rsid w:val="00F71DF8"/>
    <w:rsid w:val="00FB1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A6AD"/>
  <w15:chartTrackingRefBased/>
  <w15:docId w15:val="{7EB4A9BA-663E-4244-85BA-AEC77505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B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4B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B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4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4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4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B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4B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B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4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4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4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B08"/>
    <w:rPr>
      <w:rFonts w:eastAsiaTheme="majorEastAsia" w:cstheme="majorBidi"/>
      <w:color w:val="272727" w:themeColor="text1" w:themeTint="D8"/>
    </w:rPr>
  </w:style>
  <w:style w:type="paragraph" w:styleId="Title">
    <w:name w:val="Title"/>
    <w:basedOn w:val="Normal"/>
    <w:next w:val="Normal"/>
    <w:link w:val="TitleChar"/>
    <w:uiPriority w:val="10"/>
    <w:qFormat/>
    <w:rsid w:val="00ED4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B08"/>
    <w:pPr>
      <w:spacing w:before="160"/>
      <w:jc w:val="center"/>
    </w:pPr>
    <w:rPr>
      <w:i/>
      <w:iCs/>
      <w:color w:val="404040" w:themeColor="text1" w:themeTint="BF"/>
    </w:rPr>
  </w:style>
  <w:style w:type="character" w:customStyle="1" w:styleId="QuoteChar">
    <w:name w:val="Quote Char"/>
    <w:basedOn w:val="DefaultParagraphFont"/>
    <w:link w:val="Quote"/>
    <w:uiPriority w:val="29"/>
    <w:rsid w:val="00ED4B08"/>
    <w:rPr>
      <w:i/>
      <w:iCs/>
      <w:color w:val="404040" w:themeColor="text1" w:themeTint="BF"/>
    </w:rPr>
  </w:style>
  <w:style w:type="paragraph" w:styleId="ListParagraph">
    <w:name w:val="List Paragraph"/>
    <w:basedOn w:val="Normal"/>
    <w:uiPriority w:val="34"/>
    <w:qFormat/>
    <w:rsid w:val="00ED4B08"/>
    <w:pPr>
      <w:ind w:left="720"/>
      <w:contextualSpacing/>
    </w:pPr>
  </w:style>
  <w:style w:type="character" w:styleId="IntenseEmphasis">
    <w:name w:val="Intense Emphasis"/>
    <w:basedOn w:val="DefaultParagraphFont"/>
    <w:uiPriority w:val="21"/>
    <w:qFormat/>
    <w:rsid w:val="00ED4B08"/>
    <w:rPr>
      <w:i/>
      <w:iCs/>
      <w:color w:val="2F5496" w:themeColor="accent1" w:themeShade="BF"/>
    </w:rPr>
  </w:style>
  <w:style w:type="paragraph" w:styleId="IntenseQuote">
    <w:name w:val="Intense Quote"/>
    <w:basedOn w:val="Normal"/>
    <w:next w:val="Normal"/>
    <w:link w:val="IntenseQuoteChar"/>
    <w:uiPriority w:val="30"/>
    <w:qFormat/>
    <w:rsid w:val="00ED4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4B08"/>
    <w:rPr>
      <w:i/>
      <w:iCs/>
      <w:color w:val="2F5496" w:themeColor="accent1" w:themeShade="BF"/>
    </w:rPr>
  </w:style>
  <w:style w:type="character" w:styleId="IntenseReference">
    <w:name w:val="Intense Reference"/>
    <w:basedOn w:val="DefaultParagraphFont"/>
    <w:uiPriority w:val="32"/>
    <w:qFormat/>
    <w:rsid w:val="00ED4B08"/>
    <w:rPr>
      <w:b/>
      <w:bCs/>
      <w:smallCaps/>
      <w:color w:val="2F5496" w:themeColor="accent1" w:themeShade="BF"/>
      <w:spacing w:val="5"/>
    </w:rPr>
  </w:style>
  <w:style w:type="paragraph" w:styleId="Header">
    <w:name w:val="header"/>
    <w:basedOn w:val="Normal"/>
    <w:link w:val="HeaderChar"/>
    <w:uiPriority w:val="99"/>
    <w:unhideWhenUsed/>
    <w:rsid w:val="00511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90F"/>
  </w:style>
  <w:style w:type="paragraph" w:styleId="Footer">
    <w:name w:val="footer"/>
    <w:basedOn w:val="Normal"/>
    <w:link w:val="FooterChar"/>
    <w:uiPriority w:val="99"/>
    <w:unhideWhenUsed/>
    <w:rsid w:val="00511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90F"/>
  </w:style>
  <w:style w:type="paragraph" w:styleId="NormalWeb">
    <w:name w:val="Normal (Web)"/>
    <w:basedOn w:val="Normal"/>
    <w:uiPriority w:val="99"/>
    <w:semiHidden/>
    <w:unhideWhenUsed/>
    <w:rsid w:val="00B37900"/>
    <w:rPr>
      <w:rFonts w:ascii="Times New Roman" w:hAnsi="Times New Roman" w:cs="Times New Roman"/>
      <w:sz w:val="24"/>
      <w:szCs w:val="24"/>
    </w:rPr>
  </w:style>
  <w:style w:type="character" w:styleId="Hyperlink">
    <w:name w:val="Hyperlink"/>
    <w:basedOn w:val="DefaultParagraphFont"/>
    <w:uiPriority w:val="99"/>
    <w:unhideWhenUsed/>
    <w:rsid w:val="00DE56C3"/>
    <w:rPr>
      <w:color w:val="0563C1" w:themeColor="hyperlink"/>
      <w:u w:val="single"/>
    </w:rPr>
  </w:style>
  <w:style w:type="character" w:styleId="UnresolvedMention">
    <w:name w:val="Unresolved Mention"/>
    <w:basedOn w:val="DefaultParagraphFont"/>
    <w:uiPriority w:val="99"/>
    <w:semiHidden/>
    <w:unhideWhenUsed/>
    <w:rsid w:val="00DE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naya006/BlinkIt-Grocery-Product-Analysis-using-Power-BI/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11</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Didmuthe</dc:creator>
  <cp:keywords/>
  <dc:description/>
  <cp:lastModifiedBy>Bhavana Didmuthe</cp:lastModifiedBy>
  <cp:revision>16</cp:revision>
  <cp:lastPrinted>2025-07-28T17:53:00Z</cp:lastPrinted>
  <dcterms:created xsi:type="dcterms:W3CDTF">2025-07-28T15:44:00Z</dcterms:created>
  <dcterms:modified xsi:type="dcterms:W3CDTF">2025-08-10T19:21:00Z</dcterms:modified>
</cp:coreProperties>
</file>