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Evidence Act, 1872 and Bharatiya Sakshya Adhiniyam, 2023: sheet for Mr. Advocate</w:t>
      </w:r>
    </w:p>
    <w:p>
      <w:r>
        <w:t>Prepared 2026-10-31 by Claude. Nothing on this sheet is confirmed until you answer it. Reply by section number; a tick, a cross or a corrected wording is enough.</w:t>
      </w:r>
    </w:p>
    <w:p>
      <w:pPr>
        <w:pStyle w:val="Heading2"/>
      </w:pPr>
      <w:r>
        <w:t>1. What the two texts are</w:t>
      </w:r>
    </w:p>
    <w:p>
      <w:r>
        <w:t>Bharatiya Sakshya Adhiniyam, 2023 (170 sections): loaded from India Code's database and compared word by word, in order, both ways, against India Code's own PDF of the Act. Five faults of the database were found and repaired from the PDF: s.2 lost an apostrophe ('Bs death' for 'B's death'); s.45 and s.121 headed a single illustration 'Illustrations'; s.94 LACKED illustration (c) (the bill of exchange drawn in a set of three); s.119 printed illustration (a) twice. Status: machine_checked (a program compared; nobody has read it).</w:t>
      </w:r>
    </w:p>
    <w:p>
      <w:r>
        <w:t>Indian Evidence Act, 1872 (185 sections, repealed from 1 July 2024): India Code keeps this repealed Act only as one PDF (the archive copy, A1872-1.pdf, not printed on the PDF); it has no section records, so there is ONLY ONE source. The text was cut into sections by program: the sections equal the PDF's own arrangement of sections in number and order, and a second PDF reader (Poppler) agrees with the first on every word. That shows the cutting is complete and in order; it does NOT show that the PDF's own text is free of misprints. Status: machine_extracted, weaker than machine_checked. State amendments (Arunachal Pradesh at 53A and 146, Chhattisgarh at 114A) are set aside, not loaded.</w:t>
      </w:r>
    </w:p>
    <w:p>
      <w:r>
        <w:t>Not loaded for either Act: the Schedule of the Evidence Act (a list of repealed enactments) and any Rules.</w:t>
      </w:r>
    </w:p>
    <w:p>
      <w:pPr>
        <w:pStyle w:val="Heading2"/>
      </w:pPr>
      <w:r>
        <w:t>2. Sections to read against the Gazette</w:t>
      </w:r>
    </w:p>
    <w:p>
      <w:r>
        <w:t>Each is printed exactly as Recourse hands it to the answer model. Please say whether it is the text of the Act as it stood at the date shown on the PDF.</w:t>
      </w:r>
    </w:p>
    <w:p>
      <w:pPr>
        <w:pStyle w:val="Heading3"/>
      </w:pPr>
      <w:r>
        <w:t>Evidence Act, 1872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Why it is here</w:t>
            </w:r>
          </w:p>
        </w:tc>
        <w:tc>
          <w:tcPr>
            <w:tcW w:type="dxa" w:w="2160"/>
          </w:tcPr>
          <w:p>
            <w:r>
              <w:t>Text as handed over</w:t>
            </w:r>
          </w:p>
        </w:tc>
        <w:tc>
          <w:tcPr>
            <w:tcW w:type="dxa" w:w="2160"/>
          </w:tcPr>
          <w:p>
            <w:r>
              <w:t>Your answer</w:t>
            </w:r>
          </w:p>
        </w:tc>
      </w:tr>
      <w:tr>
        <w:tc>
          <w:tcPr>
            <w:tcW w:type="dxa" w:w="2160"/>
          </w:tcPr>
          <w:p>
            <w:r>
              <w:t>3</w:t>
            </w:r>
          </w:p>
        </w:tc>
        <w:tc>
          <w:tcPr>
            <w:tcW w:type="dxa" w:w="2160"/>
          </w:tcPr>
          <w:p>
            <w:r>
              <w:t>definitions: 'fact', 'relevant', 'evidence', 'proved' (the PDF's long section)</w:t>
            </w:r>
          </w:p>
        </w:tc>
        <w:tc>
          <w:tcPr>
            <w:tcW w:type="dxa" w:w="2160"/>
          </w:tcPr>
          <w:p>
            <w:r>
              <w:t>3. Interpretation-clause.</w:t>
              <w:br/>
              <w:t>In this Act the following words and expressions are used in the following senses, unless a contrary intention appears from the context:––</w:t>
              <w:br/>
              <w:t>“Court.”––“Court” includes all Judges and Magistrates, and all persons, except arbitrators, legally authorised to take evidence.</w:t>
              <w:br/>
              <w:t>“Fact.”––“Fact” means and includes––(1) anything, state of things, or relation of things, capable of being perceived by the senses;</w:t>
              <w:br/>
              <w:t>(2) any mental condition of which any person is conscious.</w:t>
              <w:br/>
              <w:t>Illustrations</w:t>
              <w:br/>
              <w:t>(a) That there are certain objects arranged in a certain order in a certain place, is a fact.</w:t>
              <w:br/>
              <w:t>(b) That a man heard or saw something, is a fact.</w:t>
              <w:br/>
              <w:t>(c) That a man said certain words, is a fact.</w:t>
              <w:br/>
              <w:t>(d) That a man holds a certain opinion, has a certain intention, acts in good faith or fraudulently, or uses a particular word in a particular sense, or is or was at a specified time conscious of a particular sensation, is a fact.</w:t>
              <w:br/>
              <w:t>(e) That a man has a certain reputation, is a fact.</w:t>
              <w:br/>
              <w:t>“Relevant.” ––One fact is said to be relevant to another when the one is connected with the other in any of the ways referred to in the provisions of this Act relating to the relevancy of facts.</w:t>
              <w:br/>
              <w:t>“Facts in issue.”––The expression “facts in issue” means and includes–– any fact from which, either by itself or in connection with other facts, the existence, non-existence, nature or extent of any right, liability, or disability, asserted or denied in any suit or proceeding, necessarily follows.</w:t>
              <w:br/>
              <w:t>Explanation.––Whenever, under the provisions of the law for the time being in force relating to Civil Procedure, any Court records an issue of fact, the fact to be asserted or denied in the answer to such issue is a fact in issue.</w:t>
              <w:br/>
              <w:t>Illustrations</w:t>
              <w:br/>
              <w:t>A is accused of the murder of B.</w:t>
              <w:br/>
              <w:t>At his trial the following facts may be in issue:–– that A caused B’s death; that A intended to cause B’s death; that A had received grave and sudden provocation from B; that A, at the time of doing the act which caused B’s death, was, by reason of unsoundness of mind, incapable of knowing its nature.</w:t>
              <w:br/>
              <w:t>“Document.”––“Document” means any matter expressed or described upon any substance by means of letters, figures or marks, or by more than one of those means, intended to be used, or which may be used, for the purpose of recording that matter.</w:t>
              <w:br/>
              <w:t>Illustrations</w:t>
              <w:br/>
              <w:t>A writing is a document;</w:t>
              <w:br/>
              <w:t>Words printed lithographed or photographed are documents;</w:t>
              <w:br/>
              <w:t>A map or plan is a document;</w:t>
              <w:br/>
              <w:t>An inscription on a metal plate or stone is a document;</w:t>
              <w:br/>
              <w:t>A caricature is a document.</w:t>
              <w:br/>
              <w:t>“Evidence.”––“Evidence” means and includes––</w:t>
              <w:br/>
              <w:t>(1) all statements which the Court permits or requires to be made before it by witnesses, in relation to matters of fact under inquiry; such statements are called oral evidence;</w:t>
              <w:br/>
              <w:t>(2) [all documents including electronic records produced for the inspection of the Court] ; such documents are called documentary evidence.</w:t>
              <w:br/>
              <w:t>“Proved.”––A fact is said to be proved when, after considering the matters before it, the Court either believes it to exist, or considers its existence so probable that a prudent man ought, under the circumstances of the particular case, to act upon the supposition that it exists.</w:t>
              <w:br/>
              <w:t>“Disproved.”––A fact is said to be disproved when, after considering the matters before it, the Court either believes that it does not exist, or considers its non-existence so probable that a prudent man ought, under the circumstances of the particular case, to act upon the supposition that it does not exist.</w:t>
              <w:br/>
              <w:t>“Not proved.”––A fact is said not to be proved when it is neither proved nor disproved. [“India.”––“India” means the territory of India excluding the State of Jammu and Kashmir.] [the expressions “Certifying Authority”, “[electronic signature]”, [(Electronic Signature Certificate], “electronic form”, “electronic records”, “information”, “secure electronic record”, “secure digital signature” and “subscriber” shall have the meanings respectively assigned to them in the Information Technology Act, 2000 (21 of 2000).]</w:t>
            </w:r>
          </w:p>
        </w:tc>
        <w:tc>
          <w:tcPr>
            <w:tcW w:type="dxa" w:w="2160"/>
          </w:tcPr>
          <w:p>
            <w:r/>
          </w:p>
        </w:tc>
      </w:tr>
      <w:tr>
        <w:tc>
          <w:tcPr>
            <w:tcW w:type="dxa" w:w="2160"/>
          </w:tcPr>
          <w:p>
            <w:r>
              <w:t>8</w:t>
            </w:r>
          </w:p>
        </w:tc>
        <w:tc>
          <w:tcPr>
            <w:tcW w:type="dxa" w:w="2160"/>
          </w:tcPr>
          <w:p>
            <w:r>
              <w:t>motive, preparation, conduct</w:t>
            </w:r>
          </w:p>
        </w:tc>
        <w:tc>
          <w:tcPr>
            <w:tcW w:type="dxa" w:w="2160"/>
          </w:tcPr>
          <w:p>
            <w:r>
              <w:t>8. Motive, preparation and previous or subsequent conduct.</w:t>
              <w:br/>
              <w:t>Any fact is relevant which shows or constitutes a motive or preparation for any fact in issue or relevant fact.</w:t>
              <w:br/>
              <w:t>The conduct of any party, or of any agent to any party, to any suit or proceeding, in reference to such suit or proceeding, or in reference to any fact in issue therein or relevant thereto, and the conduct of any person an offence against whom is the subject of any proceeding, is relevant, if such conduct influences or is influenced by any fact in issue or relevant fact, and whether it was previous or subsequent thereto.</w:t>
              <w:br/>
              <w:t>Explanation 1.––The word “conduct” in this section does not include statements, unless those statements accompany and explain acts other than statements; but this explanation is not to affect the relevancy of statements under any other section of this Act.</w:t>
              <w:br/>
              <w:t>Explanation 2.––When the conduct of any person is relevant, any statement made to him or in his presence and hearing, which affects such conduct, is relevant.</w:t>
              <w:br/>
              <w:t>Illustrations</w:t>
              <w:br/>
              <w:t>(a) A is tried for the murder of B.</w:t>
              <w:br/>
              <w:t>The facts that A murdered C, that B knew that A had murdered C, and that B had tried to extort money from A by threatening to make his knowledge public, are relevant.</w:t>
              <w:br/>
              <w:t>(b) A sues B upon a bond for the payment of money, B denies the making of the bond.</w:t>
              <w:br/>
              <w:t>The fact that, at the time when the bond was alleged to be made, B required money for a particular purpose, is relevant.</w:t>
              <w:br/>
              <w:t>(c) A is tried for the murder of B by poison.</w:t>
              <w:br/>
              <w:t>The fact that, before the death of B, A procured poison similar to that which was administered to B, is relevant.</w:t>
              <w:br/>
              <w:t>(d) The question is, whether a certain document is the will of A.</w:t>
              <w:br/>
              <w:t>The facts that, not long before, the date of the alleged will, A made inquiry into matters to which the provisions of the alleged will relate; that he consulted vakils in reference to making the will, and that he caused drafts of other wills to be prepared, of which he did not approve, are relevant.</w:t>
              <w:br/>
              <w:t>(e) A is accused of a crime.</w:t>
              <w:br/>
              <w:t>The facts that, either before, or at the time of, or after the alleged crime, A provided evidence which would tend to give to the facts of the case an appearance favourable to himself, or that he destroyed or concealed evidence, or prevented the presence or procured the absence of persons who might have been witnesses, or suborned persons to give false evidence respecting it, are relevant.</w:t>
              <w:br/>
              <w:t>(f) The question is, whether A robbed B.</w:t>
              <w:br/>
              <w:t>The facts that, after B was robbed, C said in A’s presence––“the police are coming to look for the man who robbed B,” and that immediately afterwards A ran away, are relevant.</w:t>
              <w:br/>
              <w:t>(g) The question is, whether A owes B rupees 10,000.</w:t>
              <w:br/>
              <w:t>The facts that A asked C to lend him money, and that D said to C in A’s presence and hearing––“I advise you not to trust A, for he owes B 10,000 rupees,” and that A went away without making any answer, are relevant facts.</w:t>
              <w:br/>
              <w:t>(h) The question is, whether A committed a crime.</w:t>
              <w:br/>
              <w:t>The fact that A absconded after receiving a letter warning him that inquiry was being made for the criminal, and the contents of the letter, are relevant.</w:t>
              <w:br/>
              <w:t>(i) A is accused of a crime.</w:t>
              <w:br/>
              <w:t>The facts that, after the commission of the alleged crime, he absconded, or was in possession of property or the proceeds of property acquired by the crime, or attempted to conceal things which were or might have been used in committing it, are relevant.</w:t>
              <w:br/>
              <w:t>(j) The question is, whether A was ravished.</w:t>
              <w:br/>
              <w:t>The facts that, shortly after the alleged rape, she made a complaint relating to the crime, the circumstances under which, and the terms in which, the complaint was made, are relevant.</w:t>
              <w:br/>
              <w:t>The fact that, without making a complaint, she said that she had been ravished is not relevant as conduct under this section, though it may be relevant as a dying declaration under section 32, clause (1), or as corroborative evidence under section 157.</w:t>
              <w:br/>
              <w:t>(k) The question is, whether A was robbed.</w:t>
              <w:br/>
              <w:t>The fact that, soon after the alleged robbery, he made a complaint relating to the offence, the circumstances under which, and the terms in which, the complaint was made, are relevant.</w:t>
              <w:br/>
              <w:t>The fact that he said he had been robbed, without making any complaint, is not relevant, as conduct under this section, though it may be relevant as a dying declaration under section 32, clause (1), or as corroborative evidence under section 157.</w:t>
            </w:r>
          </w:p>
        </w:tc>
        <w:tc>
          <w:tcPr>
            <w:tcW w:type="dxa" w:w="2160"/>
          </w:tcPr>
          <w:p>
            <w:r/>
          </w:p>
        </w:tc>
      </w:tr>
      <w:tr>
        <w:tc>
          <w:tcPr>
            <w:tcW w:type="dxa" w:w="2160"/>
          </w:tcPr>
          <w:p>
            <w:r>
              <w:t>24</w:t>
            </w:r>
          </w:p>
        </w:tc>
        <w:tc>
          <w:tcPr>
            <w:tcW w:type="dxa" w:w="2160"/>
          </w:tcPr>
          <w:p>
            <w:r>
              <w:t>confession caused by inducement, threat or promise</w:t>
            </w:r>
          </w:p>
        </w:tc>
        <w:tc>
          <w:tcPr>
            <w:tcW w:type="dxa" w:w="2160"/>
          </w:tcPr>
          <w:p>
            <w:r>
              <w:t>24. Confession caused by inducement, threat or promise, when irrelevant in criminal proceeding.</w:t>
              <w:br/>
              <w:t>A confession made by an accused person is irrelevant in a criminal proceeding, if the making of the confession appears to the Court to have been caused by any inducement, threat or promise having reference to the charge against the accused person, proceeding from a person in authority and sufficient, in the opinion of the Court, to give the accused person grounds which would appear to him reasonable for supposing that by making it he would gain any advantage or avoid any evil of a temporal nature in reference to the proceedings against him.</w:t>
            </w:r>
          </w:p>
        </w:tc>
        <w:tc>
          <w:tcPr>
            <w:tcW w:type="dxa" w:w="2160"/>
          </w:tcPr>
          <w:p>
            <w:r/>
          </w:p>
        </w:tc>
      </w:tr>
      <w:tr>
        <w:tc>
          <w:tcPr>
            <w:tcW w:type="dxa" w:w="2160"/>
          </w:tcPr>
          <w:p>
            <w:r>
              <w:t>25</w:t>
            </w:r>
          </w:p>
        </w:tc>
        <w:tc>
          <w:tcPr>
            <w:tcW w:type="dxa" w:w="2160"/>
          </w:tcPr>
          <w:p>
            <w:r>
              <w:t>confession to a police officer</w:t>
            </w:r>
          </w:p>
        </w:tc>
        <w:tc>
          <w:tcPr>
            <w:tcW w:type="dxa" w:w="2160"/>
          </w:tcPr>
          <w:p>
            <w:r>
              <w:t>25. Confession to police-officer not to be proved.</w:t>
              <w:br/>
              <w:t>No confession made to a police-officer, shall be proved as against a person accused of any offence.</w:t>
            </w:r>
          </w:p>
        </w:tc>
        <w:tc>
          <w:tcPr>
            <w:tcW w:type="dxa" w:w="2160"/>
          </w:tcPr>
          <w:p>
            <w:r/>
          </w:p>
        </w:tc>
      </w:tr>
      <w:tr>
        <w:tc>
          <w:tcPr>
            <w:tcW w:type="dxa" w:w="2160"/>
          </w:tcPr>
          <w:p>
            <w:r>
              <w:t>26</w:t>
            </w:r>
          </w:p>
        </w:tc>
        <w:tc>
          <w:tcPr>
            <w:tcW w:type="dxa" w:w="2160"/>
          </w:tcPr>
          <w:p>
            <w:r>
              <w:t>confession in police custody</w:t>
            </w:r>
          </w:p>
        </w:tc>
        <w:tc>
          <w:tcPr>
            <w:tcW w:type="dxa" w:w="2160"/>
          </w:tcPr>
          <w:p>
            <w:r>
              <w:t>26. Confession by accused while in custody of police not to be proved against him.</w:t>
              <w:br/>
              <w:t>No confession made by any person whilst he is in the custody of a police-officer, unless it be made in the immediate presence of a Magistrate, shall be proved as against such person. [Explanation.––In this section “Magistrate” does not include the head of a village discharging magisterial functions in the Presidency of Fort St. George *** or elsewhere, unless such headman is a Magistrate exercising the powers of a Magistrate under the Code of Criminal Procedure, 1882 (10 of 1882).]</w:t>
            </w:r>
          </w:p>
        </w:tc>
        <w:tc>
          <w:tcPr>
            <w:tcW w:type="dxa" w:w="2160"/>
          </w:tcPr>
          <w:p>
            <w:r/>
          </w:p>
        </w:tc>
      </w:tr>
      <w:tr>
        <w:tc>
          <w:tcPr>
            <w:tcW w:type="dxa" w:w="2160"/>
          </w:tcPr>
          <w:p>
            <w:r>
              <w:t>27</w:t>
            </w:r>
          </w:p>
        </w:tc>
        <w:tc>
          <w:tcPr>
            <w:tcW w:type="dxa" w:w="2160"/>
          </w:tcPr>
          <w:p>
            <w:r>
              <w:t>how much of information received from the accused may be proved</w:t>
            </w:r>
          </w:p>
        </w:tc>
        <w:tc>
          <w:tcPr>
            <w:tcW w:type="dxa" w:w="2160"/>
          </w:tcPr>
          <w:p>
            <w:r>
              <w:t>27. How much of information received from accused may be proved.</w:t>
              <w:br/>
              <w:t>Provided that, when any fact is deposed to as discovered inconsequence of information received from a person accused of any offence, in the custody of a police-officer, so much of such information, whether it amounts to a confession or not, as relates distinctly to the fact thereby discovered, may be proved.</w:t>
            </w:r>
          </w:p>
        </w:tc>
        <w:tc>
          <w:tcPr>
            <w:tcW w:type="dxa" w:w="2160"/>
          </w:tcPr>
          <w:p>
            <w:r/>
          </w:p>
        </w:tc>
      </w:tr>
      <w:tr>
        <w:tc>
          <w:tcPr>
            <w:tcW w:type="dxa" w:w="2160"/>
          </w:tcPr>
          <w:p>
            <w:r>
              <w:t>32</w:t>
            </w:r>
          </w:p>
        </w:tc>
        <w:tc>
          <w:tcPr>
            <w:tcW w:type="dxa" w:w="2160"/>
          </w:tcPr>
          <w:p>
            <w:r>
              <w:t>statements of persons who cannot be called (dying declaration)</w:t>
            </w:r>
          </w:p>
        </w:tc>
        <w:tc>
          <w:tcPr>
            <w:tcW w:type="dxa" w:w="2160"/>
          </w:tcPr>
          <w:p>
            <w:r>
              <w:t>32. Cases in which statement of relevant fact by person who is dead or cannot be found, etc., is relevant.</w:t>
              <w:br/>
              <w:t>Statements, written or verbal, of relevant facts made by a person who is dead, or who cannot be found, or who has become incapable of giving evidence, or whose attendance cannot be procured without an amount of delay or expense which under the circumstances of the case appears to the Court unreasonable, are themselves relevant facts in the following cases:––</w:t>
              <w:br/>
              <w:t>(1) When it relates to cause of death;––When the statement is made by a person as to the cause of his death, or as to any of the circumstances of the transaction which resulted in his death, in cases in which the cause of that person’s death comes into question.</w:t>
              <w:br/>
              <w:t>Such statements are relevant whether the person who made them was or was not, at the time when they were made, under expectation of death, and whatever may be the nature of the proceeding in which the cause of his death comes into question.</w:t>
              <w:br/>
              <w:t>(2) or is made in course of business;––When the statement was made by such person in the ordinary course of business, and in particular when it consists of any entry or memorandum made by him in books kept in the ordinary course of business, or in the discharge of professional duty; or of an acknowledgement written or signed by him of the receipt of money, goods, securities or property of any kind; or of a document used in commerce written or signed by him; or of the date of a letter or other document usually dated, written or signed by him.</w:t>
              <w:br/>
              <w:t>(3) or against interest of maker;––When the statement is against the pecuniary or proprietary interest of the person making it, or when, if true, it would expose him or would have exposed him to a criminal prosecution or to a suit for damages.</w:t>
              <w:br/>
              <w:t>(4) or gives opinion as to public right or custom, or matters of general interest;––When the statement gives the opinion of any such person, as to the existence of any public right or custom or matter of public or general interest, of the existence of which, if it existed, he would have been likely to be aware, and when such statement was made before any controversy as to such right, custom or matter had arisen.</w:t>
              <w:br/>
              <w:t>(5) or relates to existence of relationship;––When the statement relates to the existence of any relationship [by blood, marriage or adoption] between persons as to whose relationship [by blood, marriage or adoption] the person making the statement had special means of knowledge, and when the statement was made before the question in dispute was raised.</w:t>
              <w:br/>
              <w:t>(6) or is made in will or deed relating to family affairs;––When the statement relates to the existence of any relationship [by blood, marriage or adoption] between persons deceased, and is made in any will or deed relating to the affairs of the family to which any such deceased person belonged, or in any family pedigree, or upon any tombstone, family portrait or other thing on which such statements are usually made, and when such statement was made before the question in dispute was raised.</w:t>
              <w:br/>
              <w:t>(7) or in document relating to transaction mentioned in section 13, clause (a);––When the statement is contained in any deed, will or other document which relates to any such transaction as is mentioned in section 13, clause (a).</w:t>
              <w:br/>
              <w:t>(8) or is made by several persons and expresses feelings relevant to matter in question;––When the statement was made by a number of persons, and expressed feelings or impressions on their part relevant to the matter in question.</w:t>
              <w:br/>
              <w:t>Illustrations</w:t>
              <w:br/>
              <w:t>(a) The question is, whether A was murdered by B; or A dies of injuries received in a transaction in the course of which she was ravished. The question is whether she was ravished by B; or The question is, whether A was killed by B under such circumstances that a suit would lie against B by A’s widow.</w:t>
              <w:br/>
              <w:t>Statements made by A as to the cause of his or her death, referring respectively to the murder, the rape, and the actionable wrong under consideration, are relevant facts.</w:t>
              <w:br/>
              <w:t>(b) The question is as to the date of A’s birth.</w:t>
              <w:br/>
              <w:t>An entry in the diary of a deceased surgeon regularly kept in the course of business, stating that, on a given day he attended A’s mother and delivered her of a son, is a relevant fact.</w:t>
              <w:br/>
              <w:t>(c) The question is, whether A was in Calcutta on a given day.</w:t>
              <w:br/>
              <w:t>A statement in the diary of a deceased solicitor, regularly kept in the course of business, that on a given day the solicitor attended A at a place mentioned, in Calcutta, for the purpose of conferring with him upon specified business, is a relevant fact.</w:t>
              <w:br/>
              <w:t>(d) The question is, whether a ship sailed from Bombay harbour on a given day.</w:t>
              <w:br/>
              <w:t>A letter written by a deceased member of a merchant’s firm by which she was chartered to their correspondents in London, to whom the cargo was consigned, stating that the ship sailed on a given day from Bombay harbour, is a relevant fact.</w:t>
              <w:br/>
              <w:t>(e) The question is, whether rent was paid to A for certain land.</w:t>
              <w:br/>
              <w:t>A letter from A’s deceased agent to A, saying that he had received the rent on A’s account and held it at A’s orders is a relevant fact.</w:t>
              <w:br/>
              <w:t>(f) The question is, whether A and B were legally married.</w:t>
              <w:br/>
              <w:t>The statement of a deceased clergyman that he married them under such circumstances that the celebration would be a crime, is relevant.</w:t>
              <w:br/>
              <w:t>(g) The question is, whether A, a person who cannot be found, wrote a letter on a certain day. The fact that a letter written by him is dated on that day is relevant.</w:t>
              <w:br/>
              <w:t>(h) The question is, what was the cause of the wreck of a ship.</w:t>
              <w:br/>
              <w:t>A protest made by the Captain, whose attendance cannot be procured, is a relevant fact.</w:t>
              <w:br/>
              <w:t>(i) The question is, whether a given road is a public way.</w:t>
              <w:br/>
              <w:t>A statement by A, a deceased headman of the village, that the road was public, is a relevant fact.</w:t>
              <w:br/>
              <w:t>(j) The question is, what was the price of grain on a certain day in a particular market.</w:t>
              <w:br/>
              <w:t>A statement of the price, made by a deceased banya in the ordinary course of his business, is a relevant fact.</w:t>
              <w:br/>
              <w:t>(k) The question is, whether A, who is dead, was the father of B.</w:t>
              <w:br/>
              <w:t>A statement by A that B was his son, is a relevant fact.</w:t>
              <w:br/>
              <w:t>(l) The question is, what was the date of the birth of A.</w:t>
              <w:br/>
              <w:t>A letter from A’s deceased father to a friend, announcing the birth of A on a given day, is a relevant fact.</w:t>
              <w:br/>
              <w:t>(m) The question is, whether, and when, A and B were married.</w:t>
              <w:br/>
              <w:t>An entry in a memorandum-book by C, the deceased father of B, of his daughter’s marriage with A on a given date, is a relevant fact.</w:t>
              <w:br/>
              <w:t>(n) A sues B for a libel expressed in a painted caricature exposed in a shop window. The question is as to the similarity of the caricature and its libellous character. The remarks of a crowd of spectators on these points may be proved.</w:t>
            </w:r>
          </w:p>
        </w:tc>
        <w:tc>
          <w:tcPr>
            <w:tcW w:type="dxa" w:w="2160"/>
          </w:tcPr>
          <w:p>
            <w:r/>
          </w:p>
        </w:tc>
      </w:tr>
      <w:tr>
        <w:tc>
          <w:tcPr>
            <w:tcW w:type="dxa" w:w="2160"/>
          </w:tcPr>
          <w:p>
            <w:r>
              <w:t>45</w:t>
            </w:r>
          </w:p>
        </w:tc>
        <w:tc>
          <w:tcPr>
            <w:tcW w:type="dxa" w:w="2160"/>
          </w:tcPr>
          <w:p>
            <w:r>
              <w:t>opinions of experts</w:t>
            </w:r>
          </w:p>
        </w:tc>
        <w:tc>
          <w:tcPr>
            <w:tcW w:type="dxa" w:w="2160"/>
          </w:tcPr>
          <w:p>
            <w:r>
              <w:t>45. Opinions of experts.</w:t>
              <w:br/>
              <w:t>When the Court has to form an opinion upon a point of foreign law or of science, or art, or as to identity of handwriting [or finger impressions], the opinions upon that point of persons specially skilled in such foreign law, science or art, [or in questions as to identity of handwriting] [or finger impressions] are relevant facts.</w:t>
              <w:br/>
              <w:t>Such persons are called experts.</w:t>
              <w:br/>
              <w:t>Illustrations</w:t>
              <w:br/>
              <w:t>(a) The question is, whether the death of A was caused by poison.</w:t>
              <w:br/>
              <w:t>The opinions of experts as to the symptoms produced by the poison by which A is supposed to have died, are relevant.</w:t>
              <w:br/>
              <w:t>(b) The question is, whether A, at the time of doing a certain act, was, by reason of unsoundness of mind, incapable of knowing the nature of the act, or that he was doing what was either wrong or contrary to law.</w:t>
              <w:br/>
              <w:t>The opinions of experts upon the question whether the symptoms exhibited by A commonly show unsoundness of mind, and whether such unsoundness of mind usually renders persons incapable of knowing the nature of the acts which they do, or of knowing that what they do is either wrong or contrary to law, are relevant.</w:t>
              <w:br/>
              <w:t>(c) The question is, whether a certain document was written by A. Another document is produced which is proved or admitted to have been written by A.</w:t>
              <w:br/>
              <w:t>The opinions of experts on the question whether the two documents were written by the same person or by different persons, are relevant.</w:t>
            </w:r>
          </w:p>
        </w:tc>
        <w:tc>
          <w:tcPr>
            <w:tcW w:type="dxa" w:w="2160"/>
          </w:tcPr>
          <w:p>
            <w:r/>
          </w:p>
        </w:tc>
      </w:tr>
      <w:tr>
        <w:tc>
          <w:tcPr>
            <w:tcW w:type="dxa" w:w="2160"/>
          </w:tcPr>
          <w:p>
            <w:r>
              <w:t>65B</w:t>
            </w:r>
          </w:p>
        </w:tc>
        <w:tc>
          <w:tcPr>
            <w:tcW w:type="dxa" w:w="2160"/>
          </w:tcPr>
          <w:p>
            <w:r>
              <w:t>admissibility of electronic records</w:t>
            </w:r>
          </w:p>
        </w:tc>
        <w:tc>
          <w:tcPr>
            <w:tcW w:type="dxa" w:w="2160"/>
          </w:tcPr>
          <w:p>
            <w:r>
              <w:t>65B. Admissibility of electronic records.</w:t>
              <w:br/>
              <w:t>(1) Notwithstanding anything contained in this Act, any information contained in an electronic record which is printed on a paper, stored, recorded or copied in optical or magnetic media produced by a computer (hereinafter referred to as the computer output) shall be deemed to be also a document, if the conditions mentioned in this section are satisfied in relation to the information and computer in question and shall be admissible in any proceedings, without further proof or production of the original, as evidence or any contents of the original or of any fact stated therein of which direct evidence would be admissible.</w:t>
              <w:br/>
              <w:t>(2) The conditions referred to in sub-section (1) in respect of a computer output shall be the following, namely:––</w:t>
              <w:br/>
              <w:t>(a) the computer output containing the information was produced by the computer during the period over which the computer was used regularly to store or process information for the purposes of any activities regularly carried on over that period by the person having lawful control over the use of the computer;</w:t>
              <w:br/>
              <w:t>(b) during the said period, information of the kind contained in the electronic record or of the kind from which the information so contained is derived was regularly fed into the computer in the ordinary course of the said activities;</w:t>
              <w:br/>
              <w:t>(c) throughout the material part of the said period, the computer was operating properly or, if not, then in respect of any period in which it was not operating properly or was out of operation during that part of the period, was not such as to affect the electronic record or the accuracy of its contents; and</w:t>
              <w:br/>
              <w:t>(d) the information contained in the electronic record reproduces or is derived from such information fed into the computer in the ordinary course of the said activities.</w:t>
              <w:br/>
              <w:t>(3) Where over any period, the function of storing or processing information for the purposes of any activities regularly carried on over that period as mentioned in clause (a) of sub-section (2) was regularly performed by computers, whether––</w:t>
              <w:br/>
              <w:t>(a) by a combination of computers operating over that period; or</w:t>
              <w:br/>
              <w:t>(b) by different computers operating in succession over that period; or</w:t>
              <w:br/>
              <w:t>(c) by different combinations of computers operating in succession over that period; or</w:t>
              <w:br/>
              <w:t>(d) in any other manner involving the successive operation over that period, in whatever order, of one or more computers and one or more combinations of computers, all the computers used for that purpose during that period shall be treated for the purposes of this section as constituting a single computer; and references in this section to a computer shall be construed accordingly.</w:t>
              <w:br/>
              <w:t>(4) In any proceedings where it is desired to give a statement in evidence by virtue of this section, a certificate doing any of the following things, that is to say,––</w:t>
              <w:br/>
              <w:t>(a) identifying the electronic record containing the statement and describing the manner in which it was produced;</w:t>
              <w:br/>
              <w:t>(b) giving such particulars of any device involved in the production of that electronic record as may be appropriate for the purpose of showing that the electronic record was produced by a computer;</w:t>
              <w:br/>
              <w:t>(c) dealing with any of the matters to which the conditions mentioned in sub-section (2) relate, and purporting to be signed by a person occupying a responsible official position in relation to the operation of the relevant device or the management of the relevant activities (whichever is appropriate) shall be evidence of any matter stated in the certificate; and for the purposes of this sub-section it shall be sufficient for a matter to be stated to the best of the knowledge and belief of the person stating it.</w:t>
              <w:br/>
              <w:t>(5) For the purposes of this section,––</w:t>
              <w:br/>
              <w:t>(a) information shall be taken to be supplied to a computer if it is supplied thereto in any appropriate form and whether it is so supplied directly or (with or without human intervention) by means of any appropriate equipment;</w:t>
              <w:br/>
              <w:t>(b) whether in the course of activities carried on by any official, information is supplied with a view to its being stored or processed for the purposes of those activities by a computer operated otherwise than in the course of those activities, that information, if duly supplied to that computer, shall be taken to be supplied to it in the course of those activities;</w:t>
              <w:br/>
              <w:t>(c) a computer output shall be taken to have been produced by a computer whether it was produced by it directly or (with or without human intervention) by means of any appropriate equipment.</w:t>
              <w:br/>
              <w:t>Explanation.––For the purposes of this section any reference to information being derived from other information shall be a reference to its being derived therefrom by calculation, comparison or any other process.]</w:t>
            </w:r>
          </w:p>
        </w:tc>
        <w:tc>
          <w:tcPr>
            <w:tcW w:type="dxa" w:w="2160"/>
          </w:tcPr>
          <w:p>
            <w:r/>
          </w:p>
        </w:tc>
      </w:tr>
      <w:tr>
        <w:tc>
          <w:tcPr>
            <w:tcW w:type="dxa" w:w="2160"/>
          </w:tcPr>
          <w:p>
            <w:r>
              <w:t>101</w:t>
            </w:r>
          </w:p>
        </w:tc>
        <w:tc>
          <w:tcPr>
            <w:tcW w:type="dxa" w:w="2160"/>
          </w:tcPr>
          <w:p>
            <w:r>
              <w:t>burden of proof</w:t>
            </w:r>
          </w:p>
        </w:tc>
        <w:tc>
          <w:tcPr>
            <w:tcW w:type="dxa" w:w="2160"/>
          </w:tcPr>
          <w:p>
            <w:r>
              <w:t>101. Burden of proof.</w:t>
              <w:br/>
              <w:t>Whoever desires any Court to give judgment as to any legal right or liability dependent on the existence of facts which he asserts, must prove that those facts exist. When a person is bound to prove the existence of any fact, it is said that the burden of proof lies on that person.</w:t>
              <w:br/>
              <w:t>Illustrations</w:t>
              <w:br/>
              <w:t>(a) A desires a Court to give judgment that B shall be punished for a crime which A says B has committed.</w:t>
              <w:br/>
              <w:t>A must prove that B has committed the crime.</w:t>
              <w:br/>
              <w:t>(b) A desires a Court to give judgment that he is entitled to certain land in the possession of B, by reason of facts which he asserts, and which B denies, to be true.</w:t>
              <w:br/>
              <w:t>A must prove the existence of those facts.</w:t>
            </w:r>
          </w:p>
        </w:tc>
        <w:tc>
          <w:tcPr>
            <w:tcW w:type="dxa" w:w="2160"/>
          </w:tcPr>
          <w:p>
            <w:r/>
          </w:p>
        </w:tc>
      </w:tr>
      <w:tr>
        <w:tc>
          <w:tcPr>
            <w:tcW w:type="dxa" w:w="2160"/>
          </w:tcPr>
          <w:p>
            <w:r>
              <w:t>105</w:t>
            </w:r>
          </w:p>
        </w:tc>
        <w:tc>
          <w:tcPr>
            <w:tcW w:type="dxa" w:w="2160"/>
          </w:tcPr>
          <w:p>
            <w:r>
              <w:t>burden of proving exceptions</w:t>
            </w:r>
          </w:p>
        </w:tc>
        <w:tc>
          <w:tcPr>
            <w:tcW w:type="dxa" w:w="2160"/>
          </w:tcPr>
          <w:p>
            <w:r>
              <w:t>105. Burden of proving that case of accused comes within exceptions.</w:t>
              <w:br/>
              <w:t>When a person is accused of any offence, the burden of proving the existence of circumstances bringing the case within any of the General Exceptions in the Indian Penal Code (45 of 1860), or within any special exception or proviso contained in any other part of the same Code, or in any law defining the offence, is upon him, and the Court shall presume the absence of such circumstances.</w:t>
              <w:br/>
              <w:t>Illustrations</w:t>
              <w:br/>
              <w:t>(a) A, accused of murder, alleges that, by reason of unsoundness of mind, he did not know the nature of the act.</w:t>
              <w:br/>
              <w:t>The burden of proof is on A.</w:t>
              <w:br/>
              <w:t>(b) A, accused of murder, alleges that, by grave and sudden provocation, he was deprived of the power of self-control.</w:t>
              <w:br/>
              <w:t>The burden of proof is on A.</w:t>
              <w:br/>
              <w:t>(c) Section 325 of the Indian Penal Code (45 of 1860) provides that whoever, except in the case provided for by section 335, voluntarily causes grievous hurt, shall be subject to certain punishments.</w:t>
              <w:br/>
              <w:t>A is charged with voluntarily causing grievous hurt under section 325.</w:t>
              <w:br/>
              <w:t>The burden of proving the circumstances bringing the case under section 335 lies on A.</w:t>
            </w:r>
          </w:p>
        </w:tc>
        <w:tc>
          <w:tcPr>
            <w:tcW w:type="dxa" w:w="2160"/>
          </w:tcPr>
          <w:p>
            <w:r/>
          </w:p>
        </w:tc>
      </w:tr>
      <w:tr>
        <w:tc>
          <w:tcPr>
            <w:tcW w:type="dxa" w:w="2160"/>
          </w:tcPr>
          <w:p>
            <w:r>
              <w:t>106</w:t>
            </w:r>
          </w:p>
        </w:tc>
        <w:tc>
          <w:tcPr>
            <w:tcW w:type="dxa" w:w="2160"/>
          </w:tcPr>
          <w:p>
            <w:r>
              <w:t>burden of proving a fact especially within knowledge</w:t>
            </w:r>
          </w:p>
        </w:tc>
        <w:tc>
          <w:tcPr>
            <w:tcW w:type="dxa" w:w="2160"/>
          </w:tcPr>
          <w:p>
            <w:r>
              <w:t>106. Burden of proving fact especially within knowledge.</w:t>
              <w:br/>
              <w:t>When any fact is especially within the knowledge of any person, the burden of proving that fact is upon him.</w:t>
              <w:br/>
              <w:t>Illustrations</w:t>
              <w:br/>
              <w:t>(a) When a person does an act with some intention other than that which the character and circumstances of the act suggest, the burden of proving that intention is upon him.</w:t>
              <w:br/>
              <w:t>(b) A is charged with travelling on a railway without a ticket. The burden of proving that he had a ticket is on him.</w:t>
            </w:r>
          </w:p>
        </w:tc>
        <w:tc>
          <w:tcPr>
            <w:tcW w:type="dxa" w:w="2160"/>
          </w:tcPr>
          <w:p>
            <w:r/>
          </w:p>
        </w:tc>
      </w:tr>
      <w:tr>
        <w:tc>
          <w:tcPr>
            <w:tcW w:type="dxa" w:w="2160"/>
          </w:tcPr>
          <w:p>
            <w:r>
              <w:t>113B</w:t>
            </w:r>
          </w:p>
        </w:tc>
        <w:tc>
          <w:tcPr>
            <w:tcW w:type="dxa" w:w="2160"/>
          </w:tcPr>
          <w:p>
            <w:r>
              <w:t>presumption as to dowry death</w:t>
            </w:r>
          </w:p>
        </w:tc>
        <w:tc>
          <w:tcPr>
            <w:tcW w:type="dxa" w:w="2160"/>
          </w:tcPr>
          <w:p>
            <w:r>
              <w:t>113B. Presumption as to dowry death.</w:t>
              <w:br/>
              <w:t>-When the question is whether a person has committed the dowry death of a woman and it is shown that soon before her death such woman had been subjected by such person to cruelty or harassment for, or in connection with, any demand for dowry, the court shall presume that such person had caused the dowry death.</w:t>
              <w:br/>
              <w:t>Explanation.––For the purposes of this section, “dowry death” shall have the same meaning as in section 304B of the Indian Penal Code (45 of 1860).]</w:t>
            </w:r>
          </w:p>
        </w:tc>
        <w:tc>
          <w:tcPr>
            <w:tcW w:type="dxa" w:w="2160"/>
          </w:tcPr>
          <w:p>
            <w:r/>
          </w:p>
        </w:tc>
      </w:tr>
      <w:tr>
        <w:tc>
          <w:tcPr>
            <w:tcW w:type="dxa" w:w="2160"/>
          </w:tcPr>
          <w:p>
            <w:r>
              <w:t>114</w:t>
            </w:r>
          </w:p>
        </w:tc>
        <w:tc>
          <w:tcPr>
            <w:tcW w:type="dxa" w:w="2160"/>
          </w:tcPr>
          <w:p>
            <w:r>
              <w:t>court may presume certain facts</w:t>
            </w:r>
          </w:p>
        </w:tc>
        <w:tc>
          <w:tcPr>
            <w:tcW w:type="dxa" w:w="2160"/>
          </w:tcPr>
          <w:p>
            <w:r>
              <w:t>114. Court may presume existence of certain facts.</w:t>
              <w:br/>
              <w:t>The Court may presume the existence of any fact which it thinks likely to have happened, regard being had to the common course of natural events, human conduct and public and private business, in their relation to the facts of the particular case.</w:t>
              <w:br/>
              <w:t>Illustrations</w:t>
              <w:br/>
              <w:t>The Court may presume ––</w:t>
              <w:br/>
              <w:t>(a) that a man who is in possession of stolen goods soon, after the theft is either the thief or has received the goods knowing them to be stolen, unless he can account for his possession;</w:t>
              <w:br/>
              <w:t>(b) that an accomplice is unworthy of credit, unless he is corroborated in material particulars;</w:t>
              <w:br/>
              <w:t>(c) that a bill of exchange, accepted or endorsed, was accepted or endorsed for good consideration;</w:t>
              <w:br/>
              <w:t>(d) that a thing or state of things which has been shown to be in existence within a period shorter than that within which such things or states of things usually cease to exist, is still in existence;</w:t>
              <w:br/>
              <w:t>(e) that judicial and official acts have been regularly performed;</w:t>
              <w:br/>
              <w:t>(f) that the common course of business has been followed in particular cases;</w:t>
              <w:br/>
              <w:t>(g) that evidence which could be and is not produced would, if produced, be unfavourable to the person who withholds it;</w:t>
              <w:br/>
              <w:t>(h) that if a man refuses to answer a question which he is not compelled to answer by law, the answer, if given, would be unfavourable to him;</w:t>
              <w:br/>
              <w:t>(i) that when a document creating an obligation is in the hands of the obligor, the obligation has been discharged.</w:t>
              <w:br/>
              <w:t>But the Court shall also have regard to such facts as the following, in considering whether such maxims do or do not apply to the particular case before it: –– as to illustration (a) –– a shop-keeper has in his bill a marked rupee soon after it was stolen, and cannot account for its possession specifically, but is continually receiving rupees in the course of his business; as to illustration (b) ––A, a person of the highest character, is tried for causing a man’s death by an act of negligence in arranging certain machinery. B, a person of equally good character, who also took part in the arrangement, describes precisely what was done, and admits and explains the common carelessness of A and himself; as to illustration (b) –– a crime is committed by several persons. A, B and C, three of the criminals, are captured on the spot and kept apart from each other. Each gives an account of the crime implicating D, and the accounts corroborate each other in such a manner as to render previous concert highly improbable; as to illustration (c)––A, the drawer of a bill of exchange, was a man of business. B, the acceptor, was a young and ignorant person, completely under A’s influence; as to illustration (d)––it is proved that a river ran in a certain course five years ago, but it is known that there have been floods since that time which might change its course; as to illustration (e)––a judicial act, the regularity of which is in question, was performed under exceptional circumstances; as to illustration (f)––the question is, whether a letter was received. It is shown to have been posted, but the usual course of the post was interrupted by disturbances; as to illustration (g)––a man refuses to produce a document which would bear on a contract of small importance on which he is sued, but which might also injure the feelings and reputation of his family; as to illustration (h)––a man refuses to answer a question which he is not compelled by law to answer, but the answer to it might cause loss to him in matters unconnected with the matter in relation to which it is asked; as to illustration (i)––a bond is in possession of the obligor, but the circumstances of the case are such that he may have stolen it.</w:t>
            </w:r>
          </w:p>
        </w:tc>
        <w:tc>
          <w:tcPr>
            <w:tcW w:type="dxa" w:w="2160"/>
          </w:tcPr>
          <w:p>
            <w:r/>
          </w:p>
        </w:tc>
      </w:tr>
      <w:tr>
        <w:tc>
          <w:tcPr>
            <w:tcW w:type="dxa" w:w="2160"/>
          </w:tcPr>
          <w:p>
            <w:r>
              <w:t>133</w:t>
            </w:r>
          </w:p>
        </w:tc>
        <w:tc>
          <w:tcPr>
            <w:tcW w:type="dxa" w:w="2160"/>
          </w:tcPr>
          <w:p>
            <w:r>
              <w:t>accomplice</w:t>
            </w:r>
          </w:p>
        </w:tc>
        <w:tc>
          <w:tcPr>
            <w:tcW w:type="dxa" w:w="2160"/>
          </w:tcPr>
          <w:p>
            <w:r>
              <w:t>133. Accomplice.</w:t>
              <w:br/>
              <w:t>An accomplice shall be a competent witness against an accused person; and a conviction is not illegal merely because it proceeds upon the uncorroborated testimony of an accomplice.</w:t>
            </w:r>
          </w:p>
        </w:tc>
        <w:tc>
          <w:tcPr>
            <w:tcW w:type="dxa" w:w="2160"/>
          </w:tcPr>
          <w:p>
            <w:r/>
          </w:p>
        </w:tc>
      </w:tr>
      <w:tr>
        <w:tc>
          <w:tcPr>
            <w:tcW w:type="dxa" w:w="2160"/>
          </w:tcPr>
          <w:p>
            <w:r>
              <w:t>145</w:t>
            </w:r>
          </w:p>
        </w:tc>
        <w:tc>
          <w:tcPr>
            <w:tcW w:type="dxa" w:w="2160"/>
          </w:tcPr>
          <w:p>
            <w:r>
              <w:t>cross-examination as to previous statements</w:t>
            </w:r>
          </w:p>
        </w:tc>
        <w:tc>
          <w:tcPr>
            <w:tcW w:type="dxa" w:w="2160"/>
          </w:tcPr>
          <w:p>
            <w:r>
              <w:t>145. Cross-examination as to previous statements in writing.</w:t>
              <w:br/>
              <w:t>A witness may be cross-examined as to previous statements made by him in writing or reduced into writing, and relevant to matters in question, without such writing being shown to him, or being proved; but, if it is intended to contradict him by the writing, his attention must, before the writing can be proved, be called to those parts of it which are to be used for the purpose of contradicting him.</w:t>
            </w:r>
          </w:p>
        </w:tc>
        <w:tc>
          <w:tcPr>
            <w:tcW w:type="dxa" w:w="2160"/>
          </w:tcPr>
          <w:p>
            <w:r/>
          </w:p>
        </w:tc>
      </w:tr>
    </w:tbl>
    <w:p>
      <w:pPr>
        <w:pStyle w:val="Heading3"/>
      </w:pPr>
      <w:r>
        <w:t>Bharatiya Sakshya Adhiniyam, 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Why it is here</w:t>
            </w:r>
          </w:p>
        </w:tc>
        <w:tc>
          <w:tcPr>
            <w:tcW w:type="dxa" w:w="2160"/>
          </w:tcPr>
          <w:p>
            <w:r>
              <w:t>Text as handed over</w:t>
            </w:r>
          </w:p>
        </w:tc>
        <w:tc>
          <w:tcPr>
            <w:tcW w:type="dxa" w:w="2160"/>
          </w:tcPr>
          <w:p>
            <w:r>
              <w:t>Your answer</w:t>
            </w:r>
          </w:p>
        </w:tc>
      </w:tr>
      <w:tr>
        <w:tc>
          <w:tcPr>
            <w:tcW w:type="dxa" w:w="2160"/>
          </w:tcPr>
          <w:p>
            <w:r>
              <w:t>2</w:t>
            </w:r>
          </w:p>
        </w:tc>
        <w:tc>
          <w:tcPr>
            <w:tcW w:type="dxa" w:w="2160"/>
          </w:tcPr>
          <w:p>
            <w:r>
              <w:t>definitions</w:t>
            </w:r>
          </w:p>
        </w:tc>
        <w:tc>
          <w:tcPr>
            <w:tcW w:type="dxa" w:w="2160"/>
          </w:tcPr>
          <w:p>
            <w:r>
              <w:t>2. Definitions.</w:t>
              <w:br/>
              <w:t>(1) In this Adhiniyam, unless the context otherwise requires,--</w:t>
              <w:br/>
              <w:t>(a) "Court" includes all Judges and Magistrates, and all persons, except arbitrators, legally authorised to take evidence;</w:t>
              <w:br/>
              <w:t>(b) "conclusive proof" means when one fact is declared by this Adhiniyam to be conclusive proof of another, the Court shall, on proof of the one fact, regard the other as proved, and shall not allow evidence to be given for the purpose of disproving it;</w:t>
              <w:br/>
              <w:t>(c) "disproved" in relation to a fact, means when, after considering the matters before it, the Court either believes that it does not exist, or considers its non-existence so probable that a prudent man ought, under the circumstances of the particular case, to act upon the supposition that it does not exist;</w:t>
              <w:br/>
              <w:t>(d) "document" means any matter expressed or described or otherwise recorded upon any substance by means of letters, figures or marks or any other means or by more than one of those means, intended to be used, or which may be used, for the purpose of recording that matter and includes electronic and digital records.</w:t>
              <w:br/>
              <w:t>Illustrations.</w:t>
              <w:br/>
              <w:t>(i) A writing is a document.</w:t>
              <w:br/>
              <w:t>(ii) Words printed, lithographed or photographed are documents.</w:t>
              <w:br/>
              <w:t>(iii) A map or plan is a document.</w:t>
              <w:br/>
              <w:t>(iv) An inscription on a metal plate or stone is a document.</w:t>
              <w:br/>
              <w:t>(v) A caricature is a document.</w:t>
              <w:br/>
              <w:t>(vi) An electronic record on emails, server logs, documents on computers, laptop or smartphone, messages, websites, locational evidence and voice mail messages stored on digital devices are documents;</w:t>
              <w:br/>
              <w:t>(e) "evidence" means and includes--</w:t>
              <w:br/>
              <w:t>(i) all statements including statements given electronically which the Court permits or requires to be made before it by witnesses in relation to matters of fact under inquiry and such statements are called oral evidence;</w:t>
              <w:br/>
              <w:t>(ii) all documents including electronic or digital records produced for the inspection of the Court and such documents are called documentary evidence;</w:t>
              <w:br/>
              <w:t>(f) "fact" means and includes--</w:t>
              <w:br/>
              <w:t>(i) any thing, state of things, or relation of things, capable of being perceived by the senses;</w:t>
              <w:br/>
              <w:t>(ii) any mental condition of which any person is conscious.</w:t>
              <w:br/>
              <w:t>Illustrations.</w:t>
              <w:br/>
              <w:t>(i) That there are certain objects arranged in a certain order in a certain place, is a fact.</w:t>
              <w:br/>
              <w:t>(ii) That a person heard or saw something, is a fact</w:t>
              <w:br/>
              <w:t>(iii) That a person said certain words, is a fact</w:t>
              <w:br/>
              <w:t>(iv) That a person holds a certain opinion, has a certain intention, acts in good faith, or fraudulently, or uses a particular word in a particular sense, or is or was at a specified time conscious of a particular sensation, is a fact;</w:t>
              <w:br/>
              <w:t>(g) "facts in issue" means and includes any fact from which, either by itself or in connection with other facts, the existence, non-existence, nature or extent of any right, liability or disability, asserted or denied in any suit or proceeding, necessarily follows.</w:t>
              <w:br/>
              <w:t>Explanation. --Whenever, under the provisions of the law for the time being in force relating to Civil Procedure, any Court records an issue of fact, the fact to be asserted or denied in the answer to such issue is a fact in issue.</w:t>
              <w:br/>
              <w:t>Illustrations.</w:t>
              <w:br/>
              <w:t>A is accused of the murder of B. At his trial, the following facts may be in issue:--</w:t>
              <w:br/>
              <w:t>(i) That A caused B's death</w:t>
              <w:br/>
              <w:t>(ii) That A intended to cause B's death</w:t>
              <w:br/>
              <w:t>(iii) That A had received grave and sudden provocation from B.</w:t>
              <w:br/>
              <w:t>(iv) That A, at the time of doing the act which caused B's death, was, by reason of unsoundness of mind, incapable of knowing its nature;</w:t>
              <w:br/>
              <w:t>(h) "may presume".--Whenever it is provided by this Adhiniyam that the Court may presume a fact, it may either regard such fact as proved, unless and until it is disproved or may call for proof of it;</w:t>
              <w:br/>
              <w:t>(i) "not proved".--A fact is said to be not proved when it is neither proved nor disproved;</w:t>
              <w:br/>
              <w:t>(j) "proved".--A fact is said to be proved when, after considering the matters before it, the Court either believes it to exist, or considers its existence so probable that a prudent man ought, under the circumstances of the particular case, to act upon the supposition that it exists;</w:t>
              <w:br/>
              <w:t>(k) "relevant".--A fact is said to be relevant to another when it is connected with the other in any of the ways referred to in the provisions of this Adhiniyam relating to the relevancy of facts;</w:t>
              <w:br/>
              <w:t>(l) "shall presume".--Whenever it is directed by this Adhiniyam that the Court shall presume a fact, it shall regard such fact as proved, unless and until it is disproved.</w:t>
              <w:br/>
              <w:t>(2) Words and expressions used herein and not defined but defined in the Information Technology Act, 2000 (21 of 2000), the Bharatiya Nagarik Suraksha Sanhita, 2023 and the Bharatiya Nyaya Sanhita, 2023 shall have the same meanings as assigned to them in the said Act and Sanhitas.</w:t>
            </w:r>
          </w:p>
        </w:tc>
        <w:tc>
          <w:tcPr>
            <w:tcW w:type="dxa" w:w="2160"/>
          </w:tcPr>
          <w:p>
            <w:r/>
          </w:p>
        </w:tc>
      </w:tr>
      <w:tr>
        <w:tc>
          <w:tcPr>
            <w:tcW w:type="dxa" w:w="2160"/>
          </w:tcPr>
          <w:p>
            <w:r>
              <w:t>6</w:t>
            </w:r>
          </w:p>
        </w:tc>
        <w:tc>
          <w:tcPr>
            <w:tcW w:type="dxa" w:w="2160"/>
          </w:tcPr>
          <w:p>
            <w:r>
              <w:t>motive, preparation, conduct</w:t>
            </w:r>
          </w:p>
        </w:tc>
        <w:tc>
          <w:tcPr>
            <w:tcW w:type="dxa" w:w="2160"/>
          </w:tcPr>
          <w:p>
            <w:r>
              <w:t>6. Motive, preparation and previous or subsequent conduct.</w:t>
              <w:br/>
              <w:t>(1) Any fact is relevant which shows or constitutes a motive or preparation for any fact in issue or relevant fact.</w:t>
              <w:br/>
              <w:t>(2) The conduct of any party, or of any agent to any party, to any suit or proceeding, in reference to such suit or proceeding, or in reference to any fact in issue therein or relevant thereto, and the conduct of any person, an offence against whom is the subject of any proceeding, is relevant, if such conduct influences or is influenced by any fact in issue or relevant fact, and whether it was previous or subsequent thereto.</w:t>
              <w:br/>
              <w:t>Explanation 1.--The word "conduct" in this section does not include statements, unless those statements accompany and explain acts other than statements; but this explanation is not to affect the relevancy of statements under any other section of this Adhiniyam.</w:t>
              <w:br/>
              <w:t>Explanation 2.--When the conduct of any person is relevant, any statement made to him or in his presence and hearing, which affects such conduct, is relevant.</w:t>
              <w:br/>
              <w:t>Illustrations.</w:t>
              <w:br/>
              <w:t>(a) A is tried for the murder of B. The facts that A murdered C, that B knew that A had murdered C, and that B had tried to extort money from A by threatening to make his knowledge public, are relevant.</w:t>
              <w:br/>
              <w:t>(b) A sues B upon a bond for the payment of money. B denies the making of the bond. The fact that, at the time when the bond was alleged to be made, B required money for a particular purpose, is relevant.</w:t>
              <w:br/>
              <w:t>(c) A is tried for the murder of B by poison. The fact that, before the death of B, A procured poison similar to that which was administered to B, is relevant.</w:t>
              <w:br/>
              <w:t>(d) The question is, whether a certain document is the will of A. The facts that, not long before, the date of the alleged will, A made inquiry into matters to which the provisions of the alleged will relate; that he consulted advocates in reference to making the will, and that he caused drafts of other wills to be prepared, of which he did not approve, are relevant.</w:t>
              <w:br/>
              <w:t>(e) A is accused of a crime. The facts that, either before, or at the time of, or after the alleged crime, A provided evidence which would tend to give to the facts of the case an appearance favourable to himself, or that he destroyed or concealed evidence, or prevented the presence or procured the absence of persons who might have been witnesses, or suborned persons to give false evidence respecting it, are relevant.</w:t>
              <w:br/>
              <w:t>(f) The question is, whether A robbed B. The facts that, after B was robbed, C said in A's presence-- "the police are coming to look for the person who robbed B", and that immediately afterwards A ran away, are relevant.</w:t>
              <w:br/>
              <w:t>(g) The question is, whether A owes B ten thousand rupees. The facts that A asked C to lend him money, and that D said to C in A's presence and hearing--"I advise you not to trust A, for he owes B ten thousand rupees", and that A went away without making any answer, are relevant facts.</w:t>
              <w:br/>
              <w:t>(h) The question is, whether A committed a crime. The fact that A absconded, after receiving a letter, warning A that inquiry was being made for the criminal, and the contents of the letter, are relevant.</w:t>
              <w:br/>
              <w:t>(i) A is accused of a crime. The facts that, after the commission of the alleged crime, A absconded, or was in possession of property or the proceeds of property acquired by the crime, or attempted to conceal things which were or might have been used in committing it, are relevant.</w:t>
              <w:br/>
              <w:t>(j) The question is, whether A was raped. The fact that, shortly after the alleged rape, A made a complaint relating to the crime, the circumstances under which, and the terms in which, the complaint was made, are relevant. The fact that, without making a complaint, A said that A had been raped is not relevant as conduct under this section, though it may be relevant as a dying declaration under clause (a) of section 26, or as corroborative evidence under section 160.</w:t>
              <w:br/>
              <w:t>(k) The question is, whether A was robbed. The fact that, soon after the alleged robbery, A made a complaint relating to the offence, the circumstances under which, and the terms in which, the complaint was made, are relevant. The fact that A said he had been robbed, without making any complaint, is not relevant, as conduct under this section, though it may be relevant as a dying declaration under clause (a) of section 26, or as corroborative evidence under section 160.</w:t>
            </w:r>
          </w:p>
        </w:tc>
        <w:tc>
          <w:tcPr>
            <w:tcW w:type="dxa" w:w="2160"/>
          </w:tcPr>
          <w:p>
            <w:r/>
          </w:p>
        </w:tc>
      </w:tr>
      <w:tr>
        <w:tc>
          <w:tcPr>
            <w:tcW w:type="dxa" w:w="2160"/>
          </w:tcPr>
          <w:p>
            <w:r>
              <w:t>22</w:t>
            </w:r>
          </w:p>
        </w:tc>
        <w:tc>
          <w:tcPr>
            <w:tcW w:type="dxa" w:w="2160"/>
          </w:tcPr>
          <w:p>
            <w:r>
              <w:t>confession caused by inducement</w:t>
            </w:r>
          </w:p>
        </w:tc>
        <w:tc>
          <w:tcPr>
            <w:tcW w:type="dxa" w:w="2160"/>
          </w:tcPr>
          <w:p>
            <w:r>
              <w:t>22. Confession caused by inducement, threat, coercion or promise, when irrelevant in criminal proceeding.</w:t>
              <w:br/>
              <w:t>A confession made by an accused person is irrelevant in a criminal proceeding, if the making of the confession appears to the Court to have been caused by any inducement, threat, coercion or promise having reference to the charge against the accused person, proceeding from a person in authority and sufficient, in the opinion of the Court, to give the accused person grounds which would appear to him reasonable for supposing that by making it he would gain any advantage or avoid any evil of a temporal nature in reference to the proceedings against him:</w:t>
              <w:br/>
              <w:t>Provided that if the confession is made after the impression caused by any such inducement, threat, coercion or promise has, in the opinion of the Court, been fully removed, it is relevant:</w:t>
              <w:br/>
              <w:t>Provided further that if such a confession is otherwise relevant, it does not become irrelevant merely because it was made under a promise of secrecy, or in consequence of a deception practised on the accused person for the purpose of obtaining it, or when he was drunk, or because it was made in answer to questions which he need not have answered, whatever may have been the form of those questions, or because he was not warned that he was not bound to make such confession, and that evidence of it might be given against him.</w:t>
            </w:r>
          </w:p>
        </w:tc>
        <w:tc>
          <w:tcPr>
            <w:tcW w:type="dxa" w:w="2160"/>
          </w:tcPr>
          <w:p>
            <w:r/>
          </w:p>
        </w:tc>
      </w:tr>
      <w:tr>
        <w:tc>
          <w:tcPr>
            <w:tcW w:type="dxa" w:w="2160"/>
          </w:tcPr>
          <w:p>
            <w:r>
              <w:t>23</w:t>
            </w:r>
          </w:p>
        </w:tc>
        <w:tc>
          <w:tcPr>
            <w:tcW w:type="dxa" w:w="2160"/>
          </w:tcPr>
          <w:p>
            <w:r>
              <w:t>confession to a police officer; the proviso on information leading to discovery</w:t>
            </w:r>
          </w:p>
        </w:tc>
        <w:tc>
          <w:tcPr>
            <w:tcW w:type="dxa" w:w="2160"/>
          </w:tcPr>
          <w:p>
            <w:r>
              <w:t>23. Confession to police officer.</w:t>
              <w:br/>
              <w:t>(1) No confession made to a police officer shall be proved as against a person accused of any offence</w:t>
              <w:br/>
              <w:t>(2) No confession made by any person while he is in the custody of a police officer, unless it is made in the immediate presence of a Magistrate shall be proved against him:</w:t>
              <w:br/>
              <w:t>Provided that when any fact is deposed to as discovered in consequence of information received from a person accused of any offence, in the custody of a police officer, so much of such information, whether it amounts to a confession or not, as relates distinctly to the fact discovered, may be proved.</w:t>
            </w:r>
          </w:p>
        </w:tc>
        <w:tc>
          <w:tcPr>
            <w:tcW w:type="dxa" w:w="2160"/>
          </w:tcPr>
          <w:p>
            <w:r/>
          </w:p>
        </w:tc>
      </w:tr>
      <w:tr>
        <w:tc>
          <w:tcPr>
            <w:tcW w:type="dxa" w:w="2160"/>
          </w:tcPr>
          <w:p>
            <w:r>
              <w:t>26</w:t>
            </w:r>
          </w:p>
        </w:tc>
        <w:tc>
          <w:tcPr>
            <w:tcW w:type="dxa" w:w="2160"/>
          </w:tcPr>
          <w:p>
            <w:r>
              <w:t>statements of persons who cannot be called</w:t>
            </w:r>
          </w:p>
        </w:tc>
        <w:tc>
          <w:tcPr>
            <w:tcW w:type="dxa" w:w="2160"/>
          </w:tcPr>
          <w:p>
            <w:r>
              <w:t>26. Cases in which statement of relevant fact by person who is dead or cannot be found, etc., is relevant.</w:t>
              <w:br/>
              <w:t>Statements, written or verbal, of relevant facts made by a person who is dead, or who cannot be found, or who has become incapable of giving evidence, or whose attendance cannot be procured without an amount of delay or expense which under the circumstances of the case appears to the Court unreasonable, are themselves relevant facts in the following cases, namely:--</w:t>
              <w:br/>
              <w:t>(a) when the statement is made by a person as to the cause of his death, or as to any of the circumstances of the transaction which resulted in his death, in cases in which the cause of that person's death comes into question. Such statements are relevant whether the person who made them was or was not, at the time when they were made, under expectation of death, and whatever may be the nature of the proceeding in which the cause of his death comes into question;</w:t>
              <w:br/>
              <w:t>(b) when the statement was made by such person in the ordinary course of business, and in particular when it consists of any entry or memorandum made by him in books kept in the ordinary course of business, or in the discharge of professional duty; or of an acknowledgement written or signed by him of the receipt of money, goods, securities or property of any kind; or of a document used in commerce written or signed by him; or of the date of a letter or other document usually dated, written or signed by him;</w:t>
              <w:br/>
              <w:t>(c) when the statement is against the pecuniary or proprietary interest of the person making it, or when, if true, it would expose him or would have exposed him to a criminal prosecution or to a suit for damages;</w:t>
              <w:br/>
              <w:t>(d) when the statement gives the opinion of any such person, as to the existence of any public right or custom or matter of public or general interest, of the existence of which, if it existed, he would have been likely to be aware, and when such statement was made before any controversy as to such right, custom or matter had arisen;</w:t>
              <w:br/>
              <w:t>(e) when the statement relates to the existence of any relationship by blood, marriage or adoption between persons as to whose relationship by blood, marriage or adoption the person making the statement had special means of knowledge, and when the statement was made before the question in dispute was raised;</w:t>
              <w:br/>
              <w:t>(f) when the statement relates to the existence of any relationship by blood, marriage or adoption between persons deceased, and is made in any will or deed relating to the affairs of the family to which any such deceased person belonged, or in any family pedigree, or upon any tombstone, family portrait or other thing on which such statements are usually made, and when such statement was made before the question in dispute was raised;</w:t>
              <w:br/>
              <w:t>(g) when the statement is contained in any deed, will or other document which relates to any such transaction as is specified in clause (a) of section 11;</w:t>
              <w:br/>
              <w:t>(h) when the statement was made by a number of persons, and expressed feelings or impressions on their part relevant to the matter in question.</w:t>
              <w:br/>
              <w:t>Illustrations.</w:t>
              <w:br/>
              <w:t>(a) The question is, whether A was murdered by B; or A dies of injuries received in a transaction in the course of which she was raped. The question is whether she was raped by B; or the question is, whether A was killed by B under such circumstances that a suit would lie against B by A's widow. Statements made by A as to the cause of his or her death, referring respectively to the murder, the rape and the actionable wrong under consideration, are relevant facts.</w:t>
              <w:br/>
              <w:t>(b) The question is as to the date of A's birth. An entry in the diary of a deceased surgeon regularly kept in the course of business, stating that, on a given day he attended A's mother and delivered her of a son, is a relevant fact.</w:t>
              <w:br/>
              <w:t>(c) The question is, whether A was in Nagpur on a given day. A statement in the diary of a deceased solicitor, regularly kept in the course of business, that on a given day the solicitor attended A at a place mentioned, in Nagpur, for the purpose of conferring with him upon specified business, is a relevant fact.</w:t>
              <w:br/>
              <w:t>(d) The question is, whether a ship sailed from Mumbai harbour on a given day. A letter written by a deceased member of a merchant's firm by which she was chartered to their correspondents in Chennai, to whom the cargo was consigned, stating that the ship sailed on a given day from Mumbai port, is a relevant fact.</w:t>
              <w:br/>
              <w:t>(e) The question is, whether rent was paid to A for certain land. A letter from A's deceased agent to A, saying that he had received the rent on A's account and held it at A's orders is a relevant fact.</w:t>
              <w:br/>
              <w:t>(f) The question is, whether A and B were legally married. The statement of a deceased clergyman that he married them under such circumstances that the celebration would be a crime is relevant.</w:t>
              <w:br/>
              <w:t>(g) The question is, whether A, a person who cannot be found, wrote a letter on a certain day. The fact that a letter written by him is dated on that day is relevant.</w:t>
              <w:br/>
              <w:t>(h) The question is, what was the cause of the wreck of a ship. A protest made by the captain, whose attendance cannot be procured, is a relevant fact.</w:t>
              <w:br/>
              <w:t>(i) The question is, whether a given road is a public way. A statement by A, a deceased headman of the village, that the road was public, is a relevant fact.</w:t>
              <w:br/>
              <w:t>(j) The question is, what was the price of grain on a certain day in a particular market. A statement of the price, made by a deceased business person in the ordinary course of his business, is a relevant fact.</w:t>
              <w:br/>
              <w:t>(k) The question is, whether A, who is dead, was the father of B. A statement by A that B was his son, is a relevant fact.</w:t>
              <w:br/>
              <w:t>(l) The question is, what was the date of the birth of A. A letter from A's deceased father to a friend, announcing the birth of A on a given day, is a relevant fact.</w:t>
              <w:br/>
              <w:t>(m) The question is, whether, and when, A and B were married. An entry in a memorandum book by C, the deceased father of B, of his daughter's marriage with A on a given date, is a relevant fact.</w:t>
              <w:br/>
              <w:t>(n) A sues B for a libel expressed in a painted caricature exposed in a shop window. The question is as to the similarity of the caricature and its libellous character. The remarks of a crowd of spectators on these points may be proved.</w:t>
            </w:r>
          </w:p>
        </w:tc>
        <w:tc>
          <w:tcPr>
            <w:tcW w:type="dxa" w:w="2160"/>
          </w:tcPr>
          <w:p>
            <w:r/>
          </w:p>
        </w:tc>
      </w:tr>
      <w:tr>
        <w:tc>
          <w:tcPr>
            <w:tcW w:type="dxa" w:w="2160"/>
          </w:tcPr>
          <w:p>
            <w:r>
              <w:t>39</w:t>
            </w:r>
          </w:p>
        </w:tc>
        <w:tc>
          <w:tcPr>
            <w:tcW w:type="dxa" w:w="2160"/>
          </w:tcPr>
          <w:p>
            <w:r>
              <w:t>opinions of experts</w:t>
            </w:r>
          </w:p>
        </w:tc>
        <w:tc>
          <w:tcPr>
            <w:tcW w:type="dxa" w:w="2160"/>
          </w:tcPr>
          <w:p>
            <w:r>
              <w:t>39. Opinions of experts.</w:t>
              <w:br/>
              <w:t>(1) When the Court has to form an opinion upon a point of foreign law or of science or art, or any other field, or as to identity of handwriting or finger impressions, the opinions upon that point of persons specially skilled in such foreign law, science or art, or any other field, or in questions as to identity of handwriting or finger impressions are relevant facts and such persons are called experts.</w:t>
              <w:br/>
              <w:t>Illustrations.</w:t>
              <w:br/>
              <w:t>(a) The question is, whether the death of A was caused by poison. The opinions of experts as to the symptoms produced by the poison by which A is supposed to have died, are relevant.</w:t>
              <w:br/>
              <w:t>(b) The question is, whether A, at the time of doing a certain act, was, by reason of unsoundness of mind, incapable of knowing the nature of the act, or that he was doing what was either wrong or contrary to law. The opinions of experts upon the question whether the symptoms exhibited by A commonly show unsoundness of mind, and whether such unsoundness of mind usually renders persons incapable of knowing the nature of the acts which they do, or of knowing that what they do is either wrong or contrary to law, are relevant.</w:t>
              <w:br/>
              <w:t>(c) The question is, whether a certain document was written by A. Another document is produced which is proved or admitted to have been written by A. The opinions of experts on the question whether the two documents were written by the same person or by different persons, are relevant.</w:t>
              <w:br/>
              <w:t>(2) When in a proceeding, the court has to form an opinion on any matter relating to any information transmitted or stored in any computer resource or any other electronic or digital form, the opinion of the Examiner of Electronic Evidence referred to in section 79A of the Information Technology Act, 2000 (21 of 2000), is a relevant fact.</w:t>
              <w:br/>
              <w:t>Explanation.--For the purposes of this sub-section, an Examiner of Electronic Evidence shall be an expert.</w:t>
            </w:r>
          </w:p>
        </w:tc>
        <w:tc>
          <w:tcPr>
            <w:tcW w:type="dxa" w:w="2160"/>
          </w:tcPr>
          <w:p>
            <w:r/>
          </w:p>
        </w:tc>
      </w:tr>
      <w:tr>
        <w:tc>
          <w:tcPr>
            <w:tcW w:type="dxa" w:w="2160"/>
          </w:tcPr>
          <w:p>
            <w:r>
              <w:t>63</w:t>
            </w:r>
          </w:p>
        </w:tc>
        <w:tc>
          <w:tcPr>
            <w:tcW w:type="dxa" w:w="2160"/>
          </w:tcPr>
          <w:p>
            <w:r>
              <w:t>admissibility of electronic records</w:t>
            </w:r>
          </w:p>
        </w:tc>
        <w:tc>
          <w:tcPr>
            <w:tcW w:type="dxa" w:w="2160"/>
          </w:tcPr>
          <w:p>
            <w:r>
              <w:t>63. Admissibility of electronic records.</w:t>
              <w:br/>
              <w:t>(1) Notwithstanding anything contained in this Adhiniyam, any information contained in an electronic record which is printed on paper, stored, recorded or copied in optical or magnetic media or semiconductor memory which is produced by a computer or any communication device or otherwise stored, recorded or copied in any electronic form (hereinafter referred to as the computer output) shall be deemed to be also a document, if the conditions mentioned in this section are satisfied in relation to the information and computer in question and shall be admissible in any proceedings, without further proof or production of the original, as evidence or any contents of the original or of any fact stated therein of which direct evidence would be admissible.</w:t>
              <w:br/>
              <w:t>(2) The conditions referred to in sub-section (1) in respect of a computer output shall be the following, namely:---</w:t>
              <w:br/>
              <w:t>(a) the computer output containing the information was produced by the computer or communication device during the period over which the computer or Communication device was used regularly to create, store or process information for the purposes of any activity regularly carried on over that period by the person having lawful control over the use of the computer or communication device;</w:t>
              <w:br/>
              <w:t>(b) during the said period, information of the kind contained in the electronic record or of the kind from which the information so contained is derived was regularly fed into the computer or Communication device in the ordinary course of the said activities;</w:t>
              <w:br/>
              <w:t>(c) throughout the material part of the said period, the computer or communication device was operating properly or, if not, then in respect of any period in which it was not operating properly or was out of operation during that part of the period, was not such as to affect the electronic record or the accuracy of its contents; and</w:t>
              <w:br/>
              <w:t>(d) the information contained in the electronic record reproduces or is derived from such information fed into the computer or Communication device in the ordinary course of the said activities.</w:t>
              <w:br/>
              <w:t>(3) Where over any period, the function of creating, storing or processing information for the purposes of any activity regularly carried on over that period as mentioned in clause (a) of sub-section (2) was regularly performed by means of one or more computers or communication device, whether--</w:t>
              <w:br/>
              <w:t>(a) in standalone mode; or</w:t>
              <w:br/>
              <w:t>(b) on a computer system; or</w:t>
              <w:br/>
              <w:t>(c) on a computer network; or</w:t>
              <w:br/>
              <w:t>(d) on a computer resource enabling information creation or providing information processing and storage; or</w:t>
              <w:br/>
              <w:t>(e) through an intermediary,</w:t>
              <w:br/>
              <w:t>all the computers or communication devices used for that purpose during that period shall be treated for the purposes of this section as constituting a single computer or communication device; and references in this section to a computer or communication device shall be construed accordingly.</w:t>
              <w:br/>
              <w:t>(4) In any proceeding where it is desired to give a statement in evidence by virtue of this section, a certificate doing any of the following things shall be submitted along with the electronic record at each instance where it is being submitted for admission, namely:--</w:t>
              <w:br/>
              <w:t>(a) identifying the electronic record containing the statement and describing the manner in which it was produced;</w:t>
              <w:br/>
              <w:t>(b) giving such particulars of any device involved in the production of that electronic record as may be appropriate for the purpose of showing that the electronic record was produced by a computer or a communication device referred to in clauses (a) to (e) of sub-section (3);</w:t>
              <w:br/>
              <w:t>(c) dealing with any of the matters to which the conditions mentioned in sub-section (2) relate,</w:t>
              <w:br/>
              <w:t>and purporting to be signed by a person in charge of the computer or communication device or the management of the relevant activities (whichever is appropriate) and an expert shall be evidence of any matter stated in the certificate; and for the purposes of this sub-section it shall be sufficient for a matter to be stated to the best of the knowledge and belief of the person stating it in the certificate specified in the Schedule.</w:t>
              <w:br/>
              <w:t>(5) For the purposes of this section,---</w:t>
              <w:br/>
              <w:t>(a) information shall be taken to be supplied to a computer or communication device if it is supplied thereto in any appropriate form and whether it is so supplied directly or (with or without human intervention) by means of any appropriate equipment;</w:t>
              <w:br/>
              <w:t>(b) a computer output shall be taken to have been produced by a computer or communication device whether it was produced by it directly or (with or without human intervention) by means of any appropriate equipment or by other electronic means as referred to in clauses (a) to (e) of sub-section (3).</w:t>
            </w:r>
          </w:p>
        </w:tc>
        <w:tc>
          <w:tcPr>
            <w:tcW w:type="dxa" w:w="2160"/>
          </w:tcPr>
          <w:p>
            <w:r/>
          </w:p>
        </w:tc>
      </w:tr>
      <w:tr>
        <w:tc>
          <w:tcPr>
            <w:tcW w:type="dxa" w:w="2160"/>
          </w:tcPr>
          <w:p>
            <w:r>
              <w:t>104</w:t>
            </w:r>
          </w:p>
        </w:tc>
        <w:tc>
          <w:tcPr>
            <w:tcW w:type="dxa" w:w="2160"/>
          </w:tcPr>
          <w:p>
            <w:r>
              <w:t>burden of proof</w:t>
            </w:r>
          </w:p>
        </w:tc>
        <w:tc>
          <w:tcPr>
            <w:tcW w:type="dxa" w:w="2160"/>
          </w:tcPr>
          <w:p>
            <w:r>
              <w:t>104. Burden of proof.</w:t>
              <w:br/>
              <w:t>Whoever desires any Court to give judgment as to any legal right or liability dependent on the existence of facts which he asserts must prove that those facts exist, and when a person is bound to prove the existence of any fact, it is said that the burden of proof lies on that person.</w:t>
              <w:br/>
              <w:t>Illustrations.</w:t>
              <w:br/>
              <w:t>(a) A desires a Court to give judgment that B shall be punished for a crime which A says B has committed. A must prove that B has committed the crime.</w:t>
              <w:br/>
              <w:t>(b) A desires a Court to give judgment that he is entitled to certain land in the possession of B, by reason of facts which he asserts, and which B denies, to be true. A must prove the existence of those facts.</w:t>
            </w:r>
          </w:p>
        </w:tc>
        <w:tc>
          <w:tcPr>
            <w:tcW w:type="dxa" w:w="2160"/>
          </w:tcPr>
          <w:p>
            <w:r/>
          </w:p>
        </w:tc>
      </w:tr>
      <w:tr>
        <w:tc>
          <w:tcPr>
            <w:tcW w:type="dxa" w:w="2160"/>
          </w:tcPr>
          <w:p>
            <w:r>
              <w:t>108</w:t>
            </w:r>
          </w:p>
        </w:tc>
        <w:tc>
          <w:tcPr>
            <w:tcW w:type="dxa" w:w="2160"/>
          </w:tcPr>
          <w:p>
            <w:r>
              <w:t>burden of proving exceptions</w:t>
            </w:r>
          </w:p>
        </w:tc>
        <w:tc>
          <w:tcPr>
            <w:tcW w:type="dxa" w:w="2160"/>
          </w:tcPr>
          <w:p>
            <w:r>
              <w:t>108. Burden of proving that case of accused comes within exceptions.</w:t>
              <w:br/>
              <w:t>When a person is accused of any offence, the burden of proving the existence of circumstances bringing the case within any of the General Exceptions in the Bharatiya Nyaya Sanhita, 2023 or within any special exception or proviso contained in any other part of the said Sanhita, or in any law defining the offence, is upon him, and the Court shall presume the absence of such circumstances.</w:t>
              <w:br/>
              <w:t>Illustrations.</w:t>
              <w:br/>
              <w:t>(a) A, accused of murder, alleges that, by reason of unsoundness of mind, he did not know the nature of the act. The burden of proof is on A.</w:t>
              <w:br/>
              <w:t>(b) A, accused of murder, alleges that, by grave and sudden provocation, he was deprived of the power of self-control. The burden of proof is on A.</w:t>
              <w:br/>
              <w:t>(c) Section 117 of the Bharatiya Nyaya Sanhita, 2023 provides that whoever, except in the case provided for by sub-section (2) of section 122, voluntarily causes grievous hurt, shall be subject to certain punishments. A is charged with voluntarily causing grievous hurt under section 117. The burden of proving the circumstances bringing the case under sub-section (2) of section 122 lies on A.</w:t>
            </w:r>
          </w:p>
        </w:tc>
        <w:tc>
          <w:tcPr>
            <w:tcW w:type="dxa" w:w="2160"/>
          </w:tcPr>
          <w:p>
            <w:r/>
          </w:p>
        </w:tc>
      </w:tr>
      <w:tr>
        <w:tc>
          <w:tcPr>
            <w:tcW w:type="dxa" w:w="2160"/>
          </w:tcPr>
          <w:p>
            <w:r>
              <w:t>109</w:t>
            </w:r>
          </w:p>
        </w:tc>
        <w:tc>
          <w:tcPr>
            <w:tcW w:type="dxa" w:w="2160"/>
          </w:tcPr>
          <w:p>
            <w:r>
              <w:t>burden of proving a fact especially within knowledge</w:t>
            </w:r>
          </w:p>
        </w:tc>
        <w:tc>
          <w:tcPr>
            <w:tcW w:type="dxa" w:w="2160"/>
          </w:tcPr>
          <w:p>
            <w:r>
              <w:t>109. Burden of proving fact especially within knowledge.</w:t>
              <w:br/>
              <w:t>When any fact is especially within the knowledge of any person, the burden of proving that fact is upon him.</w:t>
              <w:br/>
              <w:t>Illustrations.</w:t>
              <w:br/>
              <w:t>(a) When a person does an act with some intention other than that which the character and circumstances of the act suggest, the burden of proving that intention is upon him.</w:t>
              <w:br/>
              <w:t>(b) A is charged with travelling on a railway without a ticket. The burden of proving that he had a ticket is on him.</w:t>
            </w:r>
          </w:p>
        </w:tc>
        <w:tc>
          <w:tcPr>
            <w:tcW w:type="dxa" w:w="2160"/>
          </w:tcPr>
          <w:p>
            <w:r/>
          </w:p>
        </w:tc>
      </w:tr>
      <w:tr>
        <w:tc>
          <w:tcPr>
            <w:tcW w:type="dxa" w:w="2160"/>
          </w:tcPr>
          <w:p>
            <w:r>
              <w:t>118</w:t>
            </w:r>
          </w:p>
        </w:tc>
        <w:tc>
          <w:tcPr>
            <w:tcW w:type="dxa" w:w="2160"/>
          </w:tcPr>
          <w:p>
            <w:r>
              <w:t>presumption as to dowry death</w:t>
            </w:r>
          </w:p>
        </w:tc>
        <w:tc>
          <w:tcPr>
            <w:tcW w:type="dxa" w:w="2160"/>
          </w:tcPr>
          <w:p>
            <w:r>
              <w:t>118. Presumption as to dowry death.</w:t>
              <w:br/>
              <w:t>When the question is whether a person has committed the dowry death of a woman and it is shown that soon before her death, such woman had been subjected by such person to cruelty or harassment for, or in connection with, any demand for dowry, the Court shall presume that such person had caused the dowry death.</w:t>
              <w:br/>
              <w:t>Explanation.--For the purposes of this section, "dowry death" shall have the same meaning as in section 80 of the Bharatiya Nyaya Sanhita, 2023.</w:t>
            </w:r>
          </w:p>
        </w:tc>
        <w:tc>
          <w:tcPr>
            <w:tcW w:type="dxa" w:w="2160"/>
          </w:tcPr>
          <w:p>
            <w:r/>
          </w:p>
        </w:tc>
      </w:tr>
      <w:tr>
        <w:tc>
          <w:tcPr>
            <w:tcW w:type="dxa" w:w="2160"/>
          </w:tcPr>
          <w:p>
            <w:r>
              <w:t>119</w:t>
            </w:r>
          </w:p>
        </w:tc>
        <w:tc>
          <w:tcPr>
            <w:tcW w:type="dxa" w:w="2160"/>
          </w:tcPr>
          <w:p>
            <w:r>
              <w:t>court may presume certain facts</w:t>
            </w:r>
          </w:p>
        </w:tc>
        <w:tc>
          <w:tcPr>
            <w:tcW w:type="dxa" w:w="2160"/>
          </w:tcPr>
          <w:p>
            <w:r>
              <w:t>119. Court may presume existence of certain facts.</w:t>
              <w:br/>
              <w:t>(1) The Court may presume the existence of any fact which it thinks likely to have happened, regard being had to the common course of natural events, human conduct and public and private business, in their relation to the facts of the particular case.</w:t>
              <w:br/>
              <w:t>Illustrations.</w:t>
              <w:br/>
              <w:t>The Court may presume that--</w:t>
              <w:br/>
              <w:t>(a) a man who is in possession of stolen goods soon, after the theft is either the thief or has received the goods knowing them to be stolen, unless he can account for his possession;</w:t>
              <w:br/>
              <w:t>(b) an accomplice is unworthy of credit, unless he is corroborated in material particulars;</w:t>
              <w:br/>
              <w:t>(c) a bill of exchange, accepted or endorsed, was accepted or endorsed for good consideration;</w:t>
              <w:br/>
              <w:t>(d) a thing or state of things which has been shown to be in existence within a period shorter than that within which such things or state of things usually cease to exist, is still in existence;</w:t>
              <w:br/>
              <w:t>(e) judicial and official acts have been regularly performed;</w:t>
              <w:br/>
              <w:t>(f) the common course of business has been followed in particular cases;</w:t>
              <w:br/>
              <w:t>(g) evidence which could be and is not produced would, if produced, be unfavourable to the person who withholds it;</w:t>
              <w:br/>
              <w:t>(h) if a man refuses to answer a question which he is not compelled to answer by law, the answer, if given, would be unfavourable to him;</w:t>
              <w:br/>
              <w:t>(i) when a document creating an obligation is in the hands of the obligor, the obligation has been discharged.</w:t>
              <w:br/>
              <w:t>(2) The Court shall also have regard to such facts as the following, in considering whether such maxims do or do not apply to the particular case before it:--</w:t>
              <w:br/>
              <w:t>(i) as to Illustration (a)--a shop-keeper has in his bill a marked rupee soon after it was stolen, and cannot account for its possession specifically, but is continually receiving rupees in the course of his business;</w:t>
              <w:br/>
              <w:t>(ii) as to Illustration (b) --A, a person of the highest character, is tried for causing a man's death by an act of negligence in arranging certain machinery. B, a person of equally good character, who also took part in the arrangement, describes precisely what was done, and admits and explains the common carelessness of A and himself;</w:t>
              <w:br/>
              <w:t>(iii) as to Illustration (b) --a crime is committed by several persons. A, B and C, three of the criminals, are captured on the spot and kept apart from each other. Each gives an account of the crime implicating D, and the accounts corroborate each other in such a manner as to render previous concert highly improbable;</w:t>
              <w:br/>
              <w:t>(iv) as to Illustration (c)--A, the drawer of a bill of exchange, was a man of business. B, the acceptor, was a young and ignorant person, completely under A's influence;</w:t>
              <w:br/>
              <w:t>(v) as to Illustration (d)--it is proved that a river ran in a certain course five years ago, but it is known that there have been floods since that time which might change its course;</w:t>
              <w:br/>
              <w:t>(vi) as to Illustration (e)--a judicial act, the regularity of which is in question, was performed under exceptional circumstances;</w:t>
              <w:br/>
              <w:t>(vii) as to Illustration (f)--the question is, whether a letter was received. It is shown to have been posted, but the usual course of the post was interrupted by disturbances;</w:t>
              <w:br/>
              <w:t>(viii) as to Illustration (g)--a man refuses to produce a document which would bear on a contract of small importance on which he is sued, but which might also injure the feelings and reputation of his family;</w:t>
              <w:br/>
              <w:t>(ix) as to Illustration (h)--a man refuses to answer a question which he is not compelled by law to answer, but the answer to it might cause loss to him in matters unconnected with the matter in relation to which it is asked;</w:t>
              <w:br/>
              <w:t>(x) as to Illustration (i)--a bond is in possession of the obligor, but the circumstances of the case are such that he may have stolen it.</w:t>
            </w:r>
          </w:p>
        </w:tc>
        <w:tc>
          <w:tcPr>
            <w:tcW w:type="dxa" w:w="2160"/>
          </w:tcPr>
          <w:p>
            <w:r/>
          </w:p>
        </w:tc>
      </w:tr>
      <w:tr>
        <w:tc>
          <w:tcPr>
            <w:tcW w:type="dxa" w:w="2160"/>
          </w:tcPr>
          <w:p>
            <w:r>
              <w:t>138</w:t>
            </w:r>
          </w:p>
        </w:tc>
        <w:tc>
          <w:tcPr>
            <w:tcW w:type="dxa" w:w="2160"/>
          </w:tcPr>
          <w:p>
            <w:r>
              <w:t>accomplice</w:t>
            </w:r>
          </w:p>
        </w:tc>
        <w:tc>
          <w:tcPr>
            <w:tcW w:type="dxa" w:w="2160"/>
          </w:tcPr>
          <w:p>
            <w:r>
              <w:t>138. Accomplice.</w:t>
              <w:br/>
              <w:t>An accomplice shall be a competent witness against an accused person; and a conviction is not illegal if it proceeds upon the corroborated testimony of an accomplice.</w:t>
            </w:r>
          </w:p>
        </w:tc>
        <w:tc>
          <w:tcPr>
            <w:tcW w:type="dxa" w:w="2160"/>
          </w:tcPr>
          <w:p>
            <w:r/>
          </w:p>
        </w:tc>
      </w:tr>
      <w:tr>
        <w:tc>
          <w:tcPr>
            <w:tcW w:type="dxa" w:w="2160"/>
          </w:tcPr>
          <w:p>
            <w:r>
              <w:t>148</w:t>
            </w:r>
          </w:p>
        </w:tc>
        <w:tc>
          <w:tcPr>
            <w:tcW w:type="dxa" w:w="2160"/>
          </w:tcPr>
          <w:p>
            <w:r>
              <w:t>cross-examination as to previous statements</w:t>
            </w:r>
          </w:p>
        </w:tc>
        <w:tc>
          <w:tcPr>
            <w:tcW w:type="dxa" w:w="2160"/>
          </w:tcPr>
          <w:p>
            <w:r>
              <w:t>148. Cross examination as to previous statements in writing.</w:t>
              <w:br/>
              <w:t>A witness may be cross-examined as to previous statements made by him in writing or reduced into writing, and relevant to matters in question, without such writing being shown to him, or being proved; but, if it is intended to contradict him by the writing, his attention must, before the writing can be proved, be called to those parts of it which are to be used for the purpose of contradicting him.</w:t>
            </w:r>
          </w:p>
        </w:tc>
        <w:tc>
          <w:tcPr>
            <w:tcW w:type="dxa" w:w="2160"/>
          </w:tcPr>
          <w:p>
            <w:r/>
          </w:p>
        </w:tc>
      </w:tr>
    </w:tbl>
    <w:p>
      <w:pPr>
        <w:pStyle w:val="Heading2"/>
      </w:pPr>
      <w:r>
        <w:t>3. The section map: which section of the Adhiniyam carries which section of the Evidence Act</w:t>
      </w:r>
    </w:p>
    <w:p>
      <w:r>
        <w:t>Made by a program from the shared wording of the two Acts, NOT from a table in the Gazette. 'Share' is the part of the Evidence Act section's three-word runs that the Adhiniyam paragraph also holds. A high share means the words are alike, not that the law is the same. Please confirm or correct the Adhiniyam section (and sub-section or proviso) for each pair.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Act</w:t>
            </w:r>
          </w:p>
        </w:tc>
        <w:tc>
          <w:tcPr>
            <w:tcW w:type="dxa" w:w="1728"/>
          </w:tcPr>
          <w:p>
            <w:r>
              <w:t>Title</w:t>
            </w:r>
          </w:p>
        </w:tc>
        <w:tc>
          <w:tcPr>
            <w:tcW w:type="dxa" w:w="1728"/>
          </w:tcPr>
          <w:p>
            <w:r>
              <w:t>Program's pairing</w:t>
            </w:r>
          </w:p>
        </w:tc>
        <w:tc>
          <w:tcPr>
            <w:tcW w:type="dxa" w:w="1728"/>
          </w:tcPr>
          <w:p>
            <w:r>
              <w:t>Kind</w:t>
            </w:r>
          </w:p>
        </w:tc>
        <w:tc>
          <w:tcPr>
            <w:tcW w:type="dxa" w:w="1728"/>
          </w:tcPr>
          <w:p>
            <w:r>
              <w:t>Your answer</w:t>
            </w:r>
          </w:p>
        </w:tc>
      </w:tr>
      <w:tr>
        <w:tc>
          <w:tcPr>
            <w:tcW w:type="dxa" w:w="1728"/>
          </w:tcPr>
          <w:p>
            <w:r>
              <w:t>s.106</w:t>
            </w:r>
          </w:p>
        </w:tc>
        <w:tc>
          <w:tcPr>
            <w:tcW w:type="dxa" w:w="1728"/>
          </w:tcPr>
          <w:p>
            <w:r>
              <w:t>Burden of proving fact especially within knowledge.</w:t>
            </w:r>
          </w:p>
        </w:tc>
        <w:tc>
          <w:tcPr>
            <w:tcW w:type="dxa" w:w="1728"/>
          </w:tcPr>
          <w:p>
            <w:r>
              <w:t>s.109 (99%)</w:t>
            </w:r>
          </w:p>
        </w:tc>
        <w:tc>
          <w:tcPr>
            <w:tcW w:type="dxa" w:w="1728"/>
          </w:tcPr>
          <w:p>
            <w:r>
              <w:t>same wording</w:t>
            </w:r>
          </w:p>
        </w:tc>
        <w:tc>
          <w:tcPr>
            <w:tcW w:type="dxa" w:w="1728"/>
          </w:tcPr>
          <w:p>
            <w:r/>
          </w:p>
        </w:tc>
      </w:tr>
      <w:tr>
        <w:tc>
          <w:tcPr>
            <w:tcW w:type="dxa" w:w="1728"/>
          </w:tcPr>
          <w:p>
            <w:r>
              <w:t>s.27</w:t>
            </w:r>
          </w:p>
        </w:tc>
        <w:tc>
          <w:tcPr>
            <w:tcW w:type="dxa" w:w="1728"/>
          </w:tcPr>
          <w:p>
            <w:r>
              <w:t>How much of information received from accused may be proved.</w:t>
            </w:r>
          </w:p>
        </w:tc>
        <w:tc>
          <w:tcPr>
            <w:tcW w:type="dxa" w:w="1728"/>
          </w:tcPr>
          <w:p>
            <w:r>
              <w:t>s.23(2) (88%) proviso</w:t>
            </w:r>
          </w:p>
        </w:tc>
        <w:tc>
          <w:tcPr>
            <w:tcW w:type="dxa" w:w="1728"/>
          </w:tcPr>
          <w:p>
            <w:r>
              <w:t>reworded</w:t>
            </w:r>
          </w:p>
        </w:tc>
        <w:tc>
          <w:tcPr>
            <w:tcW w:type="dxa" w:w="1728"/>
          </w:tcPr>
          <w:p>
            <w:r/>
          </w:p>
        </w:tc>
      </w:tr>
      <w:tr>
        <w:tc>
          <w:tcPr>
            <w:tcW w:type="dxa" w:w="1728"/>
          </w:tcPr>
          <w:p>
            <w:r>
              <w:t>s.25</w:t>
            </w:r>
          </w:p>
        </w:tc>
        <w:tc>
          <w:tcPr>
            <w:tcW w:type="dxa" w:w="1728"/>
          </w:tcPr>
          <w:p>
            <w:r>
              <w:t>Confession to police-officer not to be proved.</w:t>
            </w:r>
          </w:p>
        </w:tc>
        <w:tc>
          <w:tcPr>
            <w:tcW w:type="dxa" w:w="1728"/>
          </w:tcPr>
          <w:p>
            <w:r>
              <w:t>s.23(1) (100%)</w:t>
            </w:r>
          </w:p>
        </w:tc>
        <w:tc>
          <w:tcPr>
            <w:tcW w:type="dxa" w:w="1728"/>
          </w:tcPr>
          <w:p>
            <w:r>
              <w:t>same wording</w:t>
            </w:r>
          </w:p>
        </w:tc>
        <w:tc>
          <w:tcPr>
            <w:tcW w:type="dxa" w:w="1728"/>
          </w:tcPr>
          <w:p>
            <w:r/>
          </w:p>
        </w:tc>
      </w:tr>
      <w:tr>
        <w:tc>
          <w:tcPr>
            <w:tcW w:type="dxa" w:w="1728"/>
          </w:tcPr>
          <w:p>
            <w:r>
              <w:t>s.24</w:t>
            </w:r>
          </w:p>
        </w:tc>
        <w:tc>
          <w:tcPr>
            <w:tcW w:type="dxa" w:w="1728"/>
          </w:tcPr>
          <w:p>
            <w:r>
              <w:t>Confession caused by inducement, threat or promise, when irrelevant in criminal proceeding.</w:t>
            </w:r>
          </w:p>
        </w:tc>
        <w:tc>
          <w:tcPr>
            <w:tcW w:type="dxa" w:w="1728"/>
          </w:tcPr>
          <w:p>
            <w:r>
              <w:t>s.22 (98%)</w:t>
            </w:r>
          </w:p>
        </w:tc>
        <w:tc>
          <w:tcPr>
            <w:tcW w:type="dxa" w:w="1728"/>
          </w:tcPr>
          <w:p>
            <w:r>
              <w:t>same wording</w:t>
            </w:r>
          </w:p>
        </w:tc>
        <w:tc>
          <w:tcPr>
            <w:tcW w:type="dxa" w:w="1728"/>
          </w:tcPr>
          <w:p>
            <w:r/>
          </w:p>
        </w:tc>
      </w:tr>
      <w:tr>
        <w:tc>
          <w:tcPr>
            <w:tcW w:type="dxa" w:w="1728"/>
          </w:tcPr>
          <w:p>
            <w:r>
              <w:t>s.26</w:t>
            </w:r>
          </w:p>
        </w:tc>
        <w:tc>
          <w:tcPr>
            <w:tcW w:type="dxa" w:w="1728"/>
          </w:tcPr>
          <w:p>
            <w:r>
              <w:t>Confession by accused while in custody of police not to be proved against him.</w:t>
            </w:r>
          </w:p>
        </w:tc>
        <w:tc>
          <w:tcPr>
            <w:tcW w:type="dxa" w:w="1728"/>
          </w:tcPr>
          <w:p>
            <w:r>
              <w:t>s.23(2) (32%)</w:t>
            </w:r>
          </w:p>
        </w:tc>
        <w:tc>
          <w:tcPr>
            <w:tcW w:type="dxa" w:w="1728"/>
          </w:tcPr>
          <w:p>
            <w:r>
              <w:t>partly carried</w:t>
            </w:r>
          </w:p>
        </w:tc>
        <w:tc>
          <w:tcPr>
            <w:tcW w:type="dxa" w:w="1728"/>
          </w:tcPr>
          <w:p>
            <w:r/>
          </w:p>
        </w:tc>
      </w:tr>
      <w:tr>
        <w:tc>
          <w:tcPr>
            <w:tcW w:type="dxa" w:w="1728"/>
          </w:tcPr>
          <w:p>
            <w:r>
              <w:t>s.65B</w:t>
            </w:r>
          </w:p>
        </w:tc>
        <w:tc>
          <w:tcPr>
            <w:tcW w:type="dxa" w:w="1728"/>
          </w:tcPr>
          <w:p>
            <w:r>
              <w:t>Admissibility of electronic records.</w:t>
            </w:r>
          </w:p>
        </w:tc>
        <w:tc>
          <w:tcPr>
            <w:tcW w:type="dxa" w:w="1728"/>
          </w:tcPr>
          <w:p>
            <w:r>
              <w:t>s.63(2) (69%)</w:t>
            </w:r>
          </w:p>
        </w:tc>
        <w:tc>
          <w:tcPr>
            <w:tcW w:type="dxa" w:w="1728"/>
          </w:tcPr>
          <w:p>
            <w:r>
              <w:t>reworded</w:t>
            </w:r>
          </w:p>
        </w:tc>
        <w:tc>
          <w:tcPr>
            <w:tcW w:type="dxa" w:w="1728"/>
          </w:tcPr>
          <w:p>
            <w:r/>
          </w:p>
        </w:tc>
      </w:tr>
      <w:tr>
        <w:tc>
          <w:tcPr>
            <w:tcW w:type="dxa" w:w="1728"/>
          </w:tcPr>
          <w:p>
            <w:r>
              <w:t>s.114</w:t>
            </w:r>
          </w:p>
        </w:tc>
        <w:tc>
          <w:tcPr>
            <w:tcW w:type="dxa" w:w="1728"/>
          </w:tcPr>
          <w:p>
            <w:r>
              <w:t>Court may presume existence of certain facts.</w:t>
            </w:r>
          </w:p>
        </w:tc>
        <w:tc>
          <w:tcPr>
            <w:tcW w:type="dxa" w:w="1728"/>
          </w:tcPr>
          <w:p>
            <w:r>
              <w:t>s.119(1) (34%)</w:t>
            </w:r>
          </w:p>
        </w:tc>
        <w:tc>
          <w:tcPr>
            <w:tcW w:type="dxa" w:w="1728"/>
          </w:tcPr>
          <w:p>
            <w:r>
              <w:t>partly carried</w:t>
            </w:r>
          </w:p>
        </w:tc>
        <w:tc>
          <w:tcPr>
            <w:tcW w:type="dxa" w:w="1728"/>
          </w:tcPr>
          <w:p>
            <w:r/>
          </w:p>
        </w:tc>
      </w:tr>
      <w:tr>
        <w:tc>
          <w:tcPr>
            <w:tcW w:type="dxa" w:w="1728"/>
          </w:tcPr>
          <w:p>
            <w:r>
              <w:t>s.113B</w:t>
            </w:r>
          </w:p>
        </w:tc>
        <w:tc>
          <w:tcPr>
            <w:tcW w:type="dxa" w:w="1728"/>
          </w:tcPr>
          <w:p>
            <w:r>
              <w:t>Presumption as to dowry death.</w:t>
            </w:r>
          </w:p>
        </w:tc>
        <w:tc>
          <w:tcPr>
            <w:tcW w:type="dxa" w:w="1728"/>
          </w:tcPr>
          <w:p>
            <w:r>
              <w:t>s.118 (96%)</w:t>
            </w:r>
          </w:p>
        </w:tc>
        <w:tc>
          <w:tcPr>
            <w:tcW w:type="dxa" w:w="1728"/>
          </w:tcPr>
          <w:p>
            <w:r>
              <w:t>same wording</w:t>
            </w:r>
          </w:p>
        </w:tc>
        <w:tc>
          <w:tcPr>
            <w:tcW w:type="dxa" w:w="1728"/>
          </w:tcPr>
          <w:p>
            <w:r/>
          </w:p>
        </w:tc>
      </w:tr>
      <w:tr>
        <w:tc>
          <w:tcPr>
            <w:tcW w:type="dxa" w:w="1728"/>
          </w:tcPr>
          <w:p>
            <w:r>
              <w:t>s.32</w:t>
            </w:r>
          </w:p>
        </w:tc>
        <w:tc>
          <w:tcPr>
            <w:tcW w:type="dxa" w:w="1728"/>
          </w:tcPr>
          <w:p>
            <w:r>
              <w:t>Cases in which statement of relevant fact by person who is dead or cannot be found, etc., is relevant.</w:t>
            </w:r>
          </w:p>
        </w:tc>
        <w:tc>
          <w:tcPr>
            <w:tcW w:type="dxa" w:w="1728"/>
          </w:tcPr>
          <w:p>
            <w:r>
              <w:t>s.26 (91%)</w:t>
            </w:r>
          </w:p>
        </w:tc>
        <w:tc>
          <w:tcPr>
            <w:tcW w:type="dxa" w:w="1728"/>
          </w:tcPr>
          <w:p>
            <w:r>
              <w:t>same wording</w:t>
            </w:r>
          </w:p>
        </w:tc>
        <w:tc>
          <w:tcPr>
            <w:tcW w:type="dxa" w:w="1728"/>
          </w:tcPr>
          <w:p>
            <w:r/>
          </w:p>
        </w:tc>
      </w:tr>
      <w:tr>
        <w:tc>
          <w:tcPr>
            <w:tcW w:type="dxa" w:w="1728"/>
          </w:tcPr>
          <w:p>
            <w:r>
              <w:t>s.45</w:t>
            </w:r>
          </w:p>
        </w:tc>
        <w:tc>
          <w:tcPr>
            <w:tcW w:type="dxa" w:w="1728"/>
          </w:tcPr>
          <w:p>
            <w:r>
              <w:t>Opinions of experts.</w:t>
            </w:r>
          </w:p>
        </w:tc>
        <w:tc>
          <w:tcPr>
            <w:tcW w:type="dxa" w:w="1728"/>
          </w:tcPr>
          <w:p>
            <w:r>
              <w:t>s.39(1) (99%)</w:t>
            </w:r>
          </w:p>
        </w:tc>
        <w:tc>
          <w:tcPr>
            <w:tcW w:type="dxa" w:w="1728"/>
          </w:tcPr>
          <w:p>
            <w:r>
              <w:t>same wording</w:t>
            </w:r>
          </w:p>
        </w:tc>
        <w:tc>
          <w:tcPr>
            <w:tcW w:type="dxa" w:w="1728"/>
          </w:tcPr>
          <w:p>
            <w:r/>
          </w:p>
        </w:tc>
      </w:tr>
      <w:tr>
        <w:tc>
          <w:tcPr>
            <w:tcW w:type="dxa" w:w="1728"/>
          </w:tcPr>
          <w:p>
            <w:r>
              <w:t>s.145</w:t>
            </w:r>
          </w:p>
        </w:tc>
        <w:tc>
          <w:tcPr>
            <w:tcW w:type="dxa" w:w="1728"/>
          </w:tcPr>
          <w:p>
            <w:r>
              <w:t>Cross-examination as to previous statements in writing.</w:t>
            </w:r>
          </w:p>
        </w:tc>
        <w:tc>
          <w:tcPr>
            <w:tcW w:type="dxa" w:w="1728"/>
          </w:tcPr>
          <w:p>
            <w:r>
              <w:t>s.148 (100%)</w:t>
            </w:r>
          </w:p>
        </w:tc>
        <w:tc>
          <w:tcPr>
            <w:tcW w:type="dxa" w:w="1728"/>
          </w:tcPr>
          <w:p>
            <w:r>
              <w:t>same wording</w:t>
            </w:r>
          </w:p>
        </w:tc>
        <w:tc>
          <w:tcPr>
            <w:tcW w:type="dxa" w:w="1728"/>
          </w:tcPr>
          <w:p>
            <w:r/>
          </w:p>
        </w:tc>
      </w:tr>
      <w:tr>
        <w:tc>
          <w:tcPr>
            <w:tcW w:type="dxa" w:w="1728"/>
          </w:tcPr>
          <w:p>
            <w:r>
              <w:t>s.1</w:t>
            </w:r>
          </w:p>
        </w:tc>
        <w:tc>
          <w:tcPr>
            <w:tcW w:type="dxa" w:w="1728"/>
          </w:tcPr>
          <w:p>
            <w:r>
              <w:t>Short title.</w:t>
            </w:r>
          </w:p>
        </w:tc>
        <w:tc>
          <w:tcPr>
            <w:tcW w:type="dxa" w:w="1728"/>
          </w:tcPr>
          <w:p>
            <w:r>
              <w:t>s.1(1) (38%)</w:t>
            </w:r>
          </w:p>
        </w:tc>
        <w:tc>
          <w:tcPr>
            <w:tcW w:type="dxa" w:w="1728"/>
          </w:tcPr>
          <w:p>
            <w:r>
              <w:t>partly carried</w:t>
            </w:r>
          </w:p>
        </w:tc>
        <w:tc>
          <w:tcPr>
            <w:tcW w:type="dxa" w:w="1728"/>
          </w:tcPr>
          <w:p>
            <w:r/>
          </w:p>
        </w:tc>
      </w:tr>
      <w:tr>
        <w:tc>
          <w:tcPr>
            <w:tcW w:type="dxa" w:w="1728"/>
          </w:tcPr>
          <w:p>
            <w:r>
              <w:t>s.18</w:t>
            </w:r>
          </w:p>
        </w:tc>
        <w:tc>
          <w:tcPr>
            <w:tcW w:type="dxa" w:w="1728"/>
          </w:tcPr>
          <w:p>
            <w:r>
              <w:t>Admission by party to proceeding or his agent;</w:t>
            </w:r>
          </w:p>
        </w:tc>
        <w:tc>
          <w:tcPr>
            <w:tcW w:type="dxa" w:w="1728"/>
          </w:tcPr>
          <w:p>
            <w:r>
              <w:t>s.16 (54%)</w:t>
            </w:r>
          </w:p>
        </w:tc>
        <w:tc>
          <w:tcPr>
            <w:tcW w:type="dxa" w:w="1728"/>
          </w:tcPr>
          <w:p>
            <w:r>
              <w:t>partly carried</w:t>
            </w:r>
          </w:p>
        </w:tc>
        <w:tc>
          <w:tcPr>
            <w:tcW w:type="dxa" w:w="1728"/>
          </w:tcPr>
          <w:p>
            <w:r/>
          </w:p>
        </w:tc>
      </w:tr>
      <w:tr>
        <w:tc>
          <w:tcPr>
            <w:tcW w:type="dxa" w:w="1728"/>
          </w:tcPr>
          <w:p>
            <w:r>
              <w:t>s.22A</w:t>
            </w:r>
          </w:p>
        </w:tc>
        <w:tc>
          <w:tcPr>
            <w:tcW w:type="dxa" w:w="1728"/>
          </w:tcPr>
          <w:p>
            <w:r>
              <w:t>When oral admission as to contents of electronic records are relevant.</w:t>
            </w:r>
          </w:p>
        </w:tc>
        <w:tc>
          <w:tcPr>
            <w:tcW w:type="dxa" w:w="1728"/>
          </w:tcPr>
          <w:p>
            <w:r>
              <w:t>s.20 (52%)</w:t>
            </w:r>
          </w:p>
        </w:tc>
        <w:tc>
          <w:tcPr>
            <w:tcW w:type="dxa" w:w="1728"/>
          </w:tcPr>
          <w:p>
            <w:r>
              <w:t>partly carried</w:t>
            </w:r>
          </w:p>
        </w:tc>
        <w:tc>
          <w:tcPr>
            <w:tcW w:type="dxa" w:w="1728"/>
          </w:tcPr>
          <w:p>
            <w:r/>
          </w:p>
        </w:tc>
      </w:tr>
      <w:tr>
        <w:tc>
          <w:tcPr>
            <w:tcW w:type="dxa" w:w="1728"/>
          </w:tcPr>
          <w:p>
            <w:r>
              <w:t>s.37</w:t>
            </w:r>
          </w:p>
        </w:tc>
        <w:tc>
          <w:tcPr>
            <w:tcW w:type="dxa" w:w="1728"/>
          </w:tcPr>
          <w:p>
            <w:r>
              <w:t>Relevancy of statement as to fact of public nature contained in certain Acts or notifications.</w:t>
            </w:r>
          </w:p>
        </w:tc>
        <w:tc>
          <w:tcPr>
            <w:tcW w:type="dxa" w:w="1728"/>
          </w:tcPr>
          <w:p>
            <w:r>
              <w:t>s.31 (47%)</w:t>
            </w:r>
          </w:p>
        </w:tc>
        <w:tc>
          <w:tcPr>
            <w:tcW w:type="dxa" w:w="1728"/>
          </w:tcPr>
          <w:p>
            <w:r>
              <w:t>partly carried</w:t>
            </w:r>
          </w:p>
        </w:tc>
        <w:tc>
          <w:tcPr>
            <w:tcW w:type="dxa" w:w="1728"/>
          </w:tcPr>
          <w:p>
            <w:r/>
          </w:p>
        </w:tc>
      </w:tr>
      <w:tr>
        <w:tc>
          <w:tcPr>
            <w:tcW w:type="dxa" w:w="1728"/>
          </w:tcPr>
          <w:p>
            <w:r>
              <w:t>s.49</w:t>
            </w:r>
          </w:p>
        </w:tc>
        <w:tc>
          <w:tcPr>
            <w:tcW w:type="dxa" w:w="1728"/>
          </w:tcPr>
          <w:p>
            <w:r>
              <w:t>Opinion as to usages, tenets, etc., when relevant.</w:t>
            </w:r>
          </w:p>
        </w:tc>
        <w:tc>
          <w:tcPr>
            <w:tcW w:type="dxa" w:w="1728"/>
          </w:tcPr>
          <w:p>
            <w:r>
              <w:t>s.43 (24%)</w:t>
            </w:r>
          </w:p>
        </w:tc>
        <w:tc>
          <w:tcPr>
            <w:tcW w:type="dxa" w:w="1728"/>
          </w:tcPr>
          <w:p>
            <w:r>
              <w:t>partly carried</w:t>
            </w:r>
          </w:p>
        </w:tc>
        <w:tc>
          <w:tcPr>
            <w:tcW w:type="dxa" w:w="1728"/>
          </w:tcPr>
          <w:p>
            <w:r/>
          </w:p>
        </w:tc>
      </w:tr>
      <w:tr>
        <w:tc>
          <w:tcPr>
            <w:tcW w:type="dxa" w:w="1728"/>
          </w:tcPr>
          <w:p>
            <w:r>
              <w:t>s.68</w:t>
            </w:r>
          </w:p>
        </w:tc>
        <w:tc>
          <w:tcPr>
            <w:tcW w:type="dxa" w:w="1728"/>
          </w:tcPr>
          <w:p>
            <w:r>
              <w:t>Proof of execution of document required by law to be attested.</w:t>
            </w:r>
          </w:p>
        </w:tc>
        <w:tc>
          <w:tcPr>
            <w:tcW w:type="dxa" w:w="1728"/>
          </w:tcPr>
          <w:p>
            <w:r>
              <w:t>s.67 (53%) proviso</w:t>
            </w:r>
          </w:p>
        </w:tc>
        <w:tc>
          <w:tcPr>
            <w:tcW w:type="dxa" w:w="1728"/>
          </w:tcPr>
          <w:p>
            <w:r>
              <w:t>partly carried</w:t>
            </w:r>
          </w:p>
        </w:tc>
        <w:tc>
          <w:tcPr>
            <w:tcW w:type="dxa" w:w="1728"/>
          </w:tcPr>
          <w:p>
            <w:r/>
          </w:p>
        </w:tc>
      </w:tr>
      <w:tr>
        <w:tc>
          <w:tcPr>
            <w:tcW w:type="dxa" w:w="1728"/>
          </w:tcPr>
          <w:p>
            <w:r>
              <w:t>s.75</w:t>
            </w:r>
          </w:p>
        </w:tc>
        <w:tc>
          <w:tcPr>
            <w:tcW w:type="dxa" w:w="1728"/>
          </w:tcPr>
          <w:p>
            <w:r>
              <w:t>Private documents.</w:t>
            </w:r>
          </w:p>
        </w:tc>
        <w:tc>
          <w:tcPr>
            <w:tcW w:type="dxa" w:w="1728"/>
          </w:tcPr>
          <w:p>
            <w:r>
              <w:t>s.74(2) (33%)</w:t>
            </w:r>
          </w:p>
        </w:tc>
        <w:tc>
          <w:tcPr>
            <w:tcW w:type="dxa" w:w="1728"/>
          </w:tcPr>
          <w:p>
            <w:r>
              <w:t>partly carried</w:t>
            </w:r>
          </w:p>
        </w:tc>
        <w:tc>
          <w:tcPr>
            <w:tcW w:type="dxa" w:w="1728"/>
          </w:tcPr>
          <w:p>
            <w:r/>
          </w:p>
        </w:tc>
      </w:tr>
      <w:tr>
        <w:tc>
          <w:tcPr>
            <w:tcW w:type="dxa" w:w="1728"/>
          </w:tcPr>
          <w:p>
            <w:r>
              <w:t>s.81</w:t>
            </w:r>
          </w:p>
        </w:tc>
        <w:tc>
          <w:tcPr>
            <w:tcW w:type="dxa" w:w="1728"/>
          </w:tcPr>
          <w:p>
            <w:r>
              <w:t>Presumption as to Gazettes, newspapers, private Acts of Parliament and other documents.</w:t>
            </w:r>
          </w:p>
        </w:tc>
        <w:tc>
          <w:tcPr>
            <w:tcW w:type="dxa" w:w="1728"/>
          </w:tcPr>
          <w:p>
            <w:r>
              <w:t>s.80 (53%)</w:t>
            </w:r>
          </w:p>
        </w:tc>
        <w:tc>
          <w:tcPr>
            <w:tcW w:type="dxa" w:w="1728"/>
          </w:tcPr>
          <w:p>
            <w:r>
              <w:t>partly carried</w:t>
            </w:r>
          </w:p>
        </w:tc>
        <w:tc>
          <w:tcPr>
            <w:tcW w:type="dxa" w:w="1728"/>
          </w:tcPr>
          <w:p>
            <w:r/>
          </w:p>
        </w:tc>
      </w:tr>
      <w:tr>
        <w:tc>
          <w:tcPr>
            <w:tcW w:type="dxa" w:w="1728"/>
          </w:tcPr>
          <w:p>
            <w:r>
              <w:t>s.82</w:t>
            </w:r>
          </w:p>
        </w:tc>
        <w:tc>
          <w:tcPr>
            <w:tcW w:type="dxa" w:w="1728"/>
          </w:tcPr>
          <w:p>
            <w:r>
              <w:t>Presumption as to document admissible in England without proof of seal or signature.</w:t>
            </w:r>
          </w:p>
        </w:tc>
        <w:tc>
          <w:tcPr>
            <w:tcW w:type="dxa" w:w="1728"/>
          </w:tcPr>
          <w:p>
            <w:r>
              <w:t>none found</w:t>
            </w:r>
          </w:p>
        </w:tc>
        <w:tc>
          <w:tcPr>
            <w:tcW w:type="dxa" w:w="1728"/>
          </w:tcPr>
          <w:p>
            <w:r>
              <w:t>no counterpart found</w:t>
            </w:r>
          </w:p>
        </w:tc>
        <w:tc>
          <w:tcPr>
            <w:tcW w:type="dxa" w:w="1728"/>
          </w:tcPr>
          <w:p>
            <w:r/>
          </w:p>
        </w:tc>
      </w:tr>
      <w:tr>
        <w:tc>
          <w:tcPr>
            <w:tcW w:type="dxa" w:w="1728"/>
          </w:tcPr>
          <w:p>
            <w:r>
              <w:t>s.86</w:t>
            </w:r>
          </w:p>
        </w:tc>
        <w:tc>
          <w:tcPr>
            <w:tcW w:type="dxa" w:w="1728"/>
          </w:tcPr>
          <w:p>
            <w:r>
              <w:t>Presumption as to certified copies of foreign judicial records. The Court may presume that any document purporting to be a certified copy of any judicial record of [* * * any country not forming</w:t>
            </w:r>
          </w:p>
        </w:tc>
        <w:tc>
          <w:tcPr>
            <w:tcW w:type="dxa" w:w="1728"/>
          </w:tcPr>
          <w:p>
            <w:r>
              <w:t>s.88(1) (41%)</w:t>
            </w:r>
          </w:p>
        </w:tc>
        <w:tc>
          <w:tcPr>
            <w:tcW w:type="dxa" w:w="1728"/>
          </w:tcPr>
          <w:p>
            <w:r>
              <w:t>partly carried</w:t>
            </w:r>
          </w:p>
        </w:tc>
        <w:tc>
          <w:tcPr>
            <w:tcW w:type="dxa" w:w="1728"/>
          </w:tcPr>
          <w:p>
            <w:r/>
          </w:p>
        </w:tc>
      </w:tr>
      <w:tr>
        <w:tc>
          <w:tcPr>
            <w:tcW w:type="dxa" w:w="1728"/>
          </w:tcPr>
          <w:p>
            <w:r>
              <w:t>s.88</w:t>
            </w:r>
          </w:p>
        </w:tc>
        <w:tc>
          <w:tcPr>
            <w:tcW w:type="dxa" w:w="1728"/>
          </w:tcPr>
          <w:p>
            <w:r>
              <w:t>Presumption as to telegraphic messages.</w:t>
            </w:r>
          </w:p>
        </w:tc>
        <w:tc>
          <w:tcPr>
            <w:tcW w:type="dxa" w:w="1728"/>
          </w:tcPr>
          <w:p>
            <w:r>
              <w:t>s.90 (44%)</w:t>
            </w:r>
          </w:p>
        </w:tc>
        <w:tc>
          <w:tcPr>
            <w:tcW w:type="dxa" w:w="1728"/>
          </w:tcPr>
          <w:p>
            <w:r>
              <w:t>partly carried</w:t>
            </w:r>
          </w:p>
        </w:tc>
        <w:tc>
          <w:tcPr>
            <w:tcW w:type="dxa" w:w="1728"/>
          </w:tcPr>
          <w:p>
            <w:r/>
          </w:p>
        </w:tc>
      </w:tr>
      <w:tr>
        <w:tc>
          <w:tcPr>
            <w:tcW w:type="dxa" w:w="1728"/>
          </w:tcPr>
          <w:p>
            <w:r>
              <w:t>s.90A</w:t>
            </w:r>
          </w:p>
        </w:tc>
        <w:tc>
          <w:tcPr>
            <w:tcW w:type="dxa" w:w="1728"/>
          </w:tcPr>
          <w:p>
            <w:r>
              <w:t>Presumption as to electronic records five years old.</w:t>
            </w:r>
          </w:p>
        </w:tc>
        <w:tc>
          <w:tcPr>
            <w:tcW w:type="dxa" w:w="1728"/>
          </w:tcPr>
          <w:p>
            <w:r>
              <w:t>s.93 (46%); s.81 (35%)</w:t>
            </w:r>
          </w:p>
        </w:tc>
        <w:tc>
          <w:tcPr>
            <w:tcW w:type="dxa" w:w="1728"/>
          </w:tcPr>
          <w:p>
            <w:r>
              <w:t>split or merged</w:t>
            </w:r>
          </w:p>
        </w:tc>
        <w:tc>
          <w:tcPr>
            <w:tcW w:type="dxa" w:w="1728"/>
          </w:tcPr>
          <w:p>
            <w:r/>
          </w:p>
        </w:tc>
      </w:tr>
      <w:tr>
        <w:tc>
          <w:tcPr>
            <w:tcW w:type="dxa" w:w="1728"/>
          </w:tcPr>
          <w:p>
            <w:r>
              <w:t>s.113</w:t>
            </w:r>
          </w:p>
        </w:tc>
        <w:tc>
          <w:tcPr>
            <w:tcW w:type="dxa" w:w="1728"/>
          </w:tcPr>
          <w:p>
            <w:r>
              <w:t>Proof of cession of territory.</w:t>
            </w:r>
          </w:p>
        </w:tc>
        <w:tc>
          <w:tcPr>
            <w:tcW w:type="dxa" w:w="1728"/>
          </w:tcPr>
          <w:p>
            <w:r>
              <w:t>none found</w:t>
            </w:r>
          </w:p>
        </w:tc>
        <w:tc>
          <w:tcPr>
            <w:tcW w:type="dxa" w:w="1728"/>
          </w:tcPr>
          <w:p>
            <w:r>
              <w:t>no counterpart found</w:t>
            </w:r>
          </w:p>
        </w:tc>
        <w:tc>
          <w:tcPr>
            <w:tcW w:type="dxa" w:w="1728"/>
          </w:tcPr>
          <w:p>
            <w:r/>
          </w:p>
        </w:tc>
      </w:tr>
      <w:tr>
        <w:tc>
          <w:tcPr>
            <w:tcW w:type="dxa" w:w="1728"/>
          </w:tcPr>
          <w:p>
            <w:r>
              <w:t>s.127</w:t>
            </w:r>
          </w:p>
        </w:tc>
        <w:tc>
          <w:tcPr>
            <w:tcW w:type="dxa" w:w="1728"/>
          </w:tcPr>
          <w:p>
            <w:r>
              <w:t>Section 126 to apply to interpreters, etc.</w:t>
            </w:r>
          </w:p>
        </w:tc>
        <w:tc>
          <w:tcPr>
            <w:tcW w:type="dxa" w:w="1728"/>
          </w:tcPr>
          <w:p>
            <w:r>
              <w:t>s.132(3) (39%)</w:t>
            </w:r>
          </w:p>
        </w:tc>
        <w:tc>
          <w:tcPr>
            <w:tcW w:type="dxa" w:w="1728"/>
          </w:tcPr>
          <w:p>
            <w:r>
              <w:t>partly carried</w:t>
            </w:r>
          </w:p>
        </w:tc>
        <w:tc>
          <w:tcPr>
            <w:tcW w:type="dxa" w:w="1728"/>
          </w:tcPr>
          <w:p>
            <w:r/>
          </w:p>
        </w:tc>
      </w:tr>
      <w:tr>
        <w:tc>
          <w:tcPr>
            <w:tcW w:type="dxa" w:w="1728"/>
          </w:tcPr>
          <w:p>
            <w:r>
              <w:t>s.154</w:t>
            </w:r>
          </w:p>
        </w:tc>
        <w:tc>
          <w:tcPr>
            <w:tcW w:type="dxa" w:w="1728"/>
          </w:tcPr>
          <w:p>
            <w:r>
              <w:t>Question by party to his own witness.</w:t>
            </w:r>
          </w:p>
        </w:tc>
        <w:tc>
          <w:tcPr>
            <w:tcW w:type="dxa" w:w="1728"/>
          </w:tcPr>
          <w:p>
            <w:r>
              <w:t>s.157(1) (47%)</w:t>
            </w:r>
          </w:p>
        </w:tc>
        <w:tc>
          <w:tcPr>
            <w:tcW w:type="dxa" w:w="1728"/>
          </w:tcPr>
          <w:p>
            <w:r>
              <w:t>partly carried</w:t>
            </w:r>
          </w:p>
        </w:tc>
        <w:tc>
          <w:tcPr>
            <w:tcW w:type="dxa" w:w="1728"/>
          </w:tcPr>
          <w:p>
            <w:r/>
          </w:p>
        </w:tc>
      </w:tr>
      <w:tr>
        <w:tc>
          <w:tcPr>
            <w:tcW w:type="dxa" w:w="1728"/>
          </w:tcPr>
          <w:p>
            <w:r>
              <w:t>s.166</w:t>
            </w:r>
          </w:p>
        </w:tc>
        <w:tc>
          <w:tcPr>
            <w:tcW w:type="dxa" w:w="1728"/>
          </w:tcPr>
          <w:p>
            <w:r>
              <w:t>Power of jury or assessors to put questions.</w:t>
            </w:r>
          </w:p>
        </w:tc>
        <w:tc>
          <w:tcPr>
            <w:tcW w:type="dxa" w:w="1728"/>
          </w:tcPr>
          <w:p>
            <w:r>
              <w:t>none found</w:t>
            </w:r>
          </w:p>
        </w:tc>
        <w:tc>
          <w:tcPr>
            <w:tcW w:type="dxa" w:w="1728"/>
          </w:tcPr>
          <w:p>
            <w:r>
              <w:t>no counterpart found</w:t>
            </w:r>
          </w:p>
        </w:tc>
        <w:tc>
          <w:tcPr>
            <w:tcW w:type="dxa" w:w="1728"/>
          </w:tcPr>
          <w:p>
            <w:r/>
          </w:p>
        </w:tc>
      </w:tr>
    </w:tbl>
    <w:p>
      <w:r>
        <w:t>The map has 185 pairs; the other 158 have nearly the same wording or reworded text and are not listed. Ask Claude for the full table if you want to see them.</w:t>
      </w:r>
    </w:p>
    <w:p>
      <w:pPr>
        <w:pStyle w:val="Heading2"/>
      </w:pPr>
      <w:r>
        <w:t>4. Two words the program suspects are misprints in the PDF</w:t>
      </w:r>
    </w:p>
    <w:p>
      <w:r>
        <w:t>These are kept as the PDF prints them. If you confirm a misprint, Claude records a correction with your name; it does not change them by itself.</w:t>
      </w:r>
    </w:p>
    <w:p>
      <w:pPr>
        <w:pStyle w:val="ListBullet"/>
      </w:pPr>
      <w:r>
        <w:t>s.27: the PDF reads 'discovered inconsequence of information received' (the Adhiniyam, s.23(2) proviso, reads 'in consequence').</w:t>
      </w:r>
    </w:p>
    <w:p>
      <w:pPr>
        <w:pStyle w:val="ListBullet"/>
      </w:pPr>
      <w:r>
        <w:t>s.6, illustration (a): the PDF reads 'goals are broken open' (the usual printing is 'gaols').</w:t>
      </w:r>
    </w:p>
    <w:p>
      <w:pPr>
        <w:pStyle w:val="Heading2"/>
      </w:pPr>
      <w:r>
        <w:t>5. Questions only a lawyer can answer</w:t>
      </w:r>
    </w:p>
    <w:p>
      <w:pPr>
        <w:pStyle w:val="ListNumber"/>
      </w:pPr>
      <w:r>
        <w:t>Is the PDF's text of the Evidence Act the Act as amended up to its repeal? (the program cannot tell which amendments the archive copy includes.)</w:t>
      </w:r>
    </w:p>
    <w:p>
      <w:pPr>
        <w:pStyle w:val="ListNumber"/>
      </w:pPr>
      <w:r>
        <w:t>Are the pairings in the table in section 3 the ones a practitioner would use when a judgment before July 2024 cites the Evidence Act? Which are wrong?</w:t>
      </w:r>
    </w:p>
    <w:p>
      <w:pPr>
        <w:pStyle w:val="ListNumber"/>
      </w:pPr>
      <w:r>
        <w:t>The Adhiniyam repeals and saves the old Act: which section says what happens to a trial begun before 1 July 2024? (the program does not hold that section's effect; the answer model is told not to say which Act governs.)</w:t>
      </w:r>
    </w:p>
    <w:p>
      <w:pPr>
        <w:pStyle w:val="ListNumber"/>
      </w:pPr>
      <w:r>
        <w:t>Are there sections where the Adhiniyam changed the law, not just the number, that the answer should flag? (section 63 on electronic records is the one the program knows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