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 Directory v1: sheet for Mr. Advocate</w:t>
      </w:r>
    </w:p>
    <w:p>
      <w:r>
        <w:rPr>
          <w:b/>
        </w:rPr>
        <w:t xml:space="preserve">What this is. </w:t>
      </w:r>
      <w:r>
        <w:t xml:space="preserve">The Recourse site holds the full text of the BNS and BNSS only (plus a few sections of the NI Act and the IT Act). When a question names, or clearly describes, an Act whose text the site does not hold, the site says so in one fixed notice and points to the official text on India Code. The lines below are Claude's DRAFTS. They were written or re-written on 2026-10-16 after reading India Code itself: each Act's record, the footnotes to its sections and, for the appeal lines, the text of the sections (for the TADA, India Code's PDF of the Act as enacted). The line under each draft, "What was read", says exactly what. Each link was checked by Claude's tooling against India Code's own record (title, Act number and year) and opened in a browser. </w:t>
      </w:r>
      <w:r>
        <w:rPr>
          <w:b/>
        </w:rPr>
        <w:t>Nothing in the draft columns is shown to a user until you confirm it.</w:t>
      </w:r>
    </w:p>
    <w:p>
      <w:r>
        <w:rPr>
          <w:b/>
        </w:rPr>
        <w:t xml:space="preserve">What we ask. </w:t>
      </w:r>
      <w:r>
        <w:t>For each row, please check against the Act itself (the link), not against the draft: (1) Status: is the line right? (2) Appeal route, where there is one: is the line right? (3) Link: does it open the right, current Act? Write OK, or write the correction. A row you leave blank stays hidden. Rows are in the order the owner chose for loading the full text: the first five are the priority Acts.</w:t>
      </w:r>
    </w:p>
    <w:p>
      <w:r>
        <w:rPr>
          <w:b/>
        </w:rPr>
        <w:t xml:space="preserve">Confidence column: </w:t>
      </w:r>
      <w:r>
        <w:t>Claude's own confidence in the status line (the appeal line carries its own in brackets). certain = every fact in the line was read on India Code on 2026-10-16; it is NOT a lawyer's confirmation. likely = part of the line is Claude's recollection (the "What was read" line says which part). guessing = please rewrite.</w:t>
      </w:r>
    </w:p>
    <w:tbl>
      <w:tblPr>
        <w:tblStyle w:val="TableGrid"/>
        <w:tblW w:type="auto" w:w="0"/>
        <w:tblLook w:firstColumn="1" w:firstRow="1" w:lastColumn="0" w:lastRow="0" w:noHBand="0" w:noVBand="1" w:val="04A0"/>
      </w:tblPr>
      <w:tblGrid>
        <w:gridCol w:w="1781"/>
        <w:gridCol w:w="1781"/>
        <w:gridCol w:w="1781"/>
        <w:gridCol w:w="1781"/>
        <w:gridCol w:w="1781"/>
        <w:gridCol w:w="1781"/>
        <w:gridCol w:w="1781"/>
        <w:gridCol w:w="1781"/>
      </w:tblGrid>
      <w:tr>
        <w:tc>
          <w:tcPr>
            <w:tcW w:type="dxa" w:w="510"/>
          </w:tcPr>
          <w:p>
            <w:r/>
            <w:r>
              <w:rPr>
                <w:b/>
                <w:sz w:val="16"/>
              </w:rPr>
              <w:t>No.</w:t>
            </w:r>
          </w:p>
        </w:tc>
        <w:tc>
          <w:tcPr>
            <w:tcW w:type="dxa" w:w="2608"/>
          </w:tcPr>
          <w:p>
            <w:r/>
            <w:r>
              <w:rPr>
                <w:b/>
                <w:sz w:val="16"/>
              </w:rPr>
              <w:t>Act</w:t>
            </w:r>
          </w:p>
        </w:tc>
        <w:tc>
          <w:tcPr>
            <w:tcW w:type="dxa" w:w="3175"/>
          </w:tcPr>
          <w:p>
            <w:r/>
            <w:r>
              <w:rPr>
                <w:b/>
                <w:sz w:val="16"/>
              </w:rPr>
              <w:t>Status (draft) and what was read</w:t>
            </w:r>
          </w:p>
        </w:tc>
        <w:tc>
          <w:tcPr>
            <w:tcW w:type="dxa" w:w="794"/>
          </w:tcPr>
          <w:p>
            <w:r/>
            <w:r>
              <w:rPr>
                <w:b/>
                <w:sz w:val="16"/>
              </w:rPr>
              <w:t>Conf. (status)</w:t>
            </w:r>
          </w:p>
        </w:tc>
        <w:tc>
          <w:tcPr>
            <w:tcW w:type="dxa" w:w="3175"/>
          </w:tcPr>
          <w:p>
            <w:r/>
            <w:r>
              <w:rPr>
                <w:b/>
                <w:sz w:val="16"/>
              </w:rPr>
              <w:t>Where appeals go (draft) and what was read</w:t>
            </w:r>
          </w:p>
        </w:tc>
        <w:tc>
          <w:tcPr>
            <w:tcW w:type="dxa" w:w="1474"/>
          </w:tcPr>
          <w:p>
            <w:r/>
            <w:r>
              <w:rPr>
                <w:b/>
                <w:sz w:val="16"/>
              </w:rPr>
              <w:t>Link (click: right Act?)</w:t>
            </w:r>
          </w:p>
        </w:tc>
        <w:tc>
          <w:tcPr>
            <w:tcW w:type="dxa" w:w="1644"/>
          </w:tcPr>
          <w:p>
            <w:r/>
            <w:r>
              <w:rPr>
                <w:b/>
                <w:sz w:val="16"/>
              </w:rPr>
              <w:t>Your check: status / appeal / link</w:t>
            </w:r>
          </w:p>
        </w:tc>
        <w:tc>
          <w:tcPr>
            <w:tcW w:type="dxa" w:w="1474"/>
          </w:tcPr>
          <w:p>
            <w:r/>
            <w:r>
              <w:rPr>
                <w:b/>
                <w:sz w:val="16"/>
              </w:rPr>
              <w:t>Corrections</w:t>
            </w:r>
          </w:p>
        </w:tc>
      </w:tr>
      <w:tr>
        <w:tc>
          <w:tcPr>
            <w:tcW w:type="dxa" w:w="510"/>
          </w:tcPr>
          <w:p>
            <w:r/>
            <w:r>
              <w:rPr>
                <w:b w:val="0"/>
                <w:sz w:val="16"/>
              </w:rPr>
              <w:t>1</w:t>
            </w:r>
          </w:p>
        </w:tc>
        <w:tc>
          <w:tcPr>
            <w:tcW w:type="dxa" w:w="2608"/>
          </w:tcPr>
          <w:p>
            <w:r/>
            <w:r>
              <w:rPr>
                <w:b w:val="0"/>
                <w:sz w:val="16"/>
              </w:rPr>
              <w:t>The Prevention of Corruption Act, 1988</w:t>
              <w:br/>
              <w:t>Act 49 of 1988</w:t>
              <w:br/>
              <w:t>PRIORITY: first five Acts for loading text</w:t>
            </w:r>
          </w:p>
          <w:p>
            <w:r>
              <w:rPr>
                <w:i/>
                <w:color w:val="555555"/>
                <w:sz w:val="14"/>
              </w:rPr>
              <w:t>India Code's own record: "The Prevention of Corruption Act, 1988"; not marked repealed; enforcement date 09-09-1988.</w:t>
            </w:r>
          </w:p>
        </w:tc>
        <w:tc>
          <w:tcPr>
            <w:tcW w:type="dxa" w:w="3175"/>
          </w:tcPr>
          <w:p>
            <w:r/>
            <w:r>
              <w:rPr>
                <w:b w:val="0"/>
                <w:sz w:val="16"/>
              </w:rPr>
              <w:t>In force. Amended by the Lokpal and Lokayuktas Act, 2013 (from 16 January 2014) and by the Prevention of Corruption (Amendment) Act, 2018 (from 26 July 2018).</w:t>
            </w:r>
          </w:p>
          <w:p>
            <w:r>
              <w:rPr>
                <w:i/>
                <w:color w:val="555555"/>
                <w:sz w:val="14"/>
              </w:rPr>
              <w:t>What was read: India Code, read 2026-10-16: the Act's record is not marked repealed; footnotes to sections 13, 15 and 19 cite Act 1 of 2014 (the Lokpal and Lokayuktas Act, 2013) w.e.f. 16-1-2014; footnotes to sections 4, 7, 13 and others cite Act 16 of 2018 w.e.f. 26-7-2018; India Code's amendment list names the Prevention of Corruption (Amendment) Act, 2018.</w:t>
            </w:r>
          </w:p>
        </w:tc>
        <w:tc>
          <w:tcPr>
            <w:tcW w:type="dxa" w:w="794"/>
          </w:tcPr>
          <w:p>
            <w:r/>
            <w:r>
              <w:rPr>
                <w:b w:val="0"/>
                <w:sz w:val="16"/>
              </w:rPr>
              <w:t>certain</w:t>
            </w:r>
          </w:p>
        </w:tc>
        <w:tc>
          <w:tcPr>
            <w:tcW w:type="dxa" w:w="3175"/>
          </w:tcPr>
          <w:p>
            <w:r/>
            <w:r>
              <w:rPr>
                <w:b w:val="0"/>
                <w:sz w:val="16"/>
              </w:rPr>
              <w:t>The High Court has the powers of appeal and revision that the Code of Criminal Procedure gives it, as if the Special Judge's court were a Court of Session (section 27).</w:t>
            </w:r>
            <w:r>
              <w:rPr>
                <w:sz w:val="16"/>
              </w:rPr>
              <w:t xml:space="preserve"> [certain]</w:t>
            </w:r>
          </w:p>
          <w:p>
            <w:r>
              <w:rPr>
                <w:i/>
                <w:color w:val="555555"/>
                <w:sz w:val="14"/>
              </w:rPr>
              <w:t>What was read: Section 27 read on India Code 2026-10-16: 'Subject to the provisions of this Act, the High Court may exercise, so far as they may be applicable, all the powers of appeal and revision conferred by the Code of Criminal Procedure, 1973 ... on a High Court as if the court of the special Judge were a court of Session ...'.</w:t>
            </w:r>
          </w:p>
        </w:tc>
        <w:tc>
          <w:tcPr>
            <w:tcW w:type="dxa" w:w="1474"/>
          </w:tcPr>
          <w:p>
            <w:r/>
            <w:r>
              <w:rPr>
                <w:b w:val="0"/>
                <w:sz w:val="16"/>
              </w:rPr>
            </w:r>
            <w:hyperlink r:id="rId9">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w:t>
            </w:r>
          </w:p>
        </w:tc>
        <w:tc>
          <w:tcPr>
            <w:tcW w:type="dxa" w:w="2608"/>
          </w:tcPr>
          <w:p>
            <w:r/>
            <w:r>
              <w:rPr>
                <w:b w:val="0"/>
                <w:sz w:val="16"/>
              </w:rPr>
              <w:t>The Prevention of Money-laundering Act, 2002</w:t>
              <w:br/>
              <w:t>Act 15 of 2003</w:t>
              <w:br/>
              <w:t>PRIORITY: first five Acts for loading text</w:t>
            </w:r>
          </w:p>
          <w:p>
            <w:r>
              <w:rPr>
                <w:i/>
                <w:color w:val="555555"/>
                <w:sz w:val="14"/>
              </w:rPr>
              <w:t>India Code's own record: "The Prevention of Money-Laundering Act, 2002"; not marked repealed; enforcement date 01-07-2005.</w:t>
            </w:r>
          </w:p>
        </w:tc>
        <w:tc>
          <w:tcPr>
            <w:tcW w:type="dxa" w:w="3175"/>
          </w:tcPr>
          <w:p>
            <w:r/>
            <w:r>
              <w:rPr>
                <w:b w:val="0"/>
                <w:sz w:val="16"/>
              </w:rPr>
              <w:t>In force since 1 July 2005. Amended several times: India Code's footnotes cite amending Acts of 2005, 2009, 2013, 2015, 2016, 2018 and 2019.</w:t>
            </w:r>
          </w:p>
          <w:p>
            <w:r>
              <w:rPr>
                <w:i/>
                <w:color w:val="555555"/>
                <w:sz w:val="14"/>
              </w:rPr>
              <w:t>What was read: India Code, read 2026-10-16: enforcement date 01-07-2005; not marked repealed; footnotes cite Acts 20 of 2005, 21 of 2009, 2 of 2013, 20 of 2015, 28 of 2016, 13 of 2018 and 7, 14 and 23 of 2019; its amendment list also names the Jan Vishwas (Amendment of Provisions) Act, 2023.</w:t>
            </w:r>
          </w:p>
        </w:tc>
        <w:tc>
          <w:tcPr>
            <w:tcW w:type="dxa" w:w="794"/>
          </w:tcPr>
          <w:p>
            <w:r/>
            <w:r>
              <w:rPr>
                <w:b w:val="0"/>
                <w:sz w:val="16"/>
              </w:rPr>
              <w:t>certain</w:t>
            </w:r>
          </w:p>
        </w:tc>
        <w:tc>
          <w:tcPr>
            <w:tcW w:type="dxa" w:w="3175"/>
          </w:tcPr>
          <w:p>
            <w:r/>
            <w:r>
              <w:rPr>
                <w:b w:val="0"/>
                <w:sz w:val="16"/>
              </w:rPr>
              <w:t>An order of the Adjudicating Authority is appealed to the Appellate Tribunal within 45 days (section 26); an order of the Appellate Tribunal is appealed to the High Court within 60 days (section 42). A Special Court is deemed a Court of Session and the Code of Criminal Procedure applies to its proceedings (sections 44 and 46), so an appeal from a Special Court's judgment goes to the High Court as for any Sessions Court judgment.</w:t>
            </w:r>
            <w:r>
              <w:rPr>
                <w:sz w:val="16"/>
              </w:rPr>
              <w:t xml:space="preserve"> [likely]</w:t>
            </w:r>
          </w:p>
          <w:p>
            <w:r>
              <w:rPr>
                <w:i/>
                <w:color w:val="555555"/>
                <w:sz w:val="14"/>
              </w:rPr>
              <w:t>What was read: Sections 26, 42, 44 and 46 read on India Code 2026-10-16. The last step (an appeal from a Special Court's judgment goes to the High Court) follows from section 46 and BNSS section 415(2); it is not stated in the Act.</w:t>
            </w:r>
          </w:p>
        </w:tc>
        <w:tc>
          <w:tcPr>
            <w:tcW w:type="dxa" w:w="1474"/>
          </w:tcPr>
          <w:p>
            <w:r/>
            <w:r>
              <w:rPr>
                <w:b w:val="0"/>
                <w:sz w:val="16"/>
              </w:rPr>
            </w:r>
            <w:hyperlink r:id="rId10">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3</w:t>
            </w:r>
          </w:p>
        </w:tc>
        <w:tc>
          <w:tcPr>
            <w:tcW w:type="dxa" w:w="2608"/>
          </w:tcPr>
          <w:p>
            <w:r/>
            <w:r>
              <w:rPr>
                <w:b w:val="0"/>
                <w:sz w:val="16"/>
              </w:rPr>
              <w:t>The Protection of Children from Sexual Offences Act, 2012</w:t>
              <w:br/>
              <w:t>Act 32 of 2012</w:t>
              <w:br/>
              <w:t>PRIORITY: first five Acts for loading text</w:t>
            </w:r>
          </w:p>
          <w:p>
            <w:r>
              <w:rPr>
                <w:i/>
                <w:color w:val="555555"/>
                <w:sz w:val="14"/>
              </w:rPr>
              <w:t>India Code's own record: "The Protection of Children from Sexual Offences Act, 2012"; not marked repealed; enforcement date 14-11-2012.</w:t>
            </w:r>
          </w:p>
        </w:tc>
        <w:tc>
          <w:tcPr>
            <w:tcW w:type="dxa" w:w="3175"/>
          </w:tcPr>
          <w:p>
            <w:r/>
            <w:r>
              <w:rPr>
                <w:b w:val="0"/>
                <w:sz w:val="16"/>
              </w:rPr>
              <w:t>In force since 14 November 2012. Amended by the Criminal Law (Amendment) Acts of 2013 and 2018 and by the Protection of Children from Sexual Offences (Amendment) Act, 2019.</w:t>
            </w:r>
          </w:p>
          <w:p>
            <w:r>
              <w:rPr>
                <w:i/>
                <w:color w:val="555555"/>
                <w:sz w:val="14"/>
              </w:rPr>
              <w:t>What was read: India Code, read 2026-10-16: enforcement date 14-11-2012; not marked repealed; its amendment list names the Criminal Law (Amendment) Acts of 2013 and 2018 and the POCSO (Amendment) Act, 2019; footnotes cite Acts 13 of 2013, 22 of 2018 and 25 of 2019.</w:t>
            </w:r>
          </w:p>
        </w:tc>
        <w:tc>
          <w:tcPr>
            <w:tcW w:type="dxa" w:w="794"/>
          </w:tcPr>
          <w:p>
            <w:r/>
            <w:r>
              <w:rPr>
                <w:b w:val="0"/>
                <w:sz w:val="16"/>
              </w:rPr>
              <w:t>certain</w:t>
            </w:r>
          </w:p>
        </w:tc>
        <w:tc>
          <w:tcPr>
            <w:tcW w:type="dxa" w:w="3175"/>
          </w:tcPr>
          <w:p>
            <w:r/>
            <w:r>
              <w:rPr>
                <w:b w:val="0"/>
                <w:sz w:val="16"/>
              </w:rPr>
              <w:t>The Act has no appeal section of its own. A Special Court is a Court of Session and the Code of Criminal Procedure applies to its proceedings (sections 28 and 31), so an appeal from its judgment goes to the High Court as for any Sessions Court judgment.</w:t>
            </w:r>
            <w:r>
              <w:rPr>
                <w:sz w:val="16"/>
              </w:rPr>
              <w:t xml:space="preserve"> [likely]</w:t>
            </w:r>
          </w:p>
          <w:p>
            <w:r>
              <w:rPr>
                <w:i/>
                <w:color w:val="555555"/>
                <w:sz w:val="14"/>
              </w:rPr>
              <w:t>What was read: Sections 28 and 31 read on India Code 2026-10-16; no section of the Act mentions an appeal. That a conviction by a Sessions Judge with a sentence above seven years is appealed to the High Court is BNSS section 415(2), read in the library text; for earlier offences the old Code's corresponding section applies (Claude's recollection).</w:t>
            </w:r>
          </w:p>
        </w:tc>
        <w:tc>
          <w:tcPr>
            <w:tcW w:type="dxa" w:w="1474"/>
          </w:tcPr>
          <w:p>
            <w:r/>
            <w:r>
              <w:rPr>
                <w:b w:val="0"/>
                <w:sz w:val="16"/>
              </w:rPr>
            </w:r>
            <w:hyperlink r:id="rId11">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4</w:t>
            </w:r>
          </w:p>
        </w:tc>
        <w:tc>
          <w:tcPr>
            <w:tcW w:type="dxa" w:w="2608"/>
          </w:tcPr>
          <w:p>
            <w:r/>
            <w:r>
              <w:rPr>
                <w:b w:val="0"/>
                <w:sz w:val="16"/>
              </w:rPr>
              <w:t>The Scheduled Castes and the Scheduled Tribes (Prevention of Atrocities) Act, 1989</w:t>
              <w:br/>
              <w:t>Act 33 of 1989</w:t>
              <w:br/>
              <w:t>PRIORITY: first five Acts for loading text</w:t>
            </w:r>
          </w:p>
          <w:p>
            <w:r>
              <w:rPr>
                <w:i/>
                <w:color w:val="555555"/>
                <w:sz w:val="14"/>
              </w:rPr>
              <w:t>India Code's own record: "The Scheduled Castes and the Scheduled Tribes (Prevention of Atrocities) Act, 1989"; not marked repealed; enforcement date 30-01-1990.</w:t>
            </w:r>
          </w:p>
        </w:tc>
        <w:tc>
          <w:tcPr>
            <w:tcW w:type="dxa" w:w="3175"/>
          </w:tcPr>
          <w:p>
            <w:r/>
            <w:r>
              <w:rPr>
                <w:b w:val="0"/>
                <w:sz w:val="16"/>
              </w:rPr>
              <w:t>In force since 30 January 1990. Amended by Act 1 of 2016 (from 26 January 2016) and by Act 27 of 2018 (which inserted section 18A).</w:t>
            </w:r>
          </w:p>
          <w:p>
            <w:r>
              <w:rPr>
                <w:i/>
                <w:color w:val="555555"/>
                <w:sz w:val="14"/>
              </w:rPr>
              <w:t>What was read: India Code, read 2026-10-16: enforcement date 30-01-1990; not marked repealed; footnotes cite Act 1 of 2016 (w.e.f. 26-1-2016) and Act 27 of 2018 (section 18A).</w:t>
            </w:r>
          </w:p>
        </w:tc>
        <w:tc>
          <w:tcPr>
            <w:tcW w:type="dxa" w:w="794"/>
          </w:tcPr>
          <w:p>
            <w:r/>
            <w:r>
              <w:rPr>
                <w:b w:val="0"/>
                <w:sz w:val="16"/>
              </w:rPr>
              <w:t>certain</w:t>
            </w:r>
          </w:p>
        </w:tc>
        <w:tc>
          <w:tcPr>
            <w:tcW w:type="dxa" w:w="3175"/>
          </w:tcPr>
          <w:p>
            <w:r/>
            <w:r>
              <w:rPr>
                <w:b w:val="0"/>
                <w:sz w:val="16"/>
              </w:rPr>
              <w:t>An appeal lies from any judgment, sentence or order (other than an interlocutory order) of a Special Court or an Exclusive Special Court to the High Court, on facts and on law, within 90 days (the High Court may allow up to 180). An order granting or refusing bail is also appealable to the High Court (section 14A).</w:t>
            </w:r>
            <w:r>
              <w:rPr>
                <w:sz w:val="16"/>
              </w:rPr>
              <w:t xml:space="preserve"> [certain]</w:t>
            </w:r>
          </w:p>
          <w:p>
            <w:r>
              <w:rPr>
                <w:i/>
                <w:color w:val="555555"/>
                <w:sz w:val="14"/>
              </w:rPr>
              <w:t>What was read: Section 14A read on India Code 2026-10-16 (inserted by Act 1 of 2016, w.e.f. 26-1-2016).</w:t>
            </w:r>
          </w:p>
        </w:tc>
        <w:tc>
          <w:tcPr>
            <w:tcW w:type="dxa" w:w="1474"/>
          </w:tcPr>
          <w:p>
            <w:r/>
            <w:r>
              <w:rPr>
                <w:b w:val="0"/>
                <w:sz w:val="16"/>
              </w:rPr>
            </w:r>
            <w:hyperlink r:id="rId12">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5</w:t>
            </w:r>
          </w:p>
        </w:tc>
        <w:tc>
          <w:tcPr>
            <w:tcW w:type="dxa" w:w="2608"/>
          </w:tcPr>
          <w:p>
            <w:r/>
            <w:r>
              <w:rPr>
                <w:b w:val="0"/>
                <w:sz w:val="16"/>
              </w:rPr>
              <w:t>The Unlawful Activities (Prevention) Act, 1967</w:t>
              <w:br/>
              <w:t>Act 37 of 1967</w:t>
              <w:br/>
              <w:t>PRIORITY: first five Acts for loading text</w:t>
            </w:r>
          </w:p>
          <w:p>
            <w:r>
              <w:rPr>
                <w:i/>
                <w:color w:val="555555"/>
                <w:sz w:val="14"/>
              </w:rPr>
              <w:t>India Code's own record: "The Unlawful Activities (Prevention) Act, 1967"; not marked repealed; enforcement date 30-12-1967.</w:t>
            </w:r>
          </w:p>
        </w:tc>
        <w:tc>
          <w:tcPr>
            <w:tcW w:type="dxa" w:w="3175"/>
          </w:tcPr>
          <w:p>
            <w:r/>
            <w:r>
              <w:rPr>
                <w:b w:val="0"/>
                <w:sz w:val="16"/>
              </w:rPr>
              <w:t>In force. Amended several times, including by Act 29 of 2004, Act 35 of 2008, Act 3 of 2013 (the 2012 Amendment Act) and Act 28 of 2019 (from 14 August 2019).</w:t>
            </w:r>
          </w:p>
          <w:p>
            <w:r>
              <w:rPr>
                <w:i/>
                <w:color w:val="555555"/>
                <w:sz w:val="14"/>
              </w:rPr>
              <w:t>What was read: India Code, read 2026-10-16: not marked repealed; footnotes cite Acts 29 of 2004, 35 of 2008 (w.e.f. 31-12-2008), 3 of 2013 and 28 of 2019 (w.e.f. 14-8-2019); its amendment list names the Amendment Acts of 2004 and 2012.</w:t>
            </w:r>
          </w:p>
        </w:tc>
        <w:tc>
          <w:tcPr>
            <w:tcW w:type="dxa" w:w="794"/>
          </w:tcPr>
          <w:p>
            <w:r/>
            <w:r>
              <w:rPr>
                <w:b w:val="0"/>
                <w:sz w:val="16"/>
              </w:rPr>
              <w:t>certain</w:t>
            </w:r>
          </w:p>
        </w:tc>
        <w:tc>
          <w:tcPr>
            <w:tcW w:type="dxa" w:w="3175"/>
          </w:tcPr>
          <w:p>
            <w:r/>
            <w:r>
              <w:rPr>
                <w:b w:val="0"/>
                <w:sz w:val="16"/>
              </w:rPr>
              <w:t>Where the trial is before a Special Court under the National Investigation Agency Act, 2008 (the UAPA's own definition of 'court' includes such a Special Court, section 2(1)(d)), an appeal lies from its judgment, sentence or order (other than an interlocutory order) to the High Court, on facts and on law, within 30 days (the High Court may allow up to 90), under section 21 of that Act. An order of forfeiture under section 26 of the UAPA is appealed to the High Court within one month (section 28).</w:t>
            </w:r>
            <w:r>
              <w:rPr>
                <w:sz w:val="16"/>
              </w:rPr>
              <w:t xml:space="preserve"> [certain]</w:t>
            </w:r>
          </w:p>
          <w:p>
            <w:r>
              <w:rPr>
                <w:i/>
                <w:color w:val="555555"/>
                <w:sz w:val="14"/>
              </w:rPr>
              <w:t>What was read: UAPA sections 2(1)(d), 26 and 28 and NIA Act section 21 read on India Code 2026-10-16.</w:t>
            </w:r>
          </w:p>
        </w:tc>
        <w:tc>
          <w:tcPr>
            <w:tcW w:type="dxa" w:w="1474"/>
          </w:tcPr>
          <w:p>
            <w:r/>
            <w:r>
              <w:rPr>
                <w:b w:val="0"/>
                <w:sz w:val="16"/>
              </w:rPr>
            </w:r>
            <w:hyperlink r:id="rId13">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6</w:t>
            </w:r>
          </w:p>
        </w:tc>
        <w:tc>
          <w:tcPr>
            <w:tcW w:type="dxa" w:w="2608"/>
          </w:tcPr>
          <w:p>
            <w:r/>
            <w:r>
              <w:rPr>
                <w:b w:val="0"/>
                <w:sz w:val="16"/>
              </w:rPr>
              <w:t>The Arms Act, 1959</w:t>
              <w:br/>
              <w:t>Act 54 of 1959</w:t>
            </w:r>
          </w:p>
          <w:p>
            <w:r>
              <w:rPr>
                <w:i/>
                <w:color w:val="555555"/>
                <w:sz w:val="14"/>
              </w:rPr>
              <w:t>India Code's own record: "The Arms Act, 1959"; not marked repealed; enforcement date 01-10-1962.</w:t>
            </w:r>
          </w:p>
        </w:tc>
        <w:tc>
          <w:tcPr>
            <w:tcW w:type="dxa" w:w="3175"/>
          </w:tcPr>
          <w:p>
            <w:r/>
            <w:r>
              <w:rPr>
                <w:b w:val="0"/>
                <w:sz w:val="16"/>
              </w:rPr>
              <w:t>In force since 1 October 1962.</w:t>
            </w:r>
          </w:p>
          <w:p>
            <w:r>
              <w:rPr>
                <w:i/>
                <w:color w:val="555555"/>
                <w:sz w:val="14"/>
              </w:rPr>
              <w:t>What was read: India Code, read 2026-10-16: enforcement date 01-10-1962;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4">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7</w:t>
            </w:r>
          </w:p>
        </w:tc>
        <w:tc>
          <w:tcPr>
            <w:tcW w:type="dxa" w:w="2608"/>
          </w:tcPr>
          <w:p>
            <w:r/>
            <w:r>
              <w:rPr>
                <w:b w:val="0"/>
                <w:sz w:val="16"/>
              </w:rPr>
              <w:t>The Bharatiya Sakshya Adhiniyam, 2023</w:t>
              <w:br/>
              <w:t>Act 47 of 2023</w:t>
            </w:r>
          </w:p>
          <w:p>
            <w:r>
              <w:rPr>
                <w:i/>
                <w:color w:val="555555"/>
                <w:sz w:val="14"/>
              </w:rPr>
              <w:t>India Code's own record: "The Bharatiya Sakshya Adhiniyam, 2023"; not marked repealed; enforcement date 1-7-2024.</w:t>
            </w:r>
          </w:p>
        </w:tc>
        <w:tc>
          <w:tcPr>
            <w:tcW w:type="dxa" w:w="3175"/>
          </w:tcPr>
          <w:p>
            <w:r/>
            <w:r>
              <w:rPr>
                <w:b w:val="0"/>
                <w:sz w:val="16"/>
              </w:rPr>
              <w:t>In force since 1 July 2024.</w:t>
            </w:r>
          </w:p>
          <w:p>
            <w:r>
              <w:rPr>
                <w:i/>
                <w:color w:val="555555"/>
                <w:sz w:val="14"/>
              </w:rPr>
              <w:t>What was read: India Code, read 2026-10-16: Act 47 of 2023; enforcement date 1-7-2024;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5">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8</w:t>
            </w:r>
          </w:p>
        </w:tc>
        <w:tc>
          <w:tcPr>
            <w:tcW w:type="dxa" w:w="2608"/>
          </w:tcPr>
          <w:p>
            <w:r/>
            <w:r>
              <w:rPr>
                <w:b w:val="0"/>
                <w:sz w:val="16"/>
              </w:rPr>
              <w:t>The Central Goods and Services Tax Act, 2017</w:t>
              <w:br/>
              <w:t>Act 12 of 2017</w:t>
            </w:r>
          </w:p>
          <w:p>
            <w:r>
              <w:rPr>
                <w:i/>
                <w:color w:val="555555"/>
                <w:sz w:val="14"/>
              </w:rPr>
              <w:t>India Code's own record: "The Central Goods and Services Tax Act, 2017"; not marked repealed; enforcement date 22nd June, 2017 for sections 1, 2, 3, 4, 5, 10, 22, 23, 24, 25, 26, 27, 28, 29, 30, 139, 146 and 164 1st July, 2017 for sections 6 to 9, 11 to 21, 31 to 41, 42 (except proviso to sub-section (9) of S 42), 43 (except proviso to subsection (9) of S 43), 44 to 50, 53 to 138, 140 to 163, 165 to 174..</w:t>
            </w:r>
          </w:p>
        </w:tc>
        <w:tc>
          <w:tcPr>
            <w:tcW w:type="dxa" w:w="3175"/>
          </w:tcPr>
          <w:p>
            <w:r/>
            <w:r>
              <w:rPr>
                <w:b w:val="0"/>
                <w:sz w:val="16"/>
              </w:rPr>
              <w:t>In force, brought into force in stages by notification: some sections from 22 June 2017, most from 1 July 2017.</w:t>
            </w:r>
          </w:p>
          <w:p>
            <w:r>
              <w:rPr>
                <w:i/>
                <w:color w:val="555555"/>
                <w:sz w:val="14"/>
              </w:rPr>
              <w:t>What was read: India Code, read 2026-10-16: not marked repealed; India Code's enforcement field reads '22nd June, 2017 for sections 1, 2, 3, 4, 5, 10, 22 to 30, 139, 146 and 164; 1st July, 2017 for sections 6 to 9, 11 to 21, 31 to 41, ... '.</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6">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9</w:t>
            </w:r>
          </w:p>
        </w:tc>
        <w:tc>
          <w:tcPr>
            <w:tcW w:type="dxa" w:w="2608"/>
          </w:tcPr>
          <w:p>
            <w:r/>
            <w:r>
              <w:rPr>
                <w:b w:val="0"/>
                <w:sz w:val="16"/>
              </w:rPr>
              <w:t>The Code of Civil Procedure, 1908</w:t>
              <w:br/>
              <w:t>Act 5 of 1908</w:t>
            </w:r>
          </w:p>
          <w:p>
            <w:r>
              <w:rPr>
                <w:i/>
                <w:color w:val="555555"/>
                <w:sz w:val="14"/>
              </w:rPr>
              <w:t>India Code's own record: "The Code of Civil Procedure, 1908"; not marked repealed; enforcement date 1909-01-01.</w:t>
            </w:r>
          </w:p>
        </w:tc>
        <w:tc>
          <w:tcPr>
            <w:tcW w:type="dxa" w:w="3175"/>
          </w:tcPr>
          <w:p>
            <w:r/>
            <w:r>
              <w:rPr>
                <w:b w:val="0"/>
                <w:sz w:val="16"/>
              </w:rPr>
              <w:t>In force since 1 January 1909.</w:t>
            </w:r>
          </w:p>
          <w:p>
            <w:r>
              <w:rPr>
                <w:i/>
                <w:color w:val="555555"/>
                <w:sz w:val="14"/>
              </w:rPr>
              <w:t>What was read: India Code, read 2026-10-16: enforcement date 1909-01-01;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7">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10</w:t>
            </w:r>
          </w:p>
        </w:tc>
        <w:tc>
          <w:tcPr>
            <w:tcW w:type="dxa" w:w="2608"/>
          </w:tcPr>
          <w:p>
            <w:r/>
            <w:r>
              <w:rPr>
                <w:b w:val="0"/>
                <w:sz w:val="16"/>
              </w:rPr>
              <w:t>The Companies Act, 2013</w:t>
              <w:br/>
              <w:t>Act 18 of 2013</w:t>
            </w:r>
          </w:p>
          <w:p>
            <w:r>
              <w:rPr>
                <w:i/>
                <w:color w:val="555555"/>
                <w:sz w:val="14"/>
              </w:rPr>
              <w:t>India Code's own record: "The Companies Act, 2013"; not marked repealed; enforcement date 01-04-2014.</w:t>
            </w:r>
          </w:p>
        </w:tc>
        <w:tc>
          <w:tcPr>
            <w:tcW w:type="dxa" w:w="3175"/>
          </w:tcPr>
          <w:p>
            <w:r/>
            <w:r>
              <w:rPr>
                <w:b w:val="0"/>
                <w:sz w:val="16"/>
              </w:rPr>
              <w:t>In force; brought into force by notification (India Code gives 1 April 2014 as its enforcement date).</w:t>
            </w:r>
          </w:p>
          <w:p>
            <w:r>
              <w:rPr>
                <w:i/>
                <w:color w:val="555555"/>
                <w:sz w:val="14"/>
              </w:rPr>
              <w:t>What was read: India Code, read 2026-10-16: enforcement date 01-04-2014;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8">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11</w:t>
            </w:r>
          </w:p>
        </w:tc>
        <w:tc>
          <w:tcPr>
            <w:tcW w:type="dxa" w:w="2608"/>
          </w:tcPr>
          <w:p>
            <w:r/>
            <w:r>
              <w:rPr>
                <w:b w:val="0"/>
                <w:sz w:val="16"/>
              </w:rPr>
              <w:t>The Consumer Protection Act, 2019</w:t>
              <w:br/>
              <w:t>Act 35 of 2019</w:t>
            </w:r>
          </w:p>
          <w:p>
            <w:r>
              <w:rPr>
                <w:i/>
                <w:color w:val="555555"/>
                <w:sz w:val="14"/>
              </w:rPr>
              <w:t>India Code's own record: "The Consumer Protection Act, 2019"; not marked repealed; enforcement date 24th July, 2020.-- S. 2 clauses (4), (13), (14), (16), (40), s. 10 to 27 (both inclusive), sub-clause (iv) of clause (a) of sub-section (1) of section 58, s. 88, 89, 92 and 93, 94, 96, 97 and 99, clause (f) to (m) of sub-section 2 and clauses (zg), (zh) and (zi) of sub-section 2 of s. 101, 104, vide notification No. S.O. 2421(E), dated 23rd July 2020, see Gazette of India, Extraordinary, Part II, sec. 3(ii)..</w:t>
            </w:r>
          </w:p>
        </w:tc>
        <w:tc>
          <w:tcPr>
            <w:tcW w:type="dxa" w:w="3175"/>
          </w:tcPr>
          <w:p>
            <w:r/>
            <w:r>
              <w:rPr>
                <w:b w:val="0"/>
                <w:sz w:val="16"/>
              </w:rPr>
              <w:t>In force; brought into force in parts by notification (India Code lists 24 July 2020 for the sections it names).</w:t>
            </w:r>
          </w:p>
          <w:p>
            <w:r>
              <w:rPr>
                <w:i/>
                <w:color w:val="555555"/>
                <w:sz w:val="14"/>
              </w:rPr>
              <w:t>What was read: India Code, read 2026-10-16: not marked repealed; India Code's enforcement field reads '24th July, 2020.-- S. 2 clauses (4), (13), (14), (16), (40), s. 10 to 27 ... vide notification No. S.O. 2421(E), dated 23rd July 2020'.</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19">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12</w:t>
            </w:r>
          </w:p>
        </w:tc>
        <w:tc>
          <w:tcPr>
            <w:tcW w:type="dxa" w:w="2608"/>
          </w:tcPr>
          <w:p>
            <w:r/>
            <w:r>
              <w:rPr>
                <w:b w:val="0"/>
                <w:sz w:val="16"/>
              </w:rPr>
              <w:t>The Customs Act, 1962</w:t>
              <w:br/>
              <w:t>Act 52 of 1962</w:t>
            </w:r>
          </w:p>
          <w:p>
            <w:r>
              <w:rPr>
                <w:i/>
                <w:color w:val="555555"/>
                <w:sz w:val="14"/>
              </w:rPr>
              <w:t>India Code's own record: "The Customs Act, 1962"; not marked repealed; enforcement date 01-02-1963.</w:t>
            </w:r>
          </w:p>
        </w:tc>
        <w:tc>
          <w:tcPr>
            <w:tcW w:type="dxa" w:w="3175"/>
          </w:tcPr>
          <w:p>
            <w:r/>
            <w:r>
              <w:rPr>
                <w:b w:val="0"/>
                <w:sz w:val="16"/>
              </w:rPr>
              <w:t>In force since 1 February 1963.</w:t>
            </w:r>
          </w:p>
          <w:p>
            <w:r>
              <w:rPr>
                <w:i/>
                <w:color w:val="555555"/>
                <w:sz w:val="14"/>
              </w:rPr>
              <w:t>What was read: India Code, read 2026-10-16: enforcement date 01-02-1963;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0">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13</w:t>
            </w:r>
          </w:p>
        </w:tc>
        <w:tc>
          <w:tcPr>
            <w:tcW w:type="dxa" w:w="2608"/>
          </w:tcPr>
          <w:p>
            <w:r/>
            <w:r>
              <w:rPr>
                <w:b w:val="0"/>
                <w:sz w:val="16"/>
              </w:rPr>
              <w:t>The Dowry Prohibition Act, 1961</w:t>
              <w:br/>
              <w:t>Act 28 of 1961</w:t>
            </w:r>
          </w:p>
          <w:p>
            <w:r>
              <w:rPr>
                <w:i/>
                <w:color w:val="555555"/>
                <w:sz w:val="14"/>
              </w:rPr>
              <w:t>India Code's own record: "The Dowry Prohibition Act, 1961"; not marked repealed; enforcement date 01-07-1961.</w:t>
            </w:r>
          </w:p>
        </w:tc>
        <w:tc>
          <w:tcPr>
            <w:tcW w:type="dxa" w:w="3175"/>
          </w:tcPr>
          <w:p>
            <w:r/>
            <w:r>
              <w:rPr>
                <w:b w:val="0"/>
                <w:sz w:val="16"/>
              </w:rPr>
              <w:t>In force since 1 July 1961. Amended in 1984 and 1986.</w:t>
            </w:r>
          </w:p>
          <w:p>
            <w:r>
              <w:rPr>
                <w:i/>
                <w:color w:val="555555"/>
                <w:sz w:val="14"/>
              </w:rPr>
              <w:t>What was read: India Code, read 2026-10-16: enforcement date 01-07-1961; not marked repealed; its amendment list names the Dowry Prohibition (Amendment) Acts of 1984 and 1986.</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1">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14</w:t>
            </w:r>
          </w:p>
        </w:tc>
        <w:tc>
          <w:tcPr>
            <w:tcW w:type="dxa" w:w="2608"/>
          </w:tcPr>
          <w:p>
            <w:r/>
            <w:r>
              <w:rPr>
                <w:b w:val="0"/>
                <w:sz w:val="16"/>
              </w:rPr>
              <w:t>The Essential Commodities Act, 1955</w:t>
              <w:br/>
              <w:t>Act 10 of 1955</w:t>
            </w:r>
          </w:p>
          <w:p>
            <w:r>
              <w:rPr>
                <w:i/>
                <w:color w:val="555555"/>
                <w:sz w:val="14"/>
              </w:rPr>
              <w:t>India Code's own record: "The Essential Commodities Act, 1955"; not marked repealed; enforcement date 01-04-1955.</w:t>
            </w:r>
          </w:p>
        </w:tc>
        <w:tc>
          <w:tcPr>
            <w:tcW w:type="dxa" w:w="3175"/>
          </w:tcPr>
          <w:p>
            <w:r/>
            <w:r>
              <w:rPr>
                <w:b w:val="0"/>
                <w:sz w:val="16"/>
              </w:rPr>
              <w:t>In force since 1 April 1955.</w:t>
            </w:r>
          </w:p>
          <w:p>
            <w:r>
              <w:rPr>
                <w:i/>
                <w:color w:val="555555"/>
                <w:sz w:val="14"/>
              </w:rPr>
              <w:t>What was read: India Code, read 2026-10-16: enforcement date 01-04-1955;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2">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15</w:t>
            </w:r>
          </w:p>
        </w:tc>
        <w:tc>
          <w:tcPr>
            <w:tcW w:type="dxa" w:w="2608"/>
          </w:tcPr>
          <w:p>
            <w:r/>
            <w:r>
              <w:rPr>
                <w:b w:val="0"/>
                <w:sz w:val="16"/>
              </w:rPr>
              <w:t>The Hindu Marriage Act, 1955</w:t>
              <w:br/>
              <w:t>Act 25 of 1955</w:t>
            </w:r>
          </w:p>
          <w:p>
            <w:r>
              <w:rPr>
                <w:i/>
                <w:color w:val="555555"/>
                <w:sz w:val="14"/>
              </w:rPr>
              <w:t>India Code's own record: "The Hindu Marriage Act, 1955"; not marked repealed; enforcement date 18-05-1955.</w:t>
            </w:r>
          </w:p>
        </w:tc>
        <w:tc>
          <w:tcPr>
            <w:tcW w:type="dxa" w:w="3175"/>
          </w:tcPr>
          <w:p>
            <w:r/>
            <w:r>
              <w:rPr>
                <w:b w:val="0"/>
                <w:sz w:val="16"/>
              </w:rPr>
              <w:t>In force since 18 May 1955. Amended several times (India Code lists amending Acts of 1956, 1976, 1999, 2001 and 2003).</w:t>
            </w:r>
          </w:p>
          <w:p>
            <w:r>
              <w:rPr>
                <w:i/>
                <w:color w:val="555555"/>
                <w:sz w:val="14"/>
              </w:rPr>
              <w:t>What was read: India Code, read 2026-10-16: enforcement date 18-05-1955; not marked repealed; its amendment list names those five Acts.</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3">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16</w:t>
            </w:r>
          </w:p>
        </w:tc>
        <w:tc>
          <w:tcPr>
            <w:tcW w:type="dxa" w:w="2608"/>
          </w:tcPr>
          <w:p>
            <w:r/>
            <w:r>
              <w:rPr>
                <w:b w:val="0"/>
                <w:sz w:val="16"/>
              </w:rPr>
              <w:t>The Hindu Succession Act, 1956</w:t>
              <w:br/>
              <w:t>Act 30 of 1956</w:t>
            </w:r>
          </w:p>
          <w:p>
            <w:r>
              <w:rPr>
                <w:i/>
                <w:color w:val="555555"/>
                <w:sz w:val="14"/>
              </w:rPr>
              <w:t>India Code's own record: "The Hindu Succession Act, 1956"; not marked repealed; enforcement date 17-06-1956.</w:t>
            </w:r>
          </w:p>
        </w:tc>
        <w:tc>
          <w:tcPr>
            <w:tcW w:type="dxa" w:w="3175"/>
          </w:tcPr>
          <w:p>
            <w:r/>
            <w:r>
              <w:rPr>
                <w:b w:val="0"/>
                <w:sz w:val="16"/>
              </w:rPr>
              <w:t>In force since 17 June 1956. Section 6 was substituted by the Hindu Succession (Amendment) Act, 2005 (Act 39 of 2005) from 9 September 2005.</w:t>
            </w:r>
          </w:p>
          <w:p>
            <w:r>
              <w:rPr>
                <w:i/>
                <w:color w:val="555555"/>
                <w:sz w:val="14"/>
              </w:rPr>
              <w:t>What was read: India Code, read 2026-10-16: enforcement date 17-06-1956; not marked repealed; the footnote to section 6 reads 'Subs. by s. 3, ibid., for section 6 (w.e.f. 9-9-2005)' and the section cites Act 39 of 2005.</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4">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17</w:t>
            </w:r>
          </w:p>
        </w:tc>
        <w:tc>
          <w:tcPr>
            <w:tcW w:type="dxa" w:w="2608"/>
          </w:tcPr>
          <w:p>
            <w:r/>
            <w:r>
              <w:rPr>
                <w:b w:val="0"/>
                <w:sz w:val="16"/>
              </w:rPr>
              <w:t>The Immoral Traffic (Prevention) Act, 1956</w:t>
              <w:br/>
              <w:t>Act 104 of 1956</w:t>
            </w:r>
          </w:p>
          <w:p>
            <w:r>
              <w:rPr>
                <w:i/>
                <w:color w:val="555555"/>
                <w:sz w:val="14"/>
              </w:rPr>
              <w:t>India Code's own record: "The Immoral Traffic (Prevention) Act, 1956"; not marked repealed.</w:t>
            </w:r>
          </w:p>
        </w:tc>
        <w:tc>
          <w:tcPr>
            <w:tcW w:type="dxa" w:w="3175"/>
          </w:tcPr>
          <w:p>
            <w:r/>
            <w:r>
              <w:rPr>
                <w:b w:val="0"/>
                <w:sz w:val="16"/>
              </w:rPr>
              <w:t>In force. It was called the Suppression of Immoral Traffic in Women and Girls Act, 1956 until Act 44 of 1986 renamed it (from 26 January 1987).</w:t>
            </w:r>
          </w:p>
          <w:p>
            <w:r>
              <w:rPr>
                <w:i/>
                <w:color w:val="555555"/>
                <w:sz w:val="14"/>
              </w:rPr>
              <w:t>What was read: India Code, read 2026-10-16: not marked repealed; the footnote to section 1 reads 'Subs. by Act 44 of 1986, for "the Suppression of Immoral Traffic in Women and Girls" (w.e.f. 26-1-1987)'.</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5">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18</w:t>
            </w:r>
          </w:p>
        </w:tc>
        <w:tc>
          <w:tcPr>
            <w:tcW w:type="dxa" w:w="2608"/>
          </w:tcPr>
          <w:p>
            <w:r/>
            <w:r>
              <w:rPr>
                <w:b w:val="0"/>
                <w:sz w:val="16"/>
              </w:rPr>
              <w:t>The Income-tax Act, 1961</w:t>
              <w:br/>
              <w:t>Act 43 of 1961</w:t>
            </w:r>
          </w:p>
          <w:p>
            <w:r>
              <w:rPr>
                <w:i/>
                <w:color w:val="555555"/>
                <w:sz w:val="14"/>
              </w:rPr>
              <w:t>India Code's own record: "The Income-tax Act, 1961, 43 of 1961 (Rep., Act 30 of 2025)"; repealed by Act 30 of 2025.</w:t>
            </w:r>
          </w:p>
        </w:tc>
        <w:tc>
          <w:tcPr>
            <w:tcW w:type="dxa" w:w="3175"/>
          </w:tcPr>
          <w:p>
            <w:r/>
            <w:r>
              <w:rPr>
                <w:b w:val="0"/>
                <w:sz w:val="16"/>
              </w:rPr>
              <w:t>Repealed by the Income-tax Act, 2025 (Act 30 of 2025). Claude's recollection, not read: the new Act applies from 1 April 2026, and the 1961 Act still governs earlier tax years.</w:t>
            </w:r>
          </w:p>
          <w:p>
            <w:r>
              <w:rPr>
                <w:i/>
                <w:color w:val="555555"/>
                <w:sz w:val="14"/>
              </w:rPr>
              <w:t>What was read: India Code's archive entry reads '(Rep., Act 30 of 2025)'. The Income-tax Act, 2025 is not yet in India Code's list of central Acts (2026-10-16), so its commencement date and savings could not be read.</w:t>
            </w:r>
          </w:p>
        </w:tc>
        <w:tc>
          <w:tcPr>
            <w:tcW w:type="dxa" w:w="794"/>
          </w:tcPr>
          <w:p>
            <w:r/>
            <w:r>
              <w:rPr>
                <w:b w:val="0"/>
                <w:sz w:val="16"/>
              </w:rPr>
              <w:t>likely</w:t>
            </w:r>
          </w:p>
        </w:tc>
        <w:tc>
          <w:tcPr>
            <w:tcW w:type="dxa" w:w="3175"/>
          </w:tcPr>
          <w:p>
            <w:r/>
            <w:r>
              <w:rPr>
                <w:b w:val="0"/>
                <w:sz w:val="16"/>
              </w:rPr>
              <w:t>(no appeal-route line drafted for this Act)</w:t>
            </w:r>
          </w:p>
        </w:tc>
        <w:tc>
          <w:tcPr>
            <w:tcW w:type="dxa" w:w="1474"/>
          </w:tcPr>
          <w:p>
            <w:r/>
            <w:r>
              <w:rPr>
                <w:b w:val="0"/>
                <w:sz w:val="16"/>
              </w:rPr>
            </w:r>
            <w:hyperlink r:id="rId26">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19</w:t>
            </w:r>
          </w:p>
        </w:tc>
        <w:tc>
          <w:tcPr>
            <w:tcW w:type="dxa" w:w="2608"/>
          </w:tcPr>
          <w:p>
            <w:r/>
            <w:r>
              <w:rPr>
                <w:b w:val="0"/>
                <w:sz w:val="16"/>
              </w:rPr>
              <w:t>The Indian Contract Act, 1872</w:t>
              <w:br/>
              <w:t>Act 9 of 1872</w:t>
            </w:r>
          </w:p>
          <w:p>
            <w:r>
              <w:rPr>
                <w:i/>
                <w:color w:val="555555"/>
                <w:sz w:val="14"/>
              </w:rPr>
              <w:t>India Code's own record: "The Indian Contract Act, 1872"; not marked repealed; enforcement date 1872-09-01.</w:t>
            </w:r>
          </w:p>
        </w:tc>
        <w:tc>
          <w:tcPr>
            <w:tcW w:type="dxa" w:w="3175"/>
          </w:tcPr>
          <w:p>
            <w:r/>
            <w:r>
              <w:rPr>
                <w:b w:val="0"/>
                <w:sz w:val="16"/>
              </w:rPr>
              <w:t>In force since 1 September 1872.</w:t>
            </w:r>
          </w:p>
          <w:p>
            <w:r>
              <w:rPr>
                <w:i/>
                <w:color w:val="555555"/>
                <w:sz w:val="14"/>
              </w:rPr>
              <w:t>What was read: India Code, read 2026-10-16: enforcement date 1872-09-01;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7">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20</w:t>
            </w:r>
          </w:p>
        </w:tc>
        <w:tc>
          <w:tcPr>
            <w:tcW w:type="dxa" w:w="2608"/>
          </w:tcPr>
          <w:p>
            <w:r/>
            <w:r>
              <w:rPr>
                <w:b w:val="0"/>
                <w:sz w:val="16"/>
              </w:rPr>
              <w:t>The Indian Evidence Act, 1872</w:t>
              <w:br/>
              <w:t>Act 1 of 1872</w:t>
            </w:r>
          </w:p>
          <w:p>
            <w:r>
              <w:rPr>
                <w:i/>
                <w:color w:val="555555"/>
                <w:sz w:val="14"/>
              </w:rPr>
              <w:t>India Code's own record: "The Indian Evidence Act, 1872, 1 of 1872 (Rep., Act 47 of 2023)"; repealed by Act 47 of 2023.</w:t>
            </w:r>
          </w:p>
        </w:tc>
        <w:tc>
          <w:tcPr>
            <w:tcW w:type="dxa" w:w="3175"/>
          </w:tcPr>
          <w:p>
            <w:r/>
            <w:r>
              <w:rPr>
                <w:b w:val="0"/>
                <w:sz w:val="16"/>
              </w:rPr>
              <w:t>Repealed by the Bharatiya Sakshya Adhiniyam, 2023 (Act 47 of 2023), in force from 1 July 2024.</w:t>
            </w:r>
          </w:p>
          <w:p>
            <w:r>
              <w:rPr>
                <w:i/>
                <w:color w:val="555555"/>
                <w:sz w:val="14"/>
              </w:rPr>
              <w:t>What was read: India Code's archive entry reads '(Rep., Act 47 of 2023)'; India Code gives 1-7-2024 as the BSA enforcement date.</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8">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21</w:t>
            </w:r>
          </w:p>
        </w:tc>
        <w:tc>
          <w:tcPr>
            <w:tcW w:type="dxa" w:w="2608"/>
          </w:tcPr>
          <w:p>
            <w:r/>
            <w:r>
              <w:rPr>
                <w:b w:val="0"/>
                <w:sz w:val="16"/>
              </w:rPr>
              <w:t>The Juvenile Justice (Care and Protection of Children) Act, 2015</w:t>
              <w:br/>
              <w:t>Act 2 of 2016</w:t>
            </w:r>
          </w:p>
          <w:p>
            <w:r>
              <w:rPr>
                <w:i/>
                <w:color w:val="555555"/>
                <w:sz w:val="14"/>
              </w:rPr>
              <w:t>India Code's own record: "The Juvenile Justice (Care and Protection of Children) Act, 2015."; not marked repealed; enforcement date 15-01-2016.</w:t>
            </w:r>
          </w:p>
        </w:tc>
        <w:tc>
          <w:tcPr>
            <w:tcW w:type="dxa" w:w="3175"/>
          </w:tcPr>
          <w:p>
            <w:r/>
            <w:r>
              <w:rPr>
                <w:b w:val="0"/>
                <w:sz w:val="16"/>
              </w:rPr>
              <w:t>In force since 15 January 2016.</w:t>
            </w:r>
          </w:p>
          <w:p>
            <w:r>
              <w:rPr>
                <w:i/>
                <w:color w:val="555555"/>
                <w:sz w:val="14"/>
              </w:rPr>
              <w:t>What was read: India Code, read 2026-10-16: Act 2 of 2016 (enacted 31-12-2015); enforcement date 15-01-2016;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29">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22</w:t>
            </w:r>
          </w:p>
        </w:tc>
        <w:tc>
          <w:tcPr>
            <w:tcW w:type="dxa" w:w="2608"/>
          </w:tcPr>
          <w:p>
            <w:r/>
            <w:r>
              <w:rPr>
                <w:b w:val="0"/>
                <w:sz w:val="16"/>
              </w:rPr>
              <w:t>The Limitation Act, 1963</w:t>
              <w:br/>
              <w:t>Act 36 of 1963</w:t>
            </w:r>
          </w:p>
          <w:p>
            <w:r>
              <w:rPr>
                <w:i/>
                <w:color w:val="555555"/>
                <w:sz w:val="14"/>
              </w:rPr>
              <w:t>India Code's own record: "The Limitation Act, 1963"; not marked repealed; enforcement date 01-01-1964.</w:t>
            </w:r>
          </w:p>
        </w:tc>
        <w:tc>
          <w:tcPr>
            <w:tcW w:type="dxa" w:w="3175"/>
          </w:tcPr>
          <w:p>
            <w:r/>
            <w:r>
              <w:rPr>
                <w:b w:val="0"/>
                <w:sz w:val="16"/>
              </w:rPr>
              <w:t>In force since 1 January 1964.</w:t>
            </w:r>
          </w:p>
          <w:p>
            <w:r>
              <w:rPr>
                <w:i/>
                <w:color w:val="555555"/>
                <w:sz w:val="14"/>
              </w:rPr>
              <w:t>What was read: India Code, read 2026-10-16: enforcement date 01-01-1964;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0">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23</w:t>
            </w:r>
          </w:p>
        </w:tc>
        <w:tc>
          <w:tcPr>
            <w:tcW w:type="dxa" w:w="2608"/>
          </w:tcPr>
          <w:p>
            <w:r/>
            <w:r>
              <w:rPr>
                <w:b w:val="0"/>
                <w:sz w:val="16"/>
              </w:rPr>
              <w:t>The Maintenance and Welfare of Parents and Senior Citizens Act, 2007</w:t>
              <w:br/>
              <w:t>Act 56 of 2007</w:t>
            </w:r>
          </w:p>
          <w:p>
            <w:r>
              <w:rPr>
                <w:i/>
                <w:color w:val="555555"/>
                <w:sz w:val="14"/>
              </w:rPr>
              <w:t>India Code's own record: "The Maintenance and Welfare of Parents and Senior Citizens Act, 2007"; not marked repealed.</w:t>
            </w:r>
          </w:p>
        </w:tc>
        <w:tc>
          <w:tcPr>
            <w:tcW w:type="dxa" w:w="3175"/>
          </w:tcPr>
          <w:p>
            <w:r/>
            <w:r>
              <w:rPr>
                <w:b w:val="0"/>
                <w:sz w:val="16"/>
              </w:rPr>
              <w:t>In force; it takes effect in each State from the date that State notifies (section 1(3)).</w:t>
            </w:r>
          </w:p>
          <w:p>
            <w:r>
              <w:rPr>
                <w:i/>
                <w:color w:val="555555"/>
                <w:sz w:val="14"/>
              </w:rPr>
              <w:t>What was read: India Code, read 2026-10-16: not marked repealed; section 1(3) reads 'It shall come into force in a State on such date as the State Government may, by notification in the Official Gazette, appoint.'</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1">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24</w:t>
            </w:r>
          </w:p>
        </w:tc>
        <w:tc>
          <w:tcPr>
            <w:tcW w:type="dxa" w:w="2608"/>
          </w:tcPr>
          <w:p>
            <w:r/>
            <w:r>
              <w:rPr>
                <w:b w:val="0"/>
                <w:sz w:val="16"/>
              </w:rPr>
              <w:t>The Motor Vehicles Act, 1988</w:t>
              <w:br/>
              <w:t>Act 59 of 1988</w:t>
            </w:r>
          </w:p>
          <w:p>
            <w:r>
              <w:rPr>
                <w:i/>
                <w:color w:val="555555"/>
                <w:sz w:val="14"/>
              </w:rPr>
              <w:t>India Code's own record: "The Motor Vehicles Act, 1988"; not marked repealed; enforcement date 01-07-1989.</w:t>
            </w:r>
          </w:p>
        </w:tc>
        <w:tc>
          <w:tcPr>
            <w:tcW w:type="dxa" w:w="3175"/>
          </w:tcPr>
          <w:p>
            <w:r/>
            <w:r>
              <w:rPr>
                <w:b w:val="0"/>
                <w:sz w:val="16"/>
              </w:rPr>
              <w:t>In force since 1 July 1989. Amended several times, including by the Motor Vehicles (Amendment) Act, 2019.</w:t>
            </w:r>
          </w:p>
          <w:p>
            <w:r>
              <w:rPr>
                <w:i/>
                <w:color w:val="555555"/>
                <w:sz w:val="14"/>
              </w:rPr>
              <w:t>What was read: India Code, read 2026-10-16: enforcement date 01-07-1989; not marked repealed; its amendment list names Acts of 1994, 2000, 2001 and 2019 and the Jan Vishwas (Amendment of Provisions) Act, 2023.</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2">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25</w:t>
            </w:r>
          </w:p>
        </w:tc>
        <w:tc>
          <w:tcPr>
            <w:tcW w:type="dxa" w:w="2608"/>
          </w:tcPr>
          <w:p>
            <w:r/>
            <w:r>
              <w:rPr>
                <w:b w:val="0"/>
                <w:sz w:val="16"/>
              </w:rPr>
              <w:t>The National Investigation Agency Act, 2008</w:t>
              <w:br/>
              <w:t>Act 34 of 2008</w:t>
            </w:r>
          </w:p>
          <w:p>
            <w:r>
              <w:rPr>
                <w:i/>
                <w:color w:val="555555"/>
                <w:sz w:val="14"/>
              </w:rPr>
              <w:t>India Code's own record: "The National Investigation Agency Act, 2008"; not marked repealed; enforcement date 31-12-2008.</w:t>
            </w:r>
          </w:p>
        </w:tc>
        <w:tc>
          <w:tcPr>
            <w:tcW w:type="dxa" w:w="3175"/>
          </w:tcPr>
          <w:p>
            <w:r/>
            <w:r>
              <w:rPr>
                <w:b w:val="0"/>
                <w:sz w:val="16"/>
              </w:rPr>
              <w:t>In force. Amended in 2019 (India Code's footnote to section 22 cites Act 16 of 2019, from 2 August 2019).</w:t>
            </w:r>
          </w:p>
          <w:p>
            <w:r>
              <w:rPr>
                <w:i/>
                <w:color w:val="555555"/>
                <w:sz w:val="14"/>
              </w:rPr>
              <w:t>What was read: India Code, read 2026-10-16: not marked repealed; its amendment list names the National Investigation Agency (Amendment) Act, 2019; the footnote to section 22 cites Act 16 of 2019 w.e.f. 2-8-2019.</w:t>
            </w:r>
          </w:p>
        </w:tc>
        <w:tc>
          <w:tcPr>
            <w:tcW w:type="dxa" w:w="794"/>
          </w:tcPr>
          <w:p>
            <w:r/>
            <w:r>
              <w:rPr>
                <w:b w:val="0"/>
                <w:sz w:val="16"/>
              </w:rPr>
              <w:t>certain</w:t>
            </w:r>
          </w:p>
        </w:tc>
        <w:tc>
          <w:tcPr>
            <w:tcW w:type="dxa" w:w="3175"/>
          </w:tcPr>
          <w:p>
            <w:r/>
            <w:r>
              <w:rPr>
                <w:b w:val="0"/>
                <w:sz w:val="16"/>
              </w:rPr>
              <w:t>An appeal lies from any judgment, sentence or order (other than an interlocutory order) of a Special Court to the High Court, on facts and on law, heard by a bench of two Judges, within 30 days (the High Court may allow up to 90). An order granting or refusing bail is also appealable to the High Court (section 21).</w:t>
            </w:r>
            <w:r>
              <w:rPr>
                <w:sz w:val="16"/>
              </w:rPr>
              <w:t xml:space="preserve"> [certain]</w:t>
            </w:r>
          </w:p>
          <w:p>
            <w:r>
              <w:rPr>
                <w:i/>
                <w:color w:val="555555"/>
                <w:sz w:val="14"/>
              </w:rPr>
              <w:t>What was read: Section 21 read on India Code 2026-10-16.</w:t>
            </w:r>
          </w:p>
        </w:tc>
        <w:tc>
          <w:tcPr>
            <w:tcW w:type="dxa" w:w="1474"/>
          </w:tcPr>
          <w:p>
            <w:r/>
            <w:r>
              <w:rPr>
                <w:b w:val="0"/>
                <w:sz w:val="16"/>
              </w:rPr>
            </w:r>
            <w:hyperlink r:id="rId33">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26</w:t>
            </w:r>
          </w:p>
        </w:tc>
        <w:tc>
          <w:tcPr>
            <w:tcW w:type="dxa" w:w="2608"/>
          </w:tcPr>
          <w:p>
            <w:r/>
            <w:r>
              <w:rPr>
                <w:b w:val="0"/>
                <w:sz w:val="16"/>
              </w:rPr>
              <w:t>The Sexual Harassment of Women at Workplace (Prevention, Prohibition and Redressal) Act, 2013</w:t>
              <w:br/>
              <w:t>Act 14 of 2013</w:t>
            </w:r>
          </w:p>
          <w:p>
            <w:r>
              <w:rPr>
                <w:i/>
                <w:color w:val="555555"/>
                <w:sz w:val="14"/>
              </w:rPr>
              <w:t>India Code's own record: "The Sexual Harassment of Women at Workplace (Prevention, Prohibition and Redressal) Act, 2013"; not marked repealed; enforcement date 09-12-2013.</w:t>
            </w:r>
          </w:p>
        </w:tc>
        <w:tc>
          <w:tcPr>
            <w:tcW w:type="dxa" w:w="3175"/>
          </w:tcPr>
          <w:p>
            <w:r/>
            <w:r>
              <w:rPr>
                <w:b w:val="0"/>
                <w:sz w:val="16"/>
              </w:rPr>
              <w:t>In force since 9 December 2013.</w:t>
            </w:r>
          </w:p>
          <w:p>
            <w:r>
              <w:rPr>
                <w:i/>
                <w:color w:val="555555"/>
                <w:sz w:val="14"/>
              </w:rPr>
              <w:t>What was read: India Code, read 2026-10-16: enforcement date 09-12-2013;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4">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27</w:t>
            </w:r>
          </w:p>
        </w:tc>
        <w:tc>
          <w:tcPr>
            <w:tcW w:type="dxa" w:w="2608"/>
          </w:tcPr>
          <w:p>
            <w:r/>
            <w:r>
              <w:rPr>
                <w:b w:val="0"/>
                <w:sz w:val="16"/>
              </w:rPr>
              <w:t>The Terrorist and Disruptive Activities (Prevention) Act, 1987</w:t>
              <w:br/>
              <w:t>Act 28 of 1987</w:t>
            </w:r>
          </w:p>
          <w:p>
            <w:r>
              <w:rPr>
                <w:i/>
                <w:color w:val="555555"/>
                <w:sz w:val="14"/>
              </w:rPr>
              <w:t>India Code's own record: "The Terrorist and Disruptive Activities (Prevention) Act, 1987, 28 of 1987 (Rep., Act 30 of 2001)"; repealed by Act 30 of 2001.</w:t>
            </w:r>
          </w:p>
        </w:tc>
        <w:tc>
          <w:tcPr>
            <w:tcW w:type="dxa" w:w="3175"/>
          </w:tcPr>
          <w:p>
            <w:r/>
            <w:r>
              <w:rPr>
                <w:b w:val="0"/>
                <w:sz w:val="16"/>
              </w:rPr>
              <w:t>No longer in force: India Code lists it as repealed by Act 30 of 2001, and it had ceased to operate earlier, in May 1995. As enacted it was to remain in force for two years from 24 May 1987 (section 1(4)); later amendments extended that. Section 1(4) saved things done, rights acquired and proceedings begun before it ended.</w:t>
            </w:r>
          </w:p>
          <w:p>
            <w:r>
              <w:rPr>
                <w:i/>
                <w:color w:val="555555"/>
                <w:sz w:val="14"/>
              </w:rPr>
              <w:t>What was read: India Code's archive entry reads '(Rep., Act 30 of 2001)'. Section 1(4) read in India Code's PDF of the Act as enacted (two years from the 24th day of May, 1987; savings for rights, penalties and legal proceedings). India Code lists the Amendment Acts of 1985, 1989, 1991 and 1993. The May 1995 date and the length of the extensions are Claude's recollection, not read.</w:t>
            </w:r>
          </w:p>
        </w:tc>
        <w:tc>
          <w:tcPr>
            <w:tcW w:type="dxa" w:w="794"/>
          </w:tcPr>
          <w:p>
            <w:r/>
            <w:r>
              <w:rPr>
                <w:b w:val="0"/>
                <w:sz w:val="16"/>
              </w:rPr>
              <w:t>likely</w:t>
            </w:r>
          </w:p>
        </w:tc>
        <w:tc>
          <w:tcPr>
            <w:tcW w:type="dxa" w:w="3175"/>
          </w:tcPr>
          <w:p>
            <w:r/>
            <w:r>
              <w:rPr>
                <w:b w:val="0"/>
                <w:sz w:val="16"/>
              </w:rPr>
              <w:t>As enacted, section 19 gave an appeal as of right from any judgment, sentence or order (other than an interlocutory order) of a Designated Court directly to the Supreme Court, on facts and on law, within 30 days; no other appeal or revision lay.</w:t>
            </w:r>
            <w:r>
              <w:rPr>
                <w:sz w:val="16"/>
              </w:rPr>
              <w:t xml:space="preserve"> [likely]</w:t>
            </w:r>
          </w:p>
          <w:p>
            <w:r>
              <w:rPr>
                <w:i/>
                <w:color w:val="555555"/>
                <w:sz w:val="14"/>
              </w:rPr>
              <w:t>What was read: Section 19 read in India Code's PDF of the Act as enacted (2026-10-16). Later amendments to section 19, if any, were not checked.</w:t>
            </w:r>
          </w:p>
        </w:tc>
        <w:tc>
          <w:tcPr>
            <w:tcW w:type="dxa" w:w="1474"/>
          </w:tcPr>
          <w:p>
            <w:r/>
            <w:r>
              <w:rPr>
                <w:b w:val="0"/>
                <w:sz w:val="16"/>
              </w:rPr>
            </w:r>
            <w:hyperlink r:id="rId35">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28</w:t>
            </w:r>
          </w:p>
        </w:tc>
        <w:tc>
          <w:tcPr>
            <w:tcW w:type="dxa" w:w="2608"/>
          </w:tcPr>
          <w:p>
            <w:r/>
            <w:r>
              <w:rPr>
                <w:b w:val="0"/>
                <w:sz w:val="16"/>
              </w:rPr>
              <w:t>The Transfer of Property Act, 1882</w:t>
              <w:br/>
              <w:t>Act 4 of 1882</w:t>
            </w:r>
          </w:p>
          <w:p>
            <w:r>
              <w:rPr>
                <w:i/>
                <w:color w:val="555555"/>
                <w:sz w:val="14"/>
              </w:rPr>
              <w:t>India Code's own record: "The Transfer of Property Act, 1882"; not marked repealed; enforcement date 1882-07-01.</w:t>
            </w:r>
          </w:p>
        </w:tc>
        <w:tc>
          <w:tcPr>
            <w:tcW w:type="dxa" w:w="3175"/>
          </w:tcPr>
          <w:p>
            <w:r/>
            <w:r>
              <w:rPr>
                <w:b w:val="0"/>
                <w:sz w:val="16"/>
              </w:rPr>
              <w:t>In force since 1 July 1882.</w:t>
            </w:r>
          </w:p>
          <w:p>
            <w:r>
              <w:rPr>
                <w:i/>
                <w:color w:val="555555"/>
                <w:sz w:val="14"/>
              </w:rPr>
              <w:t>What was read: India Code, read 2026-10-16: enforcement date 1882-07-01; not marked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6">
              <w:r>
                <w:rPr>
                  <w:color w:val="0563C1"/>
                  <w:sz w:val="14"/>
                  <w:u w:val="single"/>
                </w:rPr>
                <w:t>open on India Code</w:t>
              </w:r>
            </w:hyperlink>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29</w:t>
            </w:r>
          </w:p>
        </w:tc>
        <w:tc>
          <w:tcPr>
            <w:tcW w:type="dxa" w:w="2608"/>
          </w:tcPr>
          <w:p>
            <w:r/>
            <w:r>
              <w:rPr>
                <w:b w:val="0"/>
                <w:sz w:val="16"/>
              </w:rPr>
              <w:t>The Code of Criminal Procedure, 1973</w:t>
              <w:br/>
              <w:t>Act 2 of 1974</w:t>
              <w:br/>
              <w:t>(not detected by the site: the concordance already maps it)</w:t>
            </w:r>
          </w:p>
          <w:p>
            <w:r>
              <w:rPr>
                <w:i/>
                <w:color w:val="555555"/>
                <w:sz w:val="14"/>
              </w:rPr>
              <w:t>India Code's own record: "The Code of Criminal Procedure 1973, 02 of 1974 (Rep., Act 46 of 2023)"; repealed by Act 46 of 2023.</w:t>
            </w:r>
          </w:p>
        </w:tc>
        <w:tc>
          <w:tcPr>
            <w:tcW w:type="dxa" w:w="3175"/>
          </w:tcPr>
          <w:p>
            <w:r/>
            <w:r>
              <w:rPr>
                <w:b w:val="0"/>
                <w:sz w:val="16"/>
              </w:rPr>
              <w:t>Repealed by the Bharatiya Nagarik Suraksha Sanhita, 2023 (Act 46 of 2023), in force from 1 July 2024. An appeal, application, trial, inquiry or investigation pending on that date continues under the old Code (BNSS section 531(2)(a)).</w:t>
            </w:r>
          </w:p>
          <w:p>
            <w:r>
              <w:rPr>
                <w:i/>
                <w:color w:val="555555"/>
                <w:sz w:val="14"/>
              </w:rPr>
              <w:t>What was read: India Code's archive entry reads '(Rep., Act 46 of 2023)'; India Code gives 01-07-2024 as the BNSS enforcement date; BNSS section 531 read in the library text (2026-10-16).</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7">
              <w:r>
                <w:rPr>
                  <w:color w:val="0563C1"/>
                  <w:sz w:val="14"/>
                  <w:u w:val="single"/>
                </w:rPr>
                <w:t>open on India Code</w:t>
              </w:r>
            </w:hyperlink>
            <w:r>
              <w:rPr>
                <w:sz w:val="14"/>
              </w:rPr>
              <w:br/>
              <w:t>Not detected: the concordance maps CrPC sections to the BNSS, so a notice would only be noise.</w:t>
            </w:r>
          </w:p>
        </w:tc>
        <w:tc>
          <w:tcPr>
            <w:tcW w:type="dxa" w:w="1644"/>
          </w:tcPr>
          <w:p>
            <w:r/>
            <w:r>
              <w:rPr>
                <w:b w:val="0"/>
                <w:sz w:val="16"/>
              </w:rPr>
              <w:t>S: ____   A: ____   L: ____</w:t>
            </w:r>
          </w:p>
        </w:tc>
        <w:tc>
          <w:tcPr>
            <w:tcW w:type="dxa" w:w="1474"/>
          </w:tcPr>
          <w:p>
            <w:r/>
            <w:r>
              <w:rPr>
                <w:b w:val="0"/>
                <w:sz w:val="16"/>
              </w:rPr>
            </w:r>
          </w:p>
        </w:tc>
      </w:tr>
      <w:tr>
        <w:tc>
          <w:tcPr>
            <w:tcW w:type="dxa" w:w="510"/>
          </w:tcPr>
          <w:p>
            <w:r/>
            <w:r>
              <w:rPr>
                <w:b w:val="0"/>
                <w:sz w:val="16"/>
              </w:rPr>
              <w:t>30</w:t>
            </w:r>
          </w:p>
        </w:tc>
        <w:tc>
          <w:tcPr>
            <w:tcW w:type="dxa" w:w="2608"/>
          </w:tcPr>
          <w:p>
            <w:r/>
            <w:r>
              <w:rPr>
                <w:b w:val="0"/>
                <w:sz w:val="16"/>
              </w:rPr>
              <w:t>The Indian Penal Code, 1860</w:t>
              <w:br/>
              <w:t>Act 45 of 1860</w:t>
              <w:br/>
              <w:t>(not detected by the site: the concordance already maps it)</w:t>
            </w:r>
          </w:p>
          <w:p>
            <w:r>
              <w:rPr>
                <w:i/>
                <w:color w:val="555555"/>
                <w:sz w:val="14"/>
              </w:rPr>
              <w:t>India Code's own record: "The Indian Penal Code, 45 of 1860 (Rep., Act 45 of 2023)"; repealed by Act 45 of 2023.</w:t>
            </w:r>
          </w:p>
        </w:tc>
        <w:tc>
          <w:tcPr>
            <w:tcW w:type="dxa" w:w="3175"/>
          </w:tcPr>
          <w:p>
            <w:r/>
            <w:r>
              <w:rPr>
                <w:b w:val="0"/>
                <w:sz w:val="16"/>
              </w:rPr>
              <w:t>Repealed by the Bharatiya Nyaya Sanhita, 2023 (Act 45 of 2023), in force from 1 July 2024. Offences committed before that date, and proceedings and penalties for them, remain governed by the IPC (BNS section 358(2)).</w:t>
            </w:r>
          </w:p>
          <w:p>
            <w:r>
              <w:rPr>
                <w:i/>
                <w:color w:val="555555"/>
                <w:sz w:val="14"/>
              </w:rPr>
              <w:t>What was read: India Code's archive entry reads '(Rep., Act 45 of 2023)'; India Code gives 1-7-2024 as the BNS enforcement date; BNS section 358 read in the library text (2026-10-16): repeal, with savings for penalties, proceedings and remedies 'as if that Code had not been repealed'.</w:t>
            </w:r>
          </w:p>
        </w:tc>
        <w:tc>
          <w:tcPr>
            <w:tcW w:type="dxa" w:w="794"/>
          </w:tcPr>
          <w:p>
            <w:r/>
            <w:r>
              <w:rPr>
                <w:b w:val="0"/>
                <w:sz w:val="16"/>
              </w:rPr>
              <w:t>certain</w:t>
            </w:r>
          </w:p>
        </w:tc>
        <w:tc>
          <w:tcPr>
            <w:tcW w:type="dxa" w:w="3175"/>
          </w:tcPr>
          <w:p>
            <w:r/>
            <w:r>
              <w:rPr>
                <w:b w:val="0"/>
                <w:sz w:val="16"/>
              </w:rPr>
              <w:t>(no appeal-route line drafted for this Act)</w:t>
            </w:r>
          </w:p>
        </w:tc>
        <w:tc>
          <w:tcPr>
            <w:tcW w:type="dxa" w:w="1474"/>
          </w:tcPr>
          <w:p>
            <w:r/>
            <w:r>
              <w:rPr>
                <w:b w:val="0"/>
                <w:sz w:val="16"/>
              </w:rPr>
            </w:r>
            <w:hyperlink r:id="rId38">
              <w:r>
                <w:rPr>
                  <w:color w:val="0563C1"/>
                  <w:sz w:val="14"/>
                  <w:u w:val="single"/>
                </w:rPr>
                <w:t>open on India Code</w:t>
              </w:r>
            </w:hyperlink>
            <w:r>
              <w:rPr>
                <w:sz w:val="14"/>
              </w:rPr>
              <w:br/>
              <w:t>Not detected: the concordance maps IPC sections to the BNS, so a notice would only be noise.</w:t>
            </w:r>
          </w:p>
        </w:tc>
        <w:tc>
          <w:tcPr>
            <w:tcW w:type="dxa" w:w="1644"/>
          </w:tcPr>
          <w:p>
            <w:r/>
            <w:r>
              <w:rPr>
                <w:b w:val="0"/>
                <w:sz w:val="16"/>
              </w:rPr>
              <w:t>S: ____   A: ____   L: ____</w:t>
            </w:r>
          </w:p>
        </w:tc>
        <w:tc>
          <w:tcPr>
            <w:tcW w:type="dxa" w:w="1474"/>
          </w:tcPr>
          <w:p>
            <w:r/>
            <w:r>
              <w:rPr>
                <w:b w:val="0"/>
                <w:sz w:val="16"/>
              </w:rPr>
            </w:r>
          </w:p>
        </w:tc>
      </w:tr>
    </w:tbl>
    <w:p>
      <w:pPr>
        <w:pStyle w:val="Heading2"/>
      </w:pPr>
      <w:r>
        <w:t>What makes the site show the notice</w:t>
      </w:r>
    </w:p>
    <w:p>
      <w:r>
        <w:t>Two kinds of trigger. (1) A NAME: the question contains the Act's name or one of the short forms in the middle column (the notice then says “This question names the … Act”). Ambiguous short forms such as CPC, HMA, NIA or “IT Act” are deliberately not used. (2) A PHRASE: a few phrases that mean nothing else in practice (the notice then says “looks like it is about”, never “names”). Please strike any name or phrase that could reasonably mean something else.</w:t>
      </w:r>
    </w:p>
    <w:tbl>
      <w:tblPr>
        <w:tblStyle w:val="TableGrid"/>
        <w:tblW w:type="auto" w:w="0"/>
        <w:tblLook w:firstColumn="1" w:firstRow="1" w:lastColumn="0" w:lastRow="0" w:noHBand="0" w:noVBand="1" w:val="04A0"/>
      </w:tblPr>
      <w:tblGrid>
        <w:gridCol w:w="4751"/>
        <w:gridCol w:w="4751"/>
        <w:gridCol w:w="4751"/>
      </w:tblGrid>
      <w:tr>
        <w:tc>
          <w:tcPr>
            <w:tcW w:type="dxa" w:w="4751"/>
          </w:tcPr>
          <w:p>
            <w:r/>
            <w:r>
              <w:rPr>
                <w:b/>
                <w:sz w:val="16"/>
              </w:rPr>
              <w:t>Act</w:t>
            </w:r>
          </w:p>
        </w:tc>
        <w:tc>
          <w:tcPr>
            <w:tcW w:type="dxa" w:w="4751"/>
          </w:tcPr>
          <w:p>
            <w:r/>
            <w:r>
              <w:rPr>
                <w:b/>
                <w:sz w:val="16"/>
              </w:rPr>
              <w:t>Names and short forms (strike any that mislead)</w:t>
            </w:r>
          </w:p>
        </w:tc>
        <w:tc>
          <w:tcPr>
            <w:tcW w:type="dxa" w:w="4751"/>
          </w:tcPr>
          <w:p>
            <w:r/>
            <w:r>
              <w:rPr>
                <w:b/>
                <w:sz w:val="16"/>
              </w:rPr>
              <w:t>Phrases (strike any that mislead)</w:t>
            </w:r>
          </w:p>
        </w:tc>
      </w:tr>
      <w:tr>
        <w:tc>
          <w:tcPr>
            <w:tcW w:type="dxa" w:w="4751"/>
          </w:tcPr>
          <w:p>
            <w:r/>
            <w:r>
              <w:rPr>
                <w:b w:val="0"/>
                <w:sz w:val="16"/>
              </w:rPr>
              <w:t>Prevention of Corruption Act, 1988</w:t>
            </w:r>
          </w:p>
        </w:tc>
        <w:tc>
          <w:tcPr>
            <w:tcW w:type="dxa" w:w="4751"/>
          </w:tcPr>
          <w:p>
            <w:r/>
            <w:r>
              <w:rPr>
                <w:b w:val="0"/>
                <w:sz w:val="16"/>
              </w:rPr>
              <w:t>prevention of corruption act; prevention of corruption amendment act; pc act; p.c. act</w:t>
            </w:r>
          </w:p>
        </w:tc>
        <w:tc>
          <w:tcPr>
            <w:tcW w:type="dxa" w:w="4751"/>
          </w:tcPr>
          <w:p>
            <w:r/>
            <w:r>
              <w:rPr>
                <w:b w:val="0"/>
                <w:sz w:val="16"/>
              </w:rPr>
              <w:t>corruption case; corruption cases; corruption trial; corruption charge; corruption charges; corruption fir; corruption complaint; bribery case; bribery charge; bribery charges; disproportionate assets; anti corruption bureau; demanded a bribe; demanding a bribe; asked for a bribe; accepted a bribe; accepting a bribe; taking a bribe; took a bribe</w:t>
            </w:r>
          </w:p>
        </w:tc>
      </w:tr>
      <w:tr>
        <w:tc>
          <w:tcPr>
            <w:tcW w:type="dxa" w:w="4751"/>
          </w:tcPr>
          <w:p>
            <w:r/>
            <w:r>
              <w:rPr>
                <w:b w:val="0"/>
                <w:sz w:val="16"/>
              </w:rPr>
              <w:t>Prevention of Money-laundering Act, 2002 (PMLA)</w:t>
            </w:r>
          </w:p>
        </w:tc>
        <w:tc>
          <w:tcPr>
            <w:tcW w:type="dxa" w:w="4751"/>
          </w:tcPr>
          <w:p>
            <w:r/>
            <w:r>
              <w:rPr>
                <w:b w:val="0"/>
                <w:sz w:val="16"/>
              </w:rPr>
              <w:t>pmla; pml act; prevention of money laundering act</w:t>
            </w:r>
          </w:p>
        </w:tc>
        <w:tc>
          <w:tcPr>
            <w:tcW w:type="dxa" w:w="4751"/>
          </w:tcPr>
          <w:p>
            <w:r/>
            <w:r>
              <w:rPr>
                <w:b w:val="0"/>
                <w:sz w:val="16"/>
              </w:rPr>
              <w:t>money laundering; enforcement directorate</w:t>
            </w:r>
          </w:p>
        </w:tc>
      </w:tr>
      <w:tr>
        <w:tc>
          <w:tcPr>
            <w:tcW w:type="dxa" w:w="4751"/>
          </w:tcPr>
          <w:p>
            <w:r/>
            <w:r>
              <w:rPr>
                <w:b w:val="0"/>
                <w:sz w:val="16"/>
              </w:rPr>
              <w:t>Protection of Children from Sexual Offences Act, 2012 (POCSO)</w:t>
            </w:r>
          </w:p>
        </w:tc>
        <w:tc>
          <w:tcPr>
            <w:tcW w:type="dxa" w:w="4751"/>
          </w:tcPr>
          <w:p>
            <w:r/>
            <w:r>
              <w:rPr>
                <w:b w:val="0"/>
                <w:sz w:val="16"/>
              </w:rPr>
              <w:t>pocso; pocso act; protection of children from sexual offences act; protection of children from sexual offences</w:t>
            </w:r>
          </w:p>
        </w:tc>
        <w:tc>
          <w:tcPr>
            <w:tcW w:type="dxa" w:w="4751"/>
          </w:tcPr>
          <w:p>
            <w:r/>
            <w:r>
              <w:rPr>
                <w:b w:val="0"/>
                <w:sz w:val="16"/>
              </w:rPr>
              <w:t>child sexual abuse; sexual offences against children</w:t>
            </w:r>
          </w:p>
        </w:tc>
      </w:tr>
      <w:tr>
        <w:tc>
          <w:tcPr>
            <w:tcW w:type="dxa" w:w="4751"/>
          </w:tcPr>
          <w:p>
            <w:r/>
            <w:r>
              <w:rPr>
                <w:b w:val="0"/>
                <w:sz w:val="16"/>
              </w:rPr>
              <w:t>Scheduled Castes and the Scheduled Tribes (Prevention of Atrocities) Act, 1989 (SC/ST Act)</w:t>
            </w:r>
          </w:p>
        </w:tc>
        <w:tc>
          <w:tcPr>
            <w:tcW w:type="dxa" w:w="4751"/>
          </w:tcPr>
          <w:p>
            <w:r/>
            <w:r>
              <w:rPr>
                <w:b w:val="0"/>
                <w:sz w:val="16"/>
              </w:rPr>
              <w:t>sc st act; sc st prevention of atrocities act; atrocities act; prevention of atrocities act; scheduled castes and scheduled tribes prevention of atrocities act; scheduled castes and the scheduled tribes prevention of atrocities act</w:t>
            </w:r>
          </w:p>
        </w:tc>
        <w:tc>
          <w:tcPr>
            <w:tcW w:type="dxa" w:w="4751"/>
          </w:tcPr>
          <w:p>
            <w:r/>
            <w:r>
              <w:rPr>
                <w:b w:val="0"/>
                <w:sz w:val="16"/>
              </w:rPr>
              <w:t>sc st case; sc st cases; sc st complaint; sc st fir; atrocity case; atrocities case; caste abuse; caste abused; abused by caste; abused him by caste; abused her by caste; abused me by caste; abused them by caste; caste slur; casteist</w:t>
            </w:r>
          </w:p>
        </w:tc>
      </w:tr>
      <w:tr>
        <w:tc>
          <w:tcPr>
            <w:tcW w:type="dxa" w:w="4751"/>
          </w:tcPr>
          <w:p>
            <w:r/>
            <w:r>
              <w:rPr>
                <w:b w:val="0"/>
                <w:sz w:val="16"/>
              </w:rPr>
              <w:t>Unlawful Activities (Prevention) Act, 1967 (UAPA)</w:t>
            </w:r>
          </w:p>
        </w:tc>
        <w:tc>
          <w:tcPr>
            <w:tcW w:type="dxa" w:w="4751"/>
          </w:tcPr>
          <w:p>
            <w:r/>
            <w:r>
              <w:rPr>
                <w:b w:val="0"/>
                <w:sz w:val="16"/>
              </w:rPr>
              <w:t>uapa; unlawful activities prevention act; unlawful activities prevention amendment act; u a p a</w:t>
            </w:r>
          </w:p>
        </w:tc>
        <w:tc>
          <w:tcPr>
            <w:tcW w:type="dxa" w:w="4751"/>
          </w:tcPr>
          <w:p>
            <w:r/>
            <w:r>
              <w:rPr>
                <w:b w:val="0"/>
                <w:sz w:val="16"/>
              </w:rPr>
              <w:t>(none)</w:t>
            </w:r>
          </w:p>
        </w:tc>
      </w:tr>
      <w:tr>
        <w:tc>
          <w:tcPr>
            <w:tcW w:type="dxa" w:w="4751"/>
          </w:tcPr>
          <w:p>
            <w:r/>
            <w:r>
              <w:rPr>
                <w:b w:val="0"/>
                <w:sz w:val="16"/>
              </w:rPr>
              <w:t>Arms Act, 1959</w:t>
            </w:r>
          </w:p>
        </w:tc>
        <w:tc>
          <w:tcPr>
            <w:tcW w:type="dxa" w:w="4751"/>
          </w:tcPr>
          <w:p>
            <w:r/>
            <w:r>
              <w:rPr>
                <w:b w:val="0"/>
                <w:sz w:val="16"/>
              </w:rPr>
              <w:t>arms act</w:t>
            </w:r>
          </w:p>
        </w:tc>
        <w:tc>
          <w:tcPr>
            <w:tcW w:type="dxa" w:w="4751"/>
          </w:tcPr>
          <w:p>
            <w:r/>
            <w:r>
              <w:rPr>
                <w:b w:val="0"/>
                <w:sz w:val="16"/>
              </w:rPr>
              <w:t>(none)</w:t>
            </w:r>
          </w:p>
        </w:tc>
      </w:tr>
      <w:tr>
        <w:tc>
          <w:tcPr>
            <w:tcW w:type="dxa" w:w="4751"/>
          </w:tcPr>
          <w:p>
            <w:r/>
            <w:r>
              <w:rPr>
                <w:b w:val="0"/>
                <w:sz w:val="16"/>
              </w:rPr>
              <w:t>Bharatiya Sakshya Adhiniyam, 2023</w:t>
            </w:r>
          </w:p>
        </w:tc>
        <w:tc>
          <w:tcPr>
            <w:tcW w:type="dxa" w:w="4751"/>
          </w:tcPr>
          <w:p>
            <w:r/>
            <w:r>
              <w:rPr>
                <w:b w:val="0"/>
                <w:sz w:val="16"/>
              </w:rPr>
              <w:t>bharatiya sakshya adhiniyam; bharatiya sakshya; bsa 2023; bsa</w:t>
            </w:r>
          </w:p>
        </w:tc>
        <w:tc>
          <w:tcPr>
            <w:tcW w:type="dxa" w:w="4751"/>
          </w:tcPr>
          <w:p>
            <w:r/>
            <w:r>
              <w:rPr>
                <w:b w:val="0"/>
                <w:sz w:val="16"/>
              </w:rPr>
              <w:t>(none)</w:t>
            </w:r>
          </w:p>
        </w:tc>
      </w:tr>
      <w:tr>
        <w:tc>
          <w:tcPr>
            <w:tcW w:type="dxa" w:w="4751"/>
          </w:tcPr>
          <w:p>
            <w:r/>
            <w:r>
              <w:rPr>
                <w:b w:val="0"/>
                <w:sz w:val="16"/>
              </w:rPr>
              <w:t>Central Goods and Services Tax Act, 2017 (CGST)</w:t>
            </w:r>
          </w:p>
        </w:tc>
        <w:tc>
          <w:tcPr>
            <w:tcW w:type="dxa" w:w="4751"/>
          </w:tcPr>
          <w:p>
            <w:r/>
            <w:r>
              <w:rPr>
                <w:b w:val="0"/>
                <w:sz w:val="16"/>
              </w:rPr>
              <w:t>cgst act; central goods and services tax act; cgst</w:t>
            </w:r>
          </w:p>
        </w:tc>
        <w:tc>
          <w:tcPr>
            <w:tcW w:type="dxa" w:w="4751"/>
          </w:tcPr>
          <w:p>
            <w:r/>
            <w:r>
              <w:rPr>
                <w:b w:val="0"/>
                <w:sz w:val="16"/>
              </w:rPr>
              <w:t>(none)</w:t>
            </w:r>
          </w:p>
        </w:tc>
      </w:tr>
      <w:tr>
        <w:tc>
          <w:tcPr>
            <w:tcW w:type="dxa" w:w="4751"/>
          </w:tcPr>
          <w:p>
            <w:r/>
            <w:r>
              <w:rPr>
                <w:b w:val="0"/>
                <w:sz w:val="16"/>
              </w:rPr>
              <w:t>Code of Civil Procedure, 1908</w:t>
            </w:r>
          </w:p>
        </w:tc>
        <w:tc>
          <w:tcPr>
            <w:tcW w:type="dxa" w:w="4751"/>
          </w:tcPr>
          <w:p>
            <w:r/>
            <w:r>
              <w:rPr>
                <w:b w:val="0"/>
                <w:sz w:val="16"/>
              </w:rPr>
              <w:t>code of civil procedure</w:t>
            </w:r>
          </w:p>
        </w:tc>
        <w:tc>
          <w:tcPr>
            <w:tcW w:type="dxa" w:w="4751"/>
          </w:tcPr>
          <w:p>
            <w:r/>
            <w:r>
              <w:rPr>
                <w:b w:val="0"/>
                <w:sz w:val="16"/>
              </w:rPr>
              <w:t>(none)</w:t>
            </w:r>
          </w:p>
        </w:tc>
      </w:tr>
      <w:tr>
        <w:tc>
          <w:tcPr>
            <w:tcW w:type="dxa" w:w="4751"/>
          </w:tcPr>
          <w:p>
            <w:r/>
            <w:r>
              <w:rPr>
                <w:b w:val="0"/>
                <w:sz w:val="16"/>
              </w:rPr>
              <w:t>Companies Act, 2013</w:t>
            </w:r>
          </w:p>
        </w:tc>
        <w:tc>
          <w:tcPr>
            <w:tcW w:type="dxa" w:w="4751"/>
          </w:tcPr>
          <w:p>
            <w:r/>
            <w:r>
              <w:rPr>
                <w:b w:val="0"/>
                <w:sz w:val="16"/>
              </w:rPr>
              <w:t>companies act</w:t>
            </w:r>
          </w:p>
        </w:tc>
        <w:tc>
          <w:tcPr>
            <w:tcW w:type="dxa" w:w="4751"/>
          </w:tcPr>
          <w:p>
            <w:r/>
            <w:r>
              <w:rPr>
                <w:b w:val="0"/>
                <w:sz w:val="16"/>
              </w:rPr>
              <w:t>(none)</w:t>
            </w:r>
          </w:p>
        </w:tc>
      </w:tr>
      <w:tr>
        <w:tc>
          <w:tcPr>
            <w:tcW w:type="dxa" w:w="4751"/>
          </w:tcPr>
          <w:p>
            <w:r/>
            <w:r>
              <w:rPr>
                <w:b w:val="0"/>
                <w:sz w:val="16"/>
              </w:rPr>
              <w:t>Consumer Protection Act, 2019</w:t>
            </w:r>
          </w:p>
        </w:tc>
        <w:tc>
          <w:tcPr>
            <w:tcW w:type="dxa" w:w="4751"/>
          </w:tcPr>
          <w:p>
            <w:r/>
            <w:r>
              <w:rPr>
                <w:b w:val="0"/>
                <w:sz w:val="16"/>
              </w:rPr>
              <w:t>consumer protection act</w:t>
            </w:r>
          </w:p>
        </w:tc>
        <w:tc>
          <w:tcPr>
            <w:tcW w:type="dxa" w:w="4751"/>
          </w:tcPr>
          <w:p>
            <w:r/>
            <w:r>
              <w:rPr>
                <w:b w:val="0"/>
                <w:sz w:val="16"/>
              </w:rPr>
              <w:t>consumer court; consumer forum; consumer commission</w:t>
            </w:r>
          </w:p>
        </w:tc>
      </w:tr>
      <w:tr>
        <w:tc>
          <w:tcPr>
            <w:tcW w:type="dxa" w:w="4751"/>
          </w:tcPr>
          <w:p>
            <w:r/>
            <w:r>
              <w:rPr>
                <w:b w:val="0"/>
                <w:sz w:val="16"/>
              </w:rPr>
              <w:t>Customs Act, 1962</w:t>
            </w:r>
          </w:p>
        </w:tc>
        <w:tc>
          <w:tcPr>
            <w:tcW w:type="dxa" w:w="4751"/>
          </w:tcPr>
          <w:p>
            <w:r/>
            <w:r>
              <w:rPr>
                <w:b w:val="0"/>
                <w:sz w:val="16"/>
              </w:rPr>
              <w:t>customs act</w:t>
            </w:r>
          </w:p>
        </w:tc>
        <w:tc>
          <w:tcPr>
            <w:tcW w:type="dxa" w:w="4751"/>
          </w:tcPr>
          <w:p>
            <w:r/>
            <w:r>
              <w:rPr>
                <w:b w:val="0"/>
                <w:sz w:val="16"/>
              </w:rPr>
              <w:t>(none)</w:t>
            </w:r>
          </w:p>
        </w:tc>
      </w:tr>
      <w:tr>
        <w:tc>
          <w:tcPr>
            <w:tcW w:type="dxa" w:w="4751"/>
          </w:tcPr>
          <w:p>
            <w:r/>
            <w:r>
              <w:rPr>
                <w:b w:val="0"/>
                <w:sz w:val="16"/>
              </w:rPr>
              <w:t>Dowry Prohibition Act, 1961</w:t>
            </w:r>
          </w:p>
        </w:tc>
        <w:tc>
          <w:tcPr>
            <w:tcW w:type="dxa" w:w="4751"/>
          </w:tcPr>
          <w:p>
            <w:r/>
            <w:r>
              <w:rPr>
                <w:b w:val="0"/>
                <w:sz w:val="16"/>
              </w:rPr>
              <w:t>dowry prohibition act; dowry act</w:t>
            </w:r>
          </w:p>
        </w:tc>
        <w:tc>
          <w:tcPr>
            <w:tcW w:type="dxa" w:w="4751"/>
          </w:tcPr>
          <w:p>
            <w:r/>
            <w:r>
              <w:rPr>
                <w:b w:val="0"/>
                <w:sz w:val="16"/>
              </w:rPr>
              <w:t>dowry demand; dowry demands; demanded dowry; demanding dowry</w:t>
            </w:r>
          </w:p>
        </w:tc>
      </w:tr>
      <w:tr>
        <w:tc>
          <w:tcPr>
            <w:tcW w:type="dxa" w:w="4751"/>
          </w:tcPr>
          <w:p>
            <w:r/>
            <w:r>
              <w:rPr>
                <w:b w:val="0"/>
                <w:sz w:val="16"/>
              </w:rPr>
              <w:t>Essential Commodities Act, 1955</w:t>
            </w:r>
          </w:p>
        </w:tc>
        <w:tc>
          <w:tcPr>
            <w:tcW w:type="dxa" w:w="4751"/>
          </w:tcPr>
          <w:p>
            <w:r/>
            <w:r>
              <w:rPr>
                <w:b w:val="0"/>
                <w:sz w:val="16"/>
              </w:rPr>
              <w:t>essential commodities act</w:t>
            </w:r>
          </w:p>
        </w:tc>
        <w:tc>
          <w:tcPr>
            <w:tcW w:type="dxa" w:w="4751"/>
          </w:tcPr>
          <w:p>
            <w:r/>
            <w:r>
              <w:rPr>
                <w:b w:val="0"/>
                <w:sz w:val="16"/>
              </w:rPr>
              <w:t>(none)</w:t>
            </w:r>
          </w:p>
        </w:tc>
      </w:tr>
      <w:tr>
        <w:tc>
          <w:tcPr>
            <w:tcW w:type="dxa" w:w="4751"/>
          </w:tcPr>
          <w:p>
            <w:r/>
            <w:r>
              <w:rPr>
                <w:b w:val="0"/>
                <w:sz w:val="16"/>
              </w:rPr>
              <w:t>Hindu Marriage Act, 1955</w:t>
            </w:r>
          </w:p>
        </w:tc>
        <w:tc>
          <w:tcPr>
            <w:tcW w:type="dxa" w:w="4751"/>
          </w:tcPr>
          <w:p>
            <w:r/>
            <w:r>
              <w:rPr>
                <w:b w:val="0"/>
                <w:sz w:val="16"/>
              </w:rPr>
              <w:t>hindu marriage act</w:t>
            </w:r>
          </w:p>
        </w:tc>
        <w:tc>
          <w:tcPr>
            <w:tcW w:type="dxa" w:w="4751"/>
          </w:tcPr>
          <w:p>
            <w:r/>
            <w:r>
              <w:rPr>
                <w:b w:val="0"/>
                <w:sz w:val="16"/>
              </w:rPr>
              <w:t>(none)</w:t>
            </w:r>
          </w:p>
        </w:tc>
      </w:tr>
      <w:tr>
        <w:tc>
          <w:tcPr>
            <w:tcW w:type="dxa" w:w="4751"/>
          </w:tcPr>
          <w:p>
            <w:r/>
            <w:r>
              <w:rPr>
                <w:b w:val="0"/>
                <w:sz w:val="16"/>
              </w:rPr>
              <w:t>Hindu Succession Act, 1956</w:t>
            </w:r>
          </w:p>
        </w:tc>
        <w:tc>
          <w:tcPr>
            <w:tcW w:type="dxa" w:w="4751"/>
          </w:tcPr>
          <w:p>
            <w:r/>
            <w:r>
              <w:rPr>
                <w:b w:val="0"/>
                <w:sz w:val="16"/>
              </w:rPr>
              <w:t>hindu succession act</w:t>
            </w:r>
          </w:p>
        </w:tc>
        <w:tc>
          <w:tcPr>
            <w:tcW w:type="dxa" w:w="4751"/>
          </w:tcPr>
          <w:p>
            <w:r/>
            <w:r>
              <w:rPr>
                <w:b w:val="0"/>
                <w:sz w:val="16"/>
              </w:rPr>
              <w:t>(none)</w:t>
            </w:r>
          </w:p>
        </w:tc>
      </w:tr>
      <w:tr>
        <w:tc>
          <w:tcPr>
            <w:tcW w:type="dxa" w:w="4751"/>
          </w:tcPr>
          <w:p>
            <w:r/>
            <w:r>
              <w:rPr>
                <w:b w:val="0"/>
                <w:sz w:val="16"/>
              </w:rPr>
              <w:t>Immoral Traffic (Prevention) Act, 1956</w:t>
            </w:r>
          </w:p>
        </w:tc>
        <w:tc>
          <w:tcPr>
            <w:tcW w:type="dxa" w:w="4751"/>
          </w:tcPr>
          <w:p>
            <w:r/>
            <w:r>
              <w:rPr>
                <w:b w:val="0"/>
                <w:sz w:val="16"/>
              </w:rPr>
              <w:t>immoral traffic prevention act; prevention of immoral traffic act; itpa; suppression of immoral traffic in women and girls act</w:t>
            </w:r>
          </w:p>
        </w:tc>
        <w:tc>
          <w:tcPr>
            <w:tcW w:type="dxa" w:w="4751"/>
          </w:tcPr>
          <w:p>
            <w:r/>
            <w:r>
              <w:rPr>
                <w:b w:val="0"/>
                <w:sz w:val="16"/>
              </w:rPr>
              <w:t>(none)</w:t>
            </w:r>
          </w:p>
        </w:tc>
      </w:tr>
      <w:tr>
        <w:tc>
          <w:tcPr>
            <w:tcW w:type="dxa" w:w="4751"/>
          </w:tcPr>
          <w:p>
            <w:r/>
            <w:r>
              <w:rPr>
                <w:b w:val="0"/>
                <w:sz w:val="16"/>
              </w:rPr>
              <w:t>Income-tax Act, 1961</w:t>
            </w:r>
          </w:p>
        </w:tc>
        <w:tc>
          <w:tcPr>
            <w:tcW w:type="dxa" w:w="4751"/>
          </w:tcPr>
          <w:p>
            <w:r/>
            <w:r>
              <w:rPr>
                <w:b w:val="0"/>
                <w:sz w:val="16"/>
              </w:rPr>
              <w:t>income tax act</w:t>
            </w:r>
          </w:p>
        </w:tc>
        <w:tc>
          <w:tcPr>
            <w:tcW w:type="dxa" w:w="4751"/>
          </w:tcPr>
          <w:p>
            <w:r/>
            <w:r>
              <w:rPr>
                <w:b w:val="0"/>
                <w:sz w:val="16"/>
              </w:rPr>
              <w:t>(none)</w:t>
            </w:r>
          </w:p>
        </w:tc>
      </w:tr>
      <w:tr>
        <w:tc>
          <w:tcPr>
            <w:tcW w:type="dxa" w:w="4751"/>
          </w:tcPr>
          <w:p>
            <w:r/>
            <w:r>
              <w:rPr>
                <w:b w:val="0"/>
                <w:sz w:val="16"/>
              </w:rPr>
              <w:t>Indian Contract Act, 1872</w:t>
            </w:r>
          </w:p>
        </w:tc>
        <w:tc>
          <w:tcPr>
            <w:tcW w:type="dxa" w:w="4751"/>
          </w:tcPr>
          <w:p>
            <w:r/>
            <w:r>
              <w:rPr>
                <w:b w:val="0"/>
                <w:sz w:val="16"/>
              </w:rPr>
              <w:t>indian contract act; contract act</w:t>
            </w:r>
          </w:p>
        </w:tc>
        <w:tc>
          <w:tcPr>
            <w:tcW w:type="dxa" w:w="4751"/>
          </w:tcPr>
          <w:p>
            <w:r/>
            <w:r>
              <w:rPr>
                <w:b w:val="0"/>
                <w:sz w:val="16"/>
              </w:rPr>
              <w:t>(none)</w:t>
            </w:r>
          </w:p>
        </w:tc>
      </w:tr>
      <w:tr>
        <w:tc>
          <w:tcPr>
            <w:tcW w:type="dxa" w:w="4751"/>
          </w:tcPr>
          <w:p>
            <w:r/>
            <w:r>
              <w:rPr>
                <w:b w:val="0"/>
                <w:sz w:val="16"/>
              </w:rPr>
              <w:t>Indian Evidence Act, 1872</w:t>
            </w:r>
          </w:p>
        </w:tc>
        <w:tc>
          <w:tcPr>
            <w:tcW w:type="dxa" w:w="4751"/>
          </w:tcPr>
          <w:p>
            <w:r/>
            <w:r>
              <w:rPr>
                <w:b w:val="0"/>
                <w:sz w:val="16"/>
              </w:rPr>
              <w:t>indian evidence act; evidence act</w:t>
            </w:r>
          </w:p>
        </w:tc>
        <w:tc>
          <w:tcPr>
            <w:tcW w:type="dxa" w:w="4751"/>
          </w:tcPr>
          <w:p>
            <w:r/>
            <w:r>
              <w:rPr>
                <w:b w:val="0"/>
                <w:sz w:val="16"/>
              </w:rPr>
              <w:t>(none)</w:t>
            </w:r>
          </w:p>
        </w:tc>
      </w:tr>
      <w:tr>
        <w:tc>
          <w:tcPr>
            <w:tcW w:type="dxa" w:w="4751"/>
          </w:tcPr>
          <w:p>
            <w:r/>
            <w:r>
              <w:rPr>
                <w:b w:val="0"/>
                <w:sz w:val="16"/>
              </w:rPr>
              <w:t>Juvenile Justice (Care and Protection of Children) Act, 2015</w:t>
            </w:r>
          </w:p>
        </w:tc>
        <w:tc>
          <w:tcPr>
            <w:tcW w:type="dxa" w:w="4751"/>
          </w:tcPr>
          <w:p>
            <w:r/>
            <w:r>
              <w:rPr>
                <w:b w:val="0"/>
                <w:sz w:val="16"/>
              </w:rPr>
              <w:t>juvenile justice act; juvenile justice care and protection of children act; jj act; j j act</w:t>
            </w:r>
          </w:p>
        </w:tc>
        <w:tc>
          <w:tcPr>
            <w:tcW w:type="dxa" w:w="4751"/>
          </w:tcPr>
          <w:p>
            <w:r/>
            <w:r>
              <w:rPr>
                <w:b w:val="0"/>
                <w:sz w:val="16"/>
              </w:rPr>
              <w:t>juvenile justice board; juvenile in conflict with law; child in conflict with law</w:t>
            </w:r>
          </w:p>
        </w:tc>
      </w:tr>
      <w:tr>
        <w:tc>
          <w:tcPr>
            <w:tcW w:type="dxa" w:w="4751"/>
          </w:tcPr>
          <w:p>
            <w:r/>
            <w:r>
              <w:rPr>
                <w:b w:val="0"/>
                <w:sz w:val="16"/>
              </w:rPr>
              <w:t>Limitation Act, 1963</w:t>
            </w:r>
          </w:p>
        </w:tc>
        <w:tc>
          <w:tcPr>
            <w:tcW w:type="dxa" w:w="4751"/>
          </w:tcPr>
          <w:p>
            <w:r/>
            <w:r>
              <w:rPr>
                <w:b w:val="0"/>
                <w:sz w:val="16"/>
              </w:rPr>
              <w:t>limitation act</w:t>
            </w:r>
          </w:p>
        </w:tc>
        <w:tc>
          <w:tcPr>
            <w:tcW w:type="dxa" w:w="4751"/>
          </w:tcPr>
          <w:p>
            <w:r/>
            <w:r>
              <w:rPr>
                <w:b w:val="0"/>
                <w:sz w:val="16"/>
              </w:rPr>
              <w:t>(none)</w:t>
            </w:r>
          </w:p>
        </w:tc>
      </w:tr>
      <w:tr>
        <w:tc>
          <w:tcPr>
            <w:tcW w:type="dxa" w:w="4751"/>
          </w:tcPr>
          <w:p>
            <w:r/>
            <w:r>
              <w:rPr>
                <w:b w:val="0"/>
                <w:sz w:val="16"/>
              </w:rPr>
              <w:t>Maintenance and Welfare of Parents and Senior Citizens Act, 2007</w:t>
            </w:r>
          </w:p>
        </w:tc>
        <w:tc>
          <w:tcPr>
            <w:tcW w:type="dxa" w:w="4751"/>
          </w:tcPr>
          <w:p>
            <w:r/>
            <w:r>
              <w:rPr>
                <w:b w:val="0"/>
                <w:sz w:val="16"/>
              </w:rPr>
              <w:t>senior citizens act; maintenance and welfare of parents and senior citizens act; parents and senior citizens act</w:t>
            </w:r>
          </w:p>
        </w:tc>
        <w:tc>
          <w:tcPr>
            <w:tcW w:type="dxa" w:w="4751"/>
          </w:tcPr>
          <w:p>
            <w:r/>
            <w:r>
              <w:rPr>
                <w:b w:val="0"/>
                <w:sz w:val="16"/>
              </w:rPr>
              <w:t>(none)</w:t>
            </w:r>
          </w:p>
        </w:tc>
      </w:tr>
      <w:tr>
        <w:tc>
          <w:tcPr>
            <w:tcW w:type="dxa" w:w="4751"/>
          </w:tcPr>
          <w:p>
            <w:r/>
            <w:r>
              <w:rPr>
                <w:b w:val="0"/>
                <w:sz w:val="16"/>
              </w:rPr>
              <w:t>Motor Vehicles Act, 1988</w:t>
            </w:r>
          </w:p>
        </w:tc>
        <w:tc>
          <w:tcPr>
            <w:tcW w:type="dxa" w:w="4751"/>
          </w:tcPr>
          <w:p>
            <w:r/>
            <w:r>
              <w:rPr>
                <w:b w:val="0"/>
                <w:sz w:val="16"/>
              </w:rPr>
              <w:t>motor vehicles act; motor vehicle act; mv act; m v act</w:t>
            </w:r>
          </w:p>
        </w:tc>
        <w:tc>
          <w:tcPr>
            <w:tcW w:type="dxa" w:w="4751"/>
          </w:tcPr>
          <w:p>
            <w:r/>
            <w:r>
              <w:rPr>
                <w:b w:val="0"/>
                <w:sz w:val="16"/>
              </w:rPr>
              <w:t>drunk driving; drunken driving; drink and drive; motor accident claims tribunal</w:t>
            </w:r>
          </w:p>
        </w:tc>
      </w:tr>
      <w:tr>
        <w:tc>
          <w:tcPr>
            <w:tcW w:type="dxa" w:w="4751"/>
          </w:tcPr>
          <w:p>
            <w:r/>
            <w:r>
              <w:rPr>
                <w:b w:val="0"/>
                <w:sz w:val="16"/>
              </w:rPr>
              <w:t>National Investigation Agency Act, 2008</w:t>
            </w:r>
          </w:p>
        </w:tc>
        <w:tc>
          <w:tcPr>
            <w:tcW w:type="dxa" w:w="4751"/>
          </w:tcPr>
          <w:p>
            <w:r/>
            <w:r>
              <w:rPr>
                <w:b w:val="0"/>
                <w:sz w:val="16"/>
              </w:rPr>
              <w:t>nia act; national investigation agency act</w:t>
            </w:r>
          </w:p>
        </w:tc>
        <w:tc>
          <w:tcPr>
            <w:tcW w:type="dxa" w:w="4751"/>
          </w:tcPr>
          <w:p>
            <w:r/>
            <w:r>
              <w:rPr>
                <w:b w:val="0"/>
                <w:sz w:val="16"/>
              </w:rPr>
              <w:t>(none)</w:t>
            </w:r>
          </w:p>
        </w:tc>
      </w:tr>
      <w:tr>
        <w:tc>
          <w:tcPr>
            <w:tcW w:type="dxa" w:w="4751"/>
          </w:tcPr>
          <w:p>
            <w:r/>
            <w:r>
              <w:rPr>
                <w:b w:val="0"/>
                <w:sz w:val="16"/>
              </w:rPr>
              <w:t>Sexual Harassment of Women at Workplace (Prevention, Prohibition and Redressal) Act, 2013 (POSH Act)</w:t>
            </w:r>
          </w:p>
        </w:tc>
        <w:tc>
          <w:tcPr>
            <w:tcW w:type="dxa" w:w="4751"/>
          </w:tcPr>
          <w:p>
            <w:r/>
            <w:r>
              <w:rPr>
                <w:b w:val="0"/>
                <w:sz w:val="16"/>
              </w:rPr>
              <w:t>posh act; sexual harassment of women at workplace act; sexual harassment of women at workplace prevention prohibition and redressal act</w:t>
            </w:r>
          </w:p>
        </w:tc>
        <w:tc>
          <w:tcPr>
            <w:tcW w:type="dxa" w:w="4751"/>
          </w:tcPr>
          <w:p>
            <w:r/>
            <w:r>
              <w:rPr>
                <w:b w:val="0"/>
                <w:sz w:val="16"/>
              </w:rPr>
              <w:t>internal complaints committee; local complaints committee</w:t>
            </w:r>
          </w:p>
        </w:tc>
      </w:tr>
      <w:tr>
        <w:tc>
          <w:tcPr>
            <w:tcW w:type="dxa" w:w="4751"/>
          </w:tcPr>
          <w:p>
            <w:r/>
            <w:r>
              <w:rPr>
                <w:b w:val="0"/>
                <w:sz w:val="16"/>
              </w:rPr>
              <w:t>Terrorist and Disruptive Activities (Prevention) Act, 1987 (TADA)</w:t>
            </w:r>
          </w:p>
        </w:tc>
        <w:tc>
          <w:tcPr>
            <w:tcW w:type="dxa" w:w="4751"/>
          </w:tcPr>
          <w:p>
            <w:r/>
            <w:r>
              <w:rPr>
                <w:b w:val="0"/>
                <w:sz w:val="16"/>
              </w:rPr>
              <w:t>tada; terrorist and disruptive activities prevention act</w:t>
            </w:r>
          </w:p>
        </w:tc>
        <w:tc>
          <w:tcPr>
            <w:tcW w:type="dxa" w:w="4751"/>
          </w:tcPr>
          <w:p>
            <w:r/>
            <w:r>
              <w:rPr>
                <w:b w:val="0"/>
                <w:sz w:val="16"/>
              </w:rPr>
              <w:t>(none)</w:t>
            </w:r>
          </w:p>
        </w:tc>
      </w:tr>
      <w:tr>
        <w:tc>
          <w:tcPr>
            <w:tcW w:type="dxa" w:w="4751"/>
          </w:tcPr>
          <w:p>
            <w:r/>
            <w:r>
              <w:rPr>
                <w:b w:val="0"/>
                <w:sz w:val="16"/>
              </w:rPr>
              <w:t>Transfer of Property Act, 1882</w:t>
            </w:r>
          </w:p>
        </w:tc>
        <w:tc>
          <w:tcPr>
            <w:tcW w:type="dxa" w:w="4751"/>
          </w:tcPr>
          <w:p>
            <w:r/>
            <w:r>
              <w:rPr>
                <w:b w:val="0"/>
                <w:sz w:val="16"/>
              </w:rPr>
              <w:t>transfer of property act</w:t>
            </w:r>
          </w:p>
        </w:tc>
        <w:tc>
          <w:tcPr>
            <w:tcW w:type="dxa" w:w="4751"/>
          </w:tcPr>
          <w:p>
            <w:r/>
            <w:r>
              <w:rPr>
                <w:b w:val="0"/>
                <w:sz w:val="16"/>
              </w:rPr>
              <w:t>(none)</w:t>
            </w:r>
          </w:p>
        </w:tc>
      </w:tr>
    </w:tbl>
    <w:p/>
    <w:p>
      <w:r>
        <w:t>Please send the sheet back (a photo of a marked printout is fine). Claude records only what you confirm; an unconfirmed row stays hidden.</w:t>
      </w:r>
    </w:p>
    <w:sectPr w:rsidR="00FC693F" w:rsidRPr="0006063C"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code.gov.in/items/5b300920-4878-4e39-8d87-fa87d4953f09" TargetMode="External"/><Relationship Id="rId10" Type="http://schemas.openxmlformats.org/officeDocument/2006/relationships/hyperlink" Target="https://indiacode.gov.in/items/3babfe62-c9c8-49b3-8247-052834d2dfa4" TargetMode="External"/><Relationship Id="rId11" Type="http://schemas.openxmlformats.org/officeDocument/2006/relationships/hyperlink" Target="https://indiacode.gov.in/items/60dad1b9-bbf1-4310-8fa1-62643beab7a6" TargetMode="External"/><Relationship Id="rId12" Type="http://schemas.openxmlformats.org/officeDocument/2006/relationships/hyperlink" Target="https://indiacode.gov.in/items/f9c8fb04-363a-4779-b628-0d9f9bb997e0" TargetMode="External"/><Relationship Id="rId13" Type="http://schemas.openxmlformats.org/officeDocument/2006/relationships/hyperlink" Target="https://indiacode.gov.in/items/fa986084-35d9-4391-a7e1-9561c880d8bb" TargetMode="External"/><Relationship Id="rId14" Type="http://schemas.openxmlformats.org/officeDocument/2006/relationships/hyperlink" Target="https://indiacode.gov.in/items/78a46eb4-21bf-49ee-bd08-6b8e8655631c" TargetMode="External"/><Relationship Id="rId15" Type="http://schemas.openxmlformats.org/officeDocument/2006/relationships/hyperlink" Target="https://indiacode.gov.in/items/9e461245-2c13-4171-9d9d-267425c01e1d" TargetMode="External"/><Relationship Id="rId16" Type="http://schemas.openxmlformats.org/officeDocument/2006/relationships/hyperlink" Target="https://indiacode.gov.in/items/1f98f6d0-ec9d-42f0-bd50-dc34d25998e1" TargetMode="External"/><Relationship Id="rId17" Type="http://schemas.openxmlformats.org/officeDocument/2006/relationships/hyperlink" Target="https://indiacode.gov.in/items/3d38ec80-965e-4df0-a2d2-3d97cb1dc702" TargetMode="External"/><Relationship Id="rId18" Type="http://schemas.openxmlformats.org/officeDocument/2006/relationships/hyperlink" Target="https://indiacode.gov.in/items/f5bbbf6b-4247-400f-80fa-38c605132a8f" TargetMode="External"/><Relationship Id="rId19" Type="http://schemas.openxmlformats.org/officeDocument/2006/relationships/hyperlink" Target="https://indiacode.gov.in/items/1b6c1754-47b1-411e-9607-1712a9caf368" TargetMode="External"/><Relationship Id="rId20" Type="http://schemas.openxmlformats.org/officeDocument/2006/relationships/hyperlink" Target="https://indiacode.gov.in/items/5b38b7b8-6708-4630-85d2-8b14a28e53d3" TargetMode="External"/><Relationship Id="rId21" Type="http://schemas.openxmlformats.org/officeDocument/2006/relationships/hyperlink" Target="https://indiacode.gov.in/items/8dc8e1b4-7147-45ea-9e82-5911aa3816d4" TargetMode="External"/><Relationship Id="rId22" Type="http://schemas.openxmlformats.org/officeDocument/2006/relationships/hyperlink" Target="https://indiacode.gov.in/items/c37854bc-64c2-4314-9370-1dd418016ce5" TargetMode="External"/><Relationship Id="rId23" Type="http://schemas.openxmlformats.org/officeDocument/2006/relationships/hyperlink" Target="https://indiacode.gov.in/items/33e4083a-e967-4091-b91f-915b4d3f95a8" TargetMode="External"/><Relationship Id="rId24" Type="http://schemas.openxmlformats.org/officeDocument/2006/relationships/hyperlink" Target="https://indiacode.gov.in/items/3371dabc-b1ab-4bb1-874d-0411dd1c44bd" TargetMode="External"/><Relationship Id="rId25" Type="http://schemas.openxmlformats.org/officeDocument/2006/relationships/hyperlink" Target="https://indiacode.gov.in/items/7c9c8305-5b02-4711-8f96-ed0f636f0cb4" TargetMode="External"/><Relationship Id="rId26" Type="http://schemas.openxmlformats.org/officeDocument/2006/relationships/hyperlink" Target="https://indiacode.gov.in/items/0b2a1b74-1516-4012-b097-ca14d948c38e" TargetMode="External"/><Relationship Id="rId27" Type="http://schemas.openxmlformats.org/officeDocument/2006/relationships/hyperlink" Target="https://indiacode.gov.in/items/0e782442-f035-4d53-aace-81b1552a8cf2" TargetMode="External"/><Relationship Id="rId28" Type="http://schemas.openxmlformats.org/officeDocument/2006/relationships/hyperlink" Target="https://indiacode.gov.in/items/b62073e0-4d33-4348-8eda-d92af40af24b" TargetMode="External"/><Relationship Id="rId29" Type="http://schemas.openxmlformats.org/officeDocument/2006/relationships/hyperlink" Target="https://indiacode.gov.in/items/bfa75673-9ac9-4ce8-b5cf-836472c94203" TargetMode="External"/><Relationship Id="rId30" Type="http://schemas.openxmlformats.org/officeDocument/2006/relationships/hyperlink" Target="https://indiacode.gov.in/items/5e69d11a-63e7-4a63-b86f-e063bcdeaee2" TargetMode="External"/><Relationship Id="rId31" Type="http://schemas.openxmlformats.org/officeDocument/2006/relationships/hyperlink" Target="https://indiacode.gov.in/items/2cc52f43-b784-447c-b84e-38cebfda552e" TargetMode="External"/><Relationship Id="rId32" Type="http://schemas.openxmlformats.org/officeDocument/2006/relationships/hyperlink" Target="https://indiacode.gov.in/items/2bbbcc40-38f1-4b15-ae94-646b85db4ee7" TargetMode="External"/><Relationship Id="rId33" Type="http://schemas.openxmlformats.org/officeDocument/2006/relationships/hyperlink" Target="https://indiacode.gov.in/items/4bdc7685-15f7-4a59-b450-2cd286416959" TargetMode="External"/><Relationship Id="rId34" Type="http://schemas.openxmlformats.org/officeDocument/2006/relationships/hyperlink" Target="https://indiacode.gov.in/items/6497706b-d8a5-4486-a968-9975498de966" TargetMode="External"/><Relationship Id="rId35" Type="http://schemas.openxmlformats.org/officeDocument/2006/relationships/hyperlink" Target="https://indiacode.gov.in/items/834e1f7b-9f8d-4573-b79f-81b9035b832a" TargetMode="External"/><Relationship Id="rId36" Type="http://schemas.openxmlformats.org/officeDocument/2006/relationships/hyperlink" Target="https://indiacode.gov.in/items/2b436b95-ae89-4c5f-ab70-3d5ef5ffd8e8" TargetMode="External"/><Relationship Id="rId37" Type="http://schemas.openxmlformats.org/officeDocument/2006/relationships/hyperlink" Target="https://indiacode.gov.in/items/973d60aa-105c-4a2f-94f1-7640f0b5d6a7" TargetMode="External"/><Relationship Id="rId38" Type="http://schemas.openxmlformats.org/officeDocument/2006/relationships/hyperlink" Target="https://indiacode.gov.in/items/972afbe0-a2de-415d-9df5-8d70038056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