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2020年年终总结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疫情，2020年是特殊的一年，过得也很快，2020年也许对公司是一场考验，其实对我个人也是一种考验。公司与人实为一体，在领导的带领下，在大家的共同协作与努力下，2020年即将走完，很快将迎接新的一年。公司的发展需要领导指引方向、需要大家不懈努力，更需要在工作中的不断总结，才能有更进一步的成长。现做几个方面的总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工作总结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根据项目需求与上级领导工作安排认真完成每次项目，团队协作更加的默契、工作更加的得心应手，可谓收获颇多。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工作心得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项目的完成效率的其中一个因素与公司承接项目的类型有一定关系，</w:t>
      </w:r>
      <w:bookmarkStart w:id="0" w:name="_GoBack"/>
      <w:bookmarkEnd w:id="0"/>
      <w:r>
        <w:rPr>
          <w:rFonts w:hint="eastAsia"/>
          <w:lang w:val="en-US" w:eastAsia="zh-CN"/>
        </w:rPr>
        <w:t>每一个项目大致都有以下几个阶段：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启动阶段：需求收集与梳理、项目的定义、该项目需要参与的人员以及硬件条件等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确定方案阶段：经小组谈论确定好项目的各个细节，并确立一个可有效实行的方案，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然后签订合同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需求阶段：根据合同签订的技术协议，进行需求分析，并制定项目详细计划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开发阶段/生产阶段：开发与生产可同时进行，并能及时调整客户需求的变更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测试阶段：对产品的完整性、功能性、美观性、软件的功能等，如有缺陷当及时修复与优化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远程确认与打包：远程与客户确认是否满足或者是否还有其他需求或变动，打包处理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现场调试：检查完整性、功能性是否收到影响，并安装、配置现场使用环境使其正常运转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交付与验收：用于生产验收完成交付，根据现场使用情况总结项目、总结经验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BFD1"/>
    <w:multiLevelType w:val="singleLevel"/>
    <w:tmpl w:val="0003BFD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05E0849"/>
    <w:multiLevelType w:val="singleLevel"/>
    <w:tmpl w:val="305E08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C6E16"/>
    <w:rsid w:val="1D2559D2"/>
    <w:rsid w:val="274165AD"/>
    <w:rsid w:val="27DD58AF"/>
    <w:rsid w:val="29755EC0"/>
    <w:rsid w:val="33FD19C8"/>
    <w:rsid w:val="389F7468"/>
    <w:rsid w:val="45034A1E"/>
    <w:rsid w:val="49CE41D6"/>
    <w:rsid w:val="5CA0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2020-11-25T01:57:06Z</dcterms:created>
  <dc:creator>Administrator</dc:creator>
  <cp:lastModifiedBy>Administrator</cp:lastModifiedBy>
  <dcterms:modified xsi:type="dcterms:W3CDTF">2020-11-25T02:53:04Z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