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DRIVER SECOND GENERATION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          </w:t>
      </w:r>
      <w:r>
        <w:rPr>
          <w:color w:val="FF0000"/>
          <w:sz w:val="28"/>
          <w:szCs w:val="28"/>
          <w:u w:val="single"/>
        </w:rPr>
        <w:t>T</w:t>
      </w:r>
      <w:r>
        <w:rPr>
          <w:rFonts w:hint="eastAsia"/>
          <w:color w:val="FF0000"/>
          <w:sz w:val="28"/>
          <w:szCs w:val="28"/>
          <w:u w:val="single"/>
        </w:rPr>
        <w:t>EST</w:t>
      </w:r>
      <w:r>
        <w:rPr>
          <w:color w:val="FF0000"/>
          <w:sz w:val="28"/>
          <w:szCs w:val="28"/>
          <w:u w:val="single"/>
        </w:rPr>
        <w:t xml:space="preserve"> </w:t>
      </w:r>
      <w:r>
        <w:rPr>
          <w:rFonts w:hint="eastAsia"/>
          <w:color w:val="FF0000"/>
          <w:sz w:val="28"/>
          <w:szCs w:val="28"/>
          <w:u w:val="single"/>
        </w:rPr>
        <w:t xml:space="preserve">PLAN                                       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spacing w:line="1600" w:lineRule="exact"/>
        <w:jc w:val="center"/>
        <w:rPr>
          <w:rFonts w:hint="eastAsia" w:ascii="Times New Roman" w:hAnsi="Times New Roman" w:cs="Times New Roman"/>
          <w:b/>
          <w:sz w:val="52"/>
          <w:szCs w:val="52"/>
        </w:rPr>
      </w:pPr>
      <w:r>
        <w:rPr>
          <w:b/>
          <w:sz w:val="52"/>
          <w:szCs w:val="52"/>
        </w:rPr>
        <w:t>DRIVER SECOND GENERATION</w:t>
      </w:r>
    </w:p>
    <w:p>
      <w:pPr>
        <w:spacing w:line="1600" w:lineRule="exact"/>
        <w:jc w:val="center"/>
        <w:rPr>
          <w:rFonts w:hint="eastAsia"/>
          <w:b/>
          <w:color w:val="FF0000"/>
          <w:sz w:val="52"/>
          <w:szCs w:val="52"/>
          <w:u w:val="single"/>
        </w:rPr>
      </w:pPr>
      <w:r>
        <w:rPr>
          <w:b/>
          <w:sz w:val="52"/>
          <w:szCs w:val="52"/>
        </w:rPr>
        <w:t>FUNCTIONAL TESTS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ind w:firstLine="4340" w:firstLineChars="1550"/>
        <w:rPr>
          <w:rFonts w:hint="eastAsia"/>
          <w:color w:val="FF0000"/>
          <w:sz w:val="28"/>
          <w:szCs w:val="28"/>
        </w:rPr>
      </w:pPr>
    </w:p>
    <w:p>
      <w:pPr>
        <w:ind w:firstLine="4340" w:firstLineChars="1550"/>
        <w:rPr>
          <w:rFonts w:hint="eastAsia"/>
          <w:color w:val="FF0000"/>
          <w:sz w:val="28"/>
          <w:szCs w:val="28"/>
        </w:rPr>
      </w:pPr>
    </w:p>
    <w:p>
      <w:pPr>
        <w:ind w:firstLine="4340" w:firstLineChars="1550"/>
        <w:rPr>
          <w:rFonts w:hint="eastAsia"/>
          <w:color w:val="FF0000"/>
          <w:sz w:val="28"/>
          <w:szCs w:val="28"/>
        </w:rPr>
      </w:pPr>
    </w:p>
    <w:p>
      <w:pPr>
        <w:ind w:firstLine="4340" w:firstLineChars="1550"/>
        <w:rPr>
          <w:rFonts w:hint="eastAsia"/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Technical Engineer</w:t>
      </w:r>
      <w:r>
        <w:rPr>
          <w:rFonts w:hint="eastAsia"/>
          <w:color w:val="FF0000"/>
          <w:sz w:val="28"/>
          <w:szCs w:val="28"/>
        </w:rPr>
        <w:t>：xiaobo.wang</w:t>
      </w:r>
    </w:p>
    <w:p>
      <w:pPr>
        <w:ind w:firstLine="4340" w:firstLineChars="1550"/>
        <w:rPr>
          <w:rFonts w:hint="eastAsia"/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Sales Engineer</w:t>
      </w:r>
      <w:r>
        <w:rPr>
          <w:rFonts w:hint="eastAsia"/>
          <w:color w:val="FF0000"/>
          <w:sz w:val="28"/>
          <w:szCs w:val="28"/>
        </w:rPr>
        <w:t>：chenlei.wang</w:t>
      </w:r>
    </w:p>
    <w:p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                               2019/07/25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1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DRIVER SECOND GENERATION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          </w:t>
      </w:r>
      <w:r>
        <w:rPr>
          <w:color w:val="FF0000"/>
          <w:sz w:val="28"/>
          <w:szCs w:val="28"/>
          <w:u w:val="single"/>
        </w:rPr>
        <w:t>Overview</w:t>
      </w:r>
      <w:r>
        <w:rPr>
          <w:rFonts w:hint="eastAsia"/>
          <w:color w:val="FF0000"/>
          <w:sz w:val="28"/>
          <w:szCs w:val="28"/>
          <w:u w:val="single"/>
        </w:rPr>
        <w:t xml:space="preserve">   </w:t>
      </w: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此测试系统主要包含：</w:t>
      </w:r>
    </w:p>
    <w:p>
      <w:pPr>
        <w:pStyle w:val="10"/>
        <w:numPr>
          <w:ilvl w:val="0"/>
          <w:numId w:val="1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工控机</w:t>
      </w:r>
    </w:p>
    <w:p>
      <w:pPr>
        <w:pStyle w:val="10"/>
        <w:numPr>
          <w:ilvl w:val="0"/>
          <w:numId w:val="1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NI PCI6221多功能采集卡</w:t>
      </w:r>
    </w:p>
    <w:p>
      <w:pPr>
        <w:pStyle w:val="10"/>
        <w:numPr>
          <w:ilvl w:val="0"/>
          <w:numId w:val="1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NI PCI8512 CAN卡</w:t>
      </w:r>
    </w:p>
    <w:p>
      <w:pPr>
        <w:pStyle w:val="10"/>
        <w:numPr>
          <w:ilvl w:val="0"/>
          <w:numId w:val="1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KEYSIGHT 34461A数字万用表</w:t>
      </w:r>
    </w:p>
    <w:p>
      <w:pPr>
        <w:pStyle w:val="10"/>
        <w:numPr>
          <w:ilvl w:val="0"/>
          <w:numId w:val="1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GEN40-38程控电源</w:t>
      </w:r>
    </w:p>
    <w:p>
      <w:pPr>
        <w:pStyle w:val="10"/>
        <w:numPr>
          <w:ilvl w:val="0"/>
          <w:numId w:val="1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DCS 烧录器</w:t>
      </w:r>
    </w:p>
    <w:p>
      <w:pPr>
        <w:pStyle w:val="10"/>
        <w:numPr>
          <w:ilvl w:val="0"/>
          <w:numId w:val="1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BLE烧录器</w:t>
      </w:r>
    </w:p>
    <w:p>
      <w:pPr>
        <w:pStyle w:val="10"/>
        <w:numPr>
          <w:ilvl w:val="0"/>
          <w:numId w:val="1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负载调理箱（测试线路切换，外围负载，电流传感器，温度传感器）</w:t>
      </w:r>
    </w:p>
    <w:p>
      <w:pPr>
        <w:pStyle w:val="10"/>
        <w:numPr>
          <w:ilvl w:val="0"/>
          <w:numId w:val="1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测试夹具</w:t>
      </w:r>
    </w:p>
    <w:p>
      <w:pPr>
        <w:pStyle w:val="10"/>
        <w:numPr>
          <w:ilvl w:val="0"/>
          <w:numId w:val="1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测试台架</w:t>
      </w:r>
    </w:p>
    <w:p>
      <w:pPr>
        <w:pStyle w:val="10"/>
        <w:numPr>
          <w:ilvl w:val="0"/>
          <w:numId w:val="1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</w:rPr>
        <w:t>API测试</w:t>
      </w:r>
    </w:p>
    <w:p>
      <w:pPr>
        <w:pStyle w:val="10"/>
        <w:ind w:left="2880" w:firstLine="0" w:firstLineChars="0"/>
        <w:rPr>
          <w:rFonts w:hint="eastAsia"/>
          <w:color w:val="000000" w:themeColor="text1"/>
          <w:sz w:val="28"/>
          <w:szCs w:val="28"/>
        </w:rPr>
      </w:pPr>
    </w:p>
    <w:p>
      <w:pPr>
        <w:pStyle w:val="10"/>
        <w:ind w:left="2880" w:firstLine="0" w:firstLineChars="0"/>
        <w:rPr>
          <w:rFonts w:hint="eastAsia"/>
          <w:color w:val="000000" w:themeColor="text1"/>
          <w:sz w:val="28"/>
          <w:szCs w:val="28"/>
        </w:rPr>
      </w:pPr>
    </w:p>
    <w:p>
      <w:pPr>
        <w:pStyle w:val="10"/>
        <w:ind w:left="2880" w:firstLine="0" w:firstLineChars="0"/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25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DRIVER SECOND GENERATION</w:t>
      </w:r>
      <w:r>
        <w:rPr>
          <w:rFonts w:hint="eastAsia"/>
          <w:color w:val="FF0000"/>
          <w:sz w:val="28"/>
          <w:szCs w:val="28"/>
          <w:u w:val="single"/>
        </w:rPr>
        <w:t xml:space="preserve">            </w:t>
      </w:r>
      <w:r>
        <w:rPr>
          <w:color w:val="FF0000"/>
          <w:sz w:val="28"/>
          <w:szCs w:val="28"/>
          <w:u w:val="single"/>
        </w:rPr>
        <w:t>Detailed test block diagram</w:t>
      </w:r>
      <w:r>
        <w:rPr>
          <w:rFonts w:hint="eastAsia"/>
          <w:color w:val="FF0000"/>
          <w:sz w:val="28"/>
          <w:szCs w:val="28"/>
          <w:u w:val="single"/>
        </w:rPr>
        <w:t xml:space="preserve">    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    </w:t>
      </w:r>
    </w:p>
    <w:p>
      <w:pPr>
        <w:jc w:val="left"/>
        <w:rPr>
          <w:rFonts w:hint="eastAsia"/>
          <w:color w:val="FF0000"/>
          <w:sz w:val="28"/>
          <w:szCs w:val="28"/>
          <w:u w:val="single"/>
        </w:rPr>
      </w:pPr>
      <w:r>
        <w:object>
          <v:shape id="_x0000_i1025" o:spt="75" type="#_x0000_t75" style="height:350.85pt;width:490.2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5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DRIVER SECOND GENERATION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  </w:t>
      </w:r>
      <w:r>
        <w:rPr>
          <w:color w:val="FF0000"/>
          <w:sz w:val="28"/>
          <w:szCs w:val="28"/>
          <w:u w:val="single"/>
        </w:rPr>
        <w:t>Communication card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通信卡包括：</w:t>
      </w:r>
    </w:p>
    <w:p>
      <w:pPr>
        <w:pStyle w:val="10"/>
        <w:numPr>
          <w:ilvl w:val="0"/>
          <w:numId w:val="2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NI PCI-6221多功能卡（信号生成，采集）</w:t>
      </w:r>
    </w:p>
    <w:p>
      <w:pPr>
        <w:pStyle w:val="10"/>
        <w:ind w:left="1759" w:firstLine="0"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drawing>
          <wp:inline distT="0" distB="0" distL="0" distR="0">
            <wp:extent cx="3038475" cy="2194560"/>
            <wp:effectExtent l="19050" t="0" r="9403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0213" cy="2195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NI PCI-8512C</w:t>
      </w:r>
      <w:r>
        <w:rPr>
          <w:color w:val="000000" w:themeColor="text1"/>
          <w:sz w:val="28"/>
          <w:szCs w:val="28"/>
        </w:rPr>
        <w:t>AN卡</w:t>
      </w:r>
      <w:r>
        <w:rPr>
          <w:rFonts w:hint="eastAsia"/>
          <w:color w:val="000000" w:themeColor="text1"/>
          <w:sz w:val="28"/>
          <w:szCs w:val="28"/>
        </w:rPr>
        <w:t>（CAN通信）</w:t>
      </w:r>
    </w:p>
    <w:p>
      <w:pPr>
        <w:pStyle w:val="10"/>
        <w:ind w:left="1759" w:firstLine="0"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drawing>
          <wp:inline distT="0" distB="0" distL="0" distR="0">
            <wp:extent cx="2291715" cy="2225040"/>
            <wp:effectExtent l="19050" t="0" r="0" b="0"/>
            <wp:docPr id="27" name="图片 26" descr="PCI8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PCI8512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189" cy="222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6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DRIVER SECOND GENERATION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         I</w:t>
      </w:r>
      <w:r>
        <w:rPr>
          <w:color w:val="FF0000"/>
          <w:sz w:val="28"/>
          <w:szCs w:val="28"/>
          <w:u w:val="single"/>
        </w:rPr>
        <w:t>nstrument</w:t>
      </w:r>
      <w:r>
        <w:rPr>
          <w:rFonts w:hint="eastAsia"/>
          <w:color w:val="FF0000"/>
          <w:sz w:val="28"/>
          <w:szCs w:val="28"/>
          <w:u w:val="single"/>
        </w:rPr>
        <w:t xml:space="preserve">    </w:t>
      </w: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仪器仪表：</w:t>
      </w:r>
    </w:p>
    <w:p>
      <w:pPr>
        <w:pStyle w:val="10"/>
        <w:numPr>
          <w:ilvl w:val="0"/>
          <w:numId w:val="3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程控电源GEN40-38（给产品提供电源）</w:t>
      </w:r>
    </w:p>
    <w:p>
      <w:pPr>
        <w:pStyle w:val="10"/>
        <w:ind w:left="1474" w:firstLine="0"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drawing>
          <wp:inline distT="0" distB="0" distL="0" distR="0">
            <wp:extent cx="2859405" cy="1247140"/>
            <wp:effectExtent l="19050" t="0" r="0" b="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124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8"/>
          <w:szCs w:val="28"/>
        </w:rPr>
        <w:t xml:space="preserve">   </w:t>
      </w:r>
    </w:p>
    <w:p>
      <w:pPr>
        <w:pStyle w:val="10"/>
        <w:ind w:left="1474" w:firstLine="0" w:firstLineChars="0"/>
        <w:rPr>
          <w:rFonts w:hint="eastAsia"/>
          <w:color w:val="000000" w:themeColor="text1"/>
          <w:sz w:val="28"/>
          <w:szCs w:val="28"/>
        </w:rPr>
      </w:pPr>
    </w:p>
    <w:p>
      <w:pPr>
        <w:pStyle w:val="10"/>
        <w:ind w:left="1474" w:firstLine="0"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 </w:t>
      </w:r>
    </w:p>
    <w:p>
      <w:pPr>
        <w:pStyle w:val="10"/>
        <w:numPr>
          <w:ilvl w:val="0"/>
          <w:numId w:val="3"/>
        </w:numPr>
        <w:ind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 xml:space="preserve">KEYSIGHT 34461A数字万用表（测量电压）  </w:t>
      </w:r>
    </w:p>
    <w:p>
      <w:pPr>
        <w:pStyle w:val="10"/>
        <w:ind w:left="1474" w:firstLine="0" w:firstLineChars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drawing>
          <wp:inline distT="0" distB="0" distL="0" distR="0">
            <wp:extent cx="2740660" cy="908685"/>
            <wp:effectExtent l="19050" t="0" r="2425" b="0"/>
            <wp:docPr id="29" name="图片 28" descr="3446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34461A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476" cy="91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8"/>
          <w:szCs w:val="28"/>
        </w:rPr>
        <w:t xml:space="preserve">                              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7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DRIVER SECOND GENERATION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</w:t>
      </w:r>
      <w:r>
        <w:rPr>
          <w:color w:val="FF0000"/>
          <w:sz w:val="28"/>
          <w:szCs w:val="28"/>
          <w:u w:val="single"/>
        </w:rPr>
        <w:t>Load conditioning box</w:t>
      </w:r>
      <w:r>
        <w:rPr>
          <w:rFonts w:hint="eastAsia"/>
          <w:color w:val="FF0000"/>
          <w:sz w:val="28"/>
          <w:szCs w:val="28"/>
          <w:u w:val="single"/>
        </w:rPr>
        <w:t xml:space="preserve">    </w:t>
      </w: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调理箱前面示意图：</w:t>
      </w: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drawing>
          <wp:inline distT="0" distB="0" distL="0" distR="0">
            <wp:extent cx="1913255" cy="2435225"/>
            <wp:effectExtent l="19050" t="0" r="0" b="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3932" cy="243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8"/>
          <w:szCs w:val="28"/>
        </w:rPr>
        <w:t xml:space="preserve">    </w:t>
      </w: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调理箱背面示意图：</w:t>
      </w: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drawing>
          <wp:inline distT="0" distB="0" distL="0" distR="0">
            <wp:extent cx="1918335" cy="2335530"/>
            <wp:effectExtent l="19050" t="0" r="5314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2126" cy="2340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8"/>
          <w:szCs w:val="28"/>
        </w:rPr>
        <w:t xml:space="preserve">                            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8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DRIVER SECOND GENERATION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          </w:t>
      </w:r>
      <w:r>
        <w:rPr>
          <w:color w:val="FF0000"/>
          <w:sz w:val="28"/>
          <w:szCs w:val="28"/>
          <w:u w:val="single"/>
        </w:rPr>
        <w:t>Test bench</w:t>
      </w:r>
      <w:r>
        <w:rPr>
          <w:rFonts w:hint="eastAsia"/>
          <w:color w:val="FF0000"/>
          <w:sz w:val="28"/>
          <w:szCs w:val="28"/>
          <w:u w:val="single"/>
        </w:rPr>
        <w:t xml:space="preserve">   </w:t>
      </w: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测试台架示意图：</w:t>
      </w: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drawing>
          <wp:inline distT="0" distB="0" distL="0" distR="0">
            <wp:extent cx="3509645" cy="4679950"/>
            <wp:effectExtent l="19050" t="0" r="0" b="0"/>
            <wp:docPr id="33" name="图片 32" descr="测试台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 descr="测试台架.jp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405" cy="46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9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DRIVER SECOND GENERATION</w:t>
      </w:r>
      <w:r>
        <w:rPr>
          <w:rFonts w:hint="eastAsia"/>
          <w:color w:val="FF0000"/>
          <w:sz w:val="28"/>
          <w:szCs w:val="28"/>
          <w:u w:val="single"/>
        </w:rPr>
        <w:t xml:space="preserve">                        </w:t>
      </w:r>
      <w:r>
        <w:rPr>
          <w:color w:val="FF0000"/>
          <w:sz w:val="28"/>
          <w:szCs w:val="28"/>
          <w:u w:val="single"/>
        </w:rPr>
        <w:t>PC software</w:t>
      </w:r>
      <w:r>
        <w:rPr>
          <w:rFonts w:hint="eastAsia"/>
          <w:color w:val="FF0000"/>
          <w:sz w:val="28"/>
          <w:szCs w:val="28"/>
          <w:u w:val="single"/>
        </w:rPr>
        <w:t xml:space="preserve">  </w:t>
      </w: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上位机软件示意：</w:t>
      </w:r>
    </w:p>
    <w:p>
      <w:pPr>
        <w:rPr>
          <w:rFonts w:hint="eastAsia"/>
          <w:color w:val="000000" w:themeColor="text1"/>
          <w:sz w:val="28"/>
          <w:szCs w:val="28"/>
        </w:rPr>
      </w:pPr>
    </w:p>
    <w:p>
      <w:pPr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drawing>
          <wp:inline distT="0" distB="0" distL="0" distR="0">
            <wp:extent cx="5274310" cy="3805555"/>
            <wp:effectExtent l="19050" t="0" r="2540" b="0"/>
            <wp:docPr id="34" name="图片 33" descr="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UI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10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DRIVER SECOND GENERATION</w:t>
      </w:r>
      <w:r>
        <w:rPr>
          <w:rFonts w:hint="eastAsia"/>
          <w:color w:val="FF0000"/>
          <w:sz w:val="28"/>
          <w:szCs w:val="28"/>
          <w:u w:val="single"/>
        </w:rPr>
        <w:t xml:space="preserve">   测试方案                                         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000000" w:themeColor="text1"/>
          <w:sz w:val="28"/>
          <w:szCs w:val="28"/>
          <w:lang w:val="en-US" w:eastAsia="zh-CN"/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</w:rPr>
        <w:t>API测试：</w:t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</w:rPr>
        <w:drawing>
          <wp:inline distT="0" distB="0" distL="114300" distR="114300">
            <wp:extent cx="5272405" cy="3368675"/>
            <wp:effectExtent l="0" t="0" r="4445" b="3175"/>
            <wp:docPr id="15" name="图片 15" descr="15641279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64127922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</w:t>
      </w:r>
    </w:p>
    <w:p>
      <w:pPr>
        <w:ind w:firstLine="2100" w:firstLineChars="75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drawing>
          <wp:inline distT="0" distB="0" distL="0" distR="0">
            <wp:extent cx="2430780" cy="672465"/>
            <wp:effectExtent l="0" t="0" r="0" b="0"/>
            <wp:docPr id="20" name="图片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0" descr="logo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9190" cy="6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  <w:u w:val="single"/>
        </w:rPr>
        <w:t>DRIVER SECOND GENERATION</w:t>
      </w:r>
      <w:r>
        <w:rPr>
          <w:rFonts w:hint="eastAsia"/>
          <w:color w:val="FF0000"/>
          <w:sz w:val="28"/>
          <w:szCs w:val="28"/>
          <w:u w:val="single"/>
        </w:rPr>
        <w:t xml:space="preserve">   测试方案                          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widowControl/>
        <w:shd w:val="clear" w:color="auto" w:fill="FFFFFF"/>
        <w:spacing w:line="288" w:lineRule="atLeast"/>
        <w:jc w:val="left"/>
        <w:textAlignment w:val="top"/>
        <w:rPr>
          <w:rFonts w:ascii="Arial" w:hAnsi="Arial" w:eastAsia="宋体" w:cs="Arial"/>
          <w:color w:val="777777"/>
          <w:kern w:val="0"/>
          <w:sz w:val="16"/>
          <w:szCs w:val="16"/>
        </w:rPr>
      </w:pPr>
      <w:r>
        <w:rPr>
          <w:rFonts w:ascii="inherit" w:hAnsi="inherit" w:eastAsia="宋体" w:cs="Arial"/>
          <w:color w:val="777777"/>
          <w:kern w:val="0"/>
          <w:sz w:val="20"/>
          <w:szCs w:val="20"/>
        </w:rPr>
        <w:br w:type="textWrapping"/>
      </w:r>
    </w:p>
    <w:p>
      <w:pPr>
        <w:ind w:firstLine="1240" w:firstLineChars="147"/>
        <w:rPr>
          <w:rFonts w:ascii="Arial" w:hAnsi="Arial" w:eastAsia="宋体" w:cs="Arial"/>
          <w:b/>
          <w:i/>
          <w:color w:val="000000" w:themeColor="text1"/>
          <w:kern w:val="0"/>
          <w:sz w:val="84"/>
          <w:szCs w:val="84"/>
        </w:rPr>
      </w:pPr>
    </w:p>
    <w:p>
      <w:pPr>
        <w:ind w:firstLine="1240" w:firstLineChars="147"/>
        <w:rPr>
          <w:rFonts w:ascii="Arial" w:hAnsi="Arial" w:eastAsia="宋体" w:cs="Arial"/>
          <w:b/>
          <w:i/>
          <w:color w:val="000000" w:themeColor="text1"/>
          <w:kern w:val="0"/>
          <w:sz w:val="84"/>
          <w:szCs w:val="84"/>
        </w:rPr>
      </w:pPr>
    </w:p>
    <w:p>
      <w:pPr>
        <w:ind w:firstLine="1240" w:firstLineChars="147"/>
        <w:rPr>
          <w:rFonts w:hint="eastAsia"/>
          <w:b/>
          <w:i/>
          <w:color w:val="000000" w:themeColor="text1"/>
          <w:sz w:val="84"/>
          <w:szCs w:val="84"/>
          <w:u w:val="single"/>
        </w:rPr>
      </w:pPr>
      <w:r>
        <w:rPr>
          <w:rFonts w:ascii="Arial" w:hAnsi="Arial" w:eastAsia="宋体" w:cs="Arial"/>
          <w:b/>
          <w:i/>
          <w:color w:val="000000" w:themeColor="text1"/>
          <w:kern w:val="0"/>
          <w:sz w:val="84"/>
          <w:szCs w:val="84"/>
        </w:rPr>
        <w:t>THANK</w:t>
      </w:r>
      <w:r>
        <w:rPr>
          <w:rFonts w:hint="eastAsia" w:ascii="Arial" w:hAnsi="Arial" w:eastAsia="宋体" w:cs="Arial"/>
          <w:b/>
          <w:i/>
          <w:color w:val="000000" w:themeColor="text1"/>
          <w:kern w:val="0"/>
          <w:sz w:val="84"/>
          <w:szCs w:val="84"/>
        </w:rPr>
        <w:t xml:space="preserve">  YOU ！</w:t>
      </w: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  <w:u w:val="single"/>
        </w:rPr>
      </w:pPr>
    </w:p>
    <w:p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  <w:u w:val="single"/>
        </w:rPr>
        <w:t xml:space="preserve">                                                             </w:t>
      </w: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0023719"/>
      <w:docPartObj>
        <w:docPartGallery w:val="AutoText"/>
      </w:docPartObj>
    </w:sdtPr>
    <w:sdtContent>
      <w:sdt>
        <w:sdtPr>
          <w:id w:val="171357217"/>
          <w:docPartObj>
            <w:docPartGallery w:val="AutoText"/>
          </w:docPartObj>
        </w:sdtPr>
        <w:sdtContent>
          <w:p>
            <w:pPr>
              <w:pStyle w:val="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DE650C"/>
    <w:multiLevelType w:val="multilevel"/>
    <w:tmpl w:val="29DE650C"/>
    <w:lvl w:ilvl="0" w:tentative="0">
      <w:start w:val="1"/>
      <w:numFmt w:val="decimal"/>
      <w:lvlText w:val="%1."/>
      <w:lvlJc w:val="left"/>
      <w:pPr>
        <w:ind w:left="147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54" w:hanging="420"/>
      </w:pPr>
    </w:lvl>
    <w:lvl w:ilvl="2" w:tentative="0">
      <w:start w:val="1"/>
      <w:numFmt w:val="lowerRoman"/>
      <w:lvlText w:val="%3."/>
      <w:lvlJc w:val="right"/>
      <w:pPr>
        <w:ind w:left="2374" w:hanging="420"/>
      </w:pPr>
    </w:lvl>
    <w:lvl w:ilvl="3" w:tentative="0">
      <w:start w:val="1"/>
      <w:numFmt w:val="decimal"/>
      <w:lvlText w:val="%4."/>
      <w:lvlJc w:val="left"/>
      <w:pPr>
        <w:ind w:left="2794" w:hanging="420"/>
      </w:pPr>
    </w:lvl>
    <w:lvl w:ilvl="4" w:tentative="0">
      <w:start w:val="1"/>
      <w:numFmt w:val="lowerLetter"/>
      <w:lvlText w:val="%5)"/>
      <w:lvlJc w:val="left"/>
      <w:pPr>
        <w:ind w:left="3214" w:hanging="420"/>
      </w:pPr>
    </w:lvl>
    <w:lvl w:ilvl="5" w:tentative="0">
      <w:start w:val="1"/>
      <w:numFmt w:val="lowerRoman"/>
      <w:lvlText w:val="%6."/>
      <w:lvlJc w:val="right"/>
      <w:pPr>
        <w:ind w:left="3634" w:hanging="420"/>
      </w:pPr>
    </w:lvl>
    <w:lvl w:ilvl="6" w:tentative="0">
      <w:start w:val="1"/>
      <w:numFmt w:val="decimal"/>
      <w:lvlText w:val="%7."/>
      <w:lvlJc w:val="left"/>
      <w:pPr>
        <w:ind w:left="4054" w:hanging="420"/>
      </w:pPr>
    </w:lvl>
    <w:lvl w:ilvl="7" w:tentative="0">
      <w:start w:val="1"/>
      <w:numFmt w:val="lowerLetter"/>
      <w:lvlText w:val="%8)"/>
      <w:lvlJc w:val="left"/>
      <w:pPr>
        <w:ind w:left="4474" w:hanging="420"/>
      </w:pPr>
    </w:lvl>
    <w:lvl w:ilvl="8" w:tentative="0">
      <w:start w:val="1"/>
      <w:numFmt w:val="lowerRoman"/>
      <w:lvlText w:val="%9."/>
      <w:lvlJc w:val="right"/>
      <w:pPr>
        <w:ind w:left="4894" w:hanging="420"/>
      </w:pPr>
    </w:lvl>
  </w:abstractNum>
  <w:abstractNum w:abstractNumId="1">
    <w:nsid w:val="57C56960"/>
    <w:multiLevelType w:val="multilevel"/>
    <w:tmpl w:val="57C56960"/>
    <w:lvl w:ilvl="0" w:tentative="0">
      <w:start w:val="1"/>
      <w:numFmt w:val="decimal"/>
      <w:lvlText w:val="%1."/>
      <w:lvlJc w:val="left"/>
      <w:pPr>
        <w:ind w:left="175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239" w:hanging="420"/>
      </w:pPr>
    </w:lvl>
    <w:lvl w:ilvl="2" w:tentative="0">
      <w:start w:val="1"/>
      <w:numFmt w:val="lowerRoman"/>
      <w:lvlText w:val="%3."/>
      <w:lvlJc w:val="right"/>
      <w:pPr>
        <w:ind w:left="2659" w:hanging="420"/>
      </w:pPr>
    </w:lvl>
    <w:lvl w:ilvl="3" w:tentative="0">
      <w:start w:val="1"/>
      <w:numFmt w:val="decimal"/>
      <w:lvlText w:val="%4."/>
      <w:lvlJc w:val="left"/>
      <w:pPr>
        <w:ind w:left="3079" w:hanging="420"/>
      </w:pPr>
    </w:lvl>
    <w:lvl w:ilvl="4" w:tentative="0">
      <w:start w:val="1"/>
      <w:numFmt w:val="lowerLetter"/>
      <w:lvlText w:val="%5)"/>
      <w:lvlJc w:val="left"/>
      <w:pPr>
        <w:ind w:left="3499" w:hanging="420"/>
      </w:pPr>
    </w:lvl>
    <w:lvl w:ilvl="5" w:tentative="0">
      <w:start w:val="1"/>
      <w:numFmt w:val="lowerRoman"/>
      <w:lvlText w:val="%6."/>
      <w:lvlJc w:val="right"/>
      <w:pPr>
        <w:ind w:left="3919" w:hanging="420"/>
      </w:pPr>
    </w:lvl>
    <w:lvl w:ilvl="6" w:tentative="0">
      <w:start w:val="1"/>
      <w:numFmt w:val="decimal"/>
      <w:lvlText w:val="%7."/>
      <w:lvlJc w:val="left"/>
      <w:pPr>
        <w:ind w:left="4339" w:hanging="420"/>
      </w:pPr>
    </w:lvl>
    <w:lvl w:ilvl="7" w:tentative="0">
      <w:start w:val="1"/>
      <w:numFmt w:val="lowerLetter"/>
      <w:lvlText w:val="%8)"/>
      <w:lvlJc w:val="left"/>
      <w:pPr>
        <w:ind w:left="4759" w:hanging="420"/>
      </w:pPr>
    </w:lvl>
    <w:lvl w:ilvl="8" w:tentative="0">
      <w:start w:val="1"/>
      <w:numFmt w:val="lowerRoman"/>
      <w:lvlText w:val="%9."/>
      <w:lvlJc w:val="right"/>
      <w:pPr>
        <w:ind w:left="5179" w:hanging="420"/>
      </w:pPr>
    </w:lvl>
  </w:abstractNum>
  <w:abstractNum w:abstractNumId="2">
    <w:nsid w:val="71730D94"/>
    <w:multiLevelType w:val="multilevel"/>
    <w:tmpl w:val="71730D94"/>
    <w:lvl w:ilvl="0" w:tentative="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3360" w:hanging="420"/>
      </w:pPr>
    </w:lvl>
    <w:lvl w:ilvl="2" w:tentative="0">
      <w:start w:val="1"/>
      <w:numFmt w:val="lowerRoman"/>
      <w:lvlText w:val="%3."/>
      <w:lvlJc w:val="right"/>
      <w:pPr>
        <w:ind w:left="3780" w:hanging="420"/>
      </w:pPr>
    </w:lvl>
    <w:lvl w:ilvl="3" w:tentative="0">
      <w:start w:val="1"/>
      <w:numFmt w:val="decimal"/>
      <w:lvlText w:val="%4."/>
      <w:lvlJc w:val="left"/>
      <w:pPr>
        <w:ind w:left="4200" w:hanging="420"/>
      </w:pPr>
    </w:lvl>
    <w:lvl w:ilvl="4" w:tentative="0">
      <w:start w:val="1"/>
      <w:numFmt w:val="lowerLetter"/>
      <w:lvlText w:val="%5)"/>
      <w:lvlJc w:val="left"/>
      <w:pPr>
        <w:ind w:left="4620" w:hanging="420"/>
      </w:pPr>
    </w:lvl>
    <w:lvl w:ilvl="5" w:tentative="0">
      <w:start w:val="1"/>
      <w:numFmt w:val="lowerRoman"/>
      <w:lvlText w:val="%6."/>
      <w:lvlJc w:val="right"/>
      <w:pPr>
        <w:ind w:left="5040" w:hanging="420"/>
      </w:pPr>
    </w:lvl>
    <w:lvl w:ilvl="6" w:tentative="0">
      <w:start w:val="1"/>
      <w:numFmt w:val="decimal"/>
      <w:lvlText w:val="%7."/>
      <w:lvlJc w:val="left"/>
      <w:pPr>
        <w:ind w:left="5460" w:hanging="420"/>
      </w:pPr>
    </w:lvl>
    <w:lvl w:ilvl="7" w:tentative="0">
      <w:start w:val="1"/>
      <w:numFmt w:val="lowerLetter"/>
      <w:lvlText w:val="%8)"/>
      <w:lvlJc w:val="left"/>
      <w:pPr>
        <w:ind w:left="5880" w:hanging="420"/>
      </w:pPr>
    </w:lvl>
    <w:lvl w:ilvl="8" w:tentative="0">
      <w:start w:val="1"/>
      <w:numFmt w:val="lowerRoman"/>
      <w:lvlText w:val="%9."/>
      <w:lvlJc w:val="right"/>
      <w:pPr>
        <w:ind w:left="63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16D20"/>
    <w:rsid w:val="001571D9"/>
    <w:rsid w:val="001A7A82"/>
    <w:rsid w:val="00216D20"/>
    <w:rsid w:val="002B1A9A"/>
    <w:rsid w:val="002E725C"/>
    <w:rsid w:val="00395F3D"/>
    <w:rsid w:val="003E4102"/>
    <w:rsid w:val="005927EA"/>
    <w:rsid w:val="006F7115"/>
    <w:rsid w:val="007216EA"/>
    <w:rsid w:val="00892467"/>
    <w:rsid w:val="009B2261"/>
    <w:rsid w:val="00A4136B"/>
    <w:rsid w:val="00B10C80"/>
    <w:rsid w:val="00C10271"/>
    <w:rsid w:val="00C7008F"/>
    <w:rsid w:val="00E62197"/>
    <w:rsid w:val="00EB6C36"/>
    <w:rsid w:val="0A5512A4"/>
    <w:rsid w:val="0FDB6D9A"/>
    <w:rsid w:val="154C0740"/>
    <w:rsid w:val="19970D70"/>
    <w:rsid w:val="1A672603"/>
    <w:rsid w:val="1BFD2B27"/>
    <w:rsid w:val="1DB4470B"/>
    <w:rsid w:val="25D96D06"/>
    <w:rsid w:val="2A4B5D66"/>
    <w:rsid w:val="2E326643"/>
    <w:rsid w:val="3A3903F7"/>
    <w:rsid w:val="3B7C6DD8"/>
    <w:rsid w:val="43700B71"/>
    <w:rsid w:val="455D059B"/>
    <w:rsid w:val="498B62DF"/>
    <w:rsid w:val="4B035D5C"/>
    <w:rsid w:val="52101590"/>
    <w:rsid w:val="52E8071D"/>
    <w:rsid w:val="5D407B47"/>
    <w:rsid w:val="658743D3"/>
    <w:rsid w:val="68606448"/>
    <w:rsid w:val="6F0B2070"/>
    <w:rsid w:val="700A505E"/>
    <w:rsid w:val="73577F60"/>
    <w:rsid w:val="78F34D2D"/>
    <w:rsid w:val="78F8634F"/>
    <w:rsid w:val="7CDE0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6"/>
    <w:link w:val="4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6"/>
    <w:link w:val="3"/>
    <w:qFormat/>
    <w:uiPriority w:val="99"/>
    <w:rPr>
      <w:sz w:val="18"/>
      <w:szCs w:val="18"/>
    </w:rPr>
  </w:style>
  <w:style w:type="character" w:customStyle="1" w:styleId="9">
    <w:name w:val="批注框文本 Char"/>
    <w:basedOn w:val="6"/>
    <w:link w:val="2"/>
    <w:semiHidden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tlid-translation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emf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emf"/><Relationship Id="rId12" Type="http://schemas.openxmlformats.org/officeDocument/2006/relationships/image" Target="media/image7.emf"/><Relationship Id="rId11" Type="http://schemas.openxmlformats.org/officeDocument/2006/relationships/image" Target="media/image6.png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33833BF-2B94-454A-AC7D-AF3D2373880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278</Words>
  <Characters>1589</Characters>
  <Lines>13</Lines>
  <Paragraphs>3</Paragraphs>
  <TotalTime>0</TotalTime>
  <ScaleCrop>false</ScaleCrop>
  <LinksUpToDate>false</LinksUpToDate>
  <CharactersWithSpaces>1864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2019-07-25T07:18:00Z</dcterms:created>
  <dc:creator>match168</dc:creator>
  <cp:lastModifiedBy>tangxiaodong</cp:lastModifiedBy>
  <dcterms:modified xsi:type="dcterms:W3CDTF">2019-07-26T08:07:53Z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