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CD" w:rsidRDefault="006968A0" w:rsidP="00C577B2">
      <w:pPr>
        <w:jc w:val="center"/>
        <w:rPr>
          <w:b/>
          <w:sz w:val="28"/>
        </w:rPr>
      </w:pPr>
      <w:r w:rsidRPr="006968A0">
        <w:rPr>
          <w:rFonts w:hint="eastAsia"/>
          <w:b/>
          <w:sz w:val="28"/>
        </w:rPr>
        <w:t>药房排队呼叫系统</w:t>
      </w:r>
      <w:r>
        <w:rPr>
          <w:rFonts w:hint="eastAsia"/>
          <w:b/>
          <w:sz w:val="28"/>
        </w:rPr>
        <w:t>接口说明</w:t>
      </w:r>
    </w:p>
    <w:p w:rsidR="00A02FCD" w:rsidRDefault="00A02FCD" w:rsidP="00A02FCD">
      <w:pPr>
        <w:pStyle w:val="Heading1"/>
      </w:pPr>
      <w:r>
        <w:rPr>
          <w:rFonts w:hint="eastAsia"/>
        </w:rPr>
        <w:t>总体工作流程</w:t>
      </w:r>
    </w:p>
    <w:p w:rsidR="0040026E" w:rsidRDefault="0040026E" w:rsidP="0040026E"/>
    <w:p w:rsidR="006968A0" w:rsidRDefault="006968A0" w:rsidP="0040026E">
      <w:r>
        <w:rPr>
          <w:rFonts w:hint="eastAsia"/>
        </w:rPr>
        <w:t>系统自动流程：</w:t>
      </w:r>
    </w:p>
    <w:p w:rsidR="006968A0" w:rsidRPr="0040026E" w:rsidRDefault="006968A0" w:rsidP="0040026E">
      <w:pPr>
        <w:rPr>
          <w:rFonts w:hint="eastAsia"/>
        </w:rPr>
      </w:pPr>
      <w:r>
        <w:t>HIS</w:t>
      </w:r>
      <w:r>
        <w:rPr>
          <w:rFonts w:hint="eastAsia"/>
        </w:rPr>
        <w:t>系统将缴费完成数据推送至</w:t>
      </w:r>
      <w:r w:rsidRPr="006968A0">
        <w:rPr>
          <w:rFonts w:hint="eastAsia"/>
        </w:rPr>
        <w:t>药房排队呼叫系统</w:t>
      </w:r>
      <w:r>
        <w:rPr>
          <w:rFonts w:hint="eastAsia"/>
        </w:rPr>
        <w:t>接口表。</w:t>
      </w:r>
    </w:p>
    <w:p w:rsidR="003A3C12" w:rsidRDefault="003A3C12" w:rsidP="003A3C12">
      <w:r>
        <w:t xml:space="preserve">     </w:t>
      </w:r>
    </w:p>
    <w:p w:rsidR="003A3C12" w:rsidRDefault="003A3C12" w:rsidP="003A3C12">
      <w:r>
        <w:rPr>
          <w:rFonts w:hint="eastAsia"/>
        </w:rPr>
        <w:t>药房工作人员操作说明：</w:t>
      </w:r>
    </w:p>
    <w:p w:rsidR="003A3C12" w:rsidRDefault="003A3C12" w:rsidP="003A3C12">
      <w:r>
        <w:rPr>
          <w:rFonts w:hint="eastAsia"/>
        </w:rPr>
        <w:t xml:space="preserve"> </w:t>
      </w:r>
      <w:r>
        <w:rPr>
          <w:rFonts w:hint="eastAsia"/>
        </w:rPr>
        <w:t>工作人员上班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登陆呼叫器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配好药后，根据配药单上显示</w:t>
      </w:r>
      <w:r w:rsidR="006968A0">
        <w:rPr>
          <w:rFonts w:hint="eastAsia"/>
        </w:rPr>
        <w:t>的</w:t>
      </w:r>
      <w:r>
        <w:rPr>
          <w:rFonts w:hint="eastAsia"/>
        </w:rPr>
        <w:t>号码或者名字，在呼叫器上选择此顾客进行呼叫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患者前来取药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发药结束。</w:t>
      </w:r>
      <w:r>
        <w:rPr>
          <w:rFonts w:hint="eastAsia"/>
        </w:rPr>
        <w:t xml:space="preserve"> </w:t>
      </w:r>
    </w:p>
    <w:p w:rsidR="003A3C12" w:rsidRDefault="003A3C12" w:rsidP="003A3C12">
      <w:r>
        <w:t xml:space="preserve">     </w:t>
      </w:r>
    </w:p>
    <w:p w:rsidR="003A3C12" w:rsidRDefault="003A3C12" w:rsidP="003A3C12">
      <w:r>
        <w:rPr>
          <w:rFonts w:hint="eastAsia"/>
        </w:rPr>
        <w:t xml:space="preserve"> </w:t>
      </w:r>
      <w:r>
        <w:rPr>
          <w:rFonts w:hint="eastAsia"/>
        </w:rPr>
        <w:t>患者等待情况：</w:t>
      </w:r>
    </w:p>
    <w:p w:rsidR="0040026E" w:rsidRPr="0040026E" w:rsidRDefault="003A3C12" w:rsidP="003A3C12">
      <w:r>
        <w:rPr>
          <w:rFonts w:hint="eastAsia"/>
        </w:rPr>
        <w:t xml:space="preserve"> </w:t>
      </w:r>
      <w:r>
        <w:rPr>
          <w:rFonts w:hint="eastAsia"/>
        </w:rPr>
        <w:t>患者在缴费完毕以后</w:t>
      </w:r>
      <w:r>
        <w:rPr>
          <w:rFonts w:hint="eastAsia"/>
        </w:rPr>
        <w:t xml:space="preserve"> </w:t>
      </w:r>
      <w:r>
        <w:rPr>
          <w:rFonts w:hint="eastAsia"/>
        </w:rPr>
        <w:t>→到等候区等候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看到显示屏显示的信息并听到提示音，即可前去相应窗口取药</w:t>
      </w:r>
    </w:p>
    <w:p w:rsidR="00A02FCD" w:rsidRDefault="00A02FCD" w:rsidP="00A02FCD">
      <w:pPr>
        <w:pStyle w:val="Heading1"/>
      </w:pPr>
      <w:r>
        <w:rPr>
          <w:rFonts w:hint="eastAsia"/>
        </w:rPr>
        <w:lastRenderedPageBreak/>
        <w:t>系统架构</w:t>
      </w:r>
    </w:p>
    <w:p w:rsidR="0040026E" w:rsidRPr="0040026E" w:rsidRDefault="00E106F2" w:rsidP="0040026E">
      <w:r>
        <w:rPr>
          <w:noProof/>
        </w:rPr>
        <w:drawing>
          <wp:inline distT="0" distB="0" distL="0" distR="0">
            <wp:extent cx="5486400" cy="36671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CD" w:rsidRPr="00A02FCD" w:rsidRDefault="006968A0" w:rsidP="00A02FCD">
      <w:pPr>
        <w:pStyle w:val="Heading1"/>
      </w:pPr>
      <w:r>
        <w:rPr>
          <w:rFonts w:hint="eastAsia"/>
        </w:rPr>
        <w:t>接口</w:t>
      </w:r>
      <w:r w:rsidR="00A02FCD">
        <w:rPr>
          <w:rFonts w:hint="eastAsia"/>
        </w:rPr>
        <w:t>设计</w:t>
      </w:r>
    </w:p>
    <w:p w:rsidR="00C577B2" w:rsidRDefault="006968A0" w:rsidP="006968A0">
      <w:r>
        <w:t>HIS</w:t>
      </w:r>
      <w:r>
        <w:rPr>
          <w:rFonts w:hint="eastAsia"/>
        </w:rPr>
        <w:t>需要将缴费完成的患者数据推送至</w:t>
      </w:r>
      <w:r w:rsidRPr="006968A0">
        <w:rPr>
          <w:rFonts w:hint="eastAsia"/>
        </w:rPr>
        <w:t>药房排队呼叫系统接口</w:t>
      </w:r>
      <w:r>
        <w:rPr>
          <w:rFonts w:hint="eastAsia"/>
        </w:rPr>
        <w:t>表。</w:t>
      </w:r>
    </w:p>
    <w:p w:rsidR="006968A0" w:rsidRPr="006968A0" w:rsidRDefault="006968A0" w:rsidP="006968A0">
      <w:pPr>
        <w:rPr>
          <w:b/>
        </w:rPr>
      </w:pPr>
      <w:r w:rsidRPr="006968A0">
        <w:rPr>
          <w:rFonts w:hint="eastAsia"/>
          <w:b/>
        </w:rPr>
        <w:t>表名：</w:t>
      </w:r>
    </w:p>
    <w:p w:rsidR="006968A0" w:rsidRDefault="006968A0" w:rsidP="006968A0">
      <w:r>
        <w:rPr>
          <w:rFonts w:hint="eastAsia"/>
        </w:rPr>
        <w:t>O</w:t>
      </w:r>
      <w:r>
        <w:t>RDER_INFO_QUEUE</w:t>
      </w:r>
    </w:p>
    <w:p w:rsidR="006968A0" w:rsidRDefault="006968A0" w:rsidP="006968A0"/>
    <w:p w:rsidR="006968A0" w:rsidRPr="006968A0" w:rsidRDefault="006968A0" w:rsidP="006968A0">
      <w:pPr>
        <w:rPr>
          <w:rFonts w:hint="eastAsia"/>
          <w:b/>
        </w:rPr>
      </w:pPr>
      <w:r w:rsidRPr="006968A0">
        <w:rPr>
          <w:rFonts w:hint="eastAsia"/>
          <w:b/>
        </w:rPr>
        <w:t>表结构：</w:t>
      </w:r>
    </w:p>
    <w:tbl>
      <w:tblPr>
        <w:tblW w:w="97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1213"/>
        <w:gridCol w:w="1040"/>
        <w:gridCol w:w="1040"/>
        <w:gridCol w:w="460"/>
        <w:gridCol w:w="3860"/>
      </w:tblGrid>
      <w:tr w:rsidR="006968A0" w:rsidRPr="00C577B2" w:rsidTr="006968A0">
        <w:trPr>
          <w:trHeight w:val="330"/>
        </w:trPr>
        <w:tc>
          <w:tcPr>
            <w:tcW w:w="2157" w:type="dxa"/>
            <w:shd w:val="clear" w:color="auto" w:fill="auto"/>
            <w:noWrap/>
          </w:tcPr>
          <w:p w:rsidR="006968A0" w:rsidRPr="005A1B26" w:rsidRDefault="006968A0" w:rsidP="006968A0">
            <w:r>
              <w:rPr>
                <w:rFonts w:hint="eastAsia"/>
              </w:rPr>
              <w:t>字段名称</w:t>
            </w:r>
          </w:p>
        </w:tc>
        <w:tc>
          <w:tcPr>
            <w:tcW w:w="1213" w:type="dxa"/>
            <w:shd w:val="clear" w:color="auto" w:fill="auto"/>
            <w:noWrap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1040" w:type="dxa"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长度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必填</w:t>
            </w:r>
          </w:p>
        </w:tc>
        <w:tc>
          <w:tcPr>
            <w:tcW w:w="460" w:type="dxa"/>
            <w:shd w:val="clear" w:color="auto" w:fill="auto"/>
            <w:noWrap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</w:p>
        </w:tc>
        <w:tc>
          <w:tcPr>
            <w:tcW w:w="3860" w:type="dxa"/>
            <w:shd w:val="clear" w:color="auto" w:fill="auto"/>
            <w:vAlign w:val="center"/>
          </w:tcPr>
          <w:p w:rsidR="006968A0" w:rsidRPr="00C577B2" w:rsidRDefault="006968A0" w:rsidP="006968A0">
            <w:pPr>
              <w:spacing w:after="0" w:line="240" w:lineRule="auto"/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备注</w:t>
            </w:r>
          </w:p>
        </w:tc>
      </w:tr>
      <w:tr w:rsidR="006968A0" w:rsidRPr="00C577B2" w:rsidTr="006968A0">
        <w:trPr>
          <w:trHeight w:val="330"/>
        </w:trPr>
        <w:tc>
          <w:tcPr>
            <w:tcW w:w="2157" w:type="dxa"/>
            <w:shd w:val="clear" w:color="auto" w:fill="auto"/>
            <w:noWrap/>
            <w:hideMark/>
          </w:tcPr>
          <w:p w:rsidR="006968A0" w:rsidRPr="005A1B26" w:rsidRDefault="006968A0" w:rsidP="006968A0">
            <w:proofErr w:type="spellStart"/>
            <w:r w:rsidRPr="005A1B26">
              <w:t>order_no</w:t>
            </w:r>
            <w:proofErr w:type="spellEnd"/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VARCHAR</w:t>
            </w:r>
          </w:p>
        </w:tc>
        <w:tc>
          <w:tcPr>
            <w:tcW w:w="1040" w:type="dxa"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○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P</w:t>
            </w:r>
          </w:p>
        </w:tc>
        <w:tc>
          <w:tcPr>
            <w:tcW w:w="3860" w:type="dxa"/>
            <w:shd w:val="clear" w:color="auto" w:fill="auto"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医嘱/处方/患者编号，必需唯一</w:t>
            </w:r>
          </w:p>
        </w:tc>
      </w:tr>
      <w:tr w:rsidR="006968A0" w:rsidRPr="00C577B2" w:rsidTr="006968A0">
        <w:trPr>
          <w:trHeight w:val="330"/>
        </w:trPr>
        <w:tc>
          <w:tcPr>
            <w:tcW w:w="2157" w:type="dxa"/>
            <w:shd w:val="clear" w:color="000000" w:fill="B6DDE8"/>
            <w:noWrap/>
            <w:hideMark/>
          </w:tcPr>
          <w:p w:rsidR="006968A0" w:rsidRPr="005A1B26" w:rsidRDefault="006968A0" w:rsidP="006968A0">
            <w:proofErr w:type="spellStart"/>
            <w:r w:rsidRPr="005A1B26">
              <w:t>p_name</w:t>
            </w:r>
            <w:proofErr w:type="spellEnd"/>
          </w:p>
        </w:tc>
        <w:tc>
          <w:tcPr>
            <w:tcW w:w="1213" w:type="dxa"/>
            <w:shd w:val="clear" w:color="000000" w:fill="B6DDE8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VARCHAR</w:t>
            </w:r>
          </w:p>
        </w:tc>
        <w:tc>
          <w:tcPr>
            <w:tcW w:w="1040" w:type="dxa"/>
            <w:shd w:val="clear" w:color="000000" w:fill="B6DDE8"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</w:t>
            </w:r>
          </w:p>
        </w:tc>
        <w:tc>
          <w:tcPr>
            <w:tcW w:w="1040" w:type="dxa"/>
            <w:shd w:val="clear" w:color="000000" w:fill="B6DDE8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○</w:t>
            </w:r>
          </w:p>
        </w:tc>
        <w:tc>
          <w:tcPr>
            <w:tcW w:w="460" w:type="dxa"/>
            <w:shd w:val="clear" w:color="000000" w:fill="B6DDE8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 </w:t>
            </w:r>
          </w:p>
        </w:tc>
        <w:tc>
          <w:tcPr>
            <w:tcW w:w="3860" w:type="dxa"/>
            <w:shd w:val="clear" w:color="000000" w:fill="B6DDE8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患者</w:t>
            </w:r>
          </w:p>
        </w:tc>
      </w:tr>
      <w:tr w:rsidR="006968A0" w:rsidRPr="00C577B2" w:rsidTr="006968A0">
        <w:trPr>
          <w:trHeight w:val="330"/>
        </w:trPr>
        <w:tc>
          <w:tcPr>
            <w:tcW w:w="2157" w:type="dxa"/>
            <w:shd w:val="clear" w:color="auto" w:fill="auto"/>
            <w:noWrap/>
            <w:hideMark/>
          </w:tcPr>
          <w:p w:rsidR="006968A0" w:rsidRPr="005A1B26" w:rsidRDefault="006968A0" w:rsidP="006968A0">
            <w:proofErr w:type="spellStart"/>
            <w:r w:rsidRPr="005A1B26">
              <w:t>win_no</w:t>
            </w:r>
            <w:proofErr w:type="spellEnd"/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VARCHAR</w:t>
            </w:r>
          </w:p>
        </w:tc>
        <w:tc>
          <w:tcPr>
            <w:tcW w:w="1040" w:type="dxa"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○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 </w:t>
            </w:r>
          </w:p>
        </w:tc>
        <w:tc>
          <w:tcPr>
            <w:tcW w:w="3860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窗口号</w:t>
            </w:r>
          </w:p>
        </w:tc>
      </w:tr>
      <w:tr w:rsidR="006968A0" w:rsidRPr="00C577B2" w:rsidTr="006968A0">
        <w:trPr>
          <w:trHeight w:val="330"/>
        </w:trPr>
        <w:tc>
          <w:tcPr>
            <w:tcW w:w="2157" w:type="dxa"/>
            <w:shd w:val="clear" w:color="000000" w:fill="B6DDE8"/>
            <w:noWrap/>
            <w:hideMark/>
          </w:tcPr>
          <w:p w:rsidR="006968A0" w:rsidRPr="005A1B26" w:rsidRDefault="006968A0" w:rsidP="006968A0">
            <w:proofErr w:type="spellStart"/>
            <w:r w:rsidRPr="005A1B26">
              <w:t>process_state</w:t>
            </w:r>
            <w:proofErr w:type="spellEnd"/>
          </w:p>
        </w:tc>
        <w:tc>
          <w:tcPr>
            <w:tcW w:w="1213" w:type="dxa"/>
            <w:shd w:val="clear" w:color="000000" w:fill="B6DDE8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INT</w:t>
            </w:r>
          </w:p>
        </w:tc>
        <w:tc>
          <w:tcPr>
            <w:tcW w:w="1040" w:type="dxa"/>
            <w:shd w:val="clear" w:color="000000" w:fill="B6DDE8"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50</w:t>
            </w:r>
          </w:p>
        </w:tc>
        <w:tc>
          <w:tcPr>
            <w:tcW w:w="1040" w:type="dxa"/>
            <w:shd w:val="clear" w:color="000000" w:fill="B6DDE8"/>
            <w:noWrap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000000" w:fill="B6DDE8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 </w:t>
            </w:r>
          </w:p>
        </w:tc>
        <w:tc>
          <w:tcPr>
            <w:tcW w:w="3860" w:type="dxa"/>
            <w:shd w:val="clear" w:color="000000" w:fill="B6DDE8"/>
            <w:noWrap/>
            <w:vAlign w:val="center"/>
            <w:hideMark/>
          </w:tcPr>
          <w:p w:rsidR="006968A0" w:rsidRDefault="006968A0" w:rsidP="006968A0">
            <w:pPr>
              <w:spacing w:after="0" w:line="240" w:lineRule="auto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处理状态：</w:t>
            </w:r>
          </w:p>
          <w:p w:rsidR="006968A0" w:rsidRDefault="006968A0" w:rsidP="006968A0">
            <w:pPr>
              <w:spacing w:after="0" w:line="240" w:lineRule="auto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0: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尚未处理</w:t>
            </w:r>
            <w:proofErr w:type="gramEnd"/>
          </w:p>
          <w:p w:rsidR="006968A0" w:rsidRDefault="006968A0" w:rsidP="006968A0">
            <w:pPr>
              <w:spacing w:after="0" w:line="240" w:lineRule="auto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1: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邀请排队</w:t>
            </w:r>
            <w:proofErr w:type="gramEnd"/>
          </w:p>
          <w:p w:rsidR="006968A0" w:rsidRDefault="006968A0" w:rsidP="006968A0">
            <w:pPr>
              <w:spacing w:after="0" w:line="240" w:lineRule="auto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2: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取药完成</w:t>
            </w:r>
            <w:proofErr w:type="gramEnd"/>
          </w:p>
          <w:p w:rsidR="006968A0" w:rsidRPr="00C577B2" w:rsidRDefault="006968A0" w:rsidP="006968A0">
            <w:pPr>
              <w:spacing w:after="0" w:line="240" w:lineRule="auto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proofErr w:type="gramStart"/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3: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超时未取药</w:t>
            </w:r>
            <w:proofErr w:type="gramEnd"/>
          </w:p>
        </w:tc>
      </w:tr>
      <w:tr w:rsidR="006968A0" w:rsidRPr="00C577B2" w:rsidTr="006968A0">
        <w:trPr>
          <w:trHeight w:val="330"/>
        </w:trPr>
        <w:tc>
          <w:tcPr>
            <w:tcW w:w="2157" w:type="dxa"/>
            <w:shd w:val="clear" w:color="auto" w:fill="auto"/>
            <w:noWrap/>
            <w:hideMark/>
          </w:tcPr>
          <w:p w:rsidR="006968A0" w:rsidRPr="005A1B26" w:rsidRDefault="006968A0" w:rsidP="006968A0">
            <w:proofErr w:type="spellStart"/>
            <w:r w:rsidRPr="005A1B26">
              <w:lastRenderedPageBreak/>
              <w:t>process_time</w:t>
            </w:r>
            <w:proofErr w:type="spellEnd"/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DATETIME</w:t>
            </w:r>
          </w:p>
        </w:tc>
        <w:tc>
          <w:tcPr>
            <w:tcW w:w="1040" w:type="dxa"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C577B2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 </w:t>
            </w:r>
          </w:p>
        </w:tc>
        <w:tc>
          <w:tcPr>
            <w:tcW w:w="3860" w:type="dxa"/>
            <w:shd w:val="clear" w:color="auto" w:fill="auto"/>
            <w:noWrap/>
            <w:vAlign w:val="center"/>
            <w:hideMark/>
          </w:tcPr>
          <w:p w:rsidR="006968A0" w:rsidRPr="00C577B2" w:rsidRDefault="006968A0" w:rsidP="006968A0">
            <w:pPr>
              <w:spacing w:after="0" w:line="240" w:lineRule="auto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处理时间</w:t>
            </w:r>
            <w:bookmarkStart w:id="0" w:name="_GoBack"/>
            <w:bookmarkEnd w:id="0"/>
          </w:p>
        </w:tc>
      </w:tr>
    </w:tbl>
    <w:p w:rsidR="00995D3D" w:rsidRPr="00995D3D" w:rsidRDefault="00995D3D" w:rsidP="00995D3D"/>
    <w:p w:rsidR="00995D3D" w:rsidRDefault="006968A0" w:rsidP="00995D3D">
      <w:pPr>
        <w:rPr>
          <w:b/>
        </w:rPr>
      </w:pPr>
      <w:r w:rsidRPr="006968A0">
        <w:rPr>
          <w:rFonts w:hint="eastAsia"/>
          <w:b/>
        </w:rPr>
        <w:t>说明：</w:t>
      </w:r>
    </w:p>
    <w:p w:rsidR="006968A0" w:rsidRDefault="006968A0" w:rsidP="00995D3D">
      <w:pPr>
        <w:rPr>
          <w:b/>
        </w:rPr>
      </w:pPr>
      <w:r>
        <w:rPr>
          <w:rFonts w:hint="eastAsia"/>
          <w:b/>
        </w:rPr>
        <w:t>增加</w:t>
      </w:r>
      <w:r w:rsidR="00EB34A3">
        <w:rPr>
          <w:rFonts w:hint="eastAsia"/>
          <w:b/>
        </w:rPr>
        <w:t>呼叫</w:t>
      </w:r>
      <w:r>
        <w:rPr>
          <w:rFonts w:hint="eastAsia"/>
          <w:b/>
        </w:rPr>
        <w:t>数据示例：</w:t>
      </w:r>
    </w:p>
    <w:p w:rsidR="00EB34A3" w:rsidRDefault="00EB34A3" w:rsidP="00EB34A3">
      <w:r>
        <w:t>Insert into ORDER_INFO_QUEUE</w:t>
      </w:r>
    </w:p>
    <w:p w:rsidR="00EB34A3" w:rsidRDefault="00EB34A3" w:rsidP="00EB34A3">
      <w:r>
        <w:t>(</w:t>
      </w:r>
      <w:proofErr w:type="spellStart"/>
      <w:r>
        <w:t>order_</w:t>
      </w:r>
      <w:proofErr w:type="gramStart"/>
      <w:r>
        <w:t>no,p</w:t>
      </w:r>
      <w:proofErr w:type="gramEnd"/>
      <w:r>
        <w:t>_name,win_no,process_state</w:t>
      </w:r>
      <w:proofErr w:type="spellEnd"/>
      <w:r>
        <w:t xml:space="preserve">) </w:t>
      </w:r>
    </w:p>
    <w:p w:rsidR="00EB34A3" w:rsidRDefault="00EB34A3" w:rsidP="00EB34A3">
      <w:r>
        <w:t xml:space="preserve">Values </w:t>
      </w:r>
    </w:p>
    <w:p w:rsidR="00EB34A3" w:rsidRDefault="00EB34A3" w:rsidP="00EB34A3">
      <w:r>
        <w:rPr>
          <w:rFonts w:hint="eastAsia"/>
        </w:rPr>
        <w:t>('2001','</w:t>
      </w:r>
      <w:r>
        <w:rPr>
          <w:rFonts w:hint="eastAsia"/>
        </w:rPr>
        <w:t>测试用户</w:t>
      </w:r>
      <w:r>
        <w:rPr>
          <w:rFonts w:hint="eastAsia"/>
        </w:rPr>
        <w:t>2',2,1);</w:t>
      </w:r>
    </w:p>
    <w:p w:rsidR="006968A0" w:rsidRDefault="006968A0" w:rsidP="00EB34A3">
      <w:r w:rsidRPr="006968A0">
        <w:rPr>
          <w:rFonts w:hint="eastAsia"/>
        </w:rPr>
        <w:t>如果希望</w:t>
      </w:r>
      <w:r w:rsidR="00EB34A3">
        <w:rPr>
          <w:rFonts w:hint="eastAsia"/>
        </w:rPr>
        <w:t>加入数据后直接显示并呼叫，则</w:t>
      </w:r>
      <w:proofErr w:type="spellStart"/>
      <w:r w:rsidR="00EB34A3" w:rsidRPr="00EB34A3">
        <w:t>process_state</w:t>
      </w:r>
      <w:proofErr w:type="spellEnd"/>
      <w:r w:rsidR="00EB34A3">
        <w:rPr>
          <w:rFonts w:hint="eastAsia"/>
        </w:rPr>
        <w:t>取值</w:t>
      </w:r>
      <w:r w:rsidR="00EB34A3">
        <w:t>1</w:t>
      </w:r>
      <w:r w:rsidR="00EB34A3">
        <w:rPr>
          <w:rFonts w:hint="eastAsia"/>
        </w:rPr>
        <w:t>，如果希望加入数据后由工作人员通过叫号器软件呼叫则</w:t>
      </w:r>
      <w:proofErr w:type="spellStart"/>
      <w:r w:rsidR="00EB34A3" w:rsidRPr="00EB34A3">
        <w:t>process_state</w:t>
      </w:r>
      <w:proofErr w:type="spellEnd"/>
      <w:r w:rsidR="00EB34A3">
        <w:rPr>
          <w:rFonts w:hint="eastAsia"/>
        </w:rPr>
        <w:t>取值</w:t>
      </w:r>
      <w:r w:rsidR="00EB34A3">
        <w:t>0</w:t>
      </w:r>
    </w:p>
    <w:p w:rsidR="00EB34A3" w:rsidRDefault="00EB34A3" w:rsidP="00EB34A3"/>
    <w:p w:rsidR="00EB34A3" w:rsidRDefault="00EB34A3" w:rsidP="00EB34A3">
      <w:pPr>
        <w:rPr>
          <w:b/>
        </w:rPr>
      </w:pPr>
      <w:r>
        <w:rPr>
          <w:rFonts w:hint="eastAsia"/>
          <w:b/>
        </w:rPr>
        <w:t>变更</w:t>
      </w:r>
      <w:r>
        <w:rPr>
          <w:rFonts w:hint="eastAsia"/>
          <w:b/>
        </w:rPr>
        <w:t>数据</w:t>
      </w:r>
      <w:r>
        <w:rPr>
          <w:rFonts w:hint="eastAsia"/>
          <w:b/>
        </w:rPr>
        <w:t>为取药完成</w:t>
      </w:r>
      <w:r>
        <w:rPr>
          <w:rFonts w:hint="eastAsia"/>
          <w:b/>
        </w:rPr>
        <w:t>示例：</w:t>
      </w:r>
    </w:p>
    <w:p w:rsidR="00EB34A3" w:rsidRDefault="00EB34A3" w:rsidP="00EB34A3">
      <w:r w:rsidRPr="00EB34A3">
        <w:t xml:space="preserve">Update ORDER_INFO_QUEUE set </w:t>
      </w:r>
      <w:proofErr w:type="spellStart"/>
      <w:r w:rsidRPr="00EB34A3">
        <w:t>process_state</w:t>
      </w:r>
      <w:proofErr w:type="spellEnd"/>
      <w:r w:rsidRPr="00EB34A3">
        <w:t xml:space="preserve">=2, </w:t>
      </w:r>
      <w:proofErr w:type="spellStart"/>
      <w:r w:rsidRPr="00EB34A3">
        <w:t>process_time</w:t>
      </w:r>
      <w:proofErr w:type="spellEnd"/>
      <w:r w:rsidRPr="00EB34A3">
        <w:t>=</w:t>
      </w:r>
      <w:proofErr w:type="spellStart"/>
      <w:proofErr w:type="gramStart"/>
      <w:r w:rsidRPr="00EB34A3">
        <w:t>sysdate</w:t>
      </w:r>
      <w:proofErr w:type="spellEnd"/>
      <w:r w:rsidRPr="00EB34A3">
        <w:t>(</w:t>
      </w:r>
      <w:proofErr w:type="gramEnd"/>
      <w:r w:rsidRPr="00EB34A3">
        <w:t xml:space="preserve">) where </w:t>
      </w:r>
      <w:proofErr w:type="spellStart"/>
      <w:r w:rsidRPr="00EB34A3">
        <w:t>order_no</w:t>
      </w:r>
      <w:proofErr w:type="spellEnd"/>
      <w:r w:rsidRPr="00EB34A3">
        <w:t>='2001';</w:t>
      </w:r>
    </w:p>
    <w:p w:rsidR="00EB34A3" w:rsidRPr="00EB34A3" w:rsidRDefault="00EB34A3" w:rsidP="00EB34A3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由工作人员通过叫号器软件呼叫</w:t>
      </w:r>
      <w:r>
        <w:rPr>
          <w:rFonts w:hint="eastAsia"/>
        </w:rPr>
        <w:t>，则</w:t>
      </w:r>
      <w:r>
        <w:rPr>
          <w:rFonts w:hint="eastAsia"/>
        </w:rPr>
        <w:t>H</w:t>
      </w:r>
      <w:r>
        <w:t>IS</w:t>
      </w:r>
      <w:r>
        <w:rPr>
          <w:rFonts w:hint="eastAsia"/>
        </w:rPr>
        <w:t>不必对数据进行更新。</w:t>
      </w:r>
    </w:p>
    <w:p w:rsidR="00EB34A3" w:rsidRDefault="00EB34A3" w:rsidP="00EB34A3"/>
    <w:p w:rsidR="00EB34A3" w:rsidRPr="006968A0" w:rsidRDefault="00EB34A3" w:rsidP="00EB34A3">
      <w:pPr>
        <w:rPr>
          <w:rFonts w:hint="eastAsia"/>
        </w:rPr>
      </w:pPr>
    </w:p>
    <w:sectPr w:rsidR="00EB34A3" w:rsidRPr="006968A0" w:rsidSect="00B371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1B4" w:rsidRDefault="003751B4" w:rsidP="001941CE">
      <w:pPr>
        <w:spacing w:after="0" w:line="240" w:lineRule="auto"/>
      </w:pPr>
      <w:r>
        <w:separator/>
      </w:r>
    </w:p>
  </w:endnote>
  <w:endnote w:type="continuationSeparator" w:id="0">
    <w:p w:rsidR="003751B4" w:rsidRDefault="003751B4" w:rsidP="0019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1B4" w:rsidRDefault="003751B4" w:rsidP="001941CE">
      <w:pPr>
        <w:spacing w:after="0" w:line="240" w:lineRule="auto"/>
      </w:pPr>
      <w:r>
        <w:separator/>
      </w:r>
    </w:p>
  </w:footnote>
  <w:footnote w:type="continuationSeparator" w:id="0">
    <w:p w:rsidR="003751B4" w:rsidRDefault="003751B4" w:rsidP="0019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33EB"/>
    <w:multiLevelType w:val="hybridMultilevel"/>
    <w:tmpl w:val="0F5A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E0E3A"/>
    <w:multiLevelType w:val="hybridMultilevel"/>
    <w:tmpl w:val="B680C83C"/>
    <w:lvl w:ilvl="0" w:tplc="3B744B8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5A38E8"/>
    <w:multiLevelType w:val="multilevel"/>
    <w:tmpl w:val="20B07B9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7B2"/>
    <w:rsid w:val="00014E02"/>
    <w:rsid w:val="00016806"/>
    <w:rsid w:val="00020AA0"/>
    <w:rsid w:val="0002649D"/>
    <w:rsid w:val="00051028"/>
    <w:rsid w:val="00054EAA"/>
    <w:rsid w:val="00055A21"/>
    <w:rsid w:val="000728AC"/>
    <w:rsid w:val="00077428"/>
    <w:rsid w:val="0007781F"/>
    <w:rsid w:val="000907FD"/>
    <w:rsid w:val="00092318"/>
    <w:rsid w:val="000961F1"/>
    <w:rsid w:val="000A5373"/>
    <w:rsid w:val="000B639D"/>
    <w:rsid w:val="000B696F"/>
    <w:rsid w:val="000C0DB9"/>
    <w:rsid w:val="000C3C67"/>
    <w:rsid w:val="000C5004"/>
    <w:rsid w:val="000D0721"/>
    <w:rsid w:val="000D4473"/>
    <w:rsid w:val="000D61FC"/>
    <w:rsid w:val="000E2BBB"/>
    <w:rsid w:val="000E360A"/>
    <w:rsid w:val="000E71DA"/>
    <w:rsid w:val="000E78C4"/>
    <w:rsid w:val="000F7252"/>
    <w:rsid w:val="00101D75"/>
    <w:rsid w:val="0010434B"/>
    <w:rsid w:val="00105E15"/>
    <w:rsid w:val="001128BE"/>
    <w:rsid w:val="0011428F"/>
    <w:rsid w:val="0011683B"/>
    <w:rsid w:val="001274B6"/>
    <w:rsid w:val="00133082"/>
    <w:rsid w:val="00153633"/>
    <w:rsid w:val="001713DA"/>
    <w:rsid w:val="00173693"/>
    <w:rsid w:val="00173CB6"/>
    <w:rsid w:val="00176516"/>
    <w:rsid w:val="00180B0E"/>
    <w:rsid w:val="00181FE0"/>
    <w:rsid w:val="00184493"/>
    <w:rsid w:val="001844E2"/>
    <w:rsid w:val="00185C4A"/>
    <w:rsid w:val="00186183"/>
    <w:rsid w:val="00193DC0"/>
    <w:rsid w:val="001941CE"/>
    <w:rsid w:val="00194339"/>
    <w:rsid w:val="00196335"/>
    <w:rsid w:val="0019635F"/>
    <w:rsid w:val="00197A54"/>
    <w:rsid w:val="00197D63"/>
    <w:rsid w:val="001A324C"/>
    <w:rsid w:val="001B200A"/>
    <w:rsid w:val="001B2A90"/>
    <w:rsid w:val="001B6C33"/>
    <w:rsid w:val="001C3463"/>
    <w:rsid w:val="001C3562"/>
    <w:rsid w:val="001C6A10"/>
    <w:rsid w:val="001D198D"/>
    <w:rsid w:val="001D2A0A"/>
    <w:rsid w:val="001D4AF5"/>
    <w:rsid w:val="001E3E52"/>
    <w:rsid w:val="001E4881"/>
    <w:rsid w:val="001E546E"/>
    <w:rsid w:val="00200BF9"/>
    <w:rsid w:val="00215A17"/>
    <w:rsid w:val="00216A5B"/>
    <w:rsid w:val="00222EA3"/>
    <w:rsid w:val="00226437"/>
    <w:rsid w:val="002305AA"/>
    <w:rsid w:val="0023680D"/>
    <w:rsid w:val="002409DE"/>
    <w:rsid w:val="00241F63"/>
    <w:rsid w:val="00246370"/>
    <w:rsid w:val="0025479C"/>
    <w:rsid w:val="002572B0"/>
    <w:rsid w:val="00264245"/>
    <w:rsid w:val="0026680E"/>
    <w:rsid w:val="00276DAD"/>
    <w:rsid w:val="00282234"/>
    <w:rsid w:val="002925C7"/>
    <w:rsid w:val="00295E02"/>
    <w:rsid w:val="002A786C"/>
    <w:rsid w:val="002D1D4E"/>
    <w:rsid w:val="002D3D1D"/>
    <w:rsid w:val="002D5C64"/>
    <w:rsid w:val="002D5FFB"/>
    <w:rsid w:val="002D766D"/>
    <w:rsid w:val="002E256F"/>
    <w:rsid w:val="002E2614"/>
    <w:rsid w:val="002F132D"/>
    <w:rsid w:val="002F6211"/>
    <w:rsid w:val="0030659B"/>
    <w:rsid w:val="00307120"/>
    <w:rsid w:val="003101C1"/>
    <w:rsid w:val="00315DED"/>
    <w:rsid w:val="0032439F"/>
    <w:rsid w:val="00324FFE"/>
    <w:rsid w:val="00341B6C"/>
    <w:rsid w:val="00341FCB"/>
    <w:rsid w:val="00343432"/>
    <w:rsid w:val="003434AE"/>
    <w:rsid w:val="00344BD8"/>
    <w:rsid w:val="00350D0C"/>
    <w:rsid w:val="00350E24"/>
    <w:rsid w:val="00353C3F"/>
    <w:rsid w:val="00355996"/>
    <w:rsid w:val="003560A4"/>
    <w:rsid w:val="00362A74"/>
    <w:rsid w:val="00363286"/>
    <w:rsid w:val="003662A2"/>
    <w:rsid w:val="00371970"/>
    <w:rsid w:val="00371A91"/>
    <w:rsid w:val="003751B4"/>
    <w:rsid w:val="003851E2"/>
    <w:rsid w:val="00386F3A"/>
    <w:rsid w:val="00394AC5"/>
    <w:rsid w:val="003955C5"/>
    <w:rsid w:val="003A3C12"/>
    <w:rsid w:val="003B40B5"/>
    <w:rsid w:val="003C0656"/>
    <w:rsid w:val="003D2AE3"/>
    <w:rsid w:val="003D57E6"/>
    <w:rsid w:val="003D5AAD"/>
    <w:rsid w:val="003E000B"/>
    <w:rsid w:val="003F3266"/>
    <w:rsid w:val="003F4EB9"/>
    <w:rsid w:val="0040026E"/>
    <w:rsid w:val="00405E6F"/>
    <w:rsid w:val="00413A17"/>
    <w:rsid w:val="00415DA7"/>
    <w:rsid w:val="004175F3"/>
    <w:rsid w:val="0042003F"/>
    <w:rsid w:val="00420FDD"/>
    <w:rsid w:val="004321BF"/>
    <w:rsid w:val="00443AF7"/>
    <w:rsid w:val="004442A6"/>
    <w:rsid w:val="004505DF"/>
    <w:rsid w:val="004536F9"/>
    <w:rsid w:val="00463939"/>
    <w:rsid w:val="00464525"/>
    <w:rsid w:val="00470998"/>
    <w:rsid w:val="00482CEC"/>
    <w:rsid w:val="004835CC"/>
    <w:rsid w:val="004837A3"/>
    <w:rsid w:val="00486E40"/>
    <w:rsid w:val="00491AA0"/>
    <w:rsid w:val="00493011"/>
    <w:rsid w:val="004A3D25"/>
    <w:rsid w:val="004A5BFB"/>
    <w:rsid w:val="004A73B6"/>
    <w:rsid w:val="004B272C"/>
    <w:rsid w:val="004B2DD8"/>
    <w:rsid w:val="004C79C8"/>
    <w:rsid w:val="004D0BC0"/>
    <w:rsid w:val="004D4D84"/>
    <w:rsid w:val="004E35D9"/>
    <w:rsid w:val="004E5CBC"/>
    <w:rsid w:val="004E755D"/>
    <w:rsid w:val="004E78D9"/>
    <w:rsid w:val="004F09ED"/>
    <w:rsid w:val="004F13FA"/>
    <w:rsid w:val="0050182A"/>
    <w:rsid w:val="0052108F"/>
    <w:rsid w:val="00523D24"/>
    <w:rsid w:val="00542E39"/>
    <w:rsid w:val="00543796"/>
    <w:rsid w:val="005455CB"/>
    <w:rsid w:val="00550EBA"/>
    <w:rsid w:val="0055371B"/>
    <w:rsid w:val="005733C1"/>
    <w:rsid w:val="005824CE"/>
    <w:rsid w:val="00582F90"/>
    <w:rsid w:val="005868E9"/>
    <w:rsid w:val="005949A1"/>
    <w:rsid w:val="005A5624"/>
    <w:rsid w:val="005B5C3B"/>
    <w:rsid w:val="005C2007"/>
    <w:rsid w:val="005C6506"/>
    <w:rsid w:val="005C7527"/>
    <w:rsid w:val="005D1A05"/>
    <w:rsid w:val="005D4CE3"/>
    <w:rsid w:val="00614D5E"/>
    <w:rsid w:val="00636855"/>
    <w:rsid w:val="00645992"/>
    <w:rsid w:val="00654BCF"/>
    <w:rsid w:val="00660099"/>
    <w:rsid w:val="006612F1"/>
    <w:rsid w:val="006620D4"/>
    <w:rsid w:val="006635EB"/>
    <w:rsid w:val="00670AB2"/>
    <w:rsid w:val="00670E75"/>
    <w:rsid w:val="00673785"/>
    <w:rsid w:val="00674FE7"/>
    <w:rsid w:val="00686662"/>
    <w:rsid w:val="006968A0"/>
    <w:rsid w:val="006A54AE"/>
    <w:rsid w:val="006C3192"/>
    <w:rsid w:val="006C4B5C"/>
    <w:rsid w:val="006D57C9"/>
    <w:rsid w:val="006E1BC5"/>
    <w:rsid w:val="006E2983"/>
    <w:rsid w:val="006E4C01"/>
    <w:rsid w:val="006F6702"/>
    <w:rsid w:val="00701E0E"/>
    <w:rsid w:val="007079FF"/>
    <w:rsid w:val="00714269"/>
    <w:rsid w:val="007147ED"/>
    <w:rsid w:val="00720A67"/>
    <w:rsid w:val="00724FB2"/>
    <w:rsid w:val="00731300"/>
    <w:rsid w:val="00733695"/>
    <w:rsid w:val="0073779B"/>
    <w:rsid w:val="00742CA7"/>
    <w:rsid w:val="007649DD"/>
    <w:rsid w:val="00782209"/>
    <w:rsid w:val="007859A9"/>
    <w:rsid w:val="007A1461"/>
    <w:rsid w:val="007C4E12"/>
    <w:rsid w:val="007C6A84"/>
    <w:rsid w:val="007E4773"/>
    <w:rsid w:val="007E58FE"/>
    <w:rsid w:val="008053BD"/>
    <w:rsid w:val="008059F5"/>
    <w:rsid w:val="00811778"/>
    <w:rsid w:val="00821D86"/>
    <w:rsid w:val="00835B9C"/>
    <w:rsid w:val="008467DF"/>
    <w:rsid w:val="00860E5B"/>
    <w:rsid w:val="00875C3A"/>
    <w:rsid w:val="00885B1C"/>
    <w:rsid w:val="008876FB"/>
    <w:rsid w:val="00890B2C"/>
    <w:rsid w:val="00893ADD"/>
    <w:rsid w:val="008A0D11"/>
    <w:rsid w:val="008A1B67"/>
    <w:rsid w:val="008B191A"/>
    <w:rsid w:val="008D0E46"/>
    <w:rsid w:val="008D198C"/>
    <w:rsid w:val="008D3996"/>
    <w:rsid w:val="008D40AE"/>
    <w:rsid w:val="008E53BB"/>
    <w:rsid w:val="008E53EA"/>
    <w:rsid w:val="008F37A0"/>
    <w:rsid w:val="008F4963"/>
    <w:rsid w:val="008F5097"/>
    <w:rsid w:val="00901B14"/>
    <w:rsid w:val="00903BA8"/>
    <w:rsid w:val="00906C1B"/>
    <w:rsid w:val="0092043D"/>
    <w:rsid w:val="009205EF"/>
    <w:rsid w:val="009215E7"/>
    <w:rsid w:val="00922FDF"/>
    <w:rsid w:val="00931BB2"/>
    <w:rsid w:val="009353C2"/>
    <w:rsid w:val="009416D3"/>
    <w:rsid w:val="00950828"/>
    <w:rsid w:val="0095699A"/>
    <w:rsid w:val="00957EDC"/>
    <w:rsid w:val="00960442"/>
    <w:rsid w:val="009643DD"/>
    <w:rsid w:val="009708DB"/>
    <w:rsid w:val="00971587"/>
    <w:rsid w:val="00976915"/>
    <w:rsid w:val="00987AA6"/>
    <w:rsid w:val="00992120"/>
    <w:rsid w:val="00995D3D"/>
    <w:rsid w:val="00997934"/>
    <w:rsid w:val="009A3C62"/>
    <w:rsid w:val="009B24CB"/>
    <w:rsid w:val="009B2864"/>
    <w:rsid w:val="009C1BE3"/>
    <w:rsid w:val="009C67D6"/>
    <w:rsid w:val="009D017F"/>
    <w:rsid w:val="009D7A9F"/>
    <w:rsid w:val="009E1068"/>
    <w:rsid w:val="009E615B"/>
    <w:rsid w:val="009F20A5"/>
    <w:rsid w:val="00A02FCD"/>
    <w:rsid w:val="00A06AF4"/>
    <w:rsid w:val="00A15837"/>
    <w:rsid w:val="00A17702"/>
    <w:rsid w:val="00A40DE3"/>
    <w:rsid w:val="00A44AAA"/>
    <w:rsid w:val="00A47EA9"/>
    <w:rsid w:val="00A51AA2"/>
    <w:rsid w:val="00A73163"/>
    <w:rsid w:val="00A83C2A"/>
    <w:rsid w:val="00A874A1"/>
    <w:rsid w:val="00A87EE6"/>
    <w:rsid w:val="00A914D4"/>
    <w:rsid w:val="00A97C7F"/>
    <w:rsid w:val="00AA4EFB"/>
    <w:rsid w:val="00AA7050"/>
    <w:rsid w:val="00AB3FB0"/>
    <w:rsid w:val="00AB7DB2"/>
    <w:rsid w:val="00AC1E10"/>
    <w:rsid w:val="00AC6701"/>
    <w:rsid w:val="00AD4830"/>
    <w:rsid w:val="00AE0EA3"/>
    <w:rsid w:val="00AE3570"/>
    <w:rsid w:val="00AF089F"/>
    <w:rsid w:val="00AF3133"/>
    <w:rsid w:val="00AF77BE"/>
    <w:rsid w:val="00B00653"/>
    <w:rsid w:val="00B14BAB"/>
    <w:rsid w:val="00B14CC9"/>
    <w:rsid w:val="00B302DE"/>
    <w:rsid w:val="00B31A91"/>
    <w:rsid w:val="00B371F5"/>
    <w:rsid w:val="00B56449"/>
    <w:rsid w:val="00B63CBE"/>
    <w:rsid w:val="00B66E06"/>
    <w:rsid w:val="00B77AD6"/>
    <w:rsid w:val="00B849D5"/>
    <w:rsid w:val="00B930FB"/>
    <w:rsid w:val="00B947FB"/>
    <w:rsid w:val="00B95827"/>
    <w:rsid w:val="00BA12E3"/>
    <w:rsid w:val="00BA56B7"/>
    <w:rsid w:val="00BB493E"/>
    <w:rsid w:val="00BC7A9F"/>
    <w:rsid w:val="00BD7D9A"/>
    <w:rsid w:val="00BE2EBA"/>
    <w:rsid w:val="00BE3CB4"/>
    <w:rsid w:val="00BE64BF"/>
    <w:rsid w:val="00BF1956"/>
    <w:rsid w:val="00BF1D9B"/>
    <w:rsid w:val="00C05783"/>
    <w:rsid w:val="00C11C62"/>
    <w:rsid w:val="00C14664"/>
    <w:rsid w:val="00C200FA"/>
    <w:rsid w:val="00C26202"/>
    <w:rsid w:val="00C269CF"/>
    <w:rsid w:val="00C540F0"/>
    <w:rsid w:val="00C54A0A"/>
    <w:rsid w:val="00C577B2"/>
    <w:rsid w:val="00C57D0C"/>
    <w:rsid w:val="00C71189"/>
    <w:rsid w:val="00C7362D"/>
    <w:rsid w:val="00C81B16"/>
    <w:rsid w:val="00C83668"/>
    <w:rsid w:val="00C934C5"/>
    <w:rsid w:val="00CB0004"/>
    <w:rsid w:val="00CB2C46"/>
    <w:rsid w:val="00CB6382"/>
    <w:rsid w:val="00CB71C9"/>
    <w:rsid w:val="00CC2979"/>
    <w:rsid w:val="00CC2CA4"/>
    <w:rsid w:val="00CD2165"/>
    <w:rsid w:val="00CE31C1"/>
    <w:rsid w:val="00CE7BC3"/>
    <w:rsid w:val="00CF1B74"/>
    <w:rsid w:val="00D0312F"/>
    <w:rsid w:val="00D063F2"/>
    <w:rsid w:val="00D07154"/>
    <w:rsid w:val="00D12820"/>
    <w:rsid w:val="00D25244"/>
    <w:rsid w:val="00D405B9"/>
    <w:rsid w:val="00D424A7"/>
    <w:rsid w:val="00D45CAB"/>
    <w:rsid w:val="00D473B9"/>
    <w:rsid w:val="00D52491"/>
    <w:rsid w:val="00D61CD7"/>
    <w:rsid w:val="00D63783"/>
    <w:rsid w:val="00D67D63"/>
    <w:rsid w:val="00D73D46"/>
    <w:rsid w:val="00D742E4"/>
    <w:rsid w:val="00D7746D"/>
    <w:rsid w:val="00D776E3"/>
    <w:rsid w:val="00D863AF"/>
    <w:rsid w:val="00D87579"/>
    <w:rsid w:val="00D87B13"/>
    <w:rsid w:val="00D903EC"/>
    <w:rsid w:val="00DA1FD5"/>
    <w:rsid w:val="00DA2625"/>
    <w:rsid w:val="00DB49E1"/>
    <w:rsid w:val="00DC63F8"/>
    <w:rsid w:val="00DD482B"/>
    <w:rsid w:val="00DF17B1"/>
    <w:rsid w:val="00DF3CC4"/>
    <w:rsid w:val="00E02087"/>
    <w:rsid w:val="00E023FB"/>
    <w:rsid w:val="00E02447"/>
    <w:rsid w:val="00E02FB3"/>
    <w:rsid w:val="00E04F2A"/>
    <w:rsid w:val="00E106F2"/>
    <w:rsid w:val="00E25958"/>
    <w:rsid w:val="00E42AF5"/>
    <w:rsid w:val="00E4761E"/>
    <w:rsid w:val="00E5104F"/>
    <w:rsid w:val="00E658E7"/>
    <w:rsid w:val="00E80E3F"/>
    <w:rsid w:val="00E84CB2"/>
    <w:rsid w:val="00E87A93"/>
    <w:rsid w:val="00E93C60"/>
    <w:rsid w:val="00E95938"/>
    <w:rsid w:val="00EA245D"/>
    <w:rsid w:val="00EA4A78"/>
    <w:rsid w:val="00EA6AB9"/>
    <w:rsid w:val="00EB34A3"/>
    <w:rsid w:val="00EB4D21"/>
    <w:rsid w:val="00EB7EF5"/>
    <w:rsid w:val="00EC38B0"/>
    <w:rsid w:val="00ED3CA7"/>
    <w:rsid w:val="00ED4DC5"/>
    <w:rsid w:val="00EE2BCE"/>
    <w:rsid w:val="00EE5F9D"/>
    <w:rsid w:val="00EE77D3"/>
    <w:rsid w:val="00EF0F37"/>
    <w:rsid w:val="00EF3FD9"/>
    <w:rsid w:val="00EF5A2D"/>
    <w:rsid w:val="00F01846"/>
    <w:rsid w:val="00F041EB"/>
    <w:rsid w:val="00F04BAE"/>
    <w:rsid w:val="00F21C3F"/>
    <w:rsid w:val="00F23840"/>
    <w:rsid w:val="00F47B49"/>
    <w:rsid w:val="00F579E3"/>
    <w:rsid w:val="00F626C7"/>
    <w:rsid w:val="00F64E71"/>
    <w:rsid w:val="00F71E32"/>
    <w:rsid w:val="00F73F09"/>
    <w:rsid w:val="00F77E6E"/>
    <w:rsid w:val="00F86C00"/>
    <w:rsid w:val="00F92F34"/>
    <w:rsid w:val="00FB1737"/>
    <w:rsid w:val="00FB61FF"/>
    <w:rsid w:val="00FC0DCE"/>
    <w:rsid w:val="00FC24E0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72AE"/>
  <w15:docId w15:val="{5FCAAEAE-0905-4F38-A7BF-C4D1D71F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4D4"/>
  </w:style>
  <w:style w:type="paragraph" w:styleId="Heading1">
    <w:name w:val="heading 1"/>
    <w:aliases w:val="Heading 0,H1,Heading 01,H11,(A-1),章,1,h1,Header 1,Header1,PIM 1,标书1,L1,boc,Section Head,l1,ÕÂ±êÌâ,Head 1,Head 11,Head 12,Head 111,Head 13,Head 112,Head 14,Head 113,Head 15,Head 114,Head 16,Head 115,Head 17,Head 116,Head 18,Head 117,Head 19,R1"/>
    <w:basedOn w:val="Normal"/>
    <w:next w:val="Normal"/>
    <w:link w:val="Heading1Char"/>
    <w:qFormat/>
    <w:rsid w:val="0050182A"/>
    <w:pPr>
      <w:keepNext/>
      <w:numPr>
        <w:numId w:val="9"/>
      </w:numPr>
      <w:spacing w:before="240" w:after="60" w:line="360" w:lineRule="auto"/>
      <w:outlineLvl w:val="0"/>
    </w:pPr>
    <w:rPr>
      <w:rFonts w:ascii="Arial" w:eastAsia="宋体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182A"/>
    <w:pPr>
      <w:keepNext/>
      <w:numPr>
        <w:ilvl w:val="1"/>
        <w:numId w:val="9"/>
      </w:numPr>
      <w:spacing w:before="240" w:after="60" w:line="360" w:lineRule="auto"/>
      <w:outlineLvl w:val="1"/>
    </w:pPr>
    <w:rPr>
      <w:rFonts w:ascii="Arial" w:eastAsia="宋体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0182A"/>
    <w:pPr>
      <w:keepNext/>
      <w:numPr>
        <w:ilvl w:val="2"/>
        <w:numId w:val="9"/>
      </w:numPr>
      <w:spacing w:before="240" w:after="60" w:line="360" w:lineRule="auto"/>
      <w:outlineLvl w:val="2"/>
    </w:pPr>
    <w:rPr>
      <w:rFonts w:ascii="Arial" w:eastAsia="宋体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182A"/>
    <w:pPr>
      <w:keepNext/>
      <w:numPr>
        <w:ilvl w:val="3"/>
        <w:numId w:val="9"/>
      </w:numPr>
      <w:spacing w:before="240" w:after="60" w:line="360" w:lineRule="auto"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0182A"/>
    <w:pPr>
      <w:numPr>
        <w:ilvl w:val="4"/>
        <w:numId w:val="9"/>
      </w:numPr>
      <w:spacing w:before="240" w:after="60" w:line="360" w:lineRule="auto"/>
      <w:outlineLvl w:val="4"/>
    </w:pPr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182A"/>
    <w:pPr>
      <w:numPr>
        <w:ilvl w:val="5"/>
        <w:numId w:val="9"/>
      </w:numPr>
      <w:spacing w:before="240" w:after="60" w:line="360" w:lineRule="auto"/>
      <w:outlineLvl w:val="5"/>
    </w:pPr>
    <w:rPr>
      <w:rFonts w:ascii="Times New Roman" w:eastAsia="宋体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0182A"/>
    <w:pPr>
      <w:numPr>
        <w:ilvl w:val="6"/>
        <w:numId w:val="9"/>
      </w:numPr>
      <w:spacing w:before="240" w:after="60" w:line="360" w:lineRule="auto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0182A"/>
    <w:pPr>
      <w:numPr>
        <w:ilvl w:val="7"/>
        <w:numId w:val="9"/>
      </w:numPr>
      <w:spacing w:before="240" w:after="60" w:line="360" w:lineRule="auto"/>
      <w:outlineLvl w:val="7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0182A"/>
    <w:pPr>
      <w:numPr>
        <w:ilvl w:val="8"/>
        <w:numId w:val="9"/>
      </w:numPr>
      <w:spacing w:before="240" w:after="60" w:line="360" w:lineRule="auto"/>
      <w:outlineLvl w:val="8"/>
    </w:pPr>
    <w:rPr>
      <w:rFonts w:ascii="Arial" w:eastAsia="宋体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0 Char,H1 Char,Heading 01 Char,H11 Char,(A-1) Char,章 Char,1 Char,h1 Char,Header 1 Char,Header1 Char,PIM 1 Char,标书1 Char,L1 Char,boc Char,Section Head Char,l1 Char,ÕÂ±êÌâ Char,Head 1 Char,Head 11 Char,Head 12 Char,Head 111 Char"/>
    <w:basedOn w:val="DefaultParagraphFont"/>
    <w:link w:val="Heading1"/>
    <w:rsid w:val="0050182A"/>
    <w:rPr>
      <w:rFonts w:ascii="Arial" w:eastAsia="宋体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0182A"/>
    <w:rPr>
      <w:rFonts w:ascii="Arial" w:eastAsia="宋体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0182A"/>
    <w:rPr>
      <w:rFonts w:ascii="Arial" w:eastAsia="宋体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0182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0182A"/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0182A"/>
    <w:rPr>
      <w:rFonts w:ascii="Times New Roman" w:eastAsia="宋体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0182A"/>
    <w:rPr>
      <w:rFonts w:ascii="Times New Roman" w:eastAsia="宋体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0182A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0182A"/>
    <w:rPr>
      <w:rFonts w:ascii="Arial" w:eastAsia="宋体" w:hAnsi="Arial" w:cs="Arial"/>
    </w:rPr>
  </w:style>
  <w:style w:type="paragraph" w:styleId="ListParagraph">
    <w:name w:val="List Paragraph"/>
    <w:basedOn w:val="Normal"/>
    <w:uiPriority w:val="34"/>
    <w:qFormat/>
    <w:rsid w:val="00C577B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0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2FC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4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1CE"/>
  </w:style>
  <w:style w:type="paragraph" w:styleId="Footer">
    <w:name w:val="footer"/>
    <w:basedOn w:val="Normal"/>
    <w:link w:val="FooterChar"/>
    <w:uiPriority w:val="99"/>
    <w:semiHidden/>
    <w:unhideWhenUsed/>
    <w:rsid w:val="00194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liangx</dc:creator>
  <cp:lastModifiedBy>Liang, Xiaofeng Jack</cp:lastModifiedBy>
  <cp:revision>20</cp:revision>
  <dcterms:created xsi:type="dcterms:W3CDTF">2015-09-26T07:58:00Z</dcterms:created>
  <dcterms:modified xsi:type="dcterms:W3CDTF">2020-04-01T08:09:00Z</dcterms:modified>
</cp:coreProperties>
</file>