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PVE故障注入测试</w:t>
      </w:r>
    </w:p>
    <w:p>
      <w:r>
        <w:rPr>
          <w:rFonts w:ascii="仿宋_GB2312" w:hAnsi="仿宋_GB2312" w:eastAsia="仿宋_GB2312"/>
          <w:b/>
          <w:sz w:val="28"/>
        </w:rPr>
        <w:t>PVE故障注入测试，当前测试平台为UD8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微软雅黑" w:hAnsi="微软雅黑" w:eastAsia="微软雅黑"/>
              </w:rPr>
              <w:t>P00001测试</w:t>
            </w:r>
          </w:p>
        </w:tc>
      </w:tr>
      <w:tr>
        <w:tc>
          <w:tcPr>
            <w:tcW w:type="dxa" w:w="2160"/>
          </w:tcPr>
          <w:p>
            <w:r>
              <w:t>故障</w:t>
            </w:r>
          </w:p>
        </w:tc>
        <w:tc>
          <w:tcPr>
            <w:tcW w:type="dxa" w:w="2160"/>
          </w:tcPr>
          <w:p>
            <w:r>
              <w:t>故障说明</w:t>
            </w:r>
          </w:p>
        </w:tc>
        <w:tc>
          <w:tcPr>
            <w:tcW w:type="dxa" w:w="2160"/>
          </w:tcPr>
          <w:p>
            <w:r>
              <w:t>故障类型</w:t>
            </w:r>
          </w:p>
        </w:tc>
        <w:tc>
          <w:tcPr>
            <w:tcW w:type="dxa" w:w="2160"/>
          </w:tcPr>
          <w:p>
            <w:r>
              <w:t>注入结果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P0000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添加电阻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注入成功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微软雅黑" w:hAnsi="微软雅黑" w:eastAsia="微软雅黑"/>
              </w:rPr>
              <w:t>P00002测试</w:t>
            </w:r>
          </w:p>
        </w:tc>
      </w:tr>
      <w:tr>
        <w:tc>
          <w:tcPr>
            <w:tcW w:type="dxa" w:w="2160"/>
          </w:tcPr>
          <w:p>
            <w:r>
              <w:t>故障</w:t>
            </w:r>
          </w:p>
        </w:tc>
        <w:tc>
          <w:tcPr>
            <w:tcW w:type="dxa" w:w="2160"/>
          </w:tcPr>
          <w:p>
            <w:r>
              <w:t>故障说明</w:t>
            </w:r>
          </w:p>
        </w:tc>
        <w:tc>
          <w:tcPr>
            <w:tcW w:type="dxa" w:w="2160"/>
          </w:tcPr>
          <w:p>
            <w:r>
              <w:t>故障类型</w:t>
            </w:r>
          </w:p>
        </w:tc>
        <w:tc>
          <w:tcPr>
            <w:tcW w:type="dxa" w:w="2160"/>
          </w:tcPr>
          <w:p>
            <w:r>
              <w:t>注入结果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驾驶循环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注入失败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故障码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P010908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注入失败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