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6C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 xml:space="preserve">Tanesha Donaldson </w:t>
      </w:r>
    </w:p>
    <w:p w:rsidR="00E4160B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February 9, 2022</w:t>
      </w:r>
    </w:p>
    <w:p w:rsidR="00E4160B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Bioinformatics</w:t>
      </w:r>
    </w:p>
    <w:p w:rsidR="00E4160B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Assignment 2</w:t>
      </w:r>
    </w:p>
    <w:p w:rsidR="00E4160B" w:rsidRPr="00E4160B" w:rsidRDefault="00E4160B" w:rsidP="00617D7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Techniques of N</w:t>
      </w:r>
      <w:r w:rsidRPr="00E4160B">
        <w:rPr>
          <w:rFonts w:ascii="Times New Roman" w:hAnsi="Times New Roman" w:cs="Times New Roman"/>
          <w:sz w:val="24"/>
        </w:rPr>
        <w:t>ormalization</w:t>
      </w:r>
    </w:p>
    <w:p w:rsidR="00E4160B" w:rsidRPr="00E4160B" w:rsidRDefault="00E4160B" w:rsidP="00617D7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ab/>
        <w:t>When one alter/change microarray dat</w:t>
      </w:r>
      <w:r>
        <w:rPr>
          <w:rFonts w:ascii="Times New Roman" w:hAnsi="Times New Roman" w:cs="Times New Roman"/>
          <w:sz w:val="24"/>
        </w:rPr>
        <w:t xml:space="preserve">a for effects that appear from </w:t>
      </w:r>
      <w:r w:rsidRPr="00E4160B">
        <w:rPr>
          <w:rFonts w:ascii="Times New Roman" w:hAnsi="Times New Roman" w:cs="Times New Roman"/>
          <w:sz w:val="24"/>
        </w:rPr>
        <w:t xml:space="preserve">variation in the technology instead of from </w:t>
      </w:r>
      <w:r>
        <w:rPr>
          <w:rFonts w:ascii="Times New Roman" w:hAnsi="Times New Roman" w:cs="Times New Roman"/>
          <w:sz w:val="24"/>
        </w:rPr>
        <w:t xml:space="preserve">biological differences between </w:t>
      </w:r>
      <w:r w:rsidRPr="00E4160B">
        <w:rPr>
          <w:rFonts w:ascii="Times New Roman" w:hAnsi="Times New Roman" w:cs="Times New Roman"/>
          <w:sz w:val="24"/>
        </w:rPr>
        <w:t>the RNA samples or between the printed probe</w:t>
      </w:r>
      <w:r>
        <w:rPr>
          <w:rFonts w:ascii="Times New Roman" w:hAnsi="Times New Roman" w:cs="Times New Roman"/>
          <w:sz w:val="24"/>
        </w:rPr>
        <w:t xml:space="preserve">s that affect the measured gene </w:t>
      </w:r>
      <w:r w:rsidRPr="00E4160B">
        <w:rPr>
          <w:rFonts w:ascii="Times New Roman" w:hAnsi="Times New Roman" w:cs="Times New Roman"/>
          <w:sz w:val="24"/>
        </w:rPr>
        <w:t>expression levels it is known as Normalization</w:t>
      </w:r>
      <w:r w:rsidR="00617D74">
        <w:rPr>
          <w:rFonts w:ascii="Times New Roman" w:hAnsi="Times New Roman" w:cs="Times New Roman"/>
          <w:sz w:val="24"/>
        </w:rPr>
        <w:t xml:space="preserve"> (Smyth and Speed 2003)</w:t>
      </w:r>
      <w:r w:rsidRPr="00E4160B">
        <w:rPr>
          <w:rFonts w:ascii="Times New Roman" w:hAnsi="Times New Roman" w:cs="Times New Roman"/>
          <w:sz w:val="24"/>
        </w:rPr>
        <w:t>. In</w:t>
      </w:r>
      <w:r>
        <w:rPr>
          <w:rFonts w:ascii="Times New Roman" w:hAnsi="Times New Roman" w:cs="Times New Roman"/>
          <w:sz w:val="24"/>
        </w:rPr>
        <w:t xml:space="preserve"> order to account for technical </w:t>
      </w:r>
      <w:r w:rsidRPr="00E4160B">
        <w:rPr>
          <w:rFonts w:ascii="Times New Roman" w:hAnsi="Times New Roman" w:cs="Times New Roman"/>
          <w:sz w:val="24"/>
        </w:rPr>
        <w:t>variation between the arrays, microarray needs to be no</w:t>
      </w:r>
      <w:r>
        <w:rPr>
          <w:rFonts w:ascii="Times New Roman" w:hAnsi="Times New Roman" w:cs="Times New Roman"/>
          <w:sz w:val="24"/>
        </w:rPr>
        <w:t xml:space="preserve">rmalized. Within normalization </w:t>
      </w:r>
      <w:r w:rsidRPr="00E4160B">
        <w:rPr>
          <w:rFonts w:ascii="Times New Roman" w:hAnsi="Times New Roman" w:cs="Times New Roman"/>
          <w:sz w:val="24"/>
        </w:rPr>
        <w:t>techniques, there are probes known as Mis-Ma</w:t>
      </w:r>
      <w:r w:rsidR="00E22AC7">
        <w:rPr>
          <w:rFonts w:ascii="Times New Roman" w:hAnsi="Times New Roman" w:cs="Times New Roman"/>
          <w:sz w:val="24"/>
        </w:rPr>
        <w:t>tch (MM) probes and Perfect</w:t>
      </w:r>
      <w:r w:rsidRPr="00E4160B">
        <w:rPr>
          <w:rFonts w:ascii="Times New Roman" w:hAnsi="Times New Roman" w:cs="Times New Roman"/>
          <w:sz w:val="24"/>
        </w:rPr>
        <w:t xml:space="preserve"> match</w:t>
      </w:r>
      <w:r w:rsidR="00E22AC7">
        <w:rPr>
          <w:rFonts w:ascii="Times New Roman" w:hAnsi="Times New Roman" w:cs="Times New Roman"/>
          <w:sz w:val="24"/>
        </w:rPr>
        <w:t xml:space="preserve"> (PM)</w:t>
      </w:r>
      <w:r w:rsidRPr="00E4160B">
        <w:rPr>
          <w:rFonts w:ascii="Times New Roman" w:hAnsi="Times New Roman" w:cs="Times New Roman"/>
          <w:sz w:val="24"/>
        </w:rPr>
        <w:t xml:space="preserve"> pro</w:t>
      </w:r>
      <w:r>
        <w:rPr>
          <w:rFonts w:ascii="Times New Roman" w:hAnsi="Times New Roman" w:cs="Times New Roman"/>
          <w:sz w:val="24"/>
        </w:rPr>
        <w:t>bes. PM</w:t>
      </w:r>
      <w:r w:rsidRPr="00E4160B">
        <w:rPr>
          <w:rFonts w:ascii="Times New Roman" w:hAnsi="Times New Roman" w:cs="Times New Roman"/>
          <w:sz w:val="24"/>
        </w:rPr>
        <w:t xml:space="preserve"> probe sets have oligonucleotides atta</w:t>
      </w:r>
      <w:r>
        <w:rPr>
          <w:rFonts w:ascii="Times New Roman" w:hAnsi="Times New Roman" w:cs="Times New Roman"/>
          <w:sz w:val="24"/>
        </w:rPr>
        <w:t xml:space="preserve">ched to the array surface that </w:t>
      </w:r>
      <w:r w:rsidRPr="00E4160B">
        <w:rPr>
          <w:rFonts w:ascii="Times New Roman" w:hAnsi="Times New Roman" w:cs="Times New Roman"/>
          <w:sz w:val="24"/>
        </w:rPr>
        <w:t>bind the fluorescently labeled sample if transcripts corresp</w:t>
      </w:r>
      <w:r>
        <w:rPr>
          <w:rFonts w:ascii="Times New Roman" w:hAnsi="Times New Roman" w:cs="Times New Roman"/>
          <w:sz w:val="24"/>
        </w:rPr>
        <w:t xml:space="preserve">onding to particular probe sets </w:t>
      </w:r>
      <w:r w:rsidRPr="00E4160B">
        <w:rPr>
          <w:rFonts w:ascii="Times New Roman" w:hAnsi="Times New Roman" w:cs="Times New Roman"/>
          <w:sz w:val="24"/>
        </w:rPr>
        <w:t>are e</w:t>
      </w:r>
      <w:r w:rsidR="00E22AC7">
        <w:rPr>
          <w:rFonts w:ascii="Times New Roman" w:hAnsi="Times New Roman" w:cs="Times New Roman"/>
          <w:sz w:val="24"/>
        </w:rPr>
        <w:t>xpressed. However, MM</w:t>
      </w:r>
      <w:r w:rsidRPr="00E416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60B">
        <w:rPr>
          <w:rFonts w:ascii="Times New Roman" w:hAnsi="Times New Roman" w:cs="Times New Roman"/>
          <w:sz w:val="24"/>
        </w:rPr>
        <w:t>oligos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are </w:t>
      </w:r>
      <w:r w:rsidR="00E22AC7">
        <w:rPr>
          <w:rFonts w:ascii="Times New Roman" w:hAnsi="Times New Roman" w:cs="Times New Roman"/>
          <w:sz w:val="24"/>
        </w:rPr>
        <w:t>made with a planned</w:t>
      </w:r>
      <w:r>
        <w:rPr>
          <w:rFonts w:ascii="Times New Roman" w:hAnsi="Times New Roman" w:cs="Times New Roman"/>
          <w:sz w:val="24"/>
        </w:rPr>
        <w:t xml:space="preserve"> mismatch </w:t>
      </w:r>
      <w:r w:rsidRPr="00E4160B">
        <w:rPr>
          <w:rFonts w:ascii="Times New Roman" w:hAnsi="Times New Roman" w:cs="Times New Roman"/>
          <w:sz w:val="24"/>
        </w:rPr>
        <w:t>and are used to define background signal</w:t>
      </w:r>
      <w:r w:rsidR="00E22AC7">
        <w:rPr>
          <w:rFonts w:ascii="Times New Roman" w:hAnsi="Times New Roman" w:cs="Times New Roman"/>
          <w:sz w:val="24"/>
        </w:rPr>
        <w:t xml:space="preserve"> (Robson 2008)</w:t>
      </w:r>
      <w:r w:rsidRPr="00E4160B">
        <w:rPr>
          <w:rFonts w:ascii="Times New Roman" w:hAnsi="Times New Roman" w:cs="Times New Roman"/>
          <w:sz w:val="24"/>
        </w:rPr>
        <w:t>. There are seve</w:t>
      </w:r>
      <w:r>
        <w:rPr>
          <w:rFonts w:ascii="Times New Roman" w:hAnsi="Times New Roman" w:cs="Times New Roman"/>
          <w:sz w:val="24"/>
        </w:rPr>
        <w:t xml:space="preserve">ral techniques of normalization </w:t>
      </w:r>
      <w:r w:rsidRPr="00E4160B">
        <w:rPr>
          <w:rFonts w:ascii="Times New Roman" w:hAnsi="Times New Roman" w:cs="Times New Roman"/>
          <w:sz w:val="24"/>
        </w:rPr>
        <w:t>but in this document,</w:t>
      </w:r>
      <w:r>
        <w:rPr>
          <w:rFonts w:ascii="Times New Roman" w:hAnsi="Times New Roman" w:cs="Times New Roman"/>
          <w:sz w:val="24"/>
        </w:rPr>
        <w:t xml:space="preserve"> I will only be discussing two.</w:t>
      </w:r>
    </w:p>
    <w:p w:rsidR="00E4160B" w:rsidRPr="00E4160B" w:rsidRDefault="00E4160B" w:rsidP="00617D7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ab/>
        <w:t>The first technique of normalization is RMA norma</w:t>
      </w:r>
      <w:r>
        <w:rPr>
          <w:rFonts w:ascii="Times New Roman" w:hAnsi="Times New Roman" w:cs="Times New Roman"/>
          <w:sz w:val="24"/>
        </w:rPr>
        <w:t xml:space="preserve">lization. RMA normalization is </w:t>
      </w:r>
      <w:r w:rsidRPr="00E4160B">
        <w:rPr>
          <w:rFonts w:ascii="Times New Roman" w:hAnsi="Times New Roman" w:cs="Times New Roman"/>
          <w:sz w:val="24"/>
        </w:rPr>
        <w:t>known as Robust Multichip/Multiarray Average normali</w:t>
      </w:r>
      <w:r>
        <w:rPr>
          <w:rFonts w:ascii="Times New Roman" w:hAnsi="Times New Roman" w:cs="Times New Roman"/>
          <w:sz w:val="24"/>
        </w:rPr>
        <w:t xml:space="preserve">zation. Without the use of the </w:t>
      </w:r>
      <w:r w:rsidRPr="00E4160B">
        <w:rPr>
          <w:rFonts w:ascii="Times New Roman" w:hAnsi="Times New Roman" w:cs="Times New Roman"/>
          <w:sz w:val="24"/>
        </w:rPr>
        <w:t xml:space="preserve">information obtained in the MM probes for </w:t>
      </w:r>
      <w:r>
        <w:rPr>
          <w:rFonts w:ascii="Times New Roman" w:hAnsi="Times New Roman" w:cs="Times New Roman"/>
          <w:sz w:val="24"/>
        </w:rPr>
        <w:t xml:space="preserve">microarrays, RMA normalization </w:t>
      </w:r>
      <w:r w:rsidRPr="00E4160B">
        <w:rPr>
          <w:rFonts w:ascii="Times New Roman" w:hAnsi="Times New Roman" w:cs="Times New Roman"/>
          <w:sz w:val="24"/>
        </w:rPr>
        <w:t>background corrects, normalizes and summarizes the pr</w:t>
      </w:r>
      <w:r>
        <w:rPr>
          <w:rFonts w:ascii="Times New Roman" w:hAnsi="Times New Roman" w:cs="Times New Roman"/>
          <w:sz w:val="24"/>
        </w:rPr>
        <w:t xml:space="preserve">obe level information extracted </w:t>
      </w:r>
      <w:r w:rsidRPr="00E4160B">
        <w:rPr>
          <w:rFonts w:ascii="Times New Roman" w:hAnsi="Times New Roman" w:cs="Times New Roman"/>
          <w:sz w:val="24"/>
        </w:rPr>
        <w:t>from .CEL files. RMA does not use MM probes because thei</w:t>
      </w:r>
      <w:r>
        <w:rPr>
          <w:rFonts w:ascii="Times New Roman" w:hAnsi="Times New Roman" w:cs="Times New Roman"/>
          <w:sz w:val="24"/>
        </w:rPr>
        <w:t xml:space="preserve">r intensities are often higher </w:t>
      </w:r>
      <w:r w:rsidRPr="00E4160B">
        <w:rPr>
          <w:rFonts w:ascii="Times New Roman" w:hAnsi="Times New Roman" w:cs="Times New Roman"/>
          <w:sz w:val="24"/>
        </w:rPr>
        <w:t>than the match probes, making them unreliable as indi</w:t>
      </w:r>
      <w:r>
        <w:rPr>
          <w:rFonts w:ascii="Times New Roman" w:hAnsi="Times New Roman" w:cs="Times New Roman"/>
          <w:sz w:val="24"/>
        </w:rPr>
        <w:t xml:space="preserve">cators of non-specific binding. </w:t>
      </w:r>
      <w:r w:rsidRPr="00E4160B">
        <w:rPr>
          <w:rFonts w:ascii="Times New Roman" w:hAnsi="Times New Roman" w:cs="Times New Roman"/>
          <w:sz w:val="24"/>
        </w:rPr>
        <w:t>RMA however, includes steps for background cor</w:t>
      </w:r>
      <w:r>
        <w:rPr>
          <w:rFonts w:ascii="Times New Roman" w:hAnsi="Times New Roman" w:cs="Times New Roman"/>
          <w:sz w:val="24"/>
        </w:rPr>
        <w:t xml:space="preserve">rection, quantile normalization </w:t>
      </w:r>
      <w:r w:rsidRPr="00E4160B">
        <w:rPr>
          <w:rFonts w:ascii="Times New Roman" w:hAnsi="Times New Roman" w:cs="Times New Roman"/>
          <w:sz w:val="24"/>
        </w:rPr>
        <w:t xml:space="preserve">across arrays, a probe-level model fit to each probe </w:t>
      </w:r>
      <w:r>
        <w:rPr>
          <w:rFonts w:ascii="Times New Roman" w:hAnsi="Times New Roman" w:cs="Times New Roman"/>
          <w:sz w:val="24"/>
        </w:rPr>
        <w:t xml:space="preserve">set across multiple arrays, and </w:t>
      </w:r>
      <w:r w:rsidRPr="00E4160B">
        <w:rPr>
          <w:rFonts w:ascii="Times New Roman" w:hAnsi="Times New Roman" w:cs="Times New Roman"/>
          <w:sz w:val="24"/>
        </w:rPr>
        <w:t>quality assessment</w:t>
      </w:r>
      <w:r w:rsidR="0086629B">
        <w:rPr>
          <w:rFonts w:ascii="Times New Roman" w:hAnsi="Times New Roman" w:cs="Times New Roman"/>
          <w:sz w:val="24"/>
        </w:rPr>
        <w:t xml:space="preserve"> (Pevsner 2015)</w:t>
      </w:r>
      <w:r w:rsidRPr="00E416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E4160B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RMA background correction step </w:t>
      </w:r>
      <w:r w:rsidRPr="00E4160B">
        <w:rPr>
          <w:rFonts w:ascii="Times New Roman" w:hAnsi="Times New Roman" w:cs="Times New Roman"/>
          <w:sz w:val="24"/>
        </w:rPr>
        <w:t>inclu</w:t>
      </w:r>
      <w:r>
        <w:rPr>
          <w:rFonts w:ascii="Times New Roman" w:hAnsi="Times New Roman" w:cs="Times New Roman"/>
          <w:sz w:val="24"/>
        </w:rPr>
        <w:t xml:space="preserve">des a convolution/complex model </w:t>
      </w:r>
      <w:r w:rsidRPr="00E4160B">
        <w:rPr>
          <w:rFonts w:ascii="Times New Roman" w:hAnsi="Times New Roman" w:cs="Times New Roman"/>
          <w:sz w:val="24"/>
        </w:rPr>
        <w:t>in which the observed signal for each probe set is broken into compon</w:t>
      </w:r>
      <w:r>
        <w:rPr>
          <w:rFonts w:ascii="Times New Roman" w:hAnsi="Times New Roman" w:cs="Times New Roman"/>
          <w:sz w:val="24"/>
        </w:rPr>
        <w:t xml:space="preserve">ents of true signal and noise. </w:t>
      </w:r>
      <w:r w:rsidRPr="00E4160B">
        <w:rPr>
          <w:rFonts w:ascii="Times New Roman" w:hAnsi="Times New Roman" w:cs="Times New Roman"/>
          <w:sz w:val="24"/>
        </w:rPr>
        <w:t>On the other hand, the other technique known as MAS5.0 norma</w:t>
      </w:r>
      <w:r>
        <w:rPr>
          <w:rFonts w:ascii="Times New Roman" w:hAnsi="Times New Roman" w:cs="Times New Roman"/>
          <w:sz w:val="24"/>
        </w:rPr>
        <w:t xml:space="preserve">lization, normalizes each array </w:t>
      </w:r>
      <w:r w:rsidRPr="00E4160B">
        <w:rPr>
          <w:rFonts w:ascii="Times New Roman" w:hAnsi="Times New Roman" w:cs="Times New Roman"/>
          <w:sz w:val="24"/>
        </w:rPr>
        <w:t>independently, as well as sequentially. MAS5 calcu</w:t>
      </w:r>
      <w:r>
        <w:rPr>
          <w:rFonts w:ascii="Times New Roman" w:hAnsi="Times New Roman" w:cs="Times New Roman"/>
          <w:sz w:val="24"/>
        </w:rPr>
        <w:t xml:space="preserve">lates the difference PM – MM to </w:t>
      </w:r>
      <w:r w:rsidRPr="00E4160B">
        <w:rPr>
          <w:rFonts w:ascii="Times New Roman" w:hAnsi="Times New Roman" w:cs="Times New Roman"/>
          <w:sz w:val="24"/>
        </w:rPr>
        <w:t>obtain a robust average o</w:t>
      </w:r>
      <w:r>
        <w:rPr>
          <w:rFonts w:ascii="Times New Roman" w:hAnsi="Times New Roman" w:cs="Times New Roman"/>
          <w:sz w:val="24"/>
        </w:rPr>
        <w:t xml:space="preserve">r for the data to have the same </w:t>
      </w:r>
      <w:r w:rsidRPr="00E4160B">
        <w:rPr>
          <w:rFonts w:ascii="Times New Roman" w:hAnsi="Times New Roman" w:cs="Times New Roman"/>
          <w:sz w:val="24"/>
        </w:rPr>
        <w:t>mean,</w:t>
      </w:r>
      <w:r>
        <w:rPr>
          <w:rFonts w:ascii="Times New Roman" w:hAnsi="Times New Roman" w:cs="Times New Roman"/>
          <w:sz w:val="24"/>
        </w:rPr>
        <w:t xml:space="preserve"> summarizing the signal from a </w:t>
      </w:r>
      <w:r w:rsidRPr="00E4160B">
        <w:rPr>
          <w:rFonts w:ascii="Times New Roman" w:hAnsi="Times New Roman" w:cs="Times New Roman"/>
          <w:sz w:val="24"/>
        </w:rPr>
        <w:t>set of probe sets that sp</w:t>
      </w:r>
      <w:r>
        <w:rPr>
          <w:rFonts w:ascii="Times New Roman" w:hAnsi="Times New Roman" w:cs="Times New Roman"/>
          <w:sz w:val="24"/>
        </w:rPr>
        <w:t xml:space="preserve">an a gene. To conclude, the two </w:t>
      </w:r>
      <w:r w:rsidRPr="00E4160B">
        <w:rPr>
          <w:rFonts w:ascii="Times New Roman" w:hAnsi="Times New Roman" w:cs="Times New Roman"/>
          <w:sz w:val="24"/>
        </w:rPr>
        <w:t>tec</w:t>
      </w:r>
      <w:r>
        <w:rPr>
          <w:rFonts w:ascii="Times New Roman" w:hAnsi="Times New Roman" w:cs="Times New Roman"/>
          <w:sz w:val="24"/>
        </w:rPr>
        <w:t xml:space="preserve">hniques have their differences. </w:t>
      </w:r>
      <w:r w:rsidRPr="00E4160B">
        <w:rPr>
          <w:rFonts w:ascii="Times New Roman" w:hAnsi="Times New Roman" w:cs="Times New Roman"/>
          <w:sz w:val="24"/>
        </w:rPr>
        <w:t>When RMA is compared to MAS5.0,</w:t>
      </w:r>
      <w:r>
        <w:rPr>
          <w:rFonts w:ascii="Times New Roman" w:hAnsi="Times New Roman" w:cs="Times New Roman"/>
          <w:sz w:val="24"/>
        </w:rPr>
        <w:t xml:space="preserve"> </w:t>
      </w:r>
      <w:r w:rsidRPr="00E4160B">
        <w:rPr>
          <w:rFonts w:ascii="Times New Roman" w:hAnsi="Times New Roman" w:cs="Times New Roman"/>
          <w:sz w:val="24"/>
        </w:rPr>
        <w:t>it has better accuracy being tha</w:t>
      </w:r>
      <w:r>
        <w:rPr>
          <w:rFonts w:ascii="Times New Roman" w:hAnsi="Times New Roman" w:cs="Times New Roman"/>
          <w:sz w:val="24"/>
        </w:rPr>
        <w:t xml:space="preserve">t the precision is far greater. </w:t>
      </w:r>
      <w:r w:rsidRPr="00E4160B">
        <w:rPr>
          <w:rFonts w:ascii="Times New Roman" w:hAnsi="Times New Roman" w:cs="Times New Roman"/>
          <w:sz w:val="24"/>
        </w:rPr>
        <w:t>RMA uses a multichip model, but MAS5.0 normalizes each array separately b</w:t>
      </w:r>
      <w:r>
        <w:rPr>
          <w:rFonts w:ascii="Times New Roman" w:hAnsi="Times New Roman" w:cs="Times New Roman"/>
          <w:sz w:val="24"/>
        </w:rPr>
        <w:t xml:space="preserve">ut in a logical order. </w:t>
      </w:r>
      <w:r w:rsidRPr="00E4160B">
        <w:rPr>
          <w:rFonts w:ascii="Times New Roman" w:hAnsi="Times New Roman" w:cs="Times New Roman"/>
          <w:sz w:val="24"/>
        </w:rPr>
        <w:t>RMA does not use the mismatch probes, but MAS5 uses data from</w:t>
      </w:r>
      <w:r>
        <w:rPr>
          <w:rFonts w:ascii="Times New Roman" w:hAnsi="Times New Roman" w:cs="Times New Roman"/>
          <w:sz w:val="24"/>
        </w:rPr>
        <w:t xml:space="preserve"> mismatch probes to calculate a </w:t>
      </w:r>
      <w:r w:rsidRPr="00E4160B">
        <w:rPr>
          <w:rFonts w:ascii="Times New Roman" w:hAnsi="Times New Roman" w:cs="Times New Roman"/>
          <w:sz w:val="24"/>
        </w:rPr>
        <w:t>"robust average". Lastly,</w:t>
      </w:r>
      <w:r>
        <w:rPr>
          <w:rFonts w:ascii="Times New Roman" w:hAnsi="Times New Roman" w:cs="Times New Roman"/>
          <w:sz w:val="24"/>
        </w:rPr>
        <w:t xml:space="preserve"> </w:t>
      </w:r>
      <w:r w:rsidRPr="00E4160B">
        <w:rPr>
          <w:rFonts w:ascii="Times New Roman" w:hAnsi="Times New Roman" w:cs="Times New Roman"/>
          <w:sz w:val="24"/>
        </w:rPr>
        <w:t>RMA values are in log2 units, but MAS5 are not</w:t>
      </w:r>
      <w:r w:rsidR="0086629B">
        <w:rPr>
          <w:rFonts w:ascii="Times New Roman" w:hAnsi="Times New Roman" w:cs="Times New Roman"/>
          <w:sz w:val="24"/>
        </w:rPr>
        <w:t xml:space="preserve"> (Irizarry </w:t>
      </w:r>
      <w:r w:rsidR="00617D74" w:rsidRPr="00617D74">
        <w:rPr>
          <w:rFonts w:ascii="Times New Roman" w:hAnsi="Times New Roman" w:cs="Times New Roman"/>
          <w:i/>
          <w:sz w:val="24"/>
        </w:rPr>
        <w:t>et al.</w:t>
      </w:r>
      <w:r w:rsidR="00617D74">
        <w:rPr>
          <w:rFonts w:ascii="Times New Roman" w:hAnsi="Times New Roman" w:cs="Times New Roman"/>
          <w:sz w:val="24"/>
        </w:rPr>
        <w:t xml:space="preserve"> </w:t>
      </w:r>
      <w:r w:rsidR="0086629B">
        <w:rPr>
          <w:rFonts w:ascii="Times New Roman" w:hAnsi="Times New Roman" w:cs="Times New Roman"/>
          <w:sz w:val="24"/>
        </w:rPr>
        <w:t>2003)</w:t>
      </w:r>
      <w:r w:rsidRPr="00E4160B">
        <w:rPr>
          <w:rFonts w:ascii="Times New Roman" w:hAnsi="Times New Roman" w:cs="Times New Roman"/>
          <w:sz w:val="24"/>
        </w:rPr>
        <w:t>.</w:t>
      </w:r>
    </w:p>
    <w:p w:rsidR="00E4160B" w:rsidRPr="00E4160B" w:rsidRDefault="00E4160B" w:rsidP="00E4160B">
      <w:pPr>
        <w:rPr>
          <w:rFonts w:ascii="Times New Roman" w:hAnsi="Times New Roman" w:cs="Times New Roman"/>
          <w:sz w:val="24"/>
          <w:u w:val="single"/>
        </w:rPr>
      </w:pPr>
      <w:r w:rsidRPr="00E4160B">
        <w:rPr>
          <w:rFonts w:ascii="Times New Roman" w:hAnsi="Times New Roman" w:cs="Times New Roman"/>
          <w:sz w:val="24"/>
          <w:u w:val="single"/>
        </w:rPr>
        <w:t>References:</w:t>
      </w:r>
    </w:p>
    <w:p w:rsidR="00617D74" w:rsidRPr="00E4160B" w:rsidRDefault="00E4160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 xml:space="preserve">1. Irizarry RA, </w:t>
      </w:r>
      <w:proofErr w:type="spellStart"/>
      <w:r w:rsidRPr="00E4160B">
        <w:rPr>
          <w:rFonts w:ascii="Times New Roman" w:hAnsi="Times New Roman" w:cs="Times New Roman"/>
          <w:sz w:val="24"/>
        </w:rPr>
        <w:t>Bolstad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BM, Collin F, Cope LM, Hobbs </w:t>
      </w:r>
      <w:r>
        <w:rPr>
          <w:rFonts w:ascii="Times New Roman" w:hAnsi="Times New Roman" w:cs="Times New Roman"/>
          <w:sz w:val="24"/>
        </w:rPr>
        <w:t xml:space="preserve">B, Speed TP. 2003. Summaries of </w:t>
      </w:r>
      <w:proofErr w:type="spellStart"/>
      <w:r w:rsidRPr="00E4160B">
        <w:rPr>
          <w:rFonts w:ascii="Times New Roman" w:hAnsi="Times New Roman" w:cs="Times New Roman"/>
          <w:sz w:val="24"/>
        </w:rPr>
        <w:t>Affymetrix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60B">
        <w:rPr>
          <w:rFonts w:ascii="Times New Roman" w:hAnsi="Times New Roman" w:cs="Times New Roman"/>
          <w:sz w:val="24"/>
        </w:rPr>
        <w:t>GeneChip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probe level data. Nucleic Acids Research</w:t>
      </w:r>
      <w:proofErr w:type="gramStart"/>
      <w:r w:rsidRPr="00E4160B">
        <w:rPr>
          <w:rFonts w:ascii="Times New Roman" w:hAnsi="Times New Roman" w:cs="Times New Roman"/>
          <w:sz w:val="24"/>
        </w:rPr>
        <w:t>;</w:t>
      </w:r>
      <w:r w:rsidRPr="00E4160B">
        <w:rPr>
          <w:rFonts w:ascii="Times New Roman" w:hAnsi="Times New Roman" w:cs="Times New Roman"/>
          <w:b/>
          <w:sz w:val="24"/>
        </w:rPr>
        <w:t>31</w:t>
      </w:r>
      <w:proofErr w:type="gramEnd"/>
      <w:r>
        <w:rPr>
          <w:rFonts w:ascii="Times New Roman" w:hAnsi="Times New Roman" w:cs="Times New Roman"/>
          <w:sz w:val="24"/>
        </w:rPr>
        <w:t xml:space="preserve">(4):e15. </w:t>
      </w:r>
      <w:proofErr w:type="spellStart"/>
      <w:r w:rsidRPr="00E4160B">
        <w:rPr>
          <w:rFonts w:ascii="Times New Roman" w:hAnsi="Times New Roman" w:cs="Times New Roman"/>
          <w:sz w:val="24"/>
        </w:rPr>
        <w:t>DOI:htt</w:t>
      </w:r>
      <w:r>
        <w:rPr>
          <w:rFonts w:ascii="Times New Roman" w:hAnsi="Times New Roman" w:cs="Times New Roman"/>
          <w:sz w:val="24"/>
        </w:rPr>
        <w:t>ps</w:t>
      </w:r>
      <w:proofErr w:type="spellEnd"/>
      <w:r>
        <w:rPr>
          <w:rFonts w:ascii="Times New Roman" w:hAnsi="Times New Roman" w:cs="Times New Roman"/>
          <w:sz w:val="24"/>
        </w:rPr>
        <w:t>://doi.org/10.1093/</w:t>
      </w:r>
      <w:proofErr w:type="spellStart"/>
      <w:r>
        <w:rPr>
          <w:rFonts w:ascii="Times New Roman" w:hAnsi="Times New Roman" w:cs="Times New Roman"/>
          <w:sz w:val="24"/>
        </w:rPr>
        <w:t>nar</w:t>
      </w:r>
      <w:proofErr w:type="spellEnd"/>
      <w:r>
        <w:rPr>
          <w:rFonts w:ascii="Times New Roman" w:hAnsi="Times New Roman" w:cs="Times New Roman"/>
          <w:sz w:val="24"/>
        </w:rPr>
        <w:t>/gng015</w:t>
      </w:r>
    </w:p>
    <w:p w:rsidR="00E4160B" w:rsidRPr="00E4160B" w:rsidRDefault="0086629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Pevsner J</w:t>
      </w:r>
      <w:r w:rsidR="00E4160B" w:rsidRPr="00E4160B">
        <w:rPr>
          <w:rFonts w:ascii="Times New Roman" w:hAnsi="Times New Roman" w:cs="Times New Roman"/>
          <w:sz w:val="24"/>
        </w:rPr>
        <w:t xml:space="preserve">L. 2015. Bioinformatics and functional genomics. </w:t>
      </w:r>
      <w:r w:rsidR="00E4160B">
        <w:rPr>
          <w:rFonts w:ascii="Times New Roman" w:hAnsi="Times New Roman" w:cs="Times New Roman"/>
          <w:sz w:val="24"/>
        </w:rPr>
        <w:t xml:space="preserve">3rd Edition. </w:t>
      </w:r>
      <w:proofErr w:type="spellStart"/>
      <w:r w:rsidR="00E4160B">
        <w:rPr>
          <w:rFonts w:ascii="Times New Roman" w:hAnsi="Times New Roman" w:cs="Times New Roman"/>
          <w:sz w:val="24"/>
        </w:rPr>
        <w:t>Chichester</w:t>
      </w:r>
      <w:proofErr w:type="spellEnd"/>
      <w:r w:rsidR="00E4160B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E4160B">
        <w:rPr>
          <w:rFonts w:ascii="Times New Roman" w:hAnsi="Times New Roman" w:cs="Times New Roman"/>
          <w:sz w:val="24"/>
        </w:rPr>
        <w:t>u.a</w:t>
      </w:r>
      <w:proofErr w:type="spellEnd"/>
      <w:r w:rsidR="00E4160B">
        <w:rPr>
          <w:rFonts w:ascii="Times New Roman" w:hAnsi="Times New Roman" w:cs="Times New Roman"/>
          <w:sz w:val="24"/>
        </w:rPr>
        <w:t>.]</w:t>
      </w:r>
      <w:proofErr w:type="gramStart"/>
      <w:r w:rsidR="00E4160B">
        <w:rPr>
          <w:rFonts w:ascii="Times New Roman" w:hAnsi="Times New Roman" w:cs="Times New Roman"/>
          <w:sz w:val="24"/>
        </w:rPr>
        <w:t>:Wiley</w:t>
      </w:r>
      <w:proofErr w:type="gramEnd"/>
      <w:r w:rsidR="00E4160B">
        <w:rPr>
          <w:rFonts w:ascii="Times New Roman" w:hAnsi="Times New Roman" w:cs="Times New Roman"/>
          <w:sz w:val="24"/>
        </w:rPr>
        <w:t xml:space="preserve"> Blackwell.</w:t>
      </w:r>
    </w:p>
    <w:p w:rsidR="00E4160B" w:rsidRPr="00E4160B" w:rsidRDefault="00E4160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3. Robson S. 2008. RMA and GC-RMA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Normalisation</w:t>
      </w:r>
      <w:proofErr w:type="spellEnd"/>
      <w:r>
        <w:rPr>
          <w:rFonts w:ascii="Times New Roman" w:hAnsi="Times New Roman" w:cs="Times New Roman"/>
          <w:sz w:val="24"/>
        </w:rPr>
        <w:t xml:space="preserve">. University of Warwick. </w:t>
      </w:r>
      <w:r w:rsidRPr="00E4160B">
        <w:rPr>
          <w:rFonts w:ascii="Times New Roman" w:hAnsi="Times New Roman" w:cs="Times New Roman"/>
          <w:sz w:val="24"/>
        </w:rPr>
        <w:t>DOI:https://warwick.ac.uk/fac/sci/moac/people/students/2003/s</w:t>
      </w:r>
      <w:r>
        <w:rPr>
          <w:rFonts w:ascii="Times New Roman" w:hAnsi="Times New Roman" w:cs="Times New Roman"/>
          <w:sz w:val="24"/>
        </w:rPr>
        <w:t>am_robson/usergroups/rmavsmas5/</w:t>
      </w:r>
    </w:p>
    <w:p w:rsidR="00E4160B" w:rsidRPr="00E4160B" w:rsidRDefault="00E4160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4. Smyth GK, Speed T. 2003. Normalization of cDNA microarr</w:t>
      </w:r>
      <w:r>
        <w:rPr>
          <w:rFonts w:ascii="Times New Roman" w:hAnsi="Times New Roman" w:cs="Times New Roman"/>
          <w:sz w:val="24"/>
        </w:rPr>
        <w:t>ay data. Methods</w:t>
      </w:r>
      <w:proofErr w:type="gramStart"/>
      <w:r>
        <w:rPr>
          <w:rFonts w:ascii="Times New Roman" w:hAnsi="Times New Roman" w:cs="Times New Roman"/>
          <w:sz w:val="24"/>
        </w:rPr>
        <w:t>;</w:t>
      </w:r>
      <w:r w:rsidRPr="00E4160B">
        <w:rPr>
          <w:rFonts w:ascii="Times New Roman" w:hAnsi="Times New Roman" w:cs="Times New Roman"/>
          <w:b/>
          <w:sz w:val="24"/>
        </w:rPr>
        <w:t>31</w:t>
      </w:r>
      <w:proofErr w:type="gramEnd"/>
      <w:r>
        <w:rPr>
          <w:rFonts w:ascii="Times New Roman" w:hAnsi="Times New Roman" w:cs="Times New Roman"/>
          <w:sz w:val="24"/>
        </w:rPr>
        <w:t xml:space="preserve">(4):265-73. </w:t>
      </w:r>
      <w:r w:rsidRPr="00E4160B">
        <w:rPr>
          <w:rFonts w:ascii="Times New Roman" w:hAnsi="Times New Roman" w:cs="Times New Roman"/>
          <w:sz w:val="24"/>
        </w:rPr>
        <w:t>DOI</w:t>
      </w:r>
      <w:proofErr w:type="gramStart"/>
      <w:r w:rsidRPr="00E4160B">
        <w:rPr>
          <w:rFonts w:ascii="Times New Roman" w:hAnsi="Times New Roman" w:cs="Times New Roman"/>
          <w:sz w:val="24"/>
        </w:rPr>
        <w:t>:10.1016</w:t>
      </w:r>
      <w:proofErr w:type="gramEnd"/>
      <w:r w:rsidRPr="00E4160B">
        <w:rPr>
          <w:rFonts w:ascii="Times New Roman" w:hAnsi="Times New Roman" w:cs="Times New Roman"/>
          <w:sz w:val="24"/>
        </w:rPr>
        <w:t>/s1046-2023(03)00155-5. PMID</w:t>
      </w:r>
      <w:proofErr w:type="gramStart"/>
      <w:r w:rsidRPr="00E4160B">
        <w:rPr>
          <w:rFonts w:ascii="Times New Roman" w:hAnsi="Times New Roman" w:cs="Times New Roman"/>
          <w:sz w:val="24"/>
        </w:rPr>
        <w:t>:14597310</w:t>
      </w:r>
      <w:proofErr w:type="gramEnd"/>
      <w:r w:rsidRPr="00E4160B">
        <w:rPr>
          <w:rFonts w:ascii="Times New Roman" w:hAnsi="Times New Roman" w:cs="Times New Roman"/>
          <w:sz w:val="24"/>
        </w:rPr>
        <w:t>.</w:t>
      </w:r>
    </w:p>
    <w:sectPr w:rsidR="00E4160B" w:rsidRPr="00E4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0B"/>
    <w:rsid w:val="003B5555"/>
    <w:rsid w:val="0055148F"/>
    <w:rsid w:val="00617D74"/>
    <w:rsid w:val="0086629B"/>
    <w:rsid w:val="00A8226C"/>
    <w:rsid w:val="00E22AC7"/>
    <w:rsid w:val="00E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EAB86-520C-42E5-A324-F46D205A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Tanesha Donaldson</dc:creator>
  <cp:keywords/>
  <dc:description/>
  <cp:lastModifiedBy>Tanesha Donaldson</cp:lastModifiedBy>
  <cp:revision>4</cp:revision>
  <dcterms:created xsi:type="dcterms:W3CDTF">2022-02-09T21:54:00Z</dcterms:created>
  <dcterms:modified xsi:type="dcterms:W3CDTF">2022-02-09T22:56:00Z</dcterms:modified>
</cp:coreProperties>
</file>