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539E6" w14:textId="4354F72A" w:rsidR="00420F3F" w:rsidRDefault="00000000">
      <w:pPr>
        <w:pStyle w:val="Heading1"/>
      </w:pPr>
      <w:r>
        <w:t>Memory Decoder</w:t>
      </w:r>
      <w:r w:rsidR="00B520CE">
        <w:t xml:space="preserve"> (</w:t>
      </w:r>
      <w:proofErr w:type="spellStart"/>
      <w:r w:rsidR="00B520CE">
        <w:t>MemDec</w:t>
      </w:r>
      <w:proofErr w:type="spellEnd"/>
      <w:r w:rsidR="00B520CE">
        <w:t>)</w:t>
      </w:r>
      <w:r>
        <w:t xml:space="preserve"> Notes</w:t>
      </w:r>
    </w:p>
    <w:p w14:paraId="7F5B04AB" w14:textId="77777777" w:rsidR="00420F3F" w:rsidRDefault="00000000">
      <w:pPr>
        <w:pStyle w:val="Heading2"/>
      </w:pPr>
      <w:r>
        <w:t>Better than DAPT + RAG</w:t>
      </w:r>
    </w:p>
    <w:p w14:paraId="502BF514" w14:textId="77777777" w:rsidR="00B520CE" w:rsidRDefault="00000000">
      <w:r>
        <w:t>- DAPT: Retains all model parameters on domain text</w:t>
      </w:r>
      <w:r>
        <w:br/>
        <w:t xml:space="preserve">  • Expensive = ↑ parameters</w:t>
      </w:r>
      <w:r>
        <w:br/>
        <w:t xml:space="preserve">  • Catastrophic forgetting (losing generalizability)</w:t>
      </w:r>
      <w:r>
        <w:br/>
        <w:t>- RAG: Keeps model frozen but adds an external retrieval step</w:t>
      </w:r>
      <w:r>
        <w:br/>
        <w:t xml:space="preserve">  • Slows inference (expensive nearest neighbour search + longer context)</w:t>
      </w:r>
      <w:r>
        <w:br/>
        <w:t xml:space="preserve">  • Maintaining huge datastore (500 GB for GPT-2 small)</w:t>
      </w:r>
      <w:r>
        <w:br/>
      </w:r>
    </w:p>
    <w:p w14:paraId="5E0C9FC3" w14:textId="37A1AB0D" w:rsidR="00420F3F" w:rsidRDefault="00000000">
      <w:r>
        <w:t>Challenge: Achieve efficient domain adaptation without retaining on retrieval overhead</w:t>
      </w:r>
    </w:p>
    <w:p w14:paraId="2559EEC8" w14:textId="77777777" w:rsidR="00420F3F" w:rsidRDefault="00000000">
      <w:pPr>
        <w:pStyle w:val="Heading2"/>
      </w:pPr>
      <w:r>
        <w:t>Memory Decoder</w:t>
      </w:r>
    </w:p>
    <w:p w14:paraId="062A3A90" w14:textId="77777777" w:rsidR="00420F3F" w:rsidRDefault="00000000">
      <w:r>
        <w:t>Small transformer decoder trained to mimic probability distribution of KNN retrievers.</w:t>
      </w:r>
      <w:r>
        <w:br/>
        <w:t>- Learns retrieval-like behaviour during pre-training</w:t>
      </w:r>
      <w:r>
        <w:br/>
        <w:t>- At inference, interpolates its predictions with base LLM’s prediction</w:t>
      </w:r>
      <w:r>
        <w:br/>
        <w:t>- No datastore search → avoid latency</w:t>
      </w:r>
      <w:r>
        <w:br/>
        <w:t xml:space="preserve">- </w:t>
      </w:r>
      <w:r w:rsidRPr="00B520CE">
        <w:rPr>
          <w:b/>
          <w:bCs/>
        </w:rPr>
        <w:t>Plug-and-Play:</w:t>
      </w:r>
      <w:r>
        <w:t xml:space="preserve"> works with any model using same tokenizer, no parameter change</w:t>
      </w:r>
    </w:p>
    <w:p w14:paraId="1D1559DE" w14:textId="77777777" w:rsidR="00420F3F" w:rsidRDefault="00000000">
      <w:pPr>
        <w:pStyle w:val="Heading2"/>
      </w:pPr>
      <w:r>
        <w:t>Phase 1: Pre-training</w:t>
      </w:r>
    </w:p>
    <w:p w14:paraId="57254BED" w14:textId="77777777" w:rsidR="00420F3F" w:rsidRDefault="00000000">
      <w:r>
        <w:t>• Build datastore of hidden states &amp; tokens from a domain corpus</w:t>
      </w:r>
      <w:r>
        <w:br/>
        <w:t>• For each context, compute KNN distribution (neighbours’ continuation probabilities)</w:t>
      </w:r>
      <w:r>
        <w:br/>
        <w:t>• Train MemDec to align its output with these KNN distributions using:</w:t>
      </w:r>
      <w:r>
        <w:br/>
        <w:t xml:space="preserve">  - KL divergence loss (distribution alignment)</w:t>
      </w:r>
      <w:r>
        <w:br/>
        <w:t xml:space="preserve">  - Language modelling loss (stay grounded in corpus stats)</w:t>
      </w:r>
      <w:r>
        <w:br/>
        <w:t xml:space="preserve">  - Final loss = weighted combination</w:t>
      </w:r>
      <w:r>
        <w:br/>
        <w:t>In short: absorbs retriever’s knowledge into its own parameters, so it won’t need retrieval later.</w:t>
      </w:r>
    </w:p>
    <w:p w14:paraId="4CDE985E" w14:textId="77777777" w:rsidR="00420F3F" w:rsidRDefault="00000000">
      <w:pPr>
        <w:pStyle w:val="Heading3"/>
      </w:pPr>
      <w:r>
        <w:t>1. Build Datastore</w:t>
      </w:r>
    </w:p>
    <w:p w14:paraId="35E9104F" w14:textId="77777777" w:rsidR="006B3703" w:rsidRDefault="006B3703"/>
    <w:p w14:paraId="6F88DC83" w14:textId="2C40B57A" w:rsidR="006B3703" w:rsidRDefault="006B3703">
      <m:oMathPara>
        <m:oMath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kern w:val="24"/>
                  <w:sz w:val="40"/>
                  <w:szCs w:val="40"/>
                </w:rPr>
                <m:t>u,v</m:t>
              </m:r>
            </m:e>
          </m:d>
          <m:r>
            <w:rPr>
              <w:rFonts w:ascii="Cambria Math" w:hAnsi="Cambria Math"/>
              <w:color w:val="000000" w:themeColor="text1"/>
              <w:kern w:val="24"/>
              <w:sz w:val="40"/>
              <w:szCs w:val="40"/>
            </w:rPr>
            <m:t>= 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40"/>
                  <w:szCs w:val="40"/>
                </w:rPr>
              </m:ctrlPr>
            </m:dPr>
            <m:e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40"/>
                  <w:szCs w:val="40"/>
                </w:rPr>
                <m:t>φ</m:t>
              </m:r>
              <m:d>
                <m:dPr>
                  <m:ctrlPr>
                    <w:rPr>
                      <w:rFonts w:ascii="Cambria Math" w:eastAsia="Cambria Math" w:hAnsi="Cambria Math"/>
                      <w:i/>
                      <w:iCs/>
                      <w:color w:val="000000" w:themeColor="text1"/>
                      <w:kern w:val="24"/>
                      <w:sz w:val="40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iCs/>
                          <w:color w:val="000000" w:themeColor="text1"/>
                          <w:kern w:val="24"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color w:val="000000" w:themeColor="text1"/>
                          <w:kern w:val="24"/>
                          <w:sz w:val="40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color w:val="000000" w:themeColor="text1"/>
                          <w:kern w:val="24"/>
                          <w:sz w:val="40"/>
                          <w:szCs w:val="4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40"/>
                  <w:szCs w:val="40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iCs/>
                      <w:color w:val="000000" w:themeColor="text1"/>
                      <w:kern w:val="24"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40"/>
                      <w:szCs w:val="40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40"/>
                      <w:szCs w:val="40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40"/>
                  <w:szCs w:val="40"/>
                </w:rPr>
                <m:t> |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iCs/>
                      <w:color w:val="000000" w:themeColor="text1"/>
                      <w:kern w:val="24"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40"/>
                      <w:szCs w:val="40"/>
                    </w:rPr>
                    <m:t>(x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40"/>
                      <w:szCs w:val="40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40"/>
                  <w:szCs w:val="40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iCs/>
                      <w:color w:val="000000" w:themeColor="text1"/>
                      <w:kern w:val="24"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40"/>
                      <w:szCs w:val="40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40"/>
                      <w:szCs w:val="40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40"/>
                  <w:szCs w:val="40"/>
                </w:rPr>
                <m:t>)∈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iCs/>
                      <w:color w:val="000000" w:themeColor="text1"/>
                      <w:kern w:val="24"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40"/>
                      <w:szCs w:val="40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40"/>
                      <w:szCs w:val="40"/>
                    </w:rPr>
                    <m:t>train</m:t>
                  </m:r>
                </m:sub>
              </m:sSub>
            </m:e>
          </m:d>
        </m:oMath>
      </m:oMathPara>
    </w:p>
    <w:p w14:paraId="12881CC0" w14:textId="5BAD89E9" w:rsidR="00420F3F" w:rsidRDefault="00000000">
      <w:r>
        <w:t>Key (k) = embedding of the context</w:t>
      </w:r>
      <w:r>
        <w:br/>
        <w:t>Value (v) = next token</w:t>
      </w:r>
      <w:r>
        <w:br/>
      </w:r>
      <w:r w:rsidR="006B3703">
        <w:t>x</w:t>
      </w:r>
      <w:r w:rsidR="006B3703">
        <w:rPr>
          <w:vertAlign w:val="subscript"/>
        </w:rPr>
        <w:t>i</w:t>
      </w:r>
      <w:r>
        <w:t xml:space="preserve"> = context (sequence of tokens before position i)</w:t>
      </w:r>
      <w:r>
        <w:br/>
      </w:r>
      <w:proofErr w:type="spellStart"/>
      <w:r>
        <w:t>y</w:t>
      </w:r>
      <w:r w:rsidR="006B3703">
        <w:rPr>
          <w:vertAlign w:val="subscript"/>
        </w:rPr>
        <w:t>i</w:t>
      </w:r>
      <w:proofErr w:type="spellEnd"/>
      <w:r>
        <w:t xml:space="preserve"> = actual next token in the corpus after </w:t>
      </w:r>
      <w:r w:rsidR="006B3703">
        <w:t>x</w:t>
      </w:r>
      <w:r w:rsidR="006B3703">
        <w:rPr>
          <w:vertAlign w:val="subscript"/>
        </w:rPr>
        <w:t>i</w:t>
      </w:r>
      <w:r>
        <w:br/>
        <w:t>ϕ(</w:t>
      </w:r>
      <w:r w:rsidR="006B3703">
        <w:t>x</w:t>
      </w:r>
      <w:r w:rsidR="006B3703">
        <w:rPr>
          <w:vertAlign w:val="subscript"/>
        </w:rPr>
        <w:t>i</w:t>
      </w:r>
      <w:r>
        <w:t xml:space="preserve">) = hidden representation (vector) of </w:t>
      </w:r>
      <w:r w:rsidR="006B3703">
        <w:t>x</w:t>
      </w:r>
      <w:r w:rsidR="006B3703">
        <w:rPr>
          <w:vertAlign w:val="subscript"/>
        </w:rPr>
        <w:t>i</w:t>
      </w:r>
      <w:r>
        <w:t xml:space="preserve"> extracted from a pretrained LLM layer</w:t>
      </w:r>
    </w:p>
    <w:p w14:paraId="0AC3B9FC" w14:textId="77777777" w:rsidR="00420F3F" w:rsidRDefault="00000000">
      <w:pPr>
        <w:pStyle w:val="Heading3"/>
      </w:pPr>
      <w:r>
        <w:lastRenderedPageBreak/>
        <w:t>2. Generate KNN Distribution</w:t>
      </w:r>
    </w:p>
    <w:p w14:paraId="74E3AD20" w14:textId="19C19380" w:rsidR="00420F3F" w:rsidRDefault="00B520CE">
      <w:r>
        <w:t>Key Takeaway (conceptually)</w:t>
      </w:r>
      <w:r w:rsidR="00000000">
        <w:t>:</w:t>
      </w:r>
      <w:r w:rsidR="00000000">
        <w:br/>
        <w:t>- Look up nearest neighbours of the context</w:t>
      </w:r>
      <w:r w:rsidR="00000000">
        <w:br/>
        <w:t>- Gather their next tokens</w:t>
      </w:r>
      <w:r w:rsidR="00000000">
        <w:br/>
        <w:t>- Weight them by similarity</w:t>
      </w:r>
      <w:r w:rsidR="00000000">
        <w:br/>
        <w:t>- Build probability distribution over tokens</w:t>
      </w:r>
    </w:p>
    <w:p w14:paraId="5D758DE6" w14:textId="77777777" w:rsidR="00420F3F" w:rsidRDefault="00000000">
      <w:pPr>
        <w:pStyle w:val="Heading3"/>
      </w:pPr>
      <w:r>
        <w:t>3. Construct Training Pairs</w:t>
      </w:r>
    </w:p>
    <w:p w14:paraId="01D19257" w14:textId="5C9B0F94" w:rsidR="00420F3F" w:rsidRDefault="00000000">
      <w:r>
        <w:t xml:space="preserve">For each context </w:t>
      </w:r>
      <w:r w:rsidR="006B3703">
        <w:t>x</w:t>
      </w:r>
      <w:r w:rsidR="006B3703">
        <w:rPr>
          <w:vertAlign w:val="subscript"/>
        </w:rPr>
        <w:t>i</w:t>
      </w:r>
      <w:r>
        <w:t>:</w:t>
      </w:r>
      <w:r>
        <w:br/>
        <w:t xml:space="preserve">- Input = the context </w:t>
      </w:r>
      <w:r w:rsidR="006B3703">
        <w:t>x</w:t>
      </w:r>
      <w:r w:rsidR="006B3703">
        <w:rPr>
          <w:vertAlign w:val="subscript"/>
        </w:rPr>
        <w:t>i</w:t>
      </w:r>
      <w:r>
        <w:br/>
        <w:t xml:space="preserve">- Supervision target = distribution P_KNN(· | </w:t>
      </w:r>
      <w:r w:rsidR="006B3703">
        <w:t>x</w:t>
      </w:r>
      <w:r w:rsidR="006B3703">
        <w:rPr>
          <w:vertAlign w:val="subscript"/>
        </w:rPr>
        <w:t>i</w:t>
      </w:r>
      <w:r>
        <w:t>)</w:t>
      </w:r>
      <w:r>
        <w:br/>
      </w:r>
      <w:r>
        <w:br/>
        <w:t>Note: To avoid cheating, if datastore returns the exact same entry as the query (top-1), it is excluded.</w:t>
      </w:r>
      <w:r>
        <w:br/>
        <w:t>Otherwise, the model could just memorize exact matches instead of generalizing.</w:t>
      </w:r>
    </w:p>
    <w:p w14:paraId="5FE7C8A7" w14:textId="64E8C7C3" w:rsidR="00420F3F" w:rsidRDefault="00000000">
      <w:pPr>
        <w:pStyle w:val="Heading3"/>
      </w:pPr>
      <w:r>
        <w:t xml:space="preserve">4. </w:t>
      </w:r>
      <w:r w:rsidR="005F6B44">
        <w:t>Loss Functions</w:t>
      </w:r>
    </w:p>
    <w:p w14:paraId="5A099F96" w14:textId="7630FEFE" w:rsidR="00420F3F" w:rsidRDefault="005F6B44">
      <w:r>
        <w:t>2 complementary loss done:</w:t>
      </w:r>
    </w:p>
    <w:p w14:paraId="61D52B9E" w14:textId="77777777" w:rsidR="005F6B44" w:rsidRDefault="005F6B44" w:rsidP="005F6B44">
      <w:pPr>
        <w:pStyle w:val="ListParagraph"/>
        <w:numPr>
          <w:ilvl w:val="0"/>
          <w:numId w:val="10"/>
        </w:numPr>
      </w:pPr>
      <w:r>
        <w:t>Distribution Alignment Loss</w:t>
      </w:r>
    </w:p>
    <w:p w14:paraId="1CEA73B0" w14:textId="77777777" w:rsidR="005F6B44" w:rsidRDefault="005F6B44" w:rsidP="005F6B44">
      <w:pPr>
        <w:ind w:firstLine="720"/>
      </w:pPr>
      <w:r w:rsidRPr="005F6B44">
        <w:drawing>
          <wp:inline distT="0" distB="0" distL="0" distR="0" wp14:anchorId="698E49AE" wp14:editId="12AD9259">
            <wp:extent cx="2895851" cy="266723"/>
            <wp:effectExtent l="0" t="0" r="0" b="0"/>
            <wp:docPr id="1173401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01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F8F6" w14:textId="1DE92E7A" w:rsidR="005F6B44" w:rsidRDefault="005F6B44" w:rsidP="005F6B44">
      <w:pPr>
        <w:pStyle w:val="ListParagraph"/>
        <w:numPr>
          <w:ilvl w:val="1"/>
          <w:numId w:val="10"/>
        </w:numPr>
      </w:pPr>
      <w:r>
        <w:t xml:space="preserve">KL divergence penalizes </w:t>
      </w:r>
      <w:proofErr w:type="spellStart"/>
      <w:r>
        <w:t>MemDec</w:t>
      </w:r>
      <w:proofErr w:type="spellEnd"/>
      <w:r>
        <w:t xml:space="preserve"> if its predicted probabilities differ from the retriever’s. </w:t>
      </w:r>
      <w:r w:rsidRPr="005F6B44">
        <w:rPr>
          <w:b/>
          <w:bCs/>
        </w:rPr>
        <w:t xml:space="preserve">Ensures </w:t>
      </w:r>
      <w:proofErr w:type="spellStart"/>
      <w:r w:rsidRPr="005F6B44">
        <w:rPr>
          <w:b/>
          <w:bCs/>
        </w:rPr>
        <w:t>MemDec</w:t>
      </w:r>
      <w:proofErr w:type="spellEnd"/>
      <w:r w:rsidRPr="005F6B44">
        <w:rPr>
          <w:b/>
          <w:bCs/>
        </w:rPr>
        <w:t xml:space="preserve"> learns retrieval-style knowledge</w:t>
      </w:r>
    </w:p>
    <w:p w14:paraId="2C649EEB" w14:textId="24C6F3DF" w:rsidR="005F6B44" w:rsidRDefault="005F6B44" w:rsidP="005F6B44">
      <w:pPr>
        <w:pStyle w:val="ListParagraph"/>
        <w:numPr>
          <w:ilvl w:val="0"/>
          <w:numId w:val="10"/>
        </w:numPr>
      </w:pPr>
      <w:r>
        <w:t>Language Modeling Loss</w:t>
      </w:r>
    </w:p>
    <w:p w14:paraId="01A19A4B" w14:textId="2E1702AA" w:rsidR="005F6B44" w:rsidRDefault="005F6B44" w:rsidP="005F6B44">
      <w:pPr>
        <w:ind w:left="360" w:firstLine="360"/>
      </w:pPr>
      <w:r w:rsidRPr="005F6B44">
        <w:drawing>
          <wp:inline distT="0" distB="0" distL="0" distR="0" wp14:anchorId="43CDFC97" wp14:editId="505FF59C">
            <wp:extent cx="2149026" cy="243861"/>
            <wp:effectExtent l="0" t="0" r="3810" b="3810"/>
            <wp:docPr id="110911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11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D7A2" w14:textId="3EAC005A" w:rsidR="005F6B44" w:rsidRDefault="005F6B44" w:rsidP="005F6B44">
      <w:pPr>
        <w:pStyle w:val="ListParagraph"/>
        <w:numPr>
          <w:ilvl w:val="1"/>
          <w:numId w:val="10"/>
        </w:numPr>
      </w:pPr>
      <w:proofErr w:type="spellStart"/>
      <w:r>
        <w:t>MemDec</w:t>
      </w:r>
      <w:proofErr w:type="spellEnd"/>
      <w:r>
        <w:t xml:space="preserve"> predicts the actual next token from the corpus</w:t>
      </w:r>
    </w:p>
    <w:p w14:paraId="0D041D23" w14:textId="2DFAC31A" w:rsidR="005F6B44" w:rsidRDefault="005F6B44" w:rsidP="005F6B44">
      <w:pPr>
        <w:pStyle w:val="ListParagraph"/>
        <w:numPr>
          <w:ilvl w:val="1"/>
          <w:numId w:val="10"/>
        </w:numPr>
      </w:pPr>
      <w:r>
        <w:t>Standard cross-entropy loss</w:t>
      </w:r>
    </w:p>
    <w:p w14:paraId="561C3CFA" w14:textId="4F702F12" w:rsidR="005F6B44" w:rsidRDefault="005F6B44" w:rsidP="005F6B44">
      <w:pPr>
        <w:pStyle w:val="ListParagraph"/>
        <w:numPr>
          <w:ilvl w:val="1"/>
          <w:numId w:val="10"/>
        </w:numPr>
      </w:pPr>
      <w:r>
        <w:t xml:space="preserve">Ensures </w:t>
      </w:r>
      <w:proofErr w:type="spellStart"/>
      <w:r>
        <w:t>MemDec</w:t>
      </w:r>
      <w:proofErr w:type="spellEnd"/>
      <w:r>
        <w:t xml:space="preserve"> stays grounded in real domain text</w:t>
      </w:r>
    </w:p>
    <w:p w14:paraId="1842E990" w14:textId="3467C3BC" w:rsidR="005F6B44" w:rsidRDefault="005F6B44" w:rsidP="005F6B44">
      <w:pPr>
        <w:pStyle w:val="ListParagraph"/>
        <w:numPr>
          <w:ilvl w:val="0"/>
          <w:numId w:val="10"/>
        </w:numPr>
      </w:pPr>
      <w:r>
        <w:t>Final Hybrid Loss</w:t>
      </w:r>
    </w:p>
    <w:p w14:paraId="539E1A03" w14:textId="51E14AEE" w:rsidR="005F6B44" w:rsidRDefault="005F6B44" w:rsidP="005F6B44">
      <w:pPr>
        <w:ind w:left="360" w:firstLine="360"/>
      </w:pPr>
      <w:r w:rsidRPr="005F6B44">
        <w:drawing>
          <wp:inline distT="0" distB="0" distL="0" distR="0" wp14:anchorId="4B045B6F" wp14:editId="01349C67">
            <wp:extent cx="3010161" cy="205758"/>
            <wp:effectExtent l="0" t="0" r="0" b="3810"/>
            <wp:docPr id="111408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88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9AAE" w14:textId="453F7F02" w:rsidR="005F6B44" w:rsidRDefault="005F6B44" w:rsidP="005F6B44">
      <w:pPr>
        <w:pStyle w:val="ListParagraph"/>
        <w:numPr>
          <w:ilvl w:val="1"/>
          <w:numId w:val="10"/>
        </w:numPr>
      </w:pPr>
      <w:r>
        <w:t xml:space="preserve">β </w:t>
      </w:r>
      <w:r w:rsidRPr="005F6B44">
        <w:rPr>
          <w:rFonts w:hint="eastAsia"/>
        </w:rPr>
        <w:t>∈</w:t>
      </w:r>
      <w:r>
        <w:t xml:space="preserve"> [0,1]: hyper parameter controlling the mix (typically it is 0.5)</w:t>
      </w:r>
    </w:p>
    <w:p w14:paraId="62399C36" w14:textId="559549AD" w:rsidR="005F6B44" w:rsidRDefault="005F6B44" w:rsidP="005F6B44">
      <w:pPr>
        <w:pStyle w:val="ListParagraph"/>
        <w:numPr>
          <w:ilvl w:val="1"/>
          <w:numId w:val="10"/>
        </w:numPr>
      </w:pPr>
      <w:r>
        <w:t xml:space="preserve">Half </w:t>
      </w:r>
      <w:r w:rsidR="00445DD3">
        <w:t>of time imitate retriever’s distributions other half regular language model on real text</w:t>
      </w:r>
    </w:p>
    <w:p w14:paraId="02A660F0" w14:textId="60531414" w:rsidR="00445DD3" w:rsidRDefault="00445DD3" w:rsidP="00445DD3">
      <w:pPr>
        <w:pStyle w:val="Heading2"/>
      </w:pPr>
      <w:r>
        <w:t xml:space="preserve">Phase </w:t>
      </w:r>
      <w:r>
        <w:t>2</w:t>
      </w:r>
      <w:r>
        <w:t xml:space="preserve">: </w:t>
      </w:r>
      <w:r>
        <w:t>Inference</w:t>
      </w:r>
    </w:p>
    <w:p w14:paraId="3006E3F4" w14:textId="37847DF9" w:rsidR="00445DD3" w:rsidRDefault="00445DD3" w:rsidP="00445DD3">
      <w:r w:rsidRPr="00445DD3">
        <w:t xml:space="preserve">Once pretrained, Memory Decoder exhibits a key plug-and-play capability that allows it to adapt any language model with a compatible tokenizer to the target domain via simple </w:t>
      </w:r>
      <w:r w:rsidRPr="00445DD3">
        <w:lastRenderedPageBreak/>
        <w:t>interpolation.</w:t>
      </w:r>
      <w:r>
        <w:br/>
      </w:r>
      <w:r w:rsidRPr="00445DD3">
        <w:drawing>
          <wp:inline distT="0" distB="0" distL="0" distR="0" wp14:anchorId="70E18C1A" wp14:editId="5044ABC0">
            <wp:extent cx="5486400" cy="580390"/>
            <wp:effectExtent l="0" t="0" r="0" b="0"/>
            <wp:docPr id="58218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82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0366" w14:textId="03376238" w:rsidR="00445DD3" w:rsidRDefault="00445DD3" w:rsidP="00445DD3">
      <w:r>
        <w:br/>
      </w:r>
      <w:r w:rsidRPr="00445DD3">
        <w:t>α</w:t>
      </w:r>
      <w:r>
        <w:t xml:space="preserve"> = 0.6 typically and high -&gt; more domain-specific influence, low -&gt; closer to base LLM</w:t>
      </w:r>
    </w:p>
    <w:p w14:paraId="1BC20F35" w14:textId="28DC4F9B" w:rsidR="00445DD3" w:rsidRPr="00C76CE1" w:rsidRDefault="00C76CE1" w:rsidP="00445DD3">
      <w:r w:rsidRPr="00C76CE1">
        <w:t>Takeaway</w:t>
      </w:r>
    </w:p>
    <w:p w14:paraId="1AEF768E" w14:textId="722D8DAE" w:rsidR="00C76CE1" w:rsidRPr="00C76CE1" w:rsidRDefault="00C76CE1" w:rsidP="00C76CE1">
      <w:pPr>
        <w:pStyle w:val="ListParagraph"/>
        <w:numPr>
          <w:ilvl w:val="0"/>
          <w:numId w:val="11"/>
        </w:numPr>
      </w:pPr>
      <w:r w:rsidRPr="00C76CE1">
        <w:t>Once pretrained, a single Memory Decoder can be attached to any base LLM that shares the same tokenizer, without further training.</w:t>
      </w:r>
    </w:p>
    <w:p w14:paraId="70871FF3" w14:textId="441CAB96" w:rsidR="00C76CE1" w:rsidRPr="00C76CE1" w:rsidRDefault="00C76CE1" w:rsidP="00C76CE1">
      <w:pPr>
        <w:pStyle w:val="ListParagraph"/>
        <w:numPr>
          <w:ilvl w:val="0"/>
          <w:numId w:val="11"/>
        </w:numPr>
      </w:pPr>
      <w:r w:rsidRPr="00C76CE1">
        <w:t xml:space="preserve">Unlike </w:t>
      </w:r>
      <w:proofErr w:type="spellStart"/>
      <w:r w:rsidRPr="00C76CE1">
        <w:t>kNN</w:t>
      </w:r>
      <w:proofErr w:type="spellEnd"/>
      <w:r w:rsidRPr="00C76CE1">
        <w:t>-LM or RAG, no nearest-neighbor search or external datastore is used at inference.</w:t>
      </w:r>
    </w:p>
    <w:p w14:paraId="4445E909" w14:textId="745E64CB" w:rsidR="00445DD3" w:rsidRPr="00445DD3" w:rsidRDefault="00C76CE1" w:rsidP="00445DD3">
      <w:pPr>
        <w:pStyle w:val="ListParagraph"/>
        <w:numPr>
          <w:ilvl w:val="0"/>
          <w:numId w:val="11"/>
        </w:numPr>
      </w:pPr>
      <w:proofErr w:type="spellStart"/>
      <w:r w:rsidRPr="00C76CE1">
        <w:t>MemDec</w:t>
      </w:r>
      <w:proofErr w:type="spellEnd"/>
      <w:r w:rsidRPr="00C76CE1">
        <w:t xml:space="preserve"> is just a small transformer forward pass — much cheaper than retrieval.</w:t>
      </w:r>
    </w:p>
    <w:p w14:paraId="6864962B" w14:textId="77777777" w:rsidR="002A4E9F" w:rsidRDefault="002A4E9F" w:rsidP="002A4E9F">
      <w:pPr>
        <w:pStyle w:val="Heading2"/>
      </w:pPr>
    </w:p>
    <w:p w14:paraId="12A7BEB1" w14:textId="0D9F6152" w:rsidR="002A4E9F" w:rsidRDefault="002A4E9F" w:rsidP="002A4E9F">
      <w:pPr>
        <w:pStyle w:val="Heading2"/>
      </w:pPr>
      <w:r>
        <w:t>Experimental Setup</w:t>
      </w:r>
    </w:p>
    <w:p w14:paraId="7583FCCC" w14:textId="1E1AA5EB" w:rsidR="002A4E9F" w:rsidRDefault="002A4E9F" w:rsidP="002A4E9F">
      <w:pPr>
        <w:pStyle w:val="ListParagraph"/>
        <w:numPr>
          <w:ilvl w:val="0"/>
          <w:numId w:val="12"/>
        </w:numPr>
      </w:pPr>
      <w:r>
        <w:t>Model</w:t>
      </w:r>
    </w:p>
    <w:p w14:paraId="6E7344DB" w14:textId="3BEE32DB" w:rsidR="002A4E9F" w:rsidRDefault="002A4E9F" w:rsidP="002A4E9F">
      <w:pPr>
        <w:pStyle w:val="ListParagraph"/>
        <w:numPr>
          <w:ilvl w:val="1"/>
          <w:numId w:val="12"/>
        </w:numPr>
      </w:pPr>
      <w:r>
        <w:t>Qwen2.5 family: 0.5B, 7B, 14B, 32B, 72B.</w:t>
      </w:r>
    </w:p>
    <w:p w14:paraId="54DCE358" w14:textId="162F6221" w:rsidR="002A4E9F" w:rsidRDefault="002A4E9F" w:rsidP="002A4E9F">
      <w:pPr>
        <w:pStyle w:val="ListParagraph"/>
        <w:numPr>
          <w:ilvl w:val="1"/>
          <w:numId w:val="12"/>
        </w:numPr>
      </w:pPr>
      <w:proofErr w:type="spellStart"/>
      <w:r>
        <w:t>LLaMA</w:t>
      </w:r>
      <w:proofErr w:type="spellEnd"/>
      <w:r>
        <w:t xml:space="preserve"> family: 7B, 13B.</w:t>
      </w:r>
    </w:p>
    <w:p w14:paraId="042A4D32" w14:textId="390A9869" w:rsidR="002A4E9F" w:rsidRDefault="002A4E9F" w:rsidP="002A4E9F">
      <w:pPr>
        <w:pStyle w:val="ListParagraph"/>
        <w:numPr>
          <w:ilvl w:val="1"/>
          <w:numId w:val="12"/>
        </w:numPr>
      </w:pPr>
      <w:r>
        <w:t>GPT-2 family: Small-scale baselines.</w:t>
      </w:r>
    </w:p>
    <w:p w14:paraId="7ABC47F0" w14:textId="7627E673" w:rsidR="002A4E9F" w:rsidRDefault="002A4E9F" w:rsidP="002A4E9F">
      <w:pPr>
        <w:pStyle w:val="ListParagraph"/>
        <w:numPr>
          <w:ilvl w:val="0"/>
          <w:numId w:val="12"/>
        </w:numPr>
      </w:pPr>
      <w:r>
        <w:t>Domains</w:t>
      </w:r>
    </w:p>
    <w:p w14:paraId="2410A17F" w14:textId="7A8FD147" w:rsidR="002A4E9F" w:rsidRDefault="002A4E9F" w:rsidP="002A4E9F">
      <w:pPr>
        <w:pStyle w:val="ListParagraph"/>
        <w:numPr>
          <w:ilvl w:val="1"/>
          <w:numId w:val="12"/>
        </w:numPr>
      </w:pPr>
      <w:r>
        <w:rPr>
          <w:rFonts w:hint="eastAsia"/>
        </w:rPr>
        <w:t xml:space="preserve">Biomedical </w:t>
      </w:r>
      <w:r>
        <w:rPr>
          <w:rFonts w:hint="eastAsia"/>
        </w:rPr>
        <w:t>→</w:t>
      </w:r>
      <w:r>
        <w:rPr>
          <w:rFonts w:hint="eastAsia"/>
        </w:rPr>
        <w:t xml:space="preserve"> PubMed abstracts + biomedical text corpora.</w:t>
      </w:r>
    </w:p>
    <w:p w14:paraId="64C2B4E6" w14:textId="56D827AC" w:rsidR="002A4E9F" w:rsidRDefault="002A4E9F" w:rsidP="002A4E9F">
      <w:pPr>
        <w:pStyle w:val="ListParagraph"/>
        <w:numPr>
          <w:ilvl w:val="1"/>
          <w:numId w:val="12"/>
        </w:numPr>
      </w:pPr>
      <w:r>
        <w:rPr>
          <w:rFonts w:hint="eastAsia"/>
        </w:rPr>
        <w:t xml:space="preserve">Finance </w:t>
      </w:r>
      <w:r>
        <w:rPr>
          <w:rFonts w:hint="eastAsia"/>
        </w:rPr>
        <w:t>→</w:t>
      </w:r>
      <w:r>
        <w:rPr>
          <w:rFonts w:hint="eastAsia"/>
        </w:rPr>
        <w:t xml:space="preserve"> Financial reports and news articles.</w:t>
      </w:r>
    </w:p>
    <w:p w14:paraId="46732F89" w14:textId="1CA2D7A3" w:rsidR="002A4E9F" w:rsidRDefault="002A4E9F" w:rsidP="002A4E9F">
      <w:pPr>
        <w:pStyle w:val="ListParagraph"/>
        <w:numPr>
          <w:ilvl w:val="1"/>
          <w:numId w:val="12"/>
        </w:numPr>
      </w:pPr>
      <w:r>
        <w:rPr>
          <w:rFonts w:hint="eastAsia"/>
        </w:rPr>
        <w:t xml:space="preserve">Law </w:t>
      </w:r>
      <w:r>
        <w:rPr>
          <w:rFonts w:hint="eastAsia"/>
        </w:rPr>
        <w:t>→</w:t>
      </w:r>
      <w:r>
        <w:rPr>
          <w:rFonts w:hint="eastAsia"/>
        </w:rPr>
        <w:t xml:space="preserve"> Legal case documents and statutes.</w:t>
      </w:r>
    </w:p>
    <w:p w14:paraId="4C055A74" w14:textId="58A5625C" w:rsidR="002A4E9F" w:rsidRDefault="002A4E9F" w:rsidP="002A4E9F">
      <w:pPr>
        <w:pStyle w:val="ListParagraph"/>
        <w:numPr>
          <w:ilvl w:val="0"/>
          <w:numId w:val="12"/>
        </w:numPr>
      </w:pPr>
      <w:r w:rsidRPr="002A4E9F">
        <w:t>Baselines for Comparison</w:t>
      </w:r>
    </w:p>
    <w:p w14:paraId="40024DBF" w14:textId="1E8A7B1C" w:rsidR="002A4E9F" w:rsidRDefault="002A4E9F" w:rsidP="002A4E9F">
      <w:pPr>
        <w:pStyle w:val="ListParagraph"/>
        <w:numPr>
          <w:ilvl w:val="1"/>
          <w:numId w:val="12"/>
        </w:numPr>
      </w:pPr>
      <w:r>
        <w:t>DAPT (Domain-Adaptive Pretraining): Full model finetuning on domain text.</w:t>
      </w:r>
    </w:p>
    <w:p w14:paraId="05BBCFAA" w14:textId="74E68384" w:rsidR="002A4E9F" w:rsidRDefault="002A4E9F" w:rsidP="002A4E9F">
      <w:pPr>
        <w:pStyle w:val="ListParagraph"/>
        <w:numPr>
          <w:ilvl w:val="1"/>
          <w:numId w:val="12"/>
        </w:numPr>
      </w:pPr>
      <w:r>
        <w:t>RAG (Retrieval-Augmented Generation): Augments LLMs with retrieved passages.</w:t>
      </w:r>
    </w:p>
    <w:p w14:paraId="3BDF2FFD" w14:textId="2D59029B" w:rsidR="002A4E9F" w:rsidRDefault="002A4E9F" w:rsidP="002A4E9F">
      <w:pPr>
        <w:pStyle w:val="ListParagraph"/>
        <w:numPr>
          <w:ilvl w:val="1"/>
          <w:numId w:val="12"/>
        </w:numPr>
      </w:pPr>
      <w:proofErr w:type="spellStart"/>
      <w:r>
        <w:t>kNN</w:t>
      </w:r>
      <w:proofErr w:type="spellEnd"/>
      <w:r>
        <w:t>-LM: Non-parametric retrieval using datastore at inference.</w:t>
      </w:r>
    </w:p>
    <w:p w14:paraId="2E38FC5F" w14:textId="7C40C06B" w:rsidR="002A4E9F" w:rsidRDefault="002A4E9F" w:rsidP="002A4E9F">
      <w:pPr>
        <w:pStyle w:val="ListParagraph"/>
        <w:numPr>
          <w:ilvl w:val="1"/>
          <w:numId w:val="12"/>
        </w:numPr>
      </w:pPr>
      <w:r>
        <w:t>Adapter Tuning: Lightweight finetuning with adapter layers.</w:t>
      </w:r>
    </w:p>
    <w:p w14:paraId="1FD33861" w14:textId="5A56F6E5" w:rsidR="002A4E9F" w:rsidRDefault="002A4E9F" w:rsidP="002A4E9F">
      <w:pPr>
        <w:pStyle w:val="ListParagraph"/>
        <w:numPr>
          <w:ilvl w:val="0"/>
          <w:numId w:val="12"/>
        </w:numPr>
      </w:pPr>
      <w:r>
        <w:t>Training Details</w:t>
      </w:r>
    </w:p>
    <w:p w14:paraId="2843E066" w14:textId="0ABC74E3" w:rsidR="002A4E9F" w:rsidRDefault="002A4E9F" w:rsidP="002A4E9F">
      <w:pPr>
        <w:pStyle w:val="ListParagraph"/>
        <w:numPr>
          <w:ilvl w:val="1"/>
          <w:numId w:val="12"/>
        </w:numPr>
      </w:pPr>
      <w:r>
        <w:t>8× NVIDIA A800 GPUs (80GB each) a high-end cluster setup for large-scale LLM training.</w:t>
      </w:r>
    </w:p>
    <w:p w14:paraId="07EE2735" w14:textId="5D36E4A8" w:rsidR="002A4E9F" w:rsidRDefault="002A4E9F" w:rsidP="002A4E9F">
      <w:pPr>
        <w:pStyle w:val="ListParagraph"/>
        <w:numPr>
          <w:ilvl w:val="1"/>
          <w:numId w:val="12"/>
        </w:numPr>
      </w:pPr>
      <w:r>
        <w:t>Standard Language Modeling &amp; Downstream Tasks: B</w:t>
      </w:r>
      <w:r>
        <w:t>uild the datastore and generate non-parametric distributions using a larger model (GPT2-xl).</w:t>
      </w:r>
      <w:r>
        <w:t xml:space="preserve"> </w:t>
      </w:r>
      <w:r>
        <w:t xml:space="preserve">Then, they train the Memory Decoder using a smaller model (GPT2-small) with learning rate </w:t>
      </w:r>
      <w:r>
        <w:t xml:space="preserve"> </w:t>
      </w:r>
      <w:r>
        <w:t>1</w:t>
      </w:r>
      <w:r>
        <w:t xml:space="preserve"> </w:t>
      </w:r>
      <w:r>
        <w:t>×10</w:t>
      </w:r>
      <w:r>
        <w:t>^-3</w:t>
      </w:r>
    </w:p>
    <w:p w14:paraId="0A1A18E2" w14:textId="10A80E8B" w:rsidR="00445DD3" w:rsidRDefault="002A4E9F" w:rsidP="002A4E9F">
      <w:pPr>
        <w:pStyle w:val="ListParagraph"/>
        <w:numPr>
          <w:ilvl w:val="1"/>
          <w:numId w:val="12"/>
        </w:numPr>
      </w:pPr>
      <w:r>
        <w:t xml:space="preserve">Cross Model Adaptation: </w:t>
      </w:r>
      <w:r>
        <w:t>Datastore built using Qwen2.5-1.5B (bigger)</w:t>
      </w:r>
      <w:r>
        <w:t xml:space="preserve"> and </w:t>
      </w:r>
      <w:r>
        <w:t>Memory Decoder trained on Qwen2.5-0.5B (smaller).</w:t>
      </w:r>
      <w:r>
        <w:t xml:space="preserve"> </w:t>
      </w:r>
      <w:r>
        <w:t xml:space="preserve">Learning rate </w:t>
      </w:r>
      <w:r>
        <w:t>= 1 x10 ^ -4</w:t>
      </w:r>
    </w:p>
    <w:p w14:paraId="24679F97" w14:textId="41D54CA5" w:rsidR="002A4E9F" w:rsidRDefault="002A4E9F" w:rsidP="002A4E9F">
      <w:pPr>
        <w:pStyle w:val="ListParagraph"/>
        <w:numPr>
          <w:ilvl w:val="1"/>
          <w:numId w:val="12"/>
        </w:numPr>
      </w:pPr>
      <w:r>
        <w:lastRenderedPageBreak/>
        <w:t>Cross-Vocabulary Adaptation (</w:t>
      </w:r>
      <w:r>
        <w:t>work across models with different tokenizers/vocabularies</w:t>
      </w:r>
      <w:r>
        <w:t xml:space="preserve">): </w:t>
      </w:r>
      <w:r>
        <w:t>Datastore built using LLaMA3.2-1B</w:t>
      </w:r>
      <w:r>
        <w:t xml:space="preserve"> and c</w:t>
      </w:r>
      <w:r>
        <w:t>ontinue training on the Memory Decoder from cross-model experiments.</w:t>
      </w:r>
      <w:r>
        <w:t xml:space="preserve"> They r</w:t>
      </w:r>
      <w:r>
        <w:t>einitialize:</w:t>
      </w:r>
      <w:r>
        <w:t xml:space="preserve"> </w:t>
      </w:r>
      <w:r>
        <w:t>Embedding layer (since tokens differ)</w:t>
      </w:r>
      <w:r>
        <w:t xml:space="preserve"> and </w:t>
      </w:r>
      <w:r>
        <w:t>LM head (output layer).</w:t>
      </w:r>
    </w:p>
    <w:p w14:paraId="566B21E4" w14:textId="22CAAC80" w:rsidR="00AA5F7E" w:rsidRDefault="00AA5F7E" w:rsidP="00AA5F7E">
      <w:pPr>
        <w:pStyle w:val="ListParagraph"/>
        <w:numPr>
          <w:ilvl w:val="1"/>
          <w:numId w:val="12"/>
        </w:numPr>
      </w:pPr>
      <w:r>
        <w:t>Same training budget</w:t>
      </w:r>
    </w:p>
    <w:p w14:paraId="7BB97E68" w14:textId="752691EB" w:rsidR="00AA5F7E" w:rsidRDefault="00AA5F7E" w:rsidP="00AA5F7E">
      <w:pPr>
        <w:pStyle w:val="ListParagraph"/>
        <w:numPr>
          <w:ilvl w:val="0"/>
          <w:numId w:val="12"/>
        </w:numPr>
      </w:pPr>
      <w:r>
        <w:t>Evaluation Metrics</w:t>
      </w:r>
    </w:p>
    <w:p w14:paraId="3A451271" w14:textId="3EE32260" w:rsidR="00810E16" w:rsidRDefault="00810E16" w:rsidP="00810E16">
      <w:pPr>
        <w:pStyle w:val="ListParagraph"/>
        <w:numPr>
          <w:ilvl w:val="1"/>
          <w:numId w:val="12"/>
        </w:numPr>
      </w:pPr>
      <w:r w:rsidRPr="00810E16">
        <w:t>Perplexity (PPL) on held-out test sets from each domain</w:t>
      </w:r>
    </w:p>
    <w:p w14:paraId="1F39624B" w14:textId="6A0745DD" w:rsidR="00810E16" w:rsidRDefault="00810E16" w:rsidP="00810E16">
      <w:pPr>
        <w:pStyle w:val="ListParagraph"/>
        <w:numPr>
          <w:ilvl w:val="1"/>
          <w:numId w:val="12"/>
        </w:numPr>
      </w:pPr>
      <w:r>
        <w:t>Downstream task metrics have their own benchmarks</w:t>
      </w:r>
    </w:p>
    <w:p w14:paraId="6C50DC33" w14:textId="77777777" w:rsidR="00810E16" w:rsidRDefault="00810E16" w:rsidP="00810E16"/>
    <w:p w14:paraId="2986F6CA" w14:textId="20E1F651" w:rsidR="00810E16" w:rsidRDefault="00810E16" w:rsidP="00810E16">
      <w:pPr>
        <w:pStyle w:val="Heading2"/>
      </w:pPr>
      <w:r>
        <w:t>Results</w:t>
      </w:r>
    </w:p>
    <w:p w14:paraId="5215472C" w14:textId="38ED59E7" w:rsidR="00810E16" w:rsidRDefault="00810E16" w:rsidP="00810E16">
      <w:pPr>
        <w:pStyle w:val="ListParagraph"/>
        <w:numPr>
          <w:ilvl w:val="0"/>
          <w:numId w:val="13"/>
        </w:numPr>
      </w:pPr>
      <w:r w:rsidRPr="00810E16">
        <w:t>Language Modeling on WikiText-103</w:t>
      </w:r>
    </w:p>
    <w:p w14:paraId="4B050663" w14:textId="24E347A5" w:rsidR="00810E16" w:rsidRDefault="00810E16" w:rsidP="00810E16">
      <w:pPr>
        <w:pStyle w:val="ListParagraph"/>
        <w:numPr>
          <w:ilvl w:val="1"/>
          <w:numId w:val="13"/>
        </w:numPr>
      </w:pPr>
      <w:r>
        <w:t>A 124M Memory Decoder improves all GPT-2 models.</w:t>
      </w:r>
    </w:p>
    <w:p w14:paraId="26887A07" w14:textId="26854778" w:rsidR="00810E16" w:rsidRDefault="00810E16" w:rsidP="00810E16">
      <w:pPr>
        <w:pStyle w:val="ListParagraph"/>
        <w:numPr>
          <w:ilvl w:val="1"/>
          <w:numId w:val="13"/>
        </w:numPr>
      </w:pPr>
      <w:r>
        <w:t>On GPT-2 small, outperforms DAPT by 15.1%, with far fewer parameters.</w:t>
      </w:r>
    </w:p>
    <w:p w14:paraId="187E1EF1" w14:textId="5CBE220D" w:rsidR="00810E16" w:rsidRDefault="00810E16" w:rsidP="00810E16">
      <w:pPr>
        <w:pStyle w:val="ListParagraph"/>
        <w:numPr>
          <w:ilvl w:val="1"/>
          <w:numId w:val="13"/>
        </w:numPr>
      </w:pPr>
      <w:r>
        <w:t>Remains competitive with large GPT-2 models, beating all other parameter-efficient baselines.</w:t>
      </w:r>
    </w:p>
    <w:p w14:paraId="3E134FEB" w14:textId="41EF4AEC" w:rsidR="00DE40DC" w:rsidRDefault="00DE40DC" w:rsidP="00DE40DC">
      <w:pPr>
        <w:pStyle w:val="ListParagraph"/>
        <w:numPr>
          <w:ilvl w:val="0"/>
          <w:numId w:val="13"/>
        </w:numPr>
      </w:pPr>
      <w:r>
        <w:t>Downstream Performance</w:t>
      </w:r>
    </w:p>
    <w:p w14:paraId="72B8D9E9" w14:textId="252A871E" w:rsidR="00DE40DC" w:rsidRDefault="00DE40DC" w:rsidP="00DE40DC">
      <w:pPr>
        <w:pStyle w:val="ListParagraph"/>
        <w:numPr>
          <w:ilvl w:val="1"/>
          <w:numId w:val="13"/>
        </w:numPr>
      </w:pPr>
      <w:r>
        <w:t>Evaluated on nine zero-shot tasks.</w:t>
      </w:r>
    </w:p>
    <w:p w14:paraId="0BC54CDB" w14:textId="054B7366" w:rsidR="00DE40DC" w:rsidRDefault="00DE40DC" w:rsidP="00DE40DC">
      <w:pPr>
        <w:pStyle w:val="ListParagraph"/>
        <w:numPr>
          <w:ilvl w:val="1"/>
          <w:numId w:val="13"/>
        </w:numPr>
      </w:pPr>
      <w:r>
        <w:t xml:space="preserve">Unlike DAPT (which suffers catastrophic forgetting, esp. on HYP/Yahoo), </w:t>
      </w:r>
      <w:proofErr w:type="spellStart"/>
      <w:r>
        <w:t>MemDec</w:t>
      </w:r>
      <w:proofErr w:type="spellEnd"/>
      <w:r>
        <w:t xml:space="preserve"> preserves or improves performance across all tasks.</w:t>
      </w:r>
    </w:p>
    <w:p w14:paraId="481A70A9" w14:textId="2B22162C" w:rsidR="00DE40DC" w:rsidRDefault="00DE40DC" w:rsidP="00DE40DC">
      <w:pPr>
        <w:pStyle w:val="ListParagraph"/>
        <w:numPr>
          <w:ilvl w:val="1"/>
          <w:numId w:val="13"/>
        </w:numPr>
      </w:pPr>
      <w:r>
        <w:t>Achieves the highest average score, strongest on textual entailment (CB, RTE).</w:t>
      </w:r>
    </w:p>
    <w:p w14:paraId="4C147AB1" w14:textId="6AC40BD4" w:rsidR="00DE40DC" w:rsidRDefault="00DE40DC" w:rsidP="00DE40DC">
      <w:pPr>
        <w:pStyle w:val="ListParagraph"/>
        <w:numPr>
          <w:ilvl w:val="0"/>
          <w:numId w:val="13"/>
        </w:numPr>
      </w:pPr>
      <w:r>
        <w:t>Cross Model Adaptation</w:t>
      </w:r>
    </w:p>
    <w:p w14:paraId="6B1CF7FB" w14:textId="309A38D4" w:rsidR="00DE40DC" w:rsidRDefault="00DE40DC" w:rsidP="00DE40DC">
      <w:pPr>
        <w:pStyle w:val="ListParagraph"/>
        <w:numPr>
          <w:ilvl w:val="1"/>
          <w:numId w:val="13"/>
        </w:numPr>
      </w:pPr>
      <w:r>
        <w:t xml:space="preserve">A single 0.5B </w:t>
      </w:r>
      <w:proofErr w:type="spellStart"/>
      <w:r>
        <w:t>MemDec</w:t>
      </w:r>
      <w:proofErr w:type="spellEnd"/>
      <w:r>
        <w:t xml:space="preserve"> boosts all Qwen2/2.5 models from 0.5B to 72B parameters.</w:t>
      </w:r>
    </w:p>
    <w:p w14:paraId="626383E1" w14:textId="5162425B" w:rsidR="00DE40DC" w:rsidRDefault="00DE40DC" w:rsidP="00DE40DC">
      <w:pPr>
        <w:pStyle w:val="ListParagraph"/>
        <w:numPr>
          <w:ilvl w:val="1"/>
          <w:numId w:val="13"/>
        </w:numPr>
      </w:pPr>
      <w:r>
        <w:t>Dramatically reduces perplexity for small models; even large models benefit.</w:t>
      </w:r>
    </w:p>
    <w:p w14:paraId="65480C9C" w14:textId="78D0EC25" w:rsidR="00DE40DC" w:rsidRDefault="00DE40DC" w:rsidP="00DE40DC">
      <w:pPr>
        <w:pStyle w:val="ListParagraph"/>
        <w:numPr>
          <w:ilvl w:val="0"/>
          <w:numId w:val="13"/>
        </w:numPr>
      </w:pPr>
      <w:r>
        <w:t>C</w:t>
      </w:r>
      <w:r w:rsidRPr="00DE40DC">
        <w:t>ross-Vocabulary Adaptation</w:t>
      </w:r>
    </w:p>
    <w:p w14:paraId="53C8A81B" w14:textId="141FA17B" w:rsidR="00DE40DC" w:rsidRDefault="00DE40DC" w:rsidP="00DE40DC">
      <w:pPr>
        <w:pStyle w:val="ListParagraph"/>
        <w:numPr>
          <w:ilvl w:val="1"/>
          <w:numId w:val="13"/>
        </w:numPr>
      </w:pPr>
      <w:r>
        <w:t xml:space="preserve">Works across different tokenizers/vocabularies (e.g., </w:t>
      </w:r>
      <w:proofErr w:type="spellStart"/>
      <w:r>
        <w:t>LLaMA</w:t>
      </w:r>
      <w:proofErr w:type="spellEnd"/>
      <w:r>
        <w:t>).</w:t>
      </w:r>
    </w:p>
    <w:p w14:paraId="5FB53784" w14:textId="53E5E674" w:rsidR="00DE40DC" w:rsidRDefault="00DE40DC" w:rsidP="00DE40DC">
      <w:pPr>
        <w:pStyle w:val="ListParagraph"/>
        <w:numPr>
          <w:ilvl w:val="1"/>
          <w:numId w:val="13"/>
        </w:numPr>
      </w:pPr>
      <w:r>
        <w:t xml:space="preserve">By reinitializing embeddings + LM head, </w:t>
      </w:r>
      <w:proofErr w:type="spellStart"/>
      <w:r>
        <w:t>MemDec</w:t>
      </w:r>
      <w:proofErr w:type="spellEnd"/>
      <w:r>
        <w:t xml:space="preserve"> still transfers gains.</w:t>
      </w:r>
    </w:p>
    <w:p w14:paraId="59A7FEFF" w14:textId="0928332B" w:rsidR="00DE40DC" w:rsidRDefault="00DE40DC" w:rsidP="00DE40DC">
      <w:pPr>
        <w:pStyle w:val="ListParagraph"/>
        <w:numPr>
          <w:ilvl w:val="0"/>
          <w:numId w:val="13"/>
        </w:numPr>
      </w:pPr>
      <w:r w:rsidRPr="00DE40DC">
        <w:t>In-Context Learning (ICL)</w:t>
      </w:r>
    </w:p>
    <w:p w14:paraId="417DF1BC" w14:textId="110BB89B" w:rsidR="00DE40DC" w:rsidRDefault="00DE40DC" w:rsidP="00DE40DC">
      <w:pPr>
        <w:pStyle w:val="ListParagraph"/>
        <w:numPr>
          <w:ilvl w:val="1"/>
          <w:numId w:val="13"/>
        </w:numPr>
      </w:pPr>
      <w:r>
        <w:t xml:space="preserve">Zero-shot </w:t>
      </w:r>
      <w:proofErr w:type="spellStart"/>
      <w:r>
        <w:t>MemDec</w:t>
      </w:r>
      <w:proofErr w:type="spellEnd"/>
      <w:r>
        <w:t xml:space="preserve"> &gt; base model’s best few-shot.</w:t>
      </w:r>
    </w:p>
    <w:p w14:paraId="442B48B7" w14:textId="7F955828" w:rsidR="00DE40DC" w:rsidRDefault="00DE40DC" w:rsidP="00DE40DC">
      <w:pPr>
        <w:pStyle w:val="ListParagraph"/>
        <w:numPr>
          <w:ilvl w:val="1"/>
          <w:numId w:val="13"/>
        </w:numPr>
      </w:pPr>
      <w:r>
        <w:rPr>
          <w:rFonts w:hint="eastAsia"/>
        </w:rPr>
        <w:t xml:space="preserve">Still benefits from demonstrations (0 </w:t>
      </w:r>
      <w:r>
        <w:rPr>
          <w:rFonts w:hint="eastAsia"/>
        </w:rPr>
        <w:t>→</w:t>
      </w:r>
      <w:r>
        <w:rPr>
          <w:rFonts w:hint="eastAsia"/>
        </w:rPr>
        <w:t xml:space="preserve"> 8 shots).</w:t>
      </w:r>
    </w:p>
    <w:p w14:paraId="05CC7D7C" w14:textId="4B917D01" w:rsidR="00DE40DC" w:rsidRPr="00810E16" w:rsidRDefault="00DE40DC" w:rsidP="00DE40DC">
      <w:pPr>
        <w:pStyle w:val="ListParagraph"/>
        <w:numPr>
          <w:ilvl w:val="1"/>
          <w:numId w:val="13"/>
        </w:numPr>
      </w:pPr>
      <w:r>
        <w:t>Crucially, does not harm ICL (unlike DAPT).</w:t>
      </w:r>
    </w:p>
    <w:p w14:paraId="5B5AA322" w14:textId="77777777" w:rsidR="00445DD3" w:rsidRPr="00445DD3" w:rsidRDefault="00445DD3" w:rsidP="00445DD3"/>
    <w:p w14:paraId="45D225E4" w14:textId="77777777" w:rsidR="00445DD3" w:rsidRDefault="00445DD3" w:rsidP="00445DD3"/>
    <w:p w14:paraId="62E1B338" w14:textId="77777777" w:rsidR="005F6B44" w:rsidRDefault="005F6B44" w:rsidP="005F6B44"/>
    <w:sectPr w:rsidR="005F6B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9E54EE"/>
    <w:multiLevelType w:val="hybridMultilevel"/>
    <w:tmpl w:val="B4A81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1A354A"/>
    <w:multiLevelType w:val="hybridMultilevel"/>
    <w:tmpl w:val="2576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AC0E74"/>
    <w:multiLevelType w:val="hybridMultilevel"/>
    <w:tmpl w:val="7A7A1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930B64"/>
    <w:multiLevelType w:val="hybridMultilevel"/>
    <w:tmpl w:val="4D868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536094">
    <w:abstractNumId w:val="8"/>
  </w:num>
  <w:num w:numId="2" w16cid:durableId="695041927">
    <w:abstractNumId w:val="6"/>
  </w:num>
  <w:num w:numId="3" w16cid:durableId="1122304035">
    <w:abstractNumId w:val="5"/>
  </w:num>
  <w:num w:numId="4" w16cid:durableId="705907669">
    <w:abstractNumId w:val="4"/>
  </w:num>
  <w:num w:numId="5" w16cid:durableId="1038630338">
    <w:abstractNumId w:val="7"/>
  </w:num>
  <w:num w:numId="6" w16cid:durableId="451442209">
    <w:abstractNumId w:val="3"/>
  </w:num>
  <w:num w:numId="7" w16cid:durableId="1763334139">
    <w:abstractNumId w:val="2"/>
  </w:num>
  <w:num w:numId="8" w16cid:durableId="1347709273">
    <w:abstractNumId w:val="1"/>
  </w:num>
  <w:num w:numId="9" w16cid:durableId="1968273895">
    <w:abstractNumId w:val="0"/>
  </w:num>
  <w:num w:numId="10" w16cid:durableId="1729646465">
    <w:abstractNumId w:val="11"/>
  </w:num>
  <w:num w:numId="11" w16cid:durableId="1144081700">
    <w:abstractNumId w:val="10"/>
  </w:num>
  <w:num w:numId="12" w16cid:durableId="1244022942">
    <w:abstractNumId w:val="12"/>
  </w:num>
  <w:num w:numId="13" w16cid:durableId="12577109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C36"/>
    <w:rsid w:val="00034616"/>
    <w:rsid w:val="0006063C"/>
    <w:rsid w:val="0015074B"/>
    <w:rsid w:val="0029639D"/>
    <w:rsid w:val="002A4E9F"/>
    <w:rsid w:val="00326F90"/>
    <w:rsid w:val="00420F3F"/>
    <w:rsid w:val="00445DD3"/>
    <w:rsid w:val="004D637E"/>
    <w:rsid w:val="00595E9F"/>
    <w:rsid w:val="005F6B44"/>
    <w:rsid w:val="006B3703"/>
    <w:rsid w:val="00810E16"/>
    <w:rsid w:val="008F6673"/>
    <w:rsid w:val="00AA1D8D"/>
    <w:rsid w:val="00AA5F7E"/>
    <w:rsid w:val="00B47730"/>
    <w:rsid w:val="00B520CE"/>
    <w:rsid w:val="00C76CE1"/>
    <w:rsid w:val="00CB0664"/>
    <w:rsid w:val="00DE40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505ABA"/>
  <w14:defaultImageDpi w14:val="300"/>
  <w15:docId w15:val="{84E918C7-44AD-4F14-8106-97B4B031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45DD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4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Nazim, Mohammad T</cp:lastModifiedBy>
  <cp:revision>6</cp:revision>
  <dcterms:created xsi:type="dcterms:W3CDTF">2013-12-23T23:15:00Z</dcterms:created>
  <dcterms:modified xsi:type="dcterms:W3CDTF">2025-09-19T05:24:00Z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2025-09-18T05:57:00Z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8357bd13-7d62-4090-b680-6a724480de08</vt:lpwstr>
  </property>
  <property fmtid="{D5CDD505-2E9C-101B-9397-08002B2CF9AE}" pid="8" name="MSIP_Label_b73649dc-6fee-4eb8-a128-734c3c842ea8_ContentBits">
    <vt:lpwstr>0</vt:lpwstr>
  </property>
  <property fmtid="{D5CDD505-2E9C-101B-9397-08002B2CF9AE}" pid="9" name="MSIP_Label_b73649dc-6fee-4eb8-a128-734c3c842ea8_Tag">
    <vt:lpwstr>10, 3, 0, 1</vt:lpwstr>
  </property>
</Properties>
</file>