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/ 多模态（VLM）·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 AI 应用的工程落地：目标检测、图像量测、工业质检，以及工具型 Agent 与多模态应用。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大模型与检索：RAG（检索增强生成）、向量检索、Rerank、工具调用 / Agent 编排、FastAPI、多模态（VLM）、评测体系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单类人员检测（自训模型），2–4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封装（ctypes）、PyInstaller、FastAPI、RAG、VLM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AI 层（Agent+RAG）：</w:t>
      </w:r>
      <w:r>
        <w:t>不改动原有相机 / 算法 / PLC，在旁边加独立 AI 应用层；八个工具覆盖单袋查询、按结果筛选、按测量值排序、超出阈值比例排序（找最接近合格的 NG）、原因分布、班次对比、连续同原因 NG 检测与知识检索，先判断「问一袋还是问一批」再选工具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检索与边界：</w:t>
      </w:r>
      <w:r>
        <w:t>BM25 与向量按 0.6 / 0.4 融合后重排取前 5，答案必须带出处；不可答题 9 条全部正确拒答；视觉模型只允许判断有没有露出银边，禁止评价褶皱与工艺参数，119 例人工标注上越界 0 例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评测与优化：</w:t>
      </w:r>
      <w:r>
        <w:t>221 条工具路由回归 + 64 条语义评测 + 119 例视觉标注，据此定位并修复「含为什么的知识题被误判成单袋查询」的缺陷；重排熔断、向量超时退回关键词、大模型超时降级，端到端从 19.5 s 降到 3–5 s，模型可在本地 4B 与云端切换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