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2D56" w14:textId="25B1C5E8" w:rsidR="00AB65E6" w:rsidRDefault="00C06171">
      <w:pPr>
        <w:spacing w:line="360" w:lineRule="auto"/>
        <w:jc w:val="center"/>
        <w:rPr>
          <w:rFonts w:ascii="仿宋_GB2312" w:eastAsia="仿宋_GB2312" w:hAnsi="仿宋_GB2312"/>
          <w:b/>
          <w:bCs/>
          <w:sz w:val="44"/>
          <w:szCs w:val="44"/>
        </w:rPr>
      </w:pPr>
      <w:r>
        <w:rPr>
          <w:rFonts w:ascii="仿宋_GB2312" w:eastAsia="仿宋_GB2312" w:hAnsi="仿宋_GB2312" w:hint="eastAsia"/>
          <w:b/>
          <w:bCs/>
          <w:sz w:val="44"/>
          <w:szCs w:val="44"/>
        </w:rPr>
        <w:t>科研情况一览表</w:t>
      </w:r>
    </w:p>
    <w:p w14:paraId="2DCF13AF" w14:textId="77777777" w:rsidR="00AB65E6" w:rsidRDefault="00AB65E6">
      <w:pPr>
        <w:spacing w:line="140" w:lineRule="exact"/>
        <w:rPr>
          <w:rFonts w:ascii="仿宋_GB2312" w:eastAsia="仿宋_GB2312" w:hAnsi="仿宋_GB2312"/>
          <w:b/>
          <w:sz w:val="10"/>
          <w:szCs w:val="10"/>
        </w:rPr>
      </w:pPr>
    </w:p>
    <w:p w14:paraId="7C32F970" w14:textId="5EE554B9" w:rsidR="00AB65E6" w:rsidRDefault="00C06171">
      <w:pPr>
        <w:spacing w:line="360" w:lineRule="auto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>考生姓名：</w:t>
      </w:r>
      <w:r>
        <w:rPr>
          <w:rFonts w:ascii="仿宋_GB2312" w:eastAsia="仿宋_GB2312" w:hAnsi="仿宋_GB2312" w:hint="eastAsia"/>
          <w:b/>
          <w:i/>
          <w:iCs/>
          <w:sz w:val="24"/>
          <w:u w:val="single"/>
        </w:rPr>
        <w:t xml:space="preserve">    </w:t>
      </w:r>
      <w:r w:rsidR="001307F0" w:rsidRPr="001307F0">
        <w:rPr>
          <w:rFonts w:ascii="仿宋_GB2312" w:eastAsia="仿宋_GB2312" w:hAnsi="仿宋_GB2312" w:hint="eastAsia"/>
          <w:b/>
          <w:sz w:val="24"/>
          <w:u w:val="single"/>
        </w:rPr>
        <w:t>唐洁</w:t>
      </w:r>
      <w:r>
        <w:rPr>
          <w:rFonts w:ascii="仿宋_GB2312" w:eastAsia="仿宋_GB2312" w:hAnsi="仿宋_GB2312" w:hint="eastAsia"/>
          <w:b/>
          <w:i/>
          <w:iCs/>
          <w:sz w:val="24"/>
          <w:u w:val="single"/>
        </w:rPr>
        <w:t xml:space="preserve">   </w:t>
      </w:r>
      <w:r>
        <w:rPr>
          <w:rFonts w:ascii="仿宋_GB2312" w:eastAsia="仿宋_GB2312" w:hAnsi="仿宋_GB2312" w:hint="eastAsia"/>
          <w:b/>
          <w:i/>
          <w:iCs/>
          <w:sz w:val="24"/>
        </w:rPr>
        <w:t xml:space="preserve"> </w:t>
      </w:r>
      <w:r>
        <w:rPr>
          <w:rFonts w:ascii="仿宋_GB2312" w:eastAsia="仿宋_GB2312" w:hAnsi="仿宋_GB2312" w:hint="eastAsia"/>
          <w:b/>
          <w:sz w:val="24"/>
        </w:rPr>
        <w:t xml:space="preserve"> 硕士阶段导师：</w:t>
      </w:r>
      <w:r>
        <w:rPr>
          <w:rFonts w:ascii="仿宋_GB2312" w:eastAsia="仿宋_GB2312" w:hAnsi="仿宋_GB2312" w:hint="eastAsia"/>
          <w:b/>
          <w:sz w:val="24"/>
          <w:u w:val="single"/>
        </w:rPr>
        <w:t xml:space="preserve">    </w:t>
      </w:r>
      <w:r w:rsidR="001307F0">
        <w:rPr>
          <w:rFonts w:ascii="仿宋_GB2312" w:eastAsia="仿宋_GB2312" w:hAnsi="仿宋_GB2312" w:hint="eastAsia"/>
          <w:b/>
          <w:sz w:val="24"/>
          <w:u w:val="single"/>
        </w:rPr>
        <w:t>秦永松</w:t>
      </w:r>
      <w:r>
        <w:rPr>
          <w:rFonts w:ascii="仿宋_GB2312" w:eastAsia="仿宋_GB2312" w:hAnsi="仿宋_GB2312" w:hint="eastAsia"/>
          <w:b/>
          <w:sz w:val="24"/>
          <w:u w:val="single"/>
        </w:rPr>
        <w:t xml:space="preserve">     </w:t>
      </w:r>
      <w:r>
        <w:rPr>
          <w:rFonts w:ascii="仿宋_GB2312" w:eastAsia="仿宋_GB2312" w:hAnsi="仿宋_GB2312" w:hint="eastAsia"/>
          <w:b/>
          <w:sz w:val="24"/>
        </w:rPr>
        <w:t xml:space="preserve">    </w:t>
      </w:r>
    </w:p>
    <w:p w14:paraId="4A9827DC" w14:textId="77777777" w:rsidR="0037208A" w:rsidRDefault="00C06171">
      <w:pPr>
        <w:spacing w:line="360" w:lineRule="auto"/>
        <w:rPr>
          <w:rFonts w:ascii="仿宋_GB2312" w:eastAsia="仿宋_GB2312" w:hAnsi="仿宋_GB2312"/>
          <w:b/>
          <w:sz w:val="24"/>
        </w:rPr>
      </w:pPr>
      <w:r>
        <w:rPr>
          <w:rFonts w:ascii="仿宋_GB2312" w:eastAsia="仿宋_GB2312" w:hAnsi="仿宋_GB2312" w:hint="eastAsia"/>
          <w:b/>
          <w:sz w:val="24"/>
        </w:rPr>
        <w:t>报考专业：</w:t>
      </w:r>
      <w:r w:rsidR="00F96132" w:rsidRPr="006508C4">
        <w:rPr>
          <w:rFonts w:ascii="仿宋_GB2312" w:eastAsia="仿宋_GB2312" w:hAnsi="仿宋_GB2312" w:hint="eastAsia"/>
          <w:b/>
          <w:sz w:val="24"/>
        </w:rPr>
        <w:t>0714</w:t>
      </w:r>
      <w:r w:rsidR="00C243CD">
        <w:rPr>
          <w:rFonts w:ascii="仿宋_GB2312" w:eastAsia="仿宋_GB2312" w:hAnsi="仿宋_GB2312" w:hint="eastAsia"/>
          <w:b/>
          <w:sz w:val="24"/>
        </w:rPr>
        <w:t>00</w:t>
      </w:r>
      <w:r w:rsidR="00F96132" w:rsidRPr="006508C4">
        <w:rPr>
          <w:rFonts w:ascii="仿宋_GB2312" w:eastAsia="仿宋_GB2312" w:hAnsi="仿宋_GB2312" w:hint="eastAsia"/>
          <w:b/>
          <w:sz w:val="24"/>
        </w:rPr>
        <w:t xml:space="preserve">统计学  </w:t>
      </w:r>
      <w:r w:rsidR="006508C4">
        <w:rPr>
          <w:rFonts w:ascii="仿宋_GB2312" w:eastAsia="仿宋_GB2312" w:hAnsi="仿宋_GB2312" w:hint="eastAsia"/>
          <w:b/>
          <w:sz w:val="24"/>
        </w:rPr>
        <w:t xml:space="preserve">   </w:t>
      </w:r>
    </w:p>
    <w:p w14:paraId="4A3E0B99" w14:textId="77777777" w:rsidR="001849A5" w:rsidRPr="001849A5" w:rsidRDefault="00F96132">
      <w:pPr>
        <w:spacing w:line="360" w:lineRule="auto"/>
        <w:rPr>
          <w:rFonts w:ascii="仿宋_GB2312" w:eastAsia="仿宋_GB2312" w:hAnsi="仿宋_GB2312"/>
          <w:b/>
          <w:sz w:val="22"/>
        </w:rPr>
      </w:pPr>
      <w:r w:rsidRPr="006508C4">
        <w:rPr>
          <w:rFonts w:ascii="仿宋_GB2312" w:eastAsia="仿宋_GB2312" w:hAnsi="仿宋_GB2312" w:hint="eastAsia"/>
          <w:b/>
          <w:sz w:val="24"/>
        </w:rPr>
        <w:t>专业方向：</w:t>
      </w:r>
      <w:r w:rsidR="0037208A" w:rsidRPr="001849A5">
        <w:rPr>
          <w:rFonts w:ascii="仿宋" w:eastAsia="仿宋" w:hAnsi="仿宋" w:hint="eastAsia"/>
          <w:b/>
        </w:rPr>
        <w:t>□</w:t>
      </w:r>
      <w:r w:rsidRPr="001849A5">
        <w:rPr>
          <w:rFonts w:ascii="仿宋_GB2312" w:eastAsia="仿宋_GB2312" w:hAnsi="仿宋_GB2312" w:hint="eastAsia"/>
          <w:b/>
          <w:sz w:val="22"/>
        </w:rPr>
        <w:t>01经济与社会统计</w:t>
      </w:r>
      <w:r w:rsidR="001849A5" w:rsidRPr="001849A5">
        <w:rPr>
          <w:rFonts w:ascii="仿宋_GB2312" w:eastAsia="仿宋_GB2312" w:hAnsi="仿宋_GB2312" w:hint="eastAsia"/>
          <w:b/>
          <w:sz w:val="22"/>
        </w:rPr>
        <w:t xml:space="preserve"> </w:t>
      </w:r>
      <w:r w:rsidR="00164F2E">
        <w:rPr>
          <w:rFonts w:ascii="仿宋_GB2312" w:eastAsia="仿宋_GB2312" w:hAnsi="仿宋_GB2312" w:hint="eastAsia"/>
          <w:b/>
          <w:sz w:val="22"/>
        </w:rPr>
        <w:t xml:space="preserve"> </w:t>
      </w:r>
      <w:r w:rsidR="001849A5">
        <w:rPr>
          <w:rFonts w:ascii="仿宋_GB2312" w:eastAsia="仿宋_GB2312" w:hAnsi="仿宋_GB2312" w:hint="eastAsia"/>
          <w:b/>
          <w:sz w:val="22"/>
        </w:rPr>
        <w:t xml:space="preserve"> </w:t>
      </w:r>
      <w:r w:rsidR="00A36B7E" w:rsidRPr="001849A5">
        <w:rPr>
          <w:rFonts w:ascii="仿宋" w:eastAsia="仿宋" w:hAnsi="仿宋" w:hint="eastAsia"/>
          <w:b/>
        </w:rPr>
        <w:t>□</w:t>
      </w:r>
      <w:r w:rsidRPr="001849A5">
        <w:rPr>
          <w:rFonts w:ascii="仿宋_GB2312" w:eastAsia="仿宋_GB2312" w:hAnsi="仿宋_GB2312" w:hint="eastAsia"/>
          <w:b/>
          <w:sz w:val="22"/>
        </w:rPr>
        <w:t>02风险管理与精算</w:t>
      </w:r>
      <w:r w:rsidR="001849A5" w:rsidRPr="001849A5">
        <w:rPr>
          <w:rFonts w:ascii="仿宋_GB2312" w:eastAsia="仿宋_GB2312" w:hAnsi="仿宋_GB2312" w:hint="eastAsia"/>
          <w:b/>
          <w:sz w:val="22"/>
        </w:rPr>
        <w:t xml:space="preserve"> </w:t>
      </w:r>
    </w:p>
    <w:p w14:paraId="494FBCE8" w14:textId="5B6131C4" w:rsidR="00A710B9" w:rsidRDefault="00A36B7E" w:rsidP="00A710B9">
      <w:pPr>
        <w:spacing w:line="360" w:lineRule="auto"/>
        <w:ind w:firstLineChars="600" w:firstLine="1265"/>
        <w:rPr>
          <w:rFonts w:ascii="仿宋_GB2312" w:eastAsia="仿宋_GB2312" w:hAnsi="仿宋_GB2312"/>
          <w:b/>
          <w:sz w:val="22"/>
        </w:rPr>
      </w:pPr>
      <w:r w:rsidRPr="001849A5">
        <w:rPr>
          <w:rFonts w:ascii="仿宋" w:eastAsia="仿宋" w:hAnsi="仿宋" w:hint="eastAsia"/>
          <w:b/>
        </w:rPr>
        <w:t>□</w:t>
      </w:r>
      <w:r w:rsidR="00F96132" w:rsidRPr="001849A5">
        <w:rPr>
          <w:rFonts w:ascii="仿宋_GB2312" w:eastAsia="仿宋_GB2312" w:hAnsi="仿宋_GB2312" w:hint="eastAsia"/>
          <w:b/>
          <w:sz w:val="22"/>
        </w:rPr>
        <w:t>03概率论与数理统计</w:t>
      </w:r>
      <w:r w:rsidR="001849A5" w:rsidRPr="001849A5">
        <w:rPr>
          <w:rFonts w:ascii="仿宋_GB2312" w:eastAsia="仿宋_GB2312" w:hAnsi="仿宋_GB2312" w:hint="eastAsia"/>
          <w:b/>
          <w:sz w:val="22"/>
        </w:rPr>
        <w:t xml:space="preserve"> </w:t>
      </w:r>
      <w:r w:rsidR="00C05D55">
        <w:rPr>
          <w:rFonts w:ascii="Wingdings 2" w:eastAsia="仿宋" w:hAnsi="Wingdings 2"/>
          <w:b/>
        </w:rPr>
        <w:t>R</w:t>
      </w:r>
      <w:r w:rsidR="00F96132" w:rsidRPr="001849A5">
        <w:rPr>
          <w:rFonts w:ascii="仿宋_GB2312" w:eastAsia="仿宋_GB2312" w:hAnsi="仿宋_GB2312" w:hint="eastAsia"/>
          <w:b/>
          <w:sz w:val="22"/>
        </w:rPr>
        <w:t>04</w:t>
      </w:r>
      <w:r w:rsidR="00A710B9">
        <w:rPr>
          <w:rFonts w:ascii="仿宋_GB2312" w:eastAsia="仿宋_GB2312" w:hAnsi="仿宋_GB2312" w:hint="eastAsia"/>
          <w:b/>
          <w:sz w:val="22"/>
        </w:rPr>
        <w:t xml:space="preserve">生物与医学统计 </w:t>
      </w:r>
    </w:p>
    <w:p w14:paraId="130EDF55" w14:textId="77777777" w:rsidR="00A710B9" w:rsidRPr="00E97AEA" w:rsidRDefault="00A710B9" w:rsidP="00A710B9">
      <w:pPr>
        <w:spacing w:line="360" w:lineRule="auto"/>
        <w:ind w:firstLineChars="600" w:firstLine="1265"/>
        <w:rPr>
          <w:rFonts w:ascii="仿宋_GB2312" w:eastAsia="仿宋_GB2312" w:hAnsi="仿宋_GB2312"/>
          <w:b/>
          <w:sz w:val="22"/>
        </w:rPr>
      </w:pPr>
      <w:r w:rsidRPr="00E97AEA">
        <w:rPr>
          <w:rFonts w:ascii="仿宋" w:eastAsia="仿宋" w:hAnsi="仿宋" w:hint="eastAsia"/>
          <w:b/>
        </w:rPr>
        <w:t>□</w:t>
      </w:r>
      <w:r w:rsidRPr="00E97AEA">
        <w:rPr>
          <w:rFonts w:ascii="仿宋_GB2312" w:eastAsia="仿宋_GB2312" w:hAnsi="仿宋_GB2312" w:hint="eastAsia"/>
          <w:b/>
          <w:sz w:val="22"/>
        </w:rPr>
        <w:t>05</w:t>
      </w:r>
      <w:r w:rsidR="008C4889" w:rsidRPr="008C4889">
        <w:rPr>
          <w:rFonts w:ascii="仿宋_GB2312" w:eastAsia="仿宋_GB2312" w:hAnsi="仿宋_GB2312" w:hint="eastAsia"/>
          <w:b/>
          <w:sz w:val="22"/>
        </w:rPr>
        <w:t>数据科学与大数据统计</w:t>
      </w:r>
    </w:p>
    <w:p w14:paraId="3C9A8B8F" w14:textId="77777777" w:rsidR="00AB65E6" w:rsidRPr="00F96132" w:rsidRDefault="00AB65E6">
      <w:pPr>
        <w:spacing w:line="100" w:lineRule="exact"/>
        <w:rPr>
          <w:rFonts w:ascii="仿宋_GB2312" w:eastAsia="仿宋_GB2312" w:hAnsi="仿宋_GB2312"/>
          <w:b/>
          <w:sz w:val="10"/>
          <w:szCs w:val="10"/>
        </w:rPr>
      </w:pPr>
    </w:p>
    <w:p w14:paraId="0FE8B1F6" w14:textId="77777777" w:rsidR="00AB65E6" w:rsidRDefault="00C06171">
      <w:pPr>
        <w:spacing w:line="360" w:lineRule="auto"/>
        <w:rPr>
          <w:rFonts w:ascii="仿宋_GB2312" w:eastAsia="仿宋_GB2312" w:hAnsi="仿宋_GB2312"/>
          <w:b/>
          <w:bCs/>
          <w:sz w:val="24"/>
        </w:rPr>
      </w:pPr>
      <w:r>
        <w:rPr>
          <w:rFonts w:ascii="仿宋_GB2312" w:eastAsia="仿宋_GB2312" w:hAnsi="仿宋_GB2312" w:hint="eastAsia"/>
          <w:b/>
          <w:bCs/>
          <w:sz w:val="24"/>
        </w:rPr>
        <w:t>一、研究经历</w:t>
      </w:r>
      <w:r>
        <w:rPr>
          <w:rFonts w:eastAsia="仿宋_GB2312" w:hint="eastAsia"/>
          <w:b/>
          <w:bCs/>
          <w:sz w:val="24"/>
          <w:vertAlign w:val="superscript"/>
        </w:rPr>
        <w:t>a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2364"/>
        <w:gridCol w:w="2340"/>
        <w:gridCol w:w="2160"/>
      </w:tblGrid>
      <w:tr w:rsidR="00AB65E6" w14:paraId="405E17EA" w14:textId="77777777">
        <w:tc>
          <w:tcPr>
            <w:tcW w:w="1704" w:type="dxa"/>
            <w:shd w:val="clear" w:color="auto" w:fill="auto"/>
          </w:tcPr>
          <w:p w14:paraId="6CFFE901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时间</w:t>
            </w:r>
          </w:p>
        </w:tc>
        <w:tc>
          <w:tcPr>
            <w:tcW w:w="2364" w:type="dxa"/>
            <w:shd w:val="clear" w:color="auto" w:fill="auto"/>
          </w:tcPr>
          <w:p w14:paraId="309AC5DF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研究任务</w:t>
            </w:r>
          </w:p>
        </w:tc>
        <w:tc>
          <w:tcPr>
            <w:tcW w:w="2340" w:type="dxa"/>
            <w:shd w:val="clear" w:color="auto" w:fill="auto"/>
          </w:tcPr>
          <w:p w14:paraId="3CA5D540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研究收获</w:t>
            </w:r>
          </w:p>
        </w:tc>
        <w:tc>
          <w:tcPr>
            <w:tcW w:w="2160" w:type="dxa"/>
            <w:shd w:val="clear" w:color="auto" w:fill="auto"/>
          </w:tcPr>
          <w:p w14:paraId="40F2DEE7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证明人</w:t>
            </w:r>
            <w:r>
              <w:rPr>
                <w:rFonts w:eastAsia="仿宋_GB2312" w:hint="eastAsia"/>
                <w:b/>
                <w:bCs/>
                <w:sz w:val="24"/>
                <w:vertAlign w:val="superscript"/>
              </w:rPr>
              <w:t>b</w:t>
            </w:r>
          </w:p>
        </w:tc>
      </w:tr>
      <w:tr w:rsidR="00AB65E6" w14:paraId="04E16A30" w14:textId="77777777">
        <w:tc>
          <w:tcPr>
            <w:tcW w:w="1704" w:type="dxa"/>
            <w:shd w:val="clear" w:color="auto" w:fill="auto"/>
          </w:tcPr>
          <w:p w14:paraId="74C8373C" w14:textId="32C38392" w:rsidR="00AB65E6" w:rsidRPr="00C734BD" w:rsidRDefault="001307F0" w:rsidP="00DE00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/>
                <w:szCs w:val="21"/>
              </w:rPr>
              <w:t>2020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年</w:t>
            </w:r>
            <w:r>
              <w:rPr>
                <w:rFonts w:ascii="仿宋_GB2312" w:eastAsia="仿宋_GB2312" w:hAnsi="仿宋_GB2312"/>
                <w:szCs w:val="21"/>
              </w:rPr>
              <w:t>09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月</w:t>
            </w:r>
            <w:r w:rsidR="002668D6">
              <w:rPr>
                <w:rFonts w:ascii="仿宋_GB2312" w:eastAsia="仿宋_GB2312" w:hAnsi="仿宋_GB2312"/>
                <w:szCs w:val="21"/>
              </w:rPr>
              <w:t>-</w:t>
            </w:r>
            <w:r>
              <w:rPr>
                <w:rFonts w:ascii="仿宋_GB2312" w:eastAsia="仿宋_GB2312" w:hAnsi="仿宋_GB2312"/>
                <w:szCs w:val="21"/>
              </w:rPr>
              <w:t>2023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年</w:t>
            </w:r>
            <w:r>
              <w:rPr>
                <w:rFonts w:ascii="仿宋_GB2312" w:eastAsia="仿宋_GB2312" w:hAnsi="仿宋_GB2312"/>
                <w:szCs w:val="21"/>
              </w:rPr>
              <w:t>06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月</w:t>
            </w:r>
          </w:p>
        </w:tc>
        <w:tc>
          <w:tcPr>
            <w:tcW w:w="2364" w:type="dxa"/>
            <w:shd w:val="clear" w:color="auto" w:fill="auto"/>
          </w:tcPr>
          <w:p w14:paraId="3FFBE0B9" w14:textId="00A4C104" w:rsidR="00AB65E6" w:rsidRPr="00C734BD" w:rsidRDefault="00C06171" w:rsidP="00DE00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C734BD">
              <w:rPr>
                <w:rFonts w:ascii="仿宋_GB2312" w:eastAsia="仿宋_GB2312" w:hAnsi="仿宋_GB2312" w:hint="eastAsia"/>
                <w:szCs w:val="21"/>
              </w:rPr>
              <w:t>给硕士期间导师做研究助理，负责收集和整理文献</w:t>
            </w:r>
            <w:r w:rsidR="001307F0">
              <w:rPr>
                <w:rFonts w:ascii="仿宋_GB2312" w:eastAsia="仿宋_GB2312" w:hAnsi="仿宋_GB2312" w:hint="eastAsia"/>
                <w:szCs w:val="21"/>
              </w:rPr>
              <w:t>。</w:t>
            </w:r>
          </w:p>
        </w:tc>
        <w:tc>
          <w:tcPr>
            <w:tcW w:w="2340" w:type="dxa"/>
            <w:shd w:val="clear" w:color="auto" w:fill="auto"/>
          </w:tcPr>
          <w:p w14:paraId="3CE8F0A6" w14:textId="259104CF" w:rsidR="00AB65E6" w:rsidRPr="00C734BD" w:rsidRDefault="00C06171" w:rsidP="00DE00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C734BD">
              <w:rPr>
                <w:rFonts w:ascii="仿宋_GB2312" w:eastAsia="仿宋_GB2312" w:hAnsi="仿宋_GB2312" w:hint="eastAsia"/>
                <w:szCs w:val="21"/>
              </w:rPr>
              <w:t>了解了实证研究的一般程序，掌握了</w:t>
            </w:r>
            <w:r w:rsidR="001307F0">
              <w:rPr>
                <w:rFonts w:ascii="仿宋_GB2312" w:eastAsia="仿宋_GB2312" w:hAnsi="仿宋_GB2312" w:hint="eastAsia"/>
                <w:szCs w:val="21"/>
              </w:rPr>
              <w:t>经验似然应用于空间计量经济学</w:t>
            </w:r>
            <w:r w:rsidRPr="00C734BD">
              <w:rPr>
                <w:rFonts w:ascii="仿宋_GB2312" w:eastAsia="仿宋_GB2312" w:hAnsi="仿宋_GB2312" w:hint="eastAsia"/>
                <w:szCs w:val="21"/>
              </w:rPr>
              <w:t>领域的前沿动态</w:t>
            </w:r>
            <w:r w:rsidR="001307F0">
              <w:rPr>
                <w:rFonts w:ascii="仿宋_GB2312" w:eastAsia="仿宋_GB2312" w:hAnsi="仿宋_GB2312" w:hint="eastAsia"/>
                <w:szCs w:val="21"/>
              </w:rPr>
              <w:t>。</w:t>
            </w:r>
          </w:p>
        </w:tc>
        <w:tc>
          <w:tcPr>
            <w:tcW w:w="2160" w:type="dxa"/>
            <w:shd w:val="clear" w:color="auto" w:fill="auto"/>
          </w:tcPr>
          <w:p w14:paraId="365447B7" w14:textId="77777777" w:rsidR="00DE00CF" w:rsidRDefault="001307F0" w:rsidP="00DE00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>
              <w:rPr>
                <w:rFonts w:ascii="仿宋_GB2312" w:eastAsia="仿宋_GB2312" w:hAnsi="仿宋_GB2312" w:hint="eastAsia"/>
                <w:szCs w:val="21"/>
              </w:rPr>
              <w:t>秦永松</w:t>
            </w:r>
            <w:r w:rsidR="00DE00CF">
              <w:rPr>
                <w:rFonts w:ascii="仿宋_GB2312" w:eastAsia="仿宋_GB2312" w:hAnsi="仿宋_GB2312" w:hint="eastAsia"/>
                <w:szCs w:val="21"/>
              </w:rPr>
              <w:t>，</w:t>
            </w:r>
            <w:r>
              <w:rPr>
                <w:rFonts w:ascii="仿宋_GB2312" w:eastAsia="仿宋_GB2312" w:hAnsi="仿宋_GB2312" w:hint="eastAsia"/>
                <w:szCs w:val="21"/>
              </w:rPr>
              <w:t>广西师范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大学</w:t>
            </w:r>
            <w:r>
              <w:rPr>
                <w:rFonts w:ascii="仿宋_GB2312" w:eastAsia="仿宋_GB2312" w:hAnsi="仿宋_GB2312" w:hint="eastAsia"/>
                <w:szCs w:val="21"/>
              </w:rPr>
              <w:t>数学与统计</w:t>
            </w:r>
            <w:r w:rsidR="00C06171" w:rsidRPr="00C734BD">
              <w:rPr>
                <w:rFonts w:ascii="仿宋_GB2312" w:eastAsia="仿宋_GB2312" w:hAnsi="仿宋_GB2312" w:hint="eastAsia"/>
                <w:szCs w:val="21"/>
              </w:rPr>
              <w:t>学院教</w:t>
            </w:r>
          </w:p>
          <w:p w14:paraId="490AABB8" w14:textId="77777777" w:rsidR="00DE00CF" w:rsidRDefault="00DE00CF" w:rsidP="00DE00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</w:p>
          <w:p w14:paraId="7DF55458" w14:textId="5A4FF8DA" w:rsidR="00AB65E6" w:rsidRPr="00C734BD" w:rsidRDefault="00C06171" w:rsidP="00DE00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C734BD">
              <w:rPr>
                <w:rFonts w:ascii="仿宋_GB2312" w:eastAsia="仿宋_GB2312" w:hAnsi="仿宋_GB2312" w:hint="eastAsia"/>
                <w:szCs w:val="21"/>
              </w:rPr>
              <w:t>电话：</w:t>
            </w:r>
            <w:r w:rsidR="001307F0">
              <w:rPr>
                <w:rFonts w:ascii="仿宋_GB2312" w:eastAsia="仿宋_GB2312" w:hAnsi="仿宋_GB2312"/>
                <w:szCs w:val="21"/>
              </w:rPr>
              <w:t>13597322048</w:t>
            </w:r>
          </w:p>
          <w:p w14:paraId="47B1A3B0" w14:textId="62ACF024" w:rsidR="00AB65E6" w:rsidRPr="00C734BD" w:rsidRDefault="00C06171" w:rsidP="00DE00CF">
            <w:pPr>
              <w:spacing w:line="240" w:lineRule="exact"/>
              <w:rPr>
                <w:rFonts w:ascii="仿宋_GB2312" w:eastAsia="仿宋_GB2312" w:hAnsi="仿宋_GB2312"/>
                <w:szCs w:val="21"/>
              </w:rPr>
            </w:pPr>
            <w:r w:rsidRPr="00C734BD">
              <w:rPr>
                <w:rFonts w:ascii="仿宋_GB2312" w:eastAsia="仿宋_GB2312" w:hAnsi="仿宋_GB2312" w:hint="eastAsia"/>
                <w:szCs w:val="21"/>
              </w:rPr>
              <w:t>Email：</w:t>
            </w:r>
            <w:r w:rsidR="001307F0">
              <w:rPr>
                <w:rFonts w:ascii="仿宋_GB2312" w:eastAsia="仿宋_GB2312" w:hAnsi="仿宋_GB2312"/>
                <w:szCs w:val="21"/>
              </w:rPr>
              <w:t>ysqin@gxnu.edu.cn</w:t>
            </w:r>
          </w:p>
        </w:tc>
      </w:tr>
      <w:tr w:rsidR="00AB65E6" w14:paraId="3BFE8178" w14:textId="77777777">
        <w:tc>
          <w:tcPr>
            <w:tcW w:w="1704" w:type="dxa"/>
            <w:shd w:val="clear" w:color="auto" w:fill="auto"/>
          </w:tcPr>
          <w:p w14:paraId="56B35F58" w14:textId="0A5EFE03" w:rsidR="00AB65E6" w:rsidRPr="001307F0" w:rsidRDefault="00AB65E6" w:rsidP="001307F0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64" w:type="dxa"/>
            <w:shd w:val="clear" w:color="auto" w:fill="auto"/>
          </w:tcPr>
          <w:p w14:paraId="3A5D9DBE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340" w:type="dxa"/>
            <w:shd w:val="clear" w:color="auto" w:fill="auto"/>
          </w:tcPr>
          <w:p w14:paraId="347955A5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160" w:type="dxa"/>
            <w:shd w:val="clear" w:color="auto" w:fill="auto"/>
          </w:tcPr>
          <w:p w14:paraId="2DD769B1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</w:tr>
      <w:tr w:rsidR="00AB65E6" w14:paraId="18A8D8EB" w14:textId="77777777">
        <w:tc>
          <w:tcPr>
            <w:tcW w:w="1704" w:type="dxa"/>
            <w:shd w:val="clear" w:color="auto" w:fill="auto"/>
          </w:tcPr>
          <w:p w14:paraId="2DB9AE17" w14:textId="1EF02283" w:rsidR="00AB65E6" w:rsidRPr="00C734BD" w:rsidRDefault="00AB65E6" w:rsidP="001307F0">
            <w:pPr>
              <w:spacing w:line="360" w:lineRule="auto"/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364" w:type="dxa"/>
            <w:shd w:val="clear" w:color="auto" w:fill="auto"/>
          </w:tcPr>
          <w:p w14:paraId="4758657F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340" w:type="dxa"/>
            <w:shd w:val="clear" w:color="auto" w:fill="auto"/>
          </w:tcPr>
          <w:p w14:paraId="253A9B5F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  <w:tc>
          <w:tcPr>
            <w:tcW w:w="2160" w:type="dxa"/>
            <w:shd w:val="clear" w:color="auto" w:fill="auto"/>
          </w:tcPr>
          <w:p w14:paraId="54674402" w14:textId="77777777" w:rsidR="00AB65E6" w:rsidRPr="00C734BD" w:rsidRDefault="00AB65E6">
            <w:pPr>
              <w:rPr>
                <w:rFonts w:ascii="仿宋_GB2312" w:eastAsia="仿宋_GB2312" w:hAnsi="仿宋_GB2312"/>
                <w:szCs w:val="21"/>
              </w:rPr>
            </w:pPr>
          </w:p>
        </w:tc>
      </w:tr>
      <w:tr w:rsidR="00AB65E6" w14:paraId="58F5094D" w14:textId="77777777">
        <w:tc>
          <w:tcPr>
            <w:tcW w:w="1704" w:type="dxa"/>
            <w:shd w:val="clear" w:color="auto" w:fill="auto"/>
          </w:tcPr>
          <w:p w14:paraId="20968132" w14:textId="7D68C53E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64" w:type="dxa"/>
            <w:shd w:val="clear" w:color="auto" w:fill="auto"/>
          </w:tcPr>
          <w:p w14:paraId="48E71C20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40" w:type="dxa"/>
            <w:shd w:val="clear" w:color="auto" w:fill="auto"/>
          </w:tcPr>
          <w:p w14:paraId="652EE3F8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160" w:type="dxa"/>
            <w:shd w:val="clear" w:color="auto" w:fill="auto"/>
          </w:tcPr>
          <w:p w14:paraId="52EC93F5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</w:tr>
      <w:tr w:rsidR="00AB65E6" w14:paraId="500AED2C" w14:textId="77777777">
        <w:tc>
          <w:tcPr>
            <w:tcW w:w="1704" w:type="dxa"/>
            <w:shd w:val="clear" w:color="auto" w:fill="auto"/>
          </w:tcPr>
          <w:p w14:paraId="4B72AD02" w14:textId="3763CA91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64" w:type="dxa"/>
            <w:shd w:val="clear" w:color="auto" w:fill="auto"/>
          </w:tcPr>
          <w:p w14:paraId="0963FDFF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340" w:type="dxa"/>
            <w:shd w:val="clear" w:color="auto" w:fill="auto"/>
          </w:tcPr>
          <w:p w14:paraId="5C13D210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  <w:tc>
          <w:tcPr>
            <w:tcW w:w="2160" w:type="dxa"/>
            <w:shd w:val="clear" w:color="auto" w:fill="auto"/>
          </w:tcPr>
          <w:p w14:paraId="7F6E9304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</w:rPr>
            </w:pPr>
          </w:p>
        </w:tc>
      </w:tr>
    </w:tbl>
    <w:p w14:paraId="4E39A067" w14:textId="095B1266" w:rsidR="00AB65E6" w:rsidRDefault="00C06171">
      <w:pPr>
        <w:spacing w:line="240" w:lineRule="exact"/>
        <w:rPr>
          <w:rFonts w:eastAsia="仿宋_GB2312"/>
          <w:szCs w:val="21"/>
          <w:vertAlign w:val="superscript"/>
        </w:rPr>
      </w:pPr>
      <w:r>
        <w:rPr>
          <w:rFonts w:eastAsia="仿宋_GB2312" w:hint="eastAsia"/>
          <w:szCs w:val="21"/>
        </w:rPr>
        <w:t>注：</w:t>
      </w:r>
      <w:r>
        <w:rPr>
          <w:rFonts w:eastAsia="仿宋_GB2312" w:hint="eastAsia"/>
          <w:szCs w:val="21"/>
          <w:vertAlign w:val="superscript"/>
        </w:rPr>
        <w:t xml:space="preserve">a </w:t>
      </w:r>
      <w:r>
        <w:rPr>
          <w:rFonts w:ascii="仿宋_GB2312" w:eastAsia="仿宋_GB2312" w:hAnsi="仿宋_GB2312" w:hint="eastAsia"/>
          <w:szCs w:val="21"/>
        </w:rPr>
        <w:t>若有出国/出境学习经历，填写在本表中；</w:t>
      </w:r>
    </w:p>
    <w:p w14:paraId="13CB6D15" w14:textId="18406740" w:rsidR="00AB65E6" w:rsidRDefault="00C06171" w:rsidP="00164F2E">
      <w:pPr>
        <w:spacing w:line="240" w:lineRule="exact"/>
        <w:rPr>
          <w:rFonts w:ascii="仿宋_GB2312" w:eastAsia="仿宋_GB2312" w:hAnsi="仿宋_GB2312"/>
          <w:szCs w:val="21"/>
        </w:rPr>
      </w:pPr>
      <w:r>
        <w:rPr>
          <w:rFonts w:eastAsia="仿宋_GB2312" w:hint="eastAsia"/>
          <w:szCs w:val="21"/>
          <w:vertAlign w:val="superscript"/>
        </w:rPr>
        <w:t>b</w:t>
      </w:r>
      <w:r>
        <w:rPr>
          <w:rFonts w:ascii="仿宋_GB2312" w:eastAsia="仿宋_GB2312" w:hAnsi="仿宋_GB2312" w:hint="eastAsia"/>
          <w:szCs w:val="21"/>
        </w:rPr>
        <w:t xml:space="preserve"> 若无证明人，不填；若有，详细列出证明人姓名、工作单位、职务/职称、联系电话及email等信息。</w:t>
      </w:r>
    </w:p>
    <w:p w14:paraId="21895CFA" w14:textId="77777777" w:rsidR="00950127" w:rsidRPr="00164F2E" w:rsidRDefault="00950127" w:rsidP="00164F2E">
      <w:pPr>
        <w:spacing w:line="240" w:lineRule="exact"/>
        <w:rPr>
          <w:rFonts w:ascii="仿宋_GB2312" w:eastAsia="仿宋_GB2312" w:hAnsi="仿宋_GB2312"/>
          <w:szCs w:val="21"/>
        </w:rPr>
      </w:pPr>
    </w:p>
    <w:p w14:paraId="7E24740D" w14:textId="77777777" w:rsidR="00AB65E6" w:rsidRDefault="00C06171">
      <w:pPr>
        <w:spacing w:line="360" w:lineRule="auto"/>
        <w:rPr>
          <w:rFonts w:ascii="仿宋_GB2312" w:eastAsia="仿宋_GB2312" w:hAnsi="仿宋_GB2312"/>
          <w:b/>
          <w:bCs/>
          <w:sz w:val="24"/>
        </w:rPr>
      </w:pPr>
      <w:r>
        <w:rPr>
          <w:rFonts w:ascii="仿宋_GB2312" w:eastAsia="仿宋_GB2312" w:hAnsi="仿宋_GB2312" w:hint="eastAsia"/>
          <w:b/>
          <w:bCs/>
          <w:sz w:val="24"/>
        </w:rPr>
        <w:t>二、学术活动</w:t>
      </w:r>
      <w:r>
        <w:rPr>
          <w:rFonts w:eastAsia="仿宋_GB2312" w:hint="eastAsia"/>
          <w:b/>
          <w:bCs/>
          <w:sz w:val="24"/>
          <w:vertAlign w:val="superscript"/>
        </w:rPr>
        <w:t>c</w:t>
      </w:r>
      <w:r>
        <w:rPr>
          <w:rFonts w:ascii="仿宋_GB2312" w:eastAsia="仿宋_GB2312" w:hAnsi="仿宋_GB2312" w:hint="eastAsia"/>
          <w:b/>
          <w:bCs/>
          <w:sz w:val="24"/>
        </w:rPr>
        <w:t>参与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924"/>
        <w:gridCol w:w="2700"/>
        <w:gridCol w:w="3240"/>
      </w:tblGrid>
      <w:tr w:rsidR="00AB65E6" w14:paraId="2CA237A5" w14:textId="77777777">
        <w:tc>
          <w:tcPr>
            <w:tcW w:w="1704" w:type="dxa"/>
            <w:shd w:val="clear" w:color="auto" w:fill="auto"/>
          </w:tcPr>
          <w:p w14:paraId="5785041E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时间</w:t>
            </w:r>
          </w:p>
        </w:tc>
        <w:tc>
          <w:tcPr>
            <w:tcW w:w="924" w:type="dxa"/>
            <w:shd w:val="clear" w:color="auto" w:fill="auto"/>
          </w:tcPr>
          <w:p w14:paraId="24FBD43B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地点</w:t>
            </w:r>
          </w:p>
        </w:tc>
        <w:tc>
          <w:tcPr>
            <w:tcW w:w="2700" w:type="dxa"/>
            <w:shd w:val="clear" w:color="auto" w:fill="auto"/>
          </w:tcPr>
          <w:p w14:paraId="6C09B366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活动内容</w:t>
            </w:r>
          </w:p>
        </w:tc>
        <w:tc>
          <w:tcPr>
            <w:tcW w:w="3240" w:type="dxa"/>
            <w:shd w:val="clear" w:color="auto" w:fill="auto"/>
          </w:tcPr>
          <w:p w14:paraId="4B343356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活动收获</w:t>
            </w:r>
            <w:r>
              <w:rPr>
                <w:rFonts w:eastAsia="仿宋_GB2312" w:hint="eastAsia"/>
                <w:b/>
                <w:bCs/>
                <w:sz w:val="24"/>
                <w:vertAlign w:val="superscript"/>
              </w:rPr>
              <w:t>d</w:t>
            </w:r>
          </w:p>
        </w:tc>
      </w:tr>
      <w:tr w:rsidR="00AB65E6" w14:paraId="028B060E" w14:textId="77777777">
        <w:tc>
          <w:tcPr>
            <w:tcW w:w="1704" w:type="dxa"/>
            <w:shd w:val="clear" w:color="auto" w:fill="auto"/>
          </w:tcPr>
          <w:p w14:paraId="663D80C4" w14:textId="64D667B6" w:rsidR="00AB65E6" w:rsidRPr="00C734BD" w:rsidRDefault="00AB65E6" w:rsidP="001307F0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924" w:type="dxa"/>
            <w:shd w:val="clear" w:color="auto" w:fill="auto"/>
          </w:tcPr>
          <w:p w14:paraId="6081D883" w14:textId="2E2DAB49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705BF659" w14:textId="2910DA3A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14:paraId="1306AF98" w14:textId="06909A39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</w:tr>
      <w:tr w:rsidR="00AB65E6" w14:paraId="3CD4AEC5" w14:textId="77777777">
        <w:tc>
          <w:tcPr>
            <w:tcW w:w="1704" w:type="dxa"/>
            <w:shd w:val="clear" w:color="auto" w:fill="auto"/>
          </w:tcPr>
          <w:p w14:paraId="2A740487" w14:textId="04C9A247" w:rsidR="00AB65E6" w:rsidRPr="00C734BD" w:rsidRDefault="00AB65E6" w:rsidP="001307F0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924" w:type="dxa"/>
            <w:shd w:val="clear" w:color="auto" w:fill="auto"/>
          </w:tcPr>
          <w:p w14:paraId="3FDE86C9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56E5B265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14:paraId="44F9C3AD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</w:tr>
      <w:tr w:rsidR="00AB65E6" w14:paraId="2AB2C79D" w14:textId="77777777">
        <w:tc>
          <w:tcPr>
            <w:tcW w:w="1704" w:type="dxa"/>
            <w:shd w:val="clear" w:color="auto" w:fill="auto"/>
          </w:tcPr>
          <w:p w14:paraId="46419D1F" w14:textId="3258693A" w:rsidR="00AB65E6" w:rsidRPr="00C734BD" w:rsidRDefault="00AB65E6" w:rsidP="001307F0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924" w:type="dxa"/>
            <w:shd w:val="clear" w:color="auto" w:fill="auto"/>
          </w:tcPr>
          <w:p w14:paraId="5E359B22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498D3E45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14:paraId="4A9AAB84" w14:textId="77777777" w:rsidR="00AB65E6" w:rsidRPr="00C734BD" w:rsidRDefault="00AB65E6">
            <w:pPr>
              <w:rPr>
                <w:rFonts w:ascii="仿宋_GB2312" w:eastAsia="仿宋_GB2312" w:hAnsi="仿宋_GB2312"/>
                <w:szCs w:val="18"/>
              </w:rPr>
            </w:pPr>
          </w:p>
        </w:tc>
      </w:tr>
      <w:tr w:rsidR="00AB65E6" w14:paraId="7BC14D6C" w14:textId="77777777">
        <w:tc>
          <w:tcPr>
            <w:tcW w:w="1704" w:type="dxa"/>
            <w:shd w:val="clear" w:color="auto" w:fill="auto"/>
          </w:tcPr>
          <w:p w14:paraId="27A091A7" w14:textId="1E25FC9A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924" w:type="dxa"/>
            <w:shd w:val="clear" w:color="auto" w:fill="auto"/>
          </w:tcPr>
          <w:p w14:paraId="56006F4F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2700" w:type="dxa"/>
            <w:shd w:val="clear" w:color="auto" w:fill="auto"/>
          </w:tcPr>
          <w:p w14:paraId="69BB1A04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3240" w:type="dxa"/>
            <w:shd w:val="clear" w:color="auto" w:fill="auto"/>
          </w:tcPr>
          <w:p w14:paraId="49E1F002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</w:tr>
    </w:tbl>
    <w:p w14:paraId="41C41A20" w14:textId="77777777" w:rsidR="00AB65E6" w:rsidRDefault="00C06171">
      <w:pPr>
        <w:spacing w:line="24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注：</w:t>
      </w:r>
      <w:r>
        <w:rPr>
          <w:rFonts w:eastAsia="仿宋_GB2312" w:hint="eastAsia"/>
          <w:sz w:val="24"/>
          <w:vertAlign w:val="superscript"/>
        </w:rPr>
        <w:t>c</w:t>
      </w:r>
      <w:r>
        <w:rPr>
          <w:rFonts w:eastAsia="仿宋_GB2312" w:hint="eastAsia"/>
          <w:b/>
          <w:bCs/>
          <w:szCs w:val="21"/>
          <w:vertAlign w:val="superscript"/>
        </w:rPr>
        <w:t xml:space="preserve"> </w:t>
      </w:r>
      <w:r>
        <w:rPr>
          <w:rFonts w:eastAsia="仿宋_GB2312" w:hint="eastAsia"/>
          <w:szCs w:val="21"/>
        </w:rPr>
        <w:t>“学术活动”一般是指参加学术会议、学术竞赛、学术培训、重要的学术讲座等；</w:t>
      </w:r>
    </w:p>
    <w:p w14:paraId="1B2B1B10" w14:textId="62F26FA9" w:rsidR="00AB65E6" w:rsidRDefault="00C06171">
      <w:pPr>
        <w:spacing w:line="240" w:lineRule="exact"/>
        <w:rPr>
          <w:rFonts w:eastAsia="仿宋_GB2312"/>
          <w:spacing w:val="-16"/>
          <w:szCs w:val="21"/>
        </w:rPr>
      </w:pPr>
      <w:r>
        <w:rPr>
          <w:rFonts w:eastAsia="仿宋_GB2312" w:hint="eastAsia"/>
          <w:spacing w:val="-16"/>
          <w:sz w:val="24"/>
          <w:vertAlign w:val="superscript"/>
        </w:rPr>
        <w:t>d</w:t>
      </w:r>
      <w:r>
        <w:rPr>
          <w:rFonts w:eastAsia="仿宋_GB2312" w:hint="eastAsia"/>
          <w:b/>
          <w:bCs/>
          <w:spacing w:val="-16"/>
          <w:szCs w:val="21"/>
          <w:vertAlign w:val="superscript"/>
        </w:rPr>
        <w:t xml:space="preserve"> </w:t>
      </w:r>
      <w:r>
        <w:rPr>
          <w:rFonts w:eastAsia="仿宋_GB2312" w:hint="eastAsia"/>
          <w:spacing w:val="-16"/>
          <w:szCs w:val="21"/>
        </w:rPr>
        <w:t>若有与学术相关的获奖（不包含学习奖学金、社会实践奖励等），填写在本表中，附证明材料（接受复印件、照片等）。</w:t>
      </w:r>
    </w:p>
    <w:p w14:paraId="3E691B29" w14:textId="77777777" w:rsidR="00B82E59" w:rsidRDefault="00B82E59">
      <w:pPr>
        <w:spacing w:line="240" w:lineRule="exact"/>
        <w:rPr>
          <w:rFonts w:eastAsia="仿宋_GB2312" w:hint="eastAsia"/>
          <w:spacing w:val="-16"/>
          <w:szCs w:val="21"/>
        </w:rPr>
      </w:pPr>
    </w:p>
    <w:p w14:paraId="5FB9FBB1" w14:textId="77777777" w:rsidR="00AB65E6" w:rsidRDefault="00C06171">
      <w:pPr>
        <w:spacing w:line="360" w:lineRule="auto"/>
        <w:rPr>
          <w:rFonts w:ascii="仿宋_GB2312" w:eastAsia="仿宋_GB2312" w:hAnsi="仿宋_GB2312"/>
          <w:b/>
          <w:bCs/>
          <w:sz w:val="24"/>
        </w:rPr>
      </w:pPr>
      <w:r>
        <w:rPr>
          <w:rFonts w:ascii="仿宋_GB2312" w:eastAsia="仿宋_GB2312" w:hAnsi="仿宋_GB2312" w:hint="eastAsia"/>
          <w:b/>
          <w:bCs/>
          <w:sz w:val="24"/>
        </w:rPr>
        <w:t>三、科研成果</w:t>
      </w:r>
      <w:r>
        <w:rPr>
          <w:rFonts w:eastAsia="仿宋_GB2312" w:hint="eastAsia"/>
          <w:b/>
          <w:bCs/>
          <w:szCs w:val="21"/>
          <w:vertAlign w:val="superscript"/>
        </w:rPr>
        <w:t>e</w:t>
      </w:r>
    </w:p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402"/>
        <w:gridCol w:w="1418"/>
        <w:gridCol w:w="1134"/>
        <w:gridCol w:w="1012"/>
      </w:tblGrid>
      <w:tr w:rsidR="00AB65E6" w14:paraId="3E273F7A" w14:textId="77777777" w:rsidTr="00B82E59">
        <w:tc>
          <w:tcPr>
            <w:tcW w:w="1838" w:type="dxa"/>
            <w:shd w:val="clear" w:color="auto" w:fill="auto"/>
          </w:tcPr>
          <w:p w14:paraId="7CF9AF0E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pacing w:val="-18"/>
                <w:w w:val="80"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pacing w:val="-18"/>
                <w:w w:val="80"/>
                <w:sz w:val="24"/>
              </w:rPr>
              <w:t>发表/出版/完成时间</w:t>
            </w:r>
          </w:p>
        </w:tc>
        <w:tc>
          <w:tcPr>
            <w:tcW w:w="3402" w:type="dxa"/>
            <w:shd w:val="clear" w:color="auto" w:fill="auto"/>
          </w:tcPr>
          <w:p w14:paraId="11BDB2A9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作者及成果标题</w:t>
            </w:r>
          </w:p>
        </w:tc>
        <w:tc>
          <w:tcPr>
            <w:tcW w:w="1418" w:type="dxa"/>
            <w:shd w:val="clear" w:color="auto" w:fill="auto"/>
          </w:tcPr>
          <w:p w14:paraId="357BB990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pacing w:val="-10"/>
                <w:w w:val="80"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pacing w:val="-10"/>
                <w:w w:val="80"/>
                <w:sz w:val="24"/>
              </w:rPr>
              <w:t>出版期刊/出版社/会议名称</w:t>
            </w:r>
          </w:p>
        </w:tc>
        <w:tc>
          <w:tcPr>
            <w:tcW w:w="1134" w:type="dxa"/>
            <w:shd w:val="clear" w:color="auto" w:fill="auto"/>
          </w:tcPr>
          <w:p w14:paraId="668A9DAE" w14:textId="77777777" w:rsidR="00AB65E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pacing w:val="-10"/>
                <w:w w:val="80"/>
                <w:sz w:val="24"/>
              </w:rPr>
              <w:t>卷、期、起止页</w:t>
            </w:r>
          </w:p>
        </w:tc>
        <w:tc>
          <w:tcPr>
            <w:tcW w:w="1012" w:type="dxa"/>
            <w:shd w:val="clear" w:color="auto" w:fill="auto"/>
          </w:tcPr>
          <w:p w14:paraId="6ED00A47" w14:textId="1E3C8F66" w:rsidR="00B401A6" w:rsidRDefault="00C06171">
            <w:pPr>
              <w:spacing w:line="360" w:lineRule="auto"/>
              <w:rPr>
                <w:rFonts w:ascii="仿宋_GB2312" w:eastAsia="仿宋_GB2312" w:hAnsi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24"/>
              </w:rPr>
              <w:t>署名顺序</w:t>
            </w:r>
          </w:p>
        </w:tc>
      </w:tr>
      <w:tr w:rsidR="00B401A6" w14:paraId="2266BD25" w14:textId="77777777" w:rsidTr="00B82E59">
        <w:tc>
          <w:tcPr>
            <w:tcW w:w="1838" w:type="dxa"/>
            <w:shd w:val="clear" w:color="auto" w:fill="auto"/>
          </w:tcPr>
          <w:p w14:paraId="02BB0490" w14:textId="7A77FE2A" w:rsidR="00B401A6" w:rsidRPr="00C734BD" w:rsidRDefault="000C7E95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(</w:t>
            </w:r>
            <w:r>
              <w:rPr>
                <w:rFonts w:ascii="仿宋_GB2312" w:eastAsia="仿宋_GB2312" w:hAnsi="仿宋_GB2312"/>
                <w:szCs w:val="18"/>
              </w:rPr>
              <w:t>1)</w:t>
            </w:r>
            <w:r w:rsidR="00B401A6">
              <w:rPr>
                <w:rFonts w:ascii="仿宋_GB2312" w:eastAsia="仿宋_GB2312" w:hAnsi="仿宋_GB2312"/>
                <w:szCs w:val="18"/>
              </w:rPr>
              <w:t>2022</w:t>
            </w:r>
            <w:r w:rsidR="00B401A6" w:rsidRPr="00C734BD">
              <w:rPr>
                <w:rFonts w:ascii="仿宋_GB2312" w:eastAsia="仿宋_GB2312" w:hAnsi="仿宋_GB2312" w:hint="eastAsia"/>
                <w:szCs w:val="18"/>
              </w:rPr>
              <w:t>年</w:t>
            </w:r>
            <w:r w:rsidR="00B401A6">
              <w:rPr>
                <w:rFonts w:ascii="仿宋_GB2312" w:eastAsia="仿宋_GB2312" w:hAnsi="仿宋_GB2312"/>
                <w:szCs w:val="18"/>
              </w:rPr>
              <w:t>1</w:t>
            </w:r>
            <w:r w:rsidR="002668D6">
              <w:rPr>
                <w:rFonts w:ascii="仿宋_GB2312" w:eastAsia="仿宋_GB2312" w:hAnsi="仿宋_GB2312"/>
                <w:szCs w:val="18"/>
              </w:rPr>
              <w:t>2</w:t>
            </w:r>
            <w:r w:rsidR="00B401A6" w:rsidRPr="00C734BD">
              <w:rPr>
                <w:rFonts w:ascii="仿宋_GB2312" w:eastAsia="仿宋_GB2312" w:hAnsi="仿宋_GB2312" w:hint="eastAsia"/>
                <w:szCs w:val="18"/>
              </w:rPr>
              <w:t>月</w:t>
            </w:r>
          </w:p>
        </w:tc>
        <w:tc>
          <w:tcPr>
            <w:tcW w:w="3402" w:type="dxa"/>
            <w:shd w:val="clear" w:color="auto" w:fill="auto"/>
          </w:tcPr>
          <w:p w14:paraId="5BAAC89A" w14:textId="124ACAE4" w:rsidR="00B401A6" w:rsidRPr="00C734BD" w:rsidRDefault="00B401A6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/>
                <w:b/>
                <w:bCs/>
                <w:szCs w:val="18"/>
              </w:rPr>
              <w:t xml:space="preserve">Tang </w:t>
            </w:r>
            <w:proofErr w:type="spellStart"/>
            <w:r>
              <w:rPr>
                <w:rFonts w:ascii="仿宋_GB2312" w:eastAsia="仿宋_GB2312" w:hAnsi="仿宋_GB2312"/>
                <w:b/>
                <w:bCs/>
                <w:szCs w:val="18"/>
              </w:rPr>
              <w:t>Jie</w:t>
            </w:r>
            <w:proofErr w:type="spellEnd"/>
            <w:r>
              <w:rPr>
                <w:rFonts w:ascii="仿宋_GB2312" w:eastAsia="仿宋_GB2312" w:hAnsi="仿宋_GB2312"/>
                <w:szCs w:val="18"/>
              </w:rPr>
              <w:t xml:space="preserve">, </w:t>
            </w:r>
            <w:r>
              <w:rPr>
                <w:rFonts w:ascii="仿宋_GB2312" w:eastAsia="仿宋_GB2312" w:hAnsi="仿宋_GB2312" w:hint="eastAsia"/>
                <w:szCs w:val="18"/>
              </w:rPr>
              <w:t>Z</w:t>
            </w:r>
            <w:r>
              <w:rPr>
                <w:rFonts w:ascii="仿宋_GB2312" w:eastAsia="仿宋_GB2312" w:hAnsi="仿宋_GB2312"/>
                <w:szCs w:val="18"/>
              </w:rPr>
              <w:t xml:space="preserve">ou Yunlong, </w:t>
            </w:r>
            <w:r>
              <w:rPr>
                <w:rFonts w:ascii="仿宋_GB2312" w:eastAsia="仿宋_GB2312" w:hAnsi="仿宋_GB2312" w:hint="eastAsia"/>
                <w:szCs w:val="18"/>
              </w:rPr>
              <w:t>Q</w:t>
            </w:r>
            <w:r>
              <w:rPr>
                <w:rFonts w:ascii="仿宋_GB2312" w:eastAsia="仿宋_GB2312" w:hAnsi="仿宋_GB2312"/>
                <w:szCs w:val="18"/>
              </w:rPr>
              <w:t xml:space="preserve">in </w:t>
            </w:r>
            <w:proofErr w:type="spellStart"/>
            <w:r>
              <w:rPr>
                <w:rFonts w:ascii="仿宋_GB2312" w:eastAsia="仿宋_GB2312" w:hAnsi="仿宋_GB2312"/>
                <w:szCs w:val="18"/>
              </w:rPr>
              <w:t>Yongsong</w:t>
            </w:r>
            <w:proofErr w:type="spellEnd"/>
            <w:r>
              <w:rPr>
                <w:rFonts w:ascii="仿宋_GB2312" w:eastAsia="仿宋_GB2312" w:hAnsi="仿宋_GB2312"/>
                <w:szCs w:val="18"/>
              </w:rPr>
              <w:t>.</w:t>
            </w:r>
            <w:r>
              <w:t xml:space="preserve"> </w:t>
            </w:r>
            <w:r w:rsidRPr="00A03D8C">
              <w:rPr>
                <w:rFonts w:ascii="Courier New" w:eastAsia="仿宋_GB2312" w:hAnsi="Courier New" w:cs="Courier New"/>
                <w:szCs w:val="18"/>
              </w:rPr>
              <w:t>﻿</w:t>
            </w:r>
            <w:r>
              <w:rPr>
                <w:rFonts w:ascii="仿宋_GB2312" w:eastAsia="仿宋_GB2312" w:hAnsi="仿宋_GB2312"/>
                <w:szCs w:val="18"/>
              </w:rPr>
              <w:t xml:space="preserve">PCA </w:t>
            </w:r>
            <w:r w:rsidRPr="00A03D8C">
              <w:rPr>
                <w:rFonts w:ascii="仿宋_GB2312" w:eastAsia="仿宋_GB2312" w:hAnsi="仿宋_GB2312"/>
                <w:szCs w:val="18"/>
              </w:rPr>
              <w:t>empirical</w:t>
            </w:r>
            <w:r>
              <w:rPr>
                <w:rFonts w:ascii="仿宋_GB2312" w:eastAsia="仿宋_GB2312" w:hAnsi="仿宋_GB2312"/>
                <w:szCs w:val="18"/>
              </w:rPr>
              <w:t xml:space="preserve"> </w:t>
            </w:r>
            <w:r w:rsidRPr="00A03D8C">
              <w:rPr>
                <w:rFonts w:ascii="仿宋_GB2312" w:eastAsia="仿宋_GB2312" w:hAnsi="仿宋_GB2312"/>
                <w:szCs w:val="18"/>
              </w:rPr>
              <w:t>likelihood for spatial</w:t>
            </w:r>
            <w:r>
              <w:rPr>
                <w:rFonts w:ascii="仿宋_GB2312" w:eastAsia="仿宋_GB2312" w:hAnsi="仿宋_GB2312"/>
                <w:szCs w:val="18"/>
              </w:rPr>
              <w:t xml:space="preserve"> </w:t>
            </w:r>
            <w:r w:rsidRPr="00A03D8C">
              <w:rPr>
                <w:rFonts w:ascii="仿宋_GB2312" w:eastAsia="仿宋_GB2312" w:hAnsi="仿宋_GB2312"/>
                <w:szCs w:val="18"/>
              </w:rPr>
              <w:t>autoregressive models with spatial autoregressive disturbances</w:t>
            </w:r>
            <w:r>
              <w:rPr>
                <w:rFonts w:ascii="仿宋_GB2312" w:eastAsia="仿宋_GB2312" w:hAnsi="仿宋_GB2312"/>
                <w:szCs w:val="18"/>
              </w:rPr>
              <w:t>.</w:t>
            </w:r>
          </w:p>
        </w:tc>
        <w:tc>
          <w:tcPr>
            <w:tcW w:w="1418" w:type="dxa"/>
            <w:shd w:val="clear" w:color="auto" w:fill="auto"/>
          </w:tcPr>
          <w:p w14:paraId="41DE8FF1" w14:textId="04CF130F" w:rsidR="00B401A6" w:rsidRPr="00C734BD" w:rsidRDefault="002668D6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完成</w:t>
            </w:r>
          </w:p>
        </w:tc>
        <w:tc>
          <w:tcPr>
            <w:tcW w:w="1134" w:type="dxa"/>
            <w:shd w:val="clear" w:color="auto" w:fill="auto"/>
          </w:tcPr>
          <w:p w14:paraId="1244F2C9" w14:textId="372BD750" w:rsidR="00B401A6" w:rsidRPr="00C734BD" w:rsidRDefault="00B401A6" w:rsidP="00B401A6">
            <w:pPr>
              <w:rPr>
                <w:rFonts w:ascii="仿宋_GB2312" w:eastAsia="仿宋_GB2312" w:hAnsi="仿宋_GB2312"/>
                <w:w w:val="90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7A22C183" w14:textId="3876BB76" w:rsidR="00B401A6" w:rsidRPr="00C734BD" w:rsidRDefault="00B401A6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  <w:tr w:rsidR="00B401A6" w14:paraId="1AF55995" w14:textId="77777777" w:rsidTr="00B82E59">
        <w:tc>
          <w:tcPr>
            <w:tcW w:w="1838" w:type="dxa"/>
            <w:shd w:val="clear" w:color="auto" w:fill="auto"/>
          </w:tcPr>
          <w:p w14:paraId="5A730656" w14:textId="0F94A6E4" w:rsidR="00B401A6" w:rsidRPr="00C734BD" w:rsidRDefault="000C7E95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/>
                <w:szCs w:val="18"/>
              </w:rPr>
              <w:t>(2)</w:t>
            </w:r>
            <w:r w:rsidR="00B401A6">
              <w:rPr>
                <w:rFonts w:ascii="仿宋_GB2312" w:eastAsia="仿宋_GB2312" w:hAnsi="仿宋_GB2312"/>
                <w:szCs w:val="18"/>
              </w:rPr>
              <w:t>2022</w:t>
            </w:r>
            <w:r w:rsidR="00B401A6" w:rsidRPr="00C734BD">
              <w:rPr>
                <w:rFonts w:ascii="仿宋_GB2312" w:eastAsia="仿宋_GB2312" w:hAnsi="仿宋_GB2312" w:hint="eastAsia"/>
                <w:szCs w:val="18"/>
              </w:rPr>
              <w:t>年</w:t>
            </w:r>
            <w:r w:rsidR="00B401A6">
              <w:rPr>
                <w:rFonts w:ascii="仿宋_GB2312" w:eastAsia="仿宋_GB2312" w:hAnsi="仿宋_GB2312"/>
                <w:szCs w:val="18"/>
              </w:rPr>
              <w:t>1</w:t>
            </w:r>
            <w:r w:rsidR="002668D6">
              <w:rPr>
                <w:rFonts w:ascii="仿宋_GB2312" w:eastAsia="仿宋_GB2312" w:hAnsi="仿宋_GB2312"/>
                <w:szCs w:val="18"/>
              </w:rPr>
              <w:t>2</w:t>
            </w:r>
            <w:r w:rsidR="00B401A6" w:rsidRPr="00C734BD">
              <w:rPr>
                <w:rFonts w:ascii="仿宋_GB2312" w:eastAsia="仿宋_GB2312" w:hAnsi="仿宋_GB2312" w:hint="eastAsia"/>
                <w:szCs w:val="18"/>
              </w:rPr>
              <w:t>月</w:t>
            </w:r>
          </w:p>
        </w:tc>
        <w:tc>
          <w:tcPr>
            <w:tcW w:w="3402" w:type="dxa"/>
            <w:shd w:val="clear" w:color="auto" w:fill="auto"/>
          </w:tcPr>
          <w:p w14:paraId="09C6FF8A" w14:textId="412BD380" w:rsidR="00B401A6" w:rsidRPr="00C734BD" w:rsidRDefault="00B401A6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Z</w:t>
            </w:r>
            <w:r>
              <w:rPr>
                <w:rFonts w:ascii="仿宋_GB2312" w:eastAsia="仿宋_GB2312" w:hAnsi="仿宋_GB2312"/>
                <w:szCs w:val="18"/>
              </w:rPr>
              <w:t xml:space="preserve">ou Yunlong, </w:t>
            </w:r>
            <w:r>
              <w:rPr>
                <w:rFonts w:ascii="仿宋_GB2312" w:eastAsia="仿宋_GB2312" w:hAnsi="仿宋_GB2312"/>
                <w:b/>
                <w:bCs/>
                <w:szCs w:val="18"/>
              </w:rPr>
              <w:t xml:space="preserve">Tang </w:t>
            </w:r>
            <w:proofErr w:type="spellStart"/>
            <w:r>
              <w:rPr>
                <w:rFonts w:ascii="仿宋_GB2312" w:eastAsia="仿宋_GB2312" w:hAnsi="仿宋_GB2312"/>
                <w:b/>
                <w:bCs/>
                <w:szCs w:val="18"/>
              </w:rPr>
              <w:t>Jie</w:t>
            </w:r>
            <w:proofErr w:type="spellEnd"/>
            <w:r>
              <w:rPr>
                <w:rFonts w:ascii="仿宋_GB2312" w:eastAsia="仿宋_GB2312" w:hAnsi="仿宋_GB2312"/>
                <w:szCs w:val="18"/>
              </w:rPr>
              <w:t xml:space="preserve">, </w:t>
            </w:r>
            <w:r>
              <w:rPr>
                <w:rFonts w:ascii="仿宋_GB2312" w:eastAsia="仿宋_GB2312" w:hAnsi="仿宋_GB2312" w:hint="eastAsia"/>
                <w:szCs w:val="18"/>
              </w:rPr>
              <w:t>Q</w:t>
            </w:r>
            <w:r>
              <w:rPr>
                <w:rFonts w:ascii="仿宋_GB2312" w:eastAsia="仿宋_GB2312" w:hAnsi="仿宋_GB2312"/>
                <w:szCs w:val="18"/>
              </w:rPr>
              <w:t xml:space="preserve">in </w:t>
            </w:r>
            <w:proofErr w:type="spellStart"/>
            <w:r>
              <w:rPr>
                <w:rFonts w:ascii="仿宋_GB2312" w:eastAsia="仿宋_GB2312" w:hAnsi="仿宋_GB2312"/>
                <w:szCs w:val="18"/>
              </w:rPr>
              <w:t>Yongsong</w:t>
            </w:r>
            <w:proofErr w:type="spellEnd"/>
            <w:r>
              <w:rPr>
                <w:rFonts w:ascii="仿宋_GB2312" w:eastAsia="仿宋_GB2312" w:hAnsi="仿宋_GB2312"/>
                <w:szCs w:val="18"/>
              </w:rPr>
              <w:t>.</w:t>
            </w:r>
            <w:r>
              <w:t xml:space="preserve"> </w:t>
            </w:r>
            <w:r w:rsidRPr="00A03D8C">
              <w:rPr>
                <w:rFonts w:ascii="Courier New" w:eastAsia="仿宋_GB2312" w:hAnsi="Courier New" w:cs="Courier New"/>
                <w:szCs w:val="18"/>
              </w:rPr>
              <w:t>﻿</w:t>
            </w:r>
            <w:r w:rsidRPr="00A03D8C">
              <w:rPr>
                <w:rFonts w:ascii="仿宋_GB2312" w:eastAsia="仿宋_GB2312" w:hAnsi="仿宋_GB2312"/>
                <w:szCs w:val="18"/>
              </w:rPr>
              <w:t>High-dimensional empirical likelihood for spatial</w:t>
            </w:r>
            <w:r>
              <w:rPr>
                <w:rFonts w:ascii="仿宋_GB2312" w:eastAsia="仿宋_GB2312" w:hAnsi="仿宋_GB2312" w:hint="eastAsia"/>
                <w:szCs w:val="18"/>
              </w:rPr>
              <w:t xml:space="preserve"> </w:t>
            </w:r>
            <w:r w:rsidRPr="00A03D8C">
              <w:rPr>
                <w:rFonts w:ascii="仿宋_GB2312" w:eastAsia="仿宋_GB2312" w:hAnsi="仿宋_GB2312"/>
                <w:szCs w:val="18"/>
              </w:rPr>
              <w:t>autoregressive models with spatial autoregressive disturbances</w:t>
            </w:r>
            <w:r>
              <w:rPr>
                <w:rFonts w:ascii="仿宋_GB2312" w:eastAsia="仿宋_GB2312" w:hAnsi="仿宋_GB2312"/>
                <w:szCs w:val="18"/>
              </w:rPr>
              <w:t>.</w:t>
            </w:r>
          </w:p>
        </w:tc>
        <w:tc>
          <w:tcPr>
            <w:tcW w:w="1418" w:type="dxa"/>
            <w:shd w:val="clear" w:color="auto" w:fill="auto"/>
          </w:tcPr>
          <w:p w14:paraId="324612FF" w14:textId="5F89A113" w:rsidR="00B401A6" w:rsidRPr="00C734BD" w:rsidRDefault="002668D6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完成</w:t>
            </w:r>
          </w:p>
        </w:tc>
        <w:tc>
          <w:tcPr>
            <w:tcW w:w="1134" w:type="dxa"/>
            <w:shd w:val="clear" w:color="auto" w:fill="auto"/>
          </w:tcPr>
          <w:p w14:paraId="45538D83" w14:textId="6977EFB5" w:rsidR="00B401A6" w:rsidRPr="00C734BD" w:rsidRDefault="00B401A6" w:rsidP="00B401A6">
            <w:pPr>
              <w:rPr>
                <w:rFonts w:ascii="仿宋_GB2312" w:eastAsia="仿宋_GB2312" w:hAnsi="仿宋_GB2312"/>
                <w:w w:val="90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3168C25E" w14:textId="780D711F" w:rsidR="00B401A6" w:rsidRPr="00C734BD" w:rsidRDefault="00B401A6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 w:rsidRPr="00C734BD">
              <w:rPr>
                <w:rFonts w:ascii="仿宋_GB2312" w:eastAsia="仿宋_GB2312" w:hAnsi="仿宋_GB2312" w:hint="eastAsia"/>
                <w:szCs w:val="18"/>
              </w:rPr>
              <w:t>第</w:t>
            </w:r>
            <w:r w:rsidR="00A36B4B">
              <w:rPr>
                <w:rFonts w:ascii="仿宋_GB2312" w:eastAsia="仿宋_GB2312" w:hAnsi="仿宋_GB2312" w:hint="eastAsia"/>
                <w:szCs w:val="18"/>
              </w:rPr>
              <w:t>二</w:t>
            </w:r>
            <w:r w:rsidRPr="00C734BD">
              <w:rPr>
                <w:rFonts w:ascii="仿宋_GB2312" w:eastAsia="仿宋_GB2312" w:hAnsi="仿宋_GB2312" w:hint="eastAsia"/>
                <w:szCs w:val="18"/>
              </w:rPr>
              <w:t>作者</w:t>
            </w:r>
          </w:p>
        </w:tc>
      </w:tr>
      <w:tr w:rsidR="00AB65E6" w14:paraId="2815D22D" w14:textId="77777777" w:rsidTr="00B82E59">
        <w:tc>
          <w:tcPr>
            <w:tcW w:w="1838" w:type="dxa"/>
            <w:shd w:val="clear" w:color="auto" w:fill="auto"/>
          </w:tcPr>
          <w:p w14:paraId="117D4ED6" w14:textId="13E3F1DC" w:rsidR="00AB65E6" w:rsidRPr="00C734BD" w:rsidRDefault="000C7E95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(</w:t>
            </w:r>
            <w:r w:rsidR="00B82E59">
              <w:rPr>
                <w:rFonts w:ascii="仿宋_GB2312" w:eastAsia="仿宋_GB2312" w:hAnsi="仿宋_GB2312"/>
                <w:szCs w:val="18"/>
              </w:rPr>
              <w:t>3</w:t>
            </w:r>
            <w:r>
              <w:rPr>
                <w:rFonts w:ascii="仿宋_GB2312" w:eastAsia="仿宋_GB2312" w:hAnsi="仿宋_GB2312"/>
                <w:szCs w:val="18"/>
              </w:rPr>
              <w:t>)2022</w:t>
            </w:r>
            <w:r>
              <w:rPr>
                <w:rFonts w:ascii="仿宋_GB2312" w:eastAsia="仿宋_GB2312" w:hAnsi="仿宋_GB2312" w:hint="eastAsia"/>
                <w:szCs w:val="18"/>
              </w:rPr>
              <w:t>年8月</w:t>
            </w:r>
          </w:p>
        </w:tc>
        <w:tc>
          <w:tcPr>
            <w:tcW w:w="3402" w:type="dxa"/>
            <w:shd w:val="clear" w:color="auto" w:fill="auto"/>
          </w:tcPr>
          <w:p w14:paraId="0F461441" w14:textId="1C2309B4" w:rsidR="00AB65E6" w:rsidRPr="00C734BD" w:rsidRDefault="000C7E95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 w:rsidRPr="000C7E95">
              <w:rPr>
                <w:rFonts w:ascii="仿宋_GB2312" w:eastAsia="仿宋_GB2312" w:hAnsi="仿宋_GB2312"/>
                <w:b/>
                <w:bCs/>
                <w:szCs w:val="18"/>
              </w:rPr>
              <w:t xml:space="preserve">Tang </w:t>
            </w:r>
            <w:proofErr w:type="spellStart"/>
            <w:r w:rsidRPr="000C7E95">
              <w:rPr>
                <w:rFonts w:ascii="仿宋_GB2312" w:eastAsia="仿宋_GB2312" w:hAnsi="仿宋_GB2312"/>
                <w:b/>
                <w:bCs/>
                <w:szCs w:val="18"/>
              </w:rPr>
              <w:t>Jie</w:t>
            </w:r>
            <w:proofErr w:type="spellEnd"/>
            <w:r w:rsidRPr="000C7E95">
              <w:rPr>
                <w:rFonts w:ascii="仿宋_GB2312" w:eastAsia="仿宋_GB2312" w:hAnsi="仿宋_GB2312"/>
                <w:szCs w:val="18"/>
              </w:rPr>
              <w:t xml:space="preserve">, Qin </w:t>
            </w:r>
            <w:proofErr w:type="spellStart"/>
            <w:r w:rsidRPr="000C7E95">
              <w:rPr>
                <w:rFonts w:ascii="仿宋_GB2312" w:eastAsia="仿宋_GB2312" w:hAnsi="仿宋_GB2312"/>
                <w:szCs w:val="18"/>
              </w:rPr>
              <w:t>Yongsong</w:t>
            </w:r>
            <w:proofErr w:type="spellEnd"/>
            <w:r w:rsidRPr="000C7E95">
              <w:rPr>
                <w:rFonts w:ascii="仿宋_GB2312" w:eastAsia="仿宋_GB2312" w:hAnsi="仿宋_GB2312"/>
                <w:szCs w:val="18"/>
              </w:rPr>
              <w:t>. Empirical likelihood for spatial dynamic panel data models with spatial errors and endogenous initial</w:t>
            </w:r>
            <w:r>
              <w:rPr>
                <w:rFonts w:ascii="仿宋_GB2312" w:eastAsia="仿宋_GB2312" w:hAnsi="仿宋_GB2312"/>
                <w:szCs w:val="18"/>
              </w:rPr>
              <w:t xml:space="preserve"> </w:t>
            </w:r>
            <w:r w:rsidRPr="000C7E95">
              <w:rPr>
                <w:rFonts w:ascii="仿宋_GB2312" w:eastAsia="仿宋_GB2312" w:hAnsi="仿宋_GB2312"/>
                <w:szCs w:val="18"/>
              </w:rPr>
              <w:t>observations.</w:t>
            </w:r>
          </w:p>
        </w:tc>
        <w:tc>
          <w:tcPr>
            <w:tcW w:w="1418" w:type="dxa"/>
            <w:shd w:val="clear" w:color="auto" w:fill="auto"/>
          </w:tcPr>
          <w:p w14:paraId="0E83B10C" w14:textId="0371A3CD" w:rsidR="00AB65E6" w:rsidRPr="00C734BD" w:rsidRDefault="002668D6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投稿</w:t>
            </w:r>
          </w:p>
        </w:tc>
        <w:tc>
          <w:tcPr>
            <w:tcW w:w="1134" w:type="dxa"/>
            <w:shd w:val="clear" w:color="auto" w:fill="auto"/>
          </w:tcPr>
          <w:p w14:paraId="6D2BCC02" w14:textId="77777777" w:rsidR="00AB65E6" w:rsidRPr="00C734BD" w:rsidRDefault="00AB65E6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443E60D6" w14:textId="1382F550" w:rsidR="00AB65E6" w:rsidRPr="00C734BD" w:rsidRDefault="000C7E95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  <w:tr w:rsidR="000C7E95" w14:paraId="6FD4A290" w14:textId="77777777" w:rsidTr="00B82E59">
        <w:tc>
          <w:tcPr>
            <w:tcW w:w="1838" w:type="dxa"/>
            <w:shd w:val="clear" w:color="auto" w:fill="auto"/>
          </w:tcPr>
          <w:p w14:paraId="2828B745" w14:textId="797E8144" w:rsidR="000C7E95" w:rsidRPr="00C734BD" w:rsidRDefault="000C7E95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(</w:t>
            </w:r>
            <w:r w:rsidR="00B82E59">
              <w:rPr>
                <w:rFonts w:ascii="仿宋_GB2312" w:eastAsia="仿宋_GB2312" w:hAnsi="仿宋_GB2312"/>
                <w:szCs w:val="18"/>
              </w:rPr>
              <w:t>4</w:t>
            </w:r>
            <w:r>
              <w:rPr>
                <w:rFonts w:ascii="仿宋_GB2312" w:eastAsia="仿宋_GB2312" w:hAnsi="仿宋_GB2312"/>
                <w:szCs w:val="18"/>
              </w:rPr>
              <w:t>)2022</w:t>
            </w:r>
            <w:r>
              <w:rPr>
                <w:rFonts w:ascii="仿宋_GB2312" w:eastAsia="仿宋_GB2312" w:hAnsi="仿宋_GB2312" w:hint="eastAsia"/>
                <w:szCs w:val="18"/>
              </w:rPr>
              <w:t>年8月</w:t>
            </w:r>
          </w:p>
        </w:tc>
        <w:tc>
          <w:tcPr>
            <w:tcW w:w="3402" w:type="dxa"/>
            <w:shd w:val="clear" w:color="auto" w:fill="auto"/>
          </w:tcPr>
          <w:p w14:paraId="3D0B938E" w14:textId="2DC66DE4" w:rsidR="000C7E95" w:rsidRPr="000C7E95" w:rsidRDefault="000C7E95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 w:rsidRPr="000C7E95">
              <w:rPr>
                <w:rFonts w:ascii="仿宋_GB2312" w:eastAsia="仿宋_GB2312" w:hAnsi="仿宋_GB2312"/>
                <w:b/>
                <w:bCs/>
                <w:szCs w:val="18"/>
              </w:rPr>
              <w:t xml:space="preserve">Tang </w:t>
            </w:r>
            <w:proofErr w:type="spellStart"/>
            <w:r w:rsidRPr="000C7E95">
              <w:rPr>
                <w:rFonts w:ascii="仿宋_GB2312" w:eastAsia="仿宋_GB2312" w:hAnsi="仿宋_GB2312"/>
                <w:b/>
                <w:bCs/>
                <w:szCs w:val="18"/>
              </w:rPr>
              <w:t>Jie</w:t>
            </w:r>
            <w:proofErr w:type="spellEnd"/>
            <w:r w:rsidRPr="000C7E95">
              <w:rPr>
                <w:rFonts w:ascii="仿宋_GB2312" w:eastAsia="仿宋_GB2312" w:hAnsi="仿宋_GB2312"/>
                <w:szCs w:val="18"/>
              </w:rPr>
              <w:t xml:space="preserve">, Qin </w:t>
            </w:r>
            <w:proofErr w:type="spellStart"/>
            <w:r w:rsidRPr="000C7E95">
              <w:rPr>
                <w:rFonts w:ascii="仿宋_GB2312" w:eastAsia="仿宋_GB2312" w:hAnsi="仿宋_GB2312"/>
                <w:szCs w:val="18"/>
              </w:rPr>
              <w:t>Yongsong</w:t>
            </w:r>
            <w:proofErr w:type="spellEnd"/>
            <w:r w:rsidRPr="000C7E95">
              <w:rPr>
                <w:rFonts w:ascii="仿宋_GB2312" w:eastAsia="仿宋_GB2312" w:hAnsi="仿宋_GB2312"/>
                <w:szCs w:val="18"/>
              </w:rPr>
              <w:t>. Adjusted empirical likelihood for probability density functions under strong mixing samples.</w:t>
            </w:r>
          </w:p>
        </w:tc>
        <w:tc>
          <w:tcPr>
            <w:tcW w:w="1418" w:type="dxa"/>
            <w:shd w:val="clear" w:color="auto" w:fill="auto"/>
          </w:tcPr>
          <w:p w14:paraId="00287EFD" w14:textId="127E276F" w:rsidR="000C7E95" w:rsidRPr="00C734BD" w:rsidRDefault="002668D6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投稿</w:t>
            </w:r>
          </w:p>
        </w:tc>
        <w:tc>
          <w:tcPr>
            <w:tcW w:w="1134" w:type="dxa"/>
            <w:shd w:val="clear" w:color="auto" w:fill="auto"/>
          </w:tcPr>
          <w:p w14:paraId="2C9C5F91" w14:textId="77777777" w:rsidR="000C7E95" w:rsidRPr="00C734BD" w:rsidRDefault="000C7E95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060B053D" w14:textId="2209C0FA" w:rsidR="000C7E95" w:rsidRPr="00C734BD" w:rsidRDefault="000C7E95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  <w:tr w:rsidR="00B82E59" w14:paraId="2E1958F2" w14:textId="77777777" w:rsidTr="00B82E59">
        <w:tc>
          <w:tcPr>
            <w:tcW w:w="1838" w:type="dxa"/>
            <w:shd w:val="clear" w:color="auto" w:fill="auto"/>
          </w:tcPr>
          <w:p w14:paraId="36A0CE36" w14:textId="76B8CB5B" w:rsidR="00B82E59" w:rsidRDefault="00B82E59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/>
                <w:szCs w:val="18"/>
              </w:rPr>
              <w:t>(5</w:t>
            </w:r>
            <w:r>
              <w:rPr>
                <w:rFonts w:ascii="仿宋_GB2312" w:eastAsia="仿宋_GB2312" w:hAnsi="仿宋_GB2312" w:hint="eastAsia"/>
                <w:szCs w:val="18"/>
              </w:rPr>
              <w:t>)</w:t>
            </w:r>
            <w:r>
              <w:rPr>
                <w:rFonts w:ascii="仿宋_GB2312" w:eastAsia="仿宋_GB2312" w:hAnsi="仿宋_GB2312"/>
                <w:szCs w:val="18"/>
              </w:rPr>
              <w:t>2021</w:t>
            </w:r>
            <w:r w:rsidRPr="00C734BD">
              <w:rPr>
                <w:rFonts w:ascii="仿宋_GB2312" w:eastAsia="仿宋_GB2312" w:hAnsi="仿宋_GB2312" w:hint="eastAsia"/>
                <w:szCs w:val="18"/>
              </w:rPr>
              <w:t>年</w:t>
            </w:r>
            <w:r w:rsidRPr="00DE00CF">
              <w:rPr>
                <w:rFonts w:ascii="仿宋_GB2312" w:eastAsia="仿宋_GB2312" w:hAnsi="仿宋_GB2312" w:hint="eastAsia"/>
                <w:szCs w:val="18"/>
              </w:rPr>
              <w:t>1</w:t>
            </w:r>
            <w:r w:rsidRPr="00DE00CF">
              <w:rPr>
                <w:rFonts w:ascii="仿宋_GB2312" w:eastAsia="仿宋_GB2312" w:hAnsi="仿宋_GB2312"/>
                <w:szCs w:val="18"/>
              </w:rPr>
              <w:t>1</w:t>
            </w:r>
            <w:r w:rsidRPr="00C734BD">
              <w:rPr>
                <w:rFonts w:ascii="仿宋_GB2312" w:eastAsia="仿宋_GB2312" w:hAnsi="仿宋_GB2312" w:hint="eastAsia"/>
                <w:szCs w:val="18"/>
              </w:rPr>
              <w:t>月</w:t>
            </w:r>
          </w:p>
        </w:tc>
        <w:tc>
          <w:tcPr>
            <w:tcW w:w="3402" w:type="dxa"/>
            <w:shd w:val="clear" w:color="auto" w:fill="auto"/>
          </w:tcPr>
          <w:p w14:paraId="5213CA3A" w14:textId="639A9BF0" w:rsidR="00B82E59" w:rsidRPr="000C7E95" w:rsidRDefault="00B82E59" w:rsidP="00DE00CF">
            <w:pPr>
              <w:spacing w:line="240" w:lineRule="exact"/>
              <w:rPr>
                <w:rFonts w:ascii="仿宋_GB2312" w:eastAsia="仿宋_GB2312" w:hAnsi="仿宋_GB2312"/>
                <w:b/>
                <w:bCs/>
                <w:szCs w:val="18"/>
              </w:rPr>
            </w:pPr>
            <w:r w:rsidRPr="000C7E95">
              <w:rPr>
                <w:rFonts w:ascii="仿宋_GB2312" w:eastAsia="仿宋_GB2312" w:hAnsi="仿宋_GB2312" w:hint="eastAsia"/>
                <w:b/>
                <w:bCs/>
                <w:szCs w:val="18"/>
              </w:rPr>
              <w:t>唐洁</w:t>
            </w:r>
            <w:r>
              <w:rPr>
                <w:rFonts w:ascii="仿宋_GB2312" w:eastAsia="仿宋_GB2312" w:hAnsi="仿宋_GB2312"/>
                <w:szCs w:val="18"/>
              </w:rPr>
              <w:t xml:space="preserve">, </w:t>
            </w:r>
            <w:r w:rsidRPr="000C7E95">
              <w:rPr>
                <w:rFonts w:ascii="仿宋_GB2312" w:eastAsia="仿宋_GB2312" w:hAnsi="仿宋_GB2312" w:hint="eastAsia"/>
                <w:szCs w:val="18"/>
              </w:rPr>
              <w:t>秦永松.含空间自相关误差的空间自回归模型的调整经验似然推断.</w:t>
            </w:r>
          </w:p>
        </w:tc>
        <w:tc>
          <w:tcPr>
            <w:tcW w:w="1418" w:type="dxa"/>
            <w:shd w:val="clear" w:color="auto" w:fill="auto"/>
          </w:tcPr>
          <w:p w14:paraId="5C420064" w14:textId="71B5F1A8" w:rsidR="00B82E59" w:rsidRPr="00C734BD" w:rsidRDefault="002668D6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投稿</w:t>
            </w:r>
          </w:p>
        </w:tc>
        <w:tc>
          <w:tcPr>
            <w:tcW w:w="1134" w:type="dxa"/>
            <w:shd w:val="clear" w:color="auto" w:fill="auto"/>
          </w:tcPr>
          <w:p w14:paraId="6B15D6B0" w14:textId="77777777" w:rsidR="00B82E59" w:rsidRPr="00C734BD" w:rsidRDefault="00B82E59" w:rsidP="00B82E59">
            <w:pPr>
              <w:spacing w:line="360" w:lineRule="auto"/>
              <w:rPr>
                <w:rFonts w:ascii="仿宋_GB2312" w:eastAsia="仿宋_GB2312" w:hAnsi="仿宋_GB2312"/>
                <w:szCs w:val="18"/>
              </w:rPr>
            </w:pPr>
          </w:p>
        </w:tc>
        <w:tc>
          <w:tcPr>
            <w:tcW w:w="1012" w:type="dxa"/>
            <w:shd w:val="clear" w:color="auto" w:fill="auto"/>
          </w:tcPr>
          <w:p w14:paraId="3FDA2063" w14:textId="4F21B071" w:rsidR="00B82E59" w:rsidRDefault="00B82E59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  <w:tr w:rsidR="00B82E59" w14:paraId="68857F90" w14:textId="77777777" w:rsidTr="00B82E59">
        <w:tc>
          <w:tcPr>
            <w:tcW w:w="1838" w:type="dxa"/>
            <w:shd w:val="clear" w:color="auto" w:fill="auto"/>
          </w:tcPr>
          <w:p w14:paraId="29CDFCC2" w14:textId="57CB5A05" w:rsidR="00B82E59" w:rsidRDefault="00B82E59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(</w:t>
            </w:r>
            <w:r>
              <w:rPr>
                <w:rFonts w:ascii="仿宋_GB2312" w:eastAsia="仿宋_GB2312" w:hAnsi="仿宋_GB2312"/>
                <w:szCs w:val="18"/>
              </w:rPr>
              <w:t>6)</w:t>
            </w:r>
            <w:r>
              <w:rPr>
                <w:rFonts w:ascii="仿宋_GB2312" w:eastAsia="仿宋_GB2312" w:hAnsi="仿宋_GB2312" w:hint="eastAsia"/>
                <w:szCs w:val="18"/>
              </w:rPr>
              <w:t>2</w:t>
            </w:r>
            <w:r>
              <w:rPr>
                <w:rFonts w:ascii="仿宋_GB2312" w:eastAsia="仿宋_GB2312" w:hAnsi="仿宋_GB2312"/>
                <w:szCs w:val="18"/>
              </w:rPr>
              <w:t>021</w:t>
            </w:r>
            <w:r>
              <w:rPr>
                <w:rFonts w:ascii="仿宋_GB2312" w:eastAsia="仿宋_GB2312" w:hAnsi="仿宋_GB2312" w:hint="eastAsia"/>
                <w:szCs w:val="18"/>
              </w:rPr>
              <w:t>年4月</w:t>
            </w:r>
          </w:p>
        </w:tc>
        <w:tc>
          <w:tcPr>
            <w:tcW w:w="3402" w:type="dxa"/>
            <w:shd w:val="clear" w:color="auto" w:fill="auto"/>
          </w:tcPr>
          <w:p w14:paraId="5E665626" w14:textId="26B71C66" w:rsidR="00B82E59" w:rsidRPr="000C7E95" w:rsidRDefault="00B82E59" w:rsidP="00DE00CF">
            <w:pPr>
              <w:spacing w:line="240" w:lineRule="exact"/>
              <w:rPr>
                <w:rFonts w:ascii="仿宋_GB2312" w:eastAsia="仿宋_GB2312" w:hAnsi="仿宋_GB2312"/>
                <w:b/>
                <w:bCs/>
                <w:szCs w:val="18"/>
              </w:rPr>
            </w:pPr>
            <w:r w:rsidRPr="00B82E59">
              <w:rPr>
                <w:rFonts w:ascii="仿宋_GB2312" w:eastAsia="仿宋_GB2312" w:hAnsi="仿宋_GB2312"/>
                <w:b/>
                <w:bCs/>
                <w:szCs w:val="18"/>
              </w:rPr>
              <w:t>唐洁</w:t>
            </w:r>
            <w:r w:rsidRPr="00B82E59">
              <w:rPr>
                <w:rFonts w:ascii="仿宋_GB2312" w:eastAsia="仿宋_GB2312" w:hAnsi="仿宋_GB2312"/>
                <w:szCs w:val="18"/>
              </w:rPr>
              <w:t>.</w:t>
            </w:r>
            <w:r w:rsidRPr="00DE00CF">
              <w:rPr>
                <w:rFonts w:eastAsia="仿宋_GB2312"/>
                <w:szCs w:val="21"/>
              </w:rPr>
              <w:t>含空间自回归误差的空间自回归模型的经验欧氏似然推断</w:t>
            </w:r>
          </w:p>
        </w:tc>
        <w:tc>
          <w:tcPr>
            <w:tcW w:w="1418" w:type="dxa"/>
            <w:shd w:val="clear" w:color="auto" w:fill="auto"/>
          </w:tcPr>
          <w:p w14:paraId="1703C813" w14:textId="3A0C213A" w:rsidR="00B82E59" w:rsidRPr="00C734BD" w:rsidRDefault="00B82E59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 w:rsidRPr="00DE00CF">
              <w:rPr>
                <w:rFonts w:eastAsia="仿宋_GB2312"/>
                <w:szCs w:val="21"/>
              </w:rPr>
              <w:t>广西民族大学学报</w:t>
            </w:r>
            <w:r w:rsidRPr="00B82E59">
              <w:rPr>
                <w:rFonts w:ascii="仿宋_GB2312" w:eastAsia="仿宋_GB2312" w:hAnsi="仿宋_GB2312"/>
                <w:szCs w:val="18"/>
              </w:rPr>
              <w:t>(自然科学版)</w:t>
            </w:r>
          </w:p>
        </w:tc>
        <w:tc>
          <w:tcPr>
            <w:tcW w:w="1134" w:type="dxa"/>
            <w:shd w:val="clear" w:color="auto" w:fill="auto"/>
          </w:tcPr>
          <w:p w14:paraId="071F3355" w14:textId="53AC4833" w:rsidR="00B82E59" w:rsidRPr="00C734BD" w:rsidRDefault="00B82E59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 w:rsidRPr="00B82E59">
              <w:rPr>
                <w:rFonts w:ascii="仿宋_GB2312" w:eastAsia="仿宋_GB2312" w:hAnsi="仿宋_GB2312"/>
                <w:szCs w:val="18"/>
              </w:rPr>
              <w:t>27</w:t>
            </w:r>
            <w:r>
              <w:rPr>
                <w:rFonts w:ascii="仿宋_GB2312" w:eastAsia="仿宋_GB2312" w:hAnsi="仿宋_GB2312"/>
                <w:szCs w:val="18"/>
              </w:rPr>
              <w:t>(04):</w:t>
            </w:r>
            <w:r w:rsidR="00DE00CF">
              <w:rPr>
                <w:rFonts w:ascii="仿宋_GB2312" w:eastAsia="仿宋_GB2312" w:hAnsi="仿宋_GB2312" w:hint="eastAsia"/>
                <w:szCs w:val="18"/>
              </w:rPr>
              <w:t xml:space="preserve"> </w:t>
            </w:r>
            <w:r w:rsidRPr="00B82E59">
              <w:rPr>
                <w:rFonts w:ascii="仿宋_GB2312" w:eastAsia="仿宋_GB2312" w:hAnsi="仿宋_GB2312"/>
                <w:szCs w:val="18"/>
              </w:rPr>
              <w:t>70-74.</w:t>
            </w:r>
          </w:p>
        </w:tc>
        <w:tc>
          <w:tcPr>
            <w:tcW w:w="1012" w:type="dxa"/>
            <w:shd w:val="clear" w:color="auto" w:fill="auto"/>
          </w:tcPr>
          <w:p w14:paraId="530100B8" w14:textId="0D66F816" w:rsidR="00B82E59" w:rsidRDefault="00B82E59" w:rsidP="00DE00CF">
            <w:pPr>
              <w:spacing w:line="240" w:lineRule="exact"/>
              <w:rPr>
                <w:rFonts w:ascii="仿宋_GB2312" w:eastAsia="仿宋_GB2312" w:hAnsi="仿宋_GB2312"/>
                <w:szCs w:val="18"/>
              </w:rPr>
            </w:pPr>
            <w:r>
              <w:rPr>
                <w:rFonts w:ascii="仿宋_GB2312" w:eastAsia="仿宋_GB2312" w:hAnsi="仿宋_GB2312" w:hint="eastAsia"/>
                <w:szCs w:val="18"/>
              </w:rPr>
              <w:t>第一作者</w:t>
            </w:r>
          </w:p>
        </w:tc>
      </w:tr>
    </w:tbl>
    <w:p w14:paraId="63058E3B" w14:textId="2479B0BE" w:rsidR="00B82E59" w:rsidRPr="00B82E59" w:rsidRDefault="00C06171" w:rsidP="00B82E59">
      <w:pPr>
        <w:spacing w:line="24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注：</w:t>
      </w:r>
      <w:r>
        <w:rPr>
          <w:rFonts w:eastAsia="仿宋_GB2312" w:hint="eastAsia"/>
          <w:szCs w:val="21"/>
          <w:vertAlign w:val="superscript"/>
        </w:rPr>
        <w:t xml:space="preserve">e </w:t>
      </w:r>
      <w:r>
        <w:rPr>
          <w:rFonts w:eastAsia="仿宋_GB2312" w:hint="eastAsia"/>
          <w:szCs w:val="21"/>
        </w:rPr>
        <w:t>包含已正式发表</w:t>
      </w:r>
      <w:r>
        <w:rPr>
          <w:rFonts w:eastAsia="仿宋_GB2312" w:hint="eastAsia"/>
          <w:szCs w:val="21"/>
        </w:rPr>
        <w:t>/</w:t>
      </w:r>
      <w:r>
        <w:rPr>
          <w:rFonts w:eastAsia="仿宋_GB2312" w:hint="eastAsia"/>
          <w:szCs w:val="21"/>
        </w:rPr>
        <w:t>出版的和考生认为有价值的未发表</w:t>
      </w:r>
      <w:r>
        <w:rPr>
          <w:rFonts w:eastAsia="仿宋_GB2312" w:hint="eastAsia"/>
          <w:szCs w:val="21"/>
        </w:rPr>
        <w:t>/</w:t>
      </w:r>
      <w:r>
        <w:rPr>
          <w:rFonts w:eastAsia="仿宋_GB2312" w:hint="eastAsia"/>
          <w:szCs w:val="21"/>
        </w:rPr>
        <w:t>出版成果（含工作论文、学位论文等），按时间倒序排列；</w:t>
      </w:r>
      <w:r>
        <w:rPr>
          <w:rFonts w:eastAsia="仿宋_GB2312" w:hint="eastAsia"/>
          <w:b/>
          <w:bCs/>
          <w:szCs w:val="21"/>
        </w:rPr>
        <w:t>附正式发表</w:t>
      </w:r>
      <w:r>
        <w:rPr>
          <w:rFonts w:eastAsia="仿宋_GB2312" w:hint="eastAsia"/>
          <w:b/>
          <w:bCs/>
          <w:szCs w:val="21"/>
        </w:rPr>
        <w:t>/</w:t>
      </w:r>
      <w:r>
        <w:rPr>
          <w:rFonts w:eastAsia="仿宋_GB2312" w:hint="eastAsia"/>
          <w:b/>
          <w:bCs/>
          <w:szCs w:val="21"/>
        </w:rPr>
        <w:t>出版成果的期刊</w:t>
      </w:r>
      <w:r>
        <w:rPr>
          <w:rFonts w:eastAsia="仿宋_GB2312" w:hint="eastAsia"/>
          <w:b/>
          <w:bCs/>
          <w:szCs w:val="21"/>
        </w:rPr>
        <w:t>/</w:t>
      </w:r>
      <w:r>
        <w:rPr>
          <w:rFonts w:eastAsia="仿宋_GB2312" w:hint="eastAsia"/>
          <w:b/>
          <w:bCs/>
          <w:szCs w:val="21"/>
        </w:rPr>
        <w:t>书籍首页、目录页（含标题及作者信息）、作品首页的复印件。</w:t>
      </w:r>
    </w:p>
    <w:p w14:paraId="0FB12F5B" w14:textId="77777777" w:rsidR="00AB65E6" w:rsidRDefault="00C06171">
      <w:pPr>
        <w:spacing w:line="360" w:lineRule="auto"/>
        <w:rPr>
          <w:rFonts w:ascii="仿宋_GB2312" w:eastAsia="仿宋_GB2312" w:hAnsi="仿宋_GB2312"/>
          <w:b/>
          <w:bCs/>
          <w:sz w:val="24"/>
        </w:rPr>
      </w:pPr>
      <w:r>
        <w:rPr>
          <w:rFonts w:ascii="仿宋_GB2312" w:eastAsia="仿宋_GB2312" w:hAnsi="仿宋_GB2312" w:hint="eastAsia"/>
          <w:b/>
          <w:bCs/>
          <w:sz w:val="24"/>
        </w:rPr>
        <w:t>四、代表作</w:t>
      </w:r>
      <w:r>
        <w:rPr>
          <w:rFonts w:eastAsia="仿宋_GB2312" w:hint="eastAsia"/>
          <w:b/>
          <w:bCs/>
          <w:szCs w:val="21"/>
          <w:vertAlign w:val="superscript"/>
        </w:rPr>
        <w:t>f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AB65E6" w14:paraId="574A06B7" w14:textId="77777777">
        <w:trPr>
          <w:trHeight w:val="652"/>
        </w:trPr>
        <w:tc>
          <w:tcPr>
            <w:tcW w:w="8568" w:type="dxa"/>
            <w:tcBorders>
              <w:top w:val="double" w:sz="4" w:space="0" w:color="auto"/>
            </w:tcBorders>
            <w:shd w:val="clear" w:color="auto" w:fill="auto"/>
          </w:tcPr>
          <w:p w14:paraId="531DB9B5" w14:textId="4FF9953A" w:rsidR="00AB65E6" w:rsidRDefault="00C06171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  <w:r>
              <w:rPr>
                <w:rFonts w:ascii="仿宋_GB2312" w:eastAsia="仿宋_GB2312" w:hAnsi="仿宋_GB2312" w:hint="eastAsia"/>
                <w:b/>
                <w:bCs/>
                <w:sz w:val="30"/>
                <w:szCs w:val="30"/>
              </w:rPr>
              <w:t>代表作简介</w:t>
            </w:r>
            <w:r>
              <w:rPr>
                <w:rFonts w:ascii="仿宋_GB2312" w:eastAsia="仿宋_GB2312" w:hAnsi="仿宋_GB2312" w:hint="eastAsia"/>
                <w:spacing w:val="-16"/>
                <w:szCs w:val="21"/>
              </w:rPr>
              <w:t>（</w:t>
            </w:r>
            <w:r w:rsidRPr="00DE00CF">
              <w:rPr>
                <w:rFonts w:eastAsia="仿宋_GB2312" w:hint="eastAsia"/>
                <w:szCs w:val="21"/>
              </w:rPr>
              <w:t>不超过</w:t>
            </w:r>
            <w:r w:rsidRPr="00DE00CF">
              <w:rPr>
                <w:rFonts w:eastAsia="仿宋_GB2312" w:hint="eastAsia"/>
                <w:szCs w:val="21"/>
              </w:rPr>
              <w:t>400</w:t>
            </w:r>
            <w:r w:rsidRPr="00DE00CF">
              <w:rPr>
                <w:rFonts w:eastAsia="仿宋_GB2312" w:hint="eastAsia"/>
                <w:szCs w:val="21"/>
              </w:rPr>
              <w:t>字，请总结该成果涉及的研究问题、主要研究结论、创新点、意义等）</w:t>
            </w:r>
          </w:p>
          <w:p w14:paraId="34DEA59E" w14:textId="77777777" w:rsidR="00813406" w:rsidRDefault="0081340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2181DACA" w14:textId="62EECB6D" w:rsidR="00AB65E6" w:rsidRDefault="00C05D55" w:rsidP="00997D0D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  <w:r w:rsidRPr="00DE00CF">
              <w:rPr>
                <w:rFonts w:eastAsia="仿宋_GB2312" w:hint="eastAsia"/>
                <w:b/>
                <w:bCs/>
                <w:szCs w:val="21"/>
              </w:rPr>
              <w:lastRenderedPageBreak/>
              <w:t>研究问题</w:t>
            </w:r>
            <w:r w:rsidR="00997D0D" w:rsidRPr="00DE00CF">
              <w:rPr>
                <w:rFonts w:eastAsia="仿宋_GB2312" w:hint="eastAsia"/>
                <w:b/>
                <w:bCs/>
                <w:szCs w:val="21"/>
              </w:rPr>
              <w:t>：</w:t>
            </w:r>
            <w:r w:rsidR="00563310" w:rsidRPr="00DE00CF">
              <w:rPr>
                <w:rFonts w:eastAsia="仿宋_GB2312" w:hint="eastAsia"/>
                <w:szCs w:val="21"/>
              </w:rPr>
              <w:t>内生性</w:t>
            </w:r>
            <w:r w:rsidR="00997D0D" w:rsidRPr="00DE00CF">
              <w:rPr>
                <w:rFonts w:eastAsia="仿宋_GB2312" w:hint="eastAsia"/>
                <w:szCs w:val="21"/>
              </w:rPr>
              <w:t>动态面板数据模型的经验似然推断。</w:t>
            </w:r>
          </w:p>
          <w:p w14:paraId="4D3238B0" w14:textId="77777777" w:rsidR="00563310" w:rsidRPr="00997D0D" w:rsidRDefault="00563310" w:rsidP="00997D0D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</w:p>
          <w:p w14:paraId="328211EA" w14:textId="70DB1928" w:rsidR="00AB65E6" w:rsidRDefault="00C05D55" w:rsidP="008B7058">
            <w:pPr>
              <w:spacing w:line="240" w:lineRule="exact"/>
              <w:rPr>
                <w:rFonts w:ascii="仿宋_GB2312" w:eastAsia="仿宋_GB2312" w:hAnsi="仿宋_GB2312"/>
                <w:spacing w:val="-16"/>
                <w:szCs w:val="21"/>
              </w:rPr>
            </w:pPr>
            <w:r w:rsidRPr="00DE00CF">
              <w:rPr>
                <w:rFonts w:eastAsia="仿宋_GB2312" w:hint="eastAsia"/>
                <w:b/>
                <w:bCs/>
                <w:szCs w:val="21"/>
              </w:rPr>
              <w:t>主要研究结论</w:t>
            </w:r>
            <w:r w:rsidR="00997D0D" w:rsidRPr="00DE00CF">
              <w:rPr>
                <w:rFonts w:eastAsia="仿宋_GB2312" w:hint="eastAsia"/>
                <w:b/>
                <w:bCs/>
                <w:szCs w:val="21"/>
              </w:rPr>
              <w:t>：</w:t>
            </w:r>
            <w:r w:rsidR="00997D0D" w:rsidRPr="00DE00CF">
              <w:rPr>
                <w:rFonts w:eastAsia="仿宋_GB2312" w:hint="eastAsia"/>
                <w:szCs w:val="21"/>
              </w:rPr>
              <w:t>构造</w:t>
            </w:r>
            <w:r w:rsidR="00563310" w:rsidRPr="00DE00CF">
              <w:rPr>
                <w:rFonts w:eastAsia="仿宋_GB2312" w:hint="eastAsia"/>
                <w:szCs w:val="21"/>
              </w:rPr>
              <w:t>内生性</w:t>
            </w:r>
            <w:r w:rsidR="00997D0D" w:rsidRPr="00DE00CF">
              <w:rPr>
                <w:rFonts w:eastAsia="仿宋_GB2312" w:hint="eastAsia"/>
                <w:szCs w:val="21"/>
              </w:rPr>
              <w:t>动态面板数据模型的经验似然比统计量，在一定正则条件下，证明其渐近分布为卡方分布，由此</w:t>
            </w:r>
            <w:r w:rsidR="00563310" w:rsidRPr="00DE00CF">
              <w:rPr>
                <w:rFonts w:eastAsia="仿宋_GB2312" w:hint="eastAsia"/>
                <w:szCs w:val="21"/>
              </w:rPr>
              <w:t>得到模型参数的置信区域可以做假设检验问题。</w:t>
            </w:r>
          </w:p>
          <w:p w14:paraId="41DA3A26" w14:textId="77777777" w:rsidR="00563310" w:rsidRPr="00997D0D" w:rsidRDefault="00563310">
            <w:pPr>
              <w:rPr>
                <w:rFonts w:ascii="仿宋_GB2312" w:eastAsia="仿宋_GB2312" w:hAnsi="仿宋_GB2312"/>
                <w:spacing w:val="-16"/>
                <w:szCs w:val="21"/>
              </w:rPr>
            </w:pPr>
          </w:p>
          <w:p w14:paraId="7670AC54" w14:textId="2A2725EB" w:rsidR="00AB65E6" w:rsidRDefault="00C05D55" w:rsidP="008B7058">
            <w:pPr>
              <w:spacing w:line="240" w:lineRule="exact"/>
              <w:rPr>
                <w:rFonts w:ascii="仿宋_GB2312" w:eastAsia="仿宋_GB2312" w:hAnsi="仿宋_GB2312"/>
                <w:spacing w:val="-16"/>
                <w:szCs w:val="21"/>
              </w:rPr>
            </w:pPr>
            <w:r w:rsidRPr="00DE00CF">
              <w:rPr>
                <w:rFonts w:eastAsia="仿宋_GB2312" w:hint="eastAsia"/>
                <w:b/>
                <w:bCs/>
                <w:szCs w:val="21"/>
              </w:rPr>
              <w:t>创新点</w:t>
            </w:r>
            <w:r w:rsidR="00997D0D" w:rsidRPr="00DE00CF">
              <w:rPr>
                <w:rFonts w:eastAsia="仿宋_GB2312" w:hint="eastAsia"/>
                <w:b/>
                <w:bCs/>
                <w:szCs w:val="21"/>
              </w:rPr>
              <w:t>：</w:t>
            </w:r>
            <w:r w:rsidR="00813406" w:rsidRPr="00DE00CF">
              <w:rPr>
                <w:rFonts w:eastAsia="仿宋_GB2312" w:hint="eastAsia"/>
                <w:szCs w:val="21"/>
              </w:rPr>
              <w:t>1</w:t>
            </w:r>
            <w:r w:rsidR="00813406" w:rsidRPr="00DE00CF">
              <w:rPr>
                <w:rFonts w:eastAsia="仿宋_GB2312" w:hint="eastAsia"/>
                <w:szCs w:val="21"/>
              </w:rPr>
              <w:t>）</w:t>
            </w:r>
            <w:r w:rsidR="00563310" w:rsidRPr="00DE00CF">
              <w:rPr>
                <w:rFonts w:eastAsia="仿宋_GB2312" w:hint="eastAsia"/>
                <w:szCs w:val="21"/>
              </w:rPr>
              <w:t>我们考虑了内生性问题，即，现有的数据是由历史数据生成的，数据的初值使用外生给定会损失部分信息；</w:t>
            </w:r>
            <w:r w:rsidR="00813406" w:rsidRPr="00DE00CF">
              <w:rPr>
                <w:rFonts w:eastAsia="仿宋_GB2312" w:hint="eastAsia"/>
                <w:szCs w:val="21"/>
              </w:rPr>
              <w:t>2</w:t>
            </w:r>
            <w:r w:rsidR="00813406" w:rsidRPr="00DE00CF">
              <w:rPr>
                <w:rFonts w:eastAsia="仿宋_GB2312" w:hint="eastAsia"/>
                <w:szCs w:val="21"/>
              </w:rPr>
              <w:t>）</w:t>
            </w:r>
            <w:r w:rsidR="00563310" w:rsidRPr="00DE00CF">
              <w:rPr>
                <w:rFonts w:eastAsia="仿宋_GB2312" w:hint="eastAsia"/>
                <w:szCs w:val="21"/>
              </w:rPr>
              <w:t>由拟似然方法得到的估计方程为误差二次型，通过构造鞅差序列将估计方程转化为误差的线性</w:t>
            </w:r>
            <w:r w:rsidR="00563310" w:rsidRPr="00DE00CF">
              <w:rPr>
                <w:rFonts w:eastAsia="仿宋_GB2312" w:hint="eastAsia"/>
                <w:szCs w:val="21"/>
              </w:rPr>
              <w:t>-</w:t>
            </w:r>
            <w:r w:rsidR="00563310" w:rsidRPr="00DE00CF">
              <w:rPr>
                <w:rFonts w:eastAsia="仿宋_GB2312" w:hint="eastAsia"/>
                <w:szCs w:val="21"/>
              </w:rPr>
              <w:t>二次型形式；</w:t>
            </w:r>
            <w:r w:rsidR="00813406" w:rsidRPr="00DE00CF">
              <w:rPr>
                <w:rFonts w:eastAsia="仿宋_GB2312" w:hint="eastAsia"/>
                <w:szCs w:val="21"/>
              </w:rPr>
              <w:t>3</w:t>
            </w:r>
            <w:r w:rsidR="00813406" w:rsidRPr="00DE00CF">
              <w:rPr>
                <w:rFonts w:eastAsia="仿宋_GB2312" w:hint="eastAsia"/>
                <w:szCs w:val="21"/>
              </w:rPr>
              <w:t>）</w:t>
            </w:r>
            <w:r w:rsidR="00D606FA" w:rsidRPr="00DE00CF">
              <w:rPr>
                <w:rFonts w:eastAsia="仿宋_GB2312" w:hint="eastAsia"/>
                <w:szCs w:val="21"/>
              </w:rPr>
              <w:t>我们设计了数值试验验证了主要结论。</w:t>
            </w:r>
          </w:p>
          <w:p w14:paraId="5343963D" w14:textId="77777777" w:rsidR="00563310" w:rsidRDefault="00563310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5B9006E1" w14:textId="406FADC2" w:rsidR="00AB65E6" w:rsidRDefault="00C05D55" w:rsidP="008B7058">
            <w:pPr>
              <w:spacing w:line="240" w:lineRule="exact"/>
              <w:rPr>
                <w:rFonts w:ascii="仿宋_GB2312" w:eastAsia="仿宋_GB2312" w:hAnsi="仿宋_GB2312"/>
                <w:b/>
                <w:bCs/>
                <w:szCs w:val="21"/>
              </w:rPr>
            </w:pPr>
            <w:r w:rsidRPr="00DE00CF">
              <w:rPr>
                <w:rFonts w:eastAsia="仿宋_GB2312" w:hint="eastAsia"/>
                <w:b/>
                <w:bCs/>
                <w:szCs w:val="21"/>
              </w:rPr>
              <w:t>意义</w:t>
            </w:r>
            <w:r w:rsidR="00997D0D" w:rsidRPr="00DE00CF">
              <w:rPr>
                <w:rFonts w:eastAsia="仿宋_GB2312" w:hint="eastAsia"/>
                <w:b/>
                <w:bCs/>
                <w:szCs w:val="21"/>
              </w:rPr>
              <w:t>：</w:t>
            </w:r>
            <w:r w:rsidR="00D606FA" w:rsidRPr="00DE00CF">
              <w:rPr>
                <w:rFonts w:eastAsia="仿宋_GB2312" w:hint="eastAsia"/>
                <w:szCs w:val="21"/>
              </w:rPr>
              <w:t>日常生活中的数据经常以空间、时间两个维度同时呈现，例如某时某地的无症状感染人数，这类数据我们称之为“空间面板数据”，我们知道被解释变量和解释变量不仅在时间上有滞后效应，空间上往往也存在滞后效应，</w:t>
            </w:r>
            <w:r w:rsidR="003C5166" w:rsidRPr="00DE00CF">
              <w:rPr>
                <w:rFonts w:eastAsia="仿宋_GB2312" w:hint="eastAsia"/>
                <w:szCs w:val="21"/>
              </w:rPr>
              <w:t>这类带有空间滞后效应的数据，我们称之为“动态空间面板数据”，</w:t>
            </w:r>
            <w:r w:rsidR="00D606FA" w:rsidRPr="00DE00CF">
              <w:rPr>
                <w:rFonts w:eastAsia="仿宋_GB2312" w:hint="eastAsia"/>
                <w:szCs w:val="21"/>
              </w:rPr>
              <w:t>这类问题比较复杂，目前成果较少，还在发展阶段，</w:t>
            </w:r>
            <w:r w:rsidR="003C5166" w:rsidRPr="00DE00CF">
              <w:rPr>
                <w:rFonts w:eastAsia="仿宋_GB2312" w:hint="eastAsia"/>
                <w:szCs w:val="21"/>
              </w:rPr>
              <w:t>内生性动态面板数据考虑了前期空间和时间对初值数据的影响，信息利用更充分，考虑更全面，是值得探究的问题，我们的研究丰富了空间计量经济学的理论，为计量经济学的应用打下基础。</w:t>
            </w:r>
          </w:p>
          <w:p w14:paraId="3F64C306" w14:textId="77777777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179A9C7E" w14:textId="3E6F5416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2172430D" w14:textId="77777777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378302D2" w14:textId="77777777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  <w:p w14:paraId="380FF580" w14:textId="77777777" w:rsidR="00AB65E6" w:rsidRDefault="00AB65E6">
            <w:pPr>
              <w:rPr>
                <w:rFonts w:ascii="仿宋_GB2312" w:eastAsia="仿宋_GB2312" w:hAnsi="仿宋_GB2312"/>
                <w:b/>
                <w:bCs/>
                <w:szCs w:val="21"/>
              </w:rPr>
            </w:pPr>
          </w:p>
        </w:tc>
      </w:tr>
    </w:tbl>
    <w:p w14:paraId="4DF084CE" w14:textId="61E9D738" w:rsidR="00AB65E6" w:rsidRDefault="00C06171">
      <w:pPr>
        <w:spacing w:line="24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注：</w:t>
      </w:r>
      <w:r>
        <w:rPr>
          <w:rFonts w:eastAsia="仿宋_GB2312" w:hint="eastAsia"/>
          <w:szCs w:val="21"/>
          <w:vertAlign w:val="superscript"/>
        </w:rPr>
        <w:t xml:space="preserve">f </w:t>
      </w:r>
      <w:r>
        <w:rPr>
          <w:rFonts w:eastAsia="仿宋_GB2312" w:hint="eastAsia"/>
          <w:szCs w:val="21"/>
        </w:rPr>
        <w:t>“代表作”可包含未发表的工作论文、学位论文等；附代表作原件。</w:t>
      </w:r>
    </w:p>
    <w:p w14:paraId="1F23A303" w14:textId="77777777" w:rsidR="00AB65E6" w:rsidRDefault="00AB65E6"/>
    <w:sectPr w:rsidR="00AB65E6" w:rsidSect="00AB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4DAF" w14:textId="77777777" w:rsidR="00510DAC" w:rsidRDefault="00510DAC" w:rsidP="004317D9">
      <w:r>
        <w:separator/>
      </w:r>
    </w:p>
  </w:endnote>
  <w:endnote w:type="continuationSeparator" w:id="0">
    <w:p w14:paraId="091C9E27" w14:textId="77777777" w:rsidR="00510DAC" w:rsidRDefault="00510DAC" w:rsidP="0043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_GB2312">
    <w:altName w:val="微软雅黑"/>
    <w:panose1 w:val="020B0604020202020204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989F2" w14:textId="77777777" w:rsidR="00510DAC" w:rsidRDefault="00510DAC" w:rsidP="004317D9">
      <w:r>
        <w:separator/>
      </w:r>
    </w:p>
  </w:footnote>
  <w:footnote w:type="continuationSeparator" w:id="0">
    <w:p w14:paraId="3846EE8C" w14:textId="77777777" w:rsidR="00510DAC" w:rsidRDefault="00510DAC" w:rsidP="00431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795C17"/>
    <w:rsid w:val="00076F5B"/>
    <w:rsid w:val="000C7E95"/>
    <w:rsid w:val="001307F0"/>
    <w:rsid w:val="00164F2E"/>
    <w:rsid w:val="00167724"/>
    <w:rsid w:val="001849A5"/>
    <w:rsid w:val="001F4D23"/>
    <w:rsid w:val="00244A89"/>
    <w:rsid w:val="002668D6"/>
    <w:rsid w:val="002E3CA9"/>
    <w:rsid w:val="003138DB"/>
    <w:rsid w:val="003161F4"/>
    <w:rsid w:val="003609ED"/>
    <w:rsid w:val="0037208A"/>
    <w:rsid w:val="003A6EA9"/>
    <w:rsid w:val="003C5166"/>
    <w:rsid w:val="00404979"/>
    <w:rsid w:val="004317D9"/>
    <w:rsid w:val="004473B8"/>
    <w:rsid w:val="004563A1"/>
    <w:rsid w:val="00461542"/>
    <w:rsid w:val="00474948"/>
    <w:rsid w:val="00482F7A"/>
    <w:rsid w:val="00510DAC"/>
    <w:rsid w:val="00563310"/>
    <w:rsid w:val="005675D5"/>
    <w:rsid w:val="00573608"/>
    <w:rsid w:val="006508C4"/>
    <w:rsid w:val="006F556D"/>
    <w:rsid w:val="00813406"/>
    <w:rsid w:val="0084579E"/>
    <w:rsid w:val="008B7058"/>
    <w:rsid w:val="008C4889"/>
    <w:rsid w:val="00950127"/>
    <w:rsid w:val="00997D0D"/>
    <w:rsid w:val="009B2328"/>
    <w:rsid w:val="009D161A"/>
    <w:rsid w:val="00A03D8C"/>
    <w:rsid w:val="00A21606"/>
    <w:rsid w:val="00A2461B"/>
    <w:rsid w:val="00A36B4B"/>
    <w:rsid w:val="00A36B7E"/>
    <w:rsid w:val="00A710B9"/>
    <w:rsid w:val="00AB65E6"/>
    <w:rsid w:val="00B401A6"/>
    <w:rsid w:val="00B41387"/>
    <w:rsid w:val="00B82E59"/>
    <w:rsid w:val="00BD4A1B"/>
    <w:rsid w:val="00C05D55"/>
    <w:rsid w:val="00C06171"/>
    <w:rsid w:val="00C243CD"/>
    <w:rsid w:val="00C734BD"/>
    <w:rsid w:val="00CA1240"/>
    <w:rsid w:val="00CA7E91"/>
    <w:rsid w:val="00D606FA"/>
    <w:rsid w:val="00D71430"/>
    <w:rsid w:val="00D81A3A"/>
    <w:rsid w:val="00DE00CF"/>
    <w:rsid w:val="00E6028B"/>
    <w:rsid w:val="00E97AEA"/>
    <w:rsid w:val="00F74301"/>
    <w:rsid w:val="00F90FFF"/>
    <w:rsid w:val="00F96132"/>
    <w:rsid w:val="02795C17"/>
    <w:rsid w:val="1663468E"/>
    <w:rsid w:val="31175B6A"/>
    <w:rsid w:val="3B8B790F"/>
    <w:rsid w:val="78F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4C956E"/>
  <w15:docId w15:val="{3F708396-82E2-4195-8080-0E520AF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65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rsid w:val="00AB6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rsid w:val="00AB6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sid w:val="00AB65E6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AB65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302</Words>
  <Characters>1724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12</cp:revision>
  <dcterms:created xsi:type="dcterms:W3CDTF">2022-11-23T06:14:00Z</dcterms:created>
  <dcterms:modified xsi:type="dcterms:W3CDTF">2023-08-05T06:46:00Z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