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440" w:firstLineChars="450"/>
        <w:textAlignment w:val="baseline"/>
        <w:rPr>
          <w:rFonts w:ascii="华文新魏" w:hAnsi="华文新魏" w:eastAsia="华文新魏" w:cs="华文新魏"/>
          <w:sz w:val="32"/>
          <w:szCs w:val="32"/>
        </w:rPr>
      </w:pPr>
      <w:r>
        <w:rPr>
          <w:rFonts w:hint="eastAsia" w:ascii="华文新魏" w:hAnsi="华文新魏" w:eastAsia="华文新魏" w:cs="华文新魏"/>
          <w:sz w:val="32"/>
          <w:szCs w:val="32"/>
        </w:rPr>
        <w:t>长郡外国语实验中学2023年教师招聘简历表</w:t>
      </w:r>
    </w:p>
    <w:tbl>
      <w:tblPr>
        <w:tblStyle w:val="5"/>
        <w:tblW w:w="9276" w:type="dxa"/>
        <w:tblInd w:w="108" w:type="dxa"/>
        <w:tblLayout w:type="fixed"/>
        <w:tblCellMar>
          <w:top w:w="0" w:type="dxa"/>
          <w:left w:w="108" w:type="dxa"/>
          <w:bottom w:w="0" w:type="dxa"/>
          <w:right w:w="108" w:type="dxa"/>
        </w:tblCellMar>
      </w:tblPr>
      <w:tblGrid>
        <w:gridCol w:w="1440"/>
        <w:gridCol w:w="506"/>
        <w:gridCol w:w="1598"/>
        <w:gridCol w:w="1418"/>
        <w:gridCol w:w="643"/>
        <w:gridCol w:w="1120"/>
        <w:gridCol w:w="2551"/>
      </w:tblGrid>
      <w:tr>
        <w:trPr>
          <w:trHeight w:val="454" w:hRule="exact"/>
        </w:trPr>
        <w:tc>
          <w:tcPr>
            <w:tcW w:w="14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姓名</w:t>
            </w:r>
          </w:p>
        </w:tc>
        <w:tc>
          <w:tcPr>
            <w:tcW w:w="2104"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唐洁</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性别</w:t>
            </w:r>
          </w:p>
        </w:tc>
        <w:tc>
          <w:tcPr>
            <w:tcW w:w="1763"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女</w:t>
            </w:r>
          </w:p>
        </w:tc>
        <w:tc>
          <w:tcPr>
            <w:tcW w:w="2551" w:type="dxa"/>
            <w:vMerge w:val="restart"/>
            <w:tcBorders>
              <w:top w:val="single" w:color="auto" w:sz="4" w:space="0"/>
              <w:left w:val="nil"/>
              <w:bottom w:val="single" w:color="000000" w:sz="4" w:space="0"/>
              <w:right w:val="single" w:color="auto" w:sz="4" w:space="0"/>
            </w:tcBorders>
            <w:shd w:val="clear" w:color="auto" w:fill="auto"/>
            <w:noWrap/>
            <w:vAlign w:val="center"/>
          </w:tcPr>
          <w:p>
            <w:pPr>
              <w:widowControl/>
              <w:jc w:val="center"/>
              <w:textAlignment w:val="baseline"/>
              <w:rPr>
                <w:rFonts w:ascii="宋体" w:hAnsi="宋体" w:eastAsia="宋体" w:cs="宋体"/>
                <w:kern w:val="0"/>
                <w:sz w:val="20"/>
                <w:szCs w:val="21"/>
              </w:rPr>
            </w:pPr>
            <w:r>
              <w:rPr>
                <w:rFonts w:ascii="宋体" w:hAnsi="宋体" w:eastAsia="宋体" w:cs="宋体"/>
                <w:kern w:val="0"/>
                <w:sz w:val="20"/>
                <w:szCs w:val="21"/>
              </w:rPr>
              <w:drawing>
                <wp:inline distT="0" distB="0" distL="0" distR="0">
                  <wp:extent cx="965200" cy="1327150"/>
                  <wp:effectExtent l="0" t="0" r="0" b="19050"/>
                  <wp:docPr id="190723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3515"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5200" cy="1327150"/>
                          </a:xfrm>
                          <a:prstGeom prst="rect">
                            <a:avLst/>
                          </a:prstGeom>
                        </pic:spPr>
                      </pic:pic>
                    </a:graphicData>
                  </a:graphic>
                </wp:inline>
              </w:drawing>
            </w:r>
          </w:p>
        </w:tc>
      </w:tr>
      <w:tr>
        <w:trPr>
          <w:trHeight w:val="454" w:hRule="exact"/>
        </w:trPr>
        <w:tc>
          <w:tcPr>
            <w:tcW w:w="14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年龄</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hint="eastAsia"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2</w:t>
            </w:r>
            <w:r>
              <w:rPr>
                <w:rFonts w:ascii="仿宋_GB2312" w:hAnsi="仿宋_GB2312" w:eastAsia="仿宋_GB2312" w:cs="仿宋_GB2312"/>
                <w:color w:val="000000"/>
                <w:kern w:val="0"/>
                <w:szCs w:val="21"/>
              </w:rPr>
              <w:t>8</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民族</w:t>
            </w:r>
          </w:p>
        </w:tc>
        <w:tc>
          <w:tcPr>
            <w:tcW w:w="1763"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汉族</w:t>
            </w:r>
          </w:p>
        </w:tc>
        <w:tc>
          <w:tcPr>
            <w:tcW w:w="2551" w:type="dxa"/>
            <w:vMerge w:val="continue"/>
            <w:tcBorders>
              <w:top w:val="nil"/>
              <w:left w:val="nil"/>
              <w:bottom w:val="single" w:color="000000" w:sz="4" w:space="0"/>
              <w:right w:val="single" w:color="auto" w:sz="4" w:space="0"/>
            </w:tcBorders>
            <w:vAlign w:val="center"/>
          </w:tcPr>
          <w:p>
            <w:pPr>
              <w:widowControl/>
              <w:jc w:val="left"/>
              <w:textAlignment w:val="baseline"/>
              <w:rPr>
                <w:rFonts w:ascii="宋体" w:hAnsi="宋体" w:eastAsia="宋体" w:cs="宋体"/>
                <w:kern w:val="0"/>
                <w:sz w:val="20"/>
                <w:szCs w:val="21"/>
              </w:rPr>
            </w:pPr>
          </w:p>
        </w:tc>
      </w:tr>
      <w:tr>
        <w:trPr>
          <w:trHeight w:val="454" w:hRule="exact"/>
        </w:trPr>
        <w:tc>
          <w:tcPr>
            <w:tcW w:w="14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b/>
                <w:bCs/>
                <w:color w:val="000000"/>
                <w:kern w:val="0"/>
                <w:szCs w:val="21"/>
              </w:rPr>
              <w:t>报名岗位</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初中数学</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政治面貌</w:t>
            </w:r>
          </w:p>
        </w:tc>
        <w:tc>
          <w:tcPr>
            <w:tcW w:w="1763"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共青团员</w:t>
            </w:r>
          </w:p>
        </w:tc>
        <w:tc>
          <w:tcPr>
            <w:tcW w:w="2551" w:type="dxa"/>
            <w:vMerge w:val="continue"/>
            <w:tcBorders>
              <w:top w:val="nil"/>
              <w:left w:val="nil"/>
              <w:bottom w:val="single" w:color="000000" w:sz="4" w:space="0"/>
              <w:right w:val="single" w:color="auto" w:sz="4" w:space="0"/>
            </w:tcBorders>
            <w:vAlign w:val="center"/>
          </w:tcPr>
          <w:p>
            <w:pPr>
              <w:widowControl/>
              <w:jc w:val="left"/>
              <w:textAlignment w:val="baseline"/>
              <w:rPr>
                <w:rFonts w:ascii="宋体" w:hAnsi="宋体" w:eastAsia="宋体" w:cs="宋体"/>
                <w:kern w:val="0"/>
                <w:sz w:val="20"/>
                <w:szCs w:val="21"/>
              </w:rPr>
            </w:pPr>
          </w:p>
        </w:tc>
      </w:tr>
      <w:tr>
        <w:trPr>
          <w:trHeight w:val="454" w:hRule="exact"/>
        </w:trPr>
        <w:tc>
          <w:tcPr>
            <w:tcW w:w="14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普通话</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二甲</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联系电话</w:t>
            </w:r>
          </w:p>
        </w:tc>
        <w:tc>
          <w:tcPr>
            <w:tcW w:w="1763"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hint="eastAsia"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1</w:t>
            </w:r>
            <w:r>
              <w:rPr>
                <w:rFonts w:ascii="仿宋_GB2312" w:hAnsi="仿宋_GB2312" w:eastAsia="仿宋_GB2312" w:cs="仿宋_GB2312"/>
                <w:color w:val="000000"/>
                <w:kern w:val="0"/>
                <w:szCs w:val="21"/>
              </w:rPr>
              <w:t>81773300744</w:t>
            </w:r>
          </w:p>
        </w:tc>
        <w:tc>
          <w:tcPr>
            <w:tcW w:w="2551" w:type="dxa"/>
            <w:vMerge w:val="continue"/>
            <w:tcBorders>
              <w:top w:val="nil"/>
              <w:left w:val="nil"/>
              <w:bottom w:val="single" w:color="000000" w:sz="4" w:space="0"/>
              <w:right w:val="single" w:color="auto" w:sz="4" w:space="0"/>
            </w:tcBorders>
            <w:vAlign w:val="center"/>
          </w:tcPr>
          <w:p>
            <w:pPr>
              <w:widowControl/>
              <w:jc w:val="left"/>
              <w:textAlignment w:val="baseline"/>
              <w:rPr>
                <w:rFonts w:ascii="宋体" w:hAnsi="宋体" w:eastAsia="宋体" w:cs="宋体"/>
                <w:kern w:val="0"/>
                <w:sz w:val="20"/>
                <w:szCs w:val="21"/>
              </w:rPr>
            </w:pPr>
          </w:p>
        </w:tc>
      </w:tr>
      <w:tr>
        <w:trPr>
          <w:trHeight w:val="593" w:hRule="exact"/>
        </w:trPr>
        <w:tc>
          <w:tcPr>
            <w:tcW w:w="14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身份证号</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spacing w:line="240" w:lineRule="exact"/>
              <w:jc w:val="center"/>
              <w:textAlignment w:val="baseline"/>
              <w:rPr>
                <w:rFonts w:hint="eastAsia"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4</w:t>
            </w:r>
            <w:r>
              <w:rPr>
                <w:rFonts w:ascii="仿宋_GB2312" w:hAnsi="仿宋_GB2312" w:eastAsia="仿宋_GB2312" w:cs="仿宋_GB2312"/>
                <w:color w:val="000000"/>
                <w:kern w:val="0"/>
                <w:szCs w:val="21"/>
              </w:rPr>
              <w:t>30426199501020488</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婚姻状况</w:t>
            </w:r>
          </w:p>
        </w:tc>
        <w:tc>
          <w:tcPr>
            <w:tcW w:w="1763"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未婚</w:t>
            </w:r>
          </w:p>
        </w:tc>
        <w:tc>
          <w:tcPr>
            <w:tcW w:w="2551" w:type="dxa"/>
            <w:vMerge w:val="continue"/>
            <w:tcBorders>
              <w:top w:val="nil"/>
              <w:left w:val="nil"/>
              <w:bottom w:val="single" w:color="000000" w:sz="4" w:space="0"/>
              <w:right w:val="single" w:color="auto" w:sz="4" w:space="0"/>
            </w:tcBorders>
            <w:vAlign w:val="center"/>
          </w:tcPr>
          <w:p>
            <w:pPr>
              <w:widowControl/>
              <w:jc w:val="left"/>
              <w:textAlignment w:val="baseline"/>
              <w:rPr>
                <w:rFonts w:ascii="宋体" w:hAnsi="宋体" w:eastAsia="宋体" w:cs="宋体"/>
                <w:kern w:val="0"/>
                <w:sz w:val="20"/>
                <w:szCs w:val="21"/>
              </w:rPr>
            </w:pPr>
          </w:p>
        </w:tc>
      </w:tr>
      <w:tr>
        <w:trPr>
          <w:trHeight w:val="454" w:hRule="exact"/>
        </w:trPr>
        <w:tc>
          <w:tcPr>
            <w:tcW w:w="1946"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left"/>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第一学历毕业院校</w:t>
            </w:r>
          </w:p>
        </w:tc>
        <w:tc>
          <w:tcPr>
            <w:tcW w:w="3016"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衡阳师范学院</w:t>
            </w:r>
          </w:p>
        </w:tc>
        <w:tc>
          <w:tcPr>
            <w:tcW w:w="1763"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Cs w:val="21"/>
              </w:rPr>
            </w:pPr>
            <w:r>
              <w:rPr>
                <w:rFonts w:hint="eastAsia" w:ascii="宋体" w:hAnsi="宋体" w:eastAsia="宋体" w:cs="宋体"/>
                <w:color w:val="000000"/>
                <w:kern w:val="0"/>
                <w:szCs w:val="21"/>
              </w:rPr>
              <w:t>专业学位</w:t>
            </w:r>
          </w:p>
        </w:tc>
        <w:tc>
          <w:tcPr>
            <w:tcW w:w="255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hint="eastAsia"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数学与应用数学</w:t>
            </w:r>
          </w:p>
        </w:tc>
      </w:tr>
      <w:tr>
        <w:trPr>
          <w:trHeight w:val="454" w:hRule="exact"/>
        </w:trPr>
        <w:tc>
          <w:tcPr>
            <w:tcW w:w="1946"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left"/>
              <w:textAlignment w:val="baseline"/>
              <w:rPr>
                <w:rFonts w:ascii="宋体" w:hAnsi="宋体" w:eastAsia="宋体" w:cs="宋体"/>
                <w:color w:val="000000"/>
                <w:kern w:val="0"/>
                <w:szCs w:val="21"/>
              </w:rPr>
            </w:pPr>
            <w:r>
              <w:rPr>
                <w:rFonts w:hint="eastAsia" w:ascii="宋体" w:hAnsi="宋体" w:eastAsia="宋体" w:cs="宋体"/>
                <w:color w:val="000000"/>
                <w:kern w:val="0"/>
                <w:szCs w:val="21"/>
              </w:rPr>
              <w:t>最高学历毕业院校</w:t>
            </w:r>
          </w:p>
        </w:tc>
        <w:tc>
          <w:tcPr>
            <w:tcW w:w="3016"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广西师范大学</w:t>
            </w:r>
          </w:p>
        </w:tc>
        <w:tc>
          <w:tcPr>
            <w:tcW w:w="1763"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Cs w:val="21"/>
              </w:rPr>
            </w:pPr>
            <w:r>
              <w:rPr>
                <w:rFonts w:hint="eastAsia" w:ascii="宋体" w:hAnsi="宋体" w:eastAsia="宋体" w:cs="宋体"/>
                <w:color w:val="000000"/>
                <w:kern w:val="0"/>
                <w:szCs w:val="21"/>
              </w:rPr>
              <w:t>专业学位</w:t>
            </w:r>
          </w:p>
        </w:tc>
        <w:tc>
          <w:tcPr>
            <w:tcW w:w="255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统计学</w:t>
            </w:r>
          </w:p>
        </w:tc>
      </w:tr>
      <w:tr>
        <w:trPr>
          <w:trHeight w:val="454" w:hRule="exact"/>
        </w:trPr>
        <w:tc>
          <w:tcPr>
            <w:tcW w:w="14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在岗年限</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hint="eastAsia"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3</w:t>
            </w:r>
          </w:p>
        </w:tc>
        <w:tc>
          <w:tcPr>
            <w:tcW w:w="2061"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毕业班任教年限</w:t>
            </w:r>
          </w:p>
        </w:tc>
        <w:tc>
          <w:tcPr>
            <w:tcW w:w="3671"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hint="default" w:ascii="仿宋_GB2312" w:hAnsi="仿宋_GB2312" w:eastAsia="仿宋_GB2312" w:cs="仿宋_GB2312"/>
                <w:color w:val="000000"/>
                <w:kern w:val="0"/>
                <w:szCs w:val="21"/>
                <w:lang w:val="en-US" w:eastAsia="zh-Hans"/>
              </w:rPr>
            </w:pPr>
            <w:r>
              <w:rPr>
                <w:rFonts w:hint="eastAsia" w:ascii="仿宋_GB2312" w:hAnsi="仿宋_GB2312" w:eastAsia="仿宋_GB2312" w:cs="仿宋_GB2312"/>
                <w:color w:val="000000"/>
                <w:kern w:val="0"/>
                <w:szCs w:val="21"/>
                <w:lang w:val="en-US" w:eastAsia="zh-Hans"/>
              </w:rPr>
              <w:t>生地毕业班和中考毕业班主任各</w:t>
            </w:r>
            <w:r>
              <w:rPr>
                <w:rFonts w:hint="default" w:ascii="仿宋_GB2312" w:hAnsi="仿宋_GB2312" w:eastAsia="仿宋_GB2312" w:cs="仿宋_GB2312"/>
                <w:color w:val="000000"/>
                <w:kern w:val="0"/>
                <w:szCs w:val="21"/>
                <w:lang w:eastAsia="zh-Hans"/>
              </w:rPr>
              <w:t>1</w:t>
            </w:r>
            <w:r>
              <w:rPr>
                <w:rFonts w:hint="eastAsia" w:ascii="仿宋_GB2312" w:hAnsi="仿宋_GB2312" w:eastAsia="仿宋_GB2312" w:cs="仿宋_GB2312"/>
                <w:color w:val="000000"/>
                <w:kern w:val="0"/>
                <w:szCs w:val="21"/>
                <w:lang w:val="en-US" w:eastAsia="zh-Hans"/>
              </w:rPr>
              <w:t>年</w:t>
            </w:r>
          </w:p>
        </w:tc>
      </w:tr>
      <w:tr>
        <w:trPr>
          <w:trHeight w:val="657" w:hRule="exact"/>
        </w:trPr>
        <w:tc>
          <w:tcPr>
            <w:tcW w:w="14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Cs w:val="21"/>
              </w:rPr>
            </w:pPr>
            <w:r>
              <w:rPr>
                <w:rFonts w:hint="eastAsia" w:ascii="宋体" w:hAnsi="宋体" w:eastAsia="宋体" w:cs="宋体"/>
                <w:color w:val="000000"/>
                <w:kern w:val="0"/>
                <w:szCs w:val="21"/>
              </w:rPr>
              <w:t>曾在岗学校</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spacing w:line="240" w:lineRule="exact"/>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祁东灵官镇大同市中学</w:t>
            </w:r>
          </w:p>
        </w:tc>
        <w:tc>
          <w:tcPr>
            <w:tcW w:w="2061"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Cs w:val="21"/>
              </w:rPr>
            </w:pPr>
            <w:r>
              <w:rPr>
                <w:rFonts w:hint="eastAsia" w:ascii="宋体" w:hAnsi="宋体" w:eastAsia="宋体" w:cs="宋体"/>
                <w:color w:val="000000"/>
                <w:kern w:val="0"/>
                <w:szCs w:val="21"/>
              </w:rPr>
              <w:t>班主任、年级组长、行政工作年限</w:t>
            </w:r>
          </w:p>
        </w:tc>
        <w:tc>
          <w:tcPr>
            <w:tcW w:w="3671"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hint="default" w:ascii="仿宋_GB2312" w:hAnsi="仿宋_GB2312" w:eastAsia="仿宋_GB2312" w:cs="仿宋_GB2312"/>
                <w:color w:val="000000"/>
                <w:kern w:val="0"/>
                <w:szCs w:val="21"/>
                <w:lang w:val="en-US" w:eastAsia="zh-Hans"/>
              </w:rPr>
            </w:pPr>
            <w:r>
              <w:rPr>
                <w:rFonts w:hint="eastAsia" w:ascii="仿宋_GB2312" w:hAnsi="仿宋_GB2312" w:eastAsia="仿宋_GB2312" w:cs="仿宋_GB2312"/>
                <w:color w:val="000000"/>
                <w:kern w:val="0"/>
                <w:szCs w:val="21"/>
                <w:lang w:val="en-US" w:eastAsia="zh-Hans"/>
              </w:rPr>
              <w:t>班主任</w:t>
            </w:r>
            <w:r>
              <w:rPr>
                <w:rFonts w:hint="eastAsia" w:ascii="仿宋_GB2312" w:hAnsi="仿宋_GB2312" w:eastAsia="仿宋_GB2312" w:cs="仿宋_GB2312"/>
                <w:color w:val="000000"/>
                <w:kern w:val="0"/>
                <w:szCs w:val="21"/>
              </w:rPr>
              <w:t>2</w:t>
            </w:r>
            <w:r>
              <w:rPr>
                <w:rFonts w:hint="eastAsia" w:ascii="仿宋_GB2312" w:hAnsi="仿宋_GB2312" w:eastAsia="仿宋_GB2312" w:cs="仿宋_GB2312"/>
                <w:color w:val="000000"/>
                <w:kern w:val="0"/>
                <w:szCs w:val="21"/>
                <w:lang w:val="en-US" w:eastAsia="zh-Hans"/>
              </w:rPr>
              <w:t>年</w:t>
            </w:r>
            <w:r>
              <w:rPr>
                <w:rFonts w:hint="eastAsia" w:ascii="仿宋_GB2312" w:hAnsi="仿宋_GB2312" w:eastAsia="仿宋_GB2312" w:cs="仿宋_GB2312"/>
                <w:color w:val="000000"/>
                <w:kern w:val="0"/>
                <w:szCs w:val="21"/>
              </w:rPr>
              <w:t>、</w:t>
            </w:r>
            <w:r>
              <w:rPr>
                <w:rFonts w:hint="eastAsia" w:ascii="仿宋_GB2312" w:hAnsi="仿宋_GB2312" w:eastAsia="仿宋_GB2312" w:cs="仿宋_GB2312"/>
                <w:color w:val="000000"/>
                <w:kern w:val="0"/>
                <w:szCs w:val="21"/>
                <w:lang w:val="en-US" w:eastAsia="zh-Hans"/>
              </w:rPr>
              <w:t>无年级组长和行政工作经验</w:t>
            </w:r>
          </w:p>
        </w:tc>
      </w:tr>
      <w:tr>
        <w:trPr>
          <w:trHeight w:val="454" w:hRule="exact"/>
        </w:trPr>
        <w:tc>
          <w:tcPr>
            <w:tcW w:w="14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Cs w:val="21"/>
              </w:rPr>
            </w:pPr>
            <w:r>
              <w:rPr>
                <w:rFonts w:hint="eastAsia" w:ascii="宋体" w:hAnsi="宋体" w:eastAsia="宋体" w:cs="宋体"/>
                <w:color w:val="000000"/>
                <w:kern w:val="0"/>
                <w:szCs w:val="21"/>
              </w:rPr>
              <w:t>现居住地</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spacing w:line="240" w:lineRule="exact"/>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长沙天马小区5</w:t>
            </w:r>
            <w:r>
              <w:rPr>
                <w:rFonts w:ascii="仿宋_GB2312" w:hAnsi="仿宋_GB2312" w:eastAsia="仿宋_GB2312" w:cs="仿宋_GB2312"/>
                <w:color w:val="000000"/>
                <w:kern w:val="0"/>
                <w:szCs w:val="21"/>
              </w:rPr>
              <w:t>7</w:t>
            </w:r>
            <w:r>
              <w:rPr>
                <w:rFonts w:hint="eastAsia" w:ascii="仿宋_GB2312" w:hAnsi="仿宋_GB2312" w:eastAsia="仿宋_GB2312" w:cs="仿宋_GB2312"/>
                <w:color w:val="000000"/>
                <w:kern w:val="0"/>
                <w:szCs w:val="21"/>
              </w:rPr>
              <w:t>栋</w:t>
            </w:r>
          </w:p>
        </w:tc>
        <w:tc>
          <w:tcPr>
            <w:tcW w:w="2061"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Cs w:val="21"/>
              </w:rPr>
            </w:pPr>
            <w:r>
              <w:rPr>
                <w:rFonts w:hint="eastAsia" w:ascii="宋体" w:hAnsi="宋体" w:eastAsia="宋体" w:cs="宋体"/>
                <w:color w:val="000000"/>
                <w:kern w:val="0"/>
                <w:szCs w:val="21"/>
              </w:rPr>
              <w:t>户籍所在地</w:t>
            </w:r>
          </w:p>
        </w:tc>
        <w:tc>
          <w:tcPr>
            <w:tcW w:w="3671"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湖南省祁东县洪桥镇中心小区</w:t>
            </w:r>
          </w:p>
        </w:tc>
      </w:tr>
      <w:tr>
        <w:trPr>
          <w:trHeight w:val="454" w:hRule="exact"/>
        </w:trPr>
        <w:tc>
          <w:tcPr>
            <w:tcW w:w="3544"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教师资格证种类、学科</w:t>
            </w:r>
          </w:p>
        </w:tc>
        <w:tc>
          <w:tcPr>
            <w:tcW w:w="5732" w:type="dxa"/>
            <w:gridSpan w:val="4"/>
            <w:tcBorders>
              <w:top w:val="single" w:color="auto" w:sz="4" w:space="0"/>
              <w:left w:val="nil"/>
              <w:bottom w:val="single" w:color="auto" w:sz="4" w:space="0"/>
              <w:right w:val="single" w:color="000000" w:sz="4" w:space="0"/>
            </w:tcBorders>
            <w:shd w:val="clear" w:color="auto" w:fill="auto"/>
            <w:noWrap/>
            <w:vAlign w:val="center"/>
          </w:tcPr>
          <w:p>
            <w:pPr>
              <w:widowControl/>
              <w:spacing w:line="240" w:lineRule="atLeast"/>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高级教师资格证、数学</w:t>
            </w:r>
          </w:p>
          <w:p>
            <w:pPr>
              <w:widowControl/>
              <w:jc w:val="center"/>
              <w:textAlignment w:val="baseline"/>
              <w:rPr>
                <w:rFonts w:ascii="宋体" w:hAnsi="宋体" w:eastAsia="宋体" w:cs="宋体"/>
                <w:color w:val="000000"/>
                <w:kern w:val="0"/>
                <w:sz w:val="20"/>
                <w:szCs w:val="21"/>
              </w:rPr>
            </w:pPr>
          </w:p>
        </w:tc>
      </w:tr>
      <w:tr>
        <w:trPr>
          <w:trHeight w:val="631" w:hRule="exact"/>
        </w:trPr>
        <w:tc>
          <w:tcPr>
            <w:tcW w:w="144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学习经历</w:t>
            </w:r>
          </w:p>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（从高中开始）</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起止时间</w:t>
            </w:r>
          </w:p>
        </w:tc>
        <w:tc>
          <w:tcPr>
            <w:tcW w:w="3181"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就读学校</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专业（高中不填）及任学生干部工作经历</w:t>
            </w:r>
          </w:p>
        </w:tc>
      </w:tr>
      <w:tr>
        <w:trPr>
          <w:trHeight w:val="454" w:hRule="exact"/>
        </w:trPr>
        <w:tc>
          <w:tcPr>
            <w:tcW w:w="1440" w:type="dxa"/>
            <w:vMerge w:val="continue"/>
            <w:tcBorders>
              <w:top w:val="nil"/>
              <w:left w:val="single" w:color="auto" w:sz="4" w:space="0"/>
              <w:bottom w:val="single" w:color="auto" w:sz="4" w:space="0"/>
              <w:right w:val="single" w:color="auto" w:sz="4" w:space="0"/>
            </w:tcBorders>
            <w:vAlign w:val="center"/>
          </w:tcPr>
          <w:p>
            <w:pPr>
              <w:widowControl/>
              <w:jc w:val="left"/>
              <w:textAlignment w:val="baseline"/>
              <w:rPr>
                <w:rFonts w:ascii="宋体" w:hAnsi="宋体" w:eastAsia="宋体" w:cs="宋体"/>
                <w:color w:val="000000"/>
                <w:kern w:val="0"/>
                <w:sz w:val="20"/>
                <w:szCs w:val="21"/>
              </w:rPr>
            </w:pP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ascii="仿宋_GB2312" w:hAnsi="仿宋_GB2312" w:eastAsia="仿宋_GB2312" w:cs="仿宋_GB2312"/>
                <w:color w:val="000000"/>
                <w:kern w:val="0"/>
                <w:szCs w:val="21"/>
              </w:rPr>
              <w:t>2010.9-2013.6</w:t>
            </w:r>
          </w:p>
        </w:tc>
        <w:tc>
          <w:tcPr>
            <w:tcW w:w="3181"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湖南省衡阳市祁东县二中</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p>
        </w:tc>
      </w:tr>
      <w:tr>
        <w:trPr>
          <w:trHeight w:val="454" w:hRule="exact"/>
        </w:trPr>
        <w:tc>
          <w:tcPr>
            <w:tcW w:w="1440" w:type="dxa"/>
            <w:vMerge w:val="continue"/>
            <w:tcBorders>
              <w:top w:val="nil"/>
              <w:left w:val="single" w:color="auto" w:sz="4" w:space="0"/>
              <w:bottom w:val="single" w:color="auto" w:sz="4" w:space="0"/>
              <w:right w:val="single" w:color="auto" w:sz="4" w:space="0"/>
            </w:tcBorders>
            <w:vAlign w:val="center"/>
          </w:tcPr>
          <w:p>
            <w:pPr>
              <w:widowControl/>
              <w:jc w:val="left"/>
              <w:textAlignment w:val="baseline"/>
              <w:rPr>
                <w:rFonts w:ascii="宋体" w:hAnsi="宋体" w:eastAsia="宋体" w:cs="宋体"/>
                <w:color w:val="000000"/>
                <w:kern w:val="0"/>
                <w:sz w:val="20"/>
                <w:szCs w:val="21"/>
              </w:rPr>
            </w:pP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ascii="仿宋_GB2312" w:hAnsi="仿宋_GB2312" w:eastAsia="仿宋_GB2312" w:cs="仿宋_GB2312"/>
                <w:color w:val="000000"/>
                <w:kern w:val="0"/>
                <w:szCs w:val="21"/>
              </w:rPr>
              <w:t>2013.9-2017.6.</w:t>
            </w:r>
          </w:p>
        </w:tc>
        <w:tc>
          <w:tcPr>
            <w:tcW w:w="3181"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衡阳师范学院</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数学与应用数学</w:t>
            </w:r>
          </w:p>
        </w:tc>
      </w:tr>
      <w:tr>
        <w:trPr>
          <w:trHeight w:val="454" w:hRule="exact"/>
        </w:trPr>
        <w:tc>
          <w:tcPr>
            <w:tcW w:w="1440" w:type="dxa"/>
            <w:vMerge w:val="continue"/>
            <w:tcBorders>
              <w:top w:val="nil"/>
              <w:left w:val="single" w:color="auto" w:sz="4" w:space="0"/>
              <w:bottom w:val="single" w:color="auto" w:sz="4" w:space="0"/>
              <w:right w:val="single" w:color="auto" w:sz="4" w:space="0"/>
            </w:tcBorders>
            <w:vAlign w:val="center"/>
          </w:tcPr>
          <w:p>
            <w:pPr>
              <w:widowControl/>
              <w:jc w:val="left"/>
              <w:textAlignment w:val="baseline"/>
              <w:rPr>
                <w:rFonts w:ascii="宋体" w:hAnsi="宋体" w:eastAsia="宋体" w:cs="宋体"/>
                <w:color w:val="000000"/>
                <w:kern w:val="0"/>
                <w:sz w:val="20"/>
                <w:szCs w:val="21"/>
              </w:rPr>
            </w:pP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ascii="仿宋_GB2312" w:hAnsi="仿宋_GB2312" w:eastAsia="仿宋_GB2312" w:cs="仿宋_GB2312"/>
                <w:color w:val="000000"/>
                <w:kern w:val="0"/>
                <w:szCs w:val="21"/>
              </w:rPr>
              <w:t>2020.9-2023.6</w:t>
            </w:r>
          </w:p>
        </w:tc>
        <w:tc>
          <w:tcPr>
            <w:tcW w:w="3181"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广西师范大学</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统计学</w:t>
            </w:r>
          </w:p>
        </w:tc>
      </w:tr>
      <w:tr>
        <w:trPr>
          <w:trHeight w:val="454" w:hRule="exact"/>
        </w:trPr>
        <w:tc>
          <w:tcPr>
            <w:tcW w:w="1440" w:type="dxa"/>
            <w:vMerge w:val="continue"/>
            <w:tcBorders>
              <w:top w:val="nil"/>
              <w:left w:val="single" w:color="auto" w:sz="4" w:space="0"/>
              <w:bottom w:val="single" w:color="auto" w:sz="4" w:space="0"/>
              <w:right w:val="single" w:color="auto" w:sz="4" w:space="0"/>
            </w:tcBorders>
            <w:vAlign w:val="center"/>
          </w:tcPr>
          <w:p>
            <w:pPr>
              <w:widowControl/>
              <w:jc w:val="left"/>
              <w:textAlignment w:val="baseline"/>
              <w:rPr>
                <w:rFonts w:ascii="宋体" w:hAnsi="宋体" w:eastAsia="宋体" w:cs="宋体"/>
                <w:color w:val="000000"/>
                <w:kern w:val="0"/>
                <w:sz w:val="20"/>
                <w:szCs w:val="21"/>
              </w:rPr>
            </w:pP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　</w:t>
            </w:r>
          </w:p>
        </w:tc>
        <w:tc>
          <w:tcPr>
            <w:tcW w:w="3181"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　</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　</w:t>
            </w:r>
          </w:p>
        </w:tc>
      </w:tr>
      <w:tr>
        <w:trPr>
          <w:trHeight w:val="617" w:hRule="exact"/>
        </w:trPr>
        <w:tc>
          <w:tcPr>
            <w:tcW w:w="144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教育教学经历</w:t>
            </w:r>
          </w:p>
        </w:tc>
        <w:tc>
          <w:tcPr>
            <w:tcW w:w="2104" w:type="dxa"/>
            <w:gridSpan w:val="2"/>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起止时间</w:t>
            </w:r>
          </w:p>
        </w:tc>
        <w:tc>
          <w:tcPr>
            <w:tcW w:w="3181"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任教学校</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任教班主任、学科、年级</w:t>
            </w:r>
          </w:p>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及其他工作</w:t>
            </w:r>
          </w:p>
        </w:tc>
      </w:tr>
      <w:tr>
        <w:trPr>
          <w:trHeight w:val="604" w:hRule="exact"/>
        </w:trPr>
        <w:tc>
          <w:tcPr>
            <w:tcW w:w="14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textAlignment w:val="baseline"/>
              <w:rPr>
                <w:rFonts w:ascii="宋体" w:hAnsi="宋体" w:eastAsia="宋体" w:cs="宋体"/>
                <w:color w:val="000000"/>
                <w:kern w:val="0"/>
                <w:sz w:val="20"/>
                <w:szCs w:val="21"/>
              </w:rPr>
            </w:pPr>
          </w:p>
        </w:tc>
        <w:tc>
          <w:tcPr>
            <w:tcW w:w="210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ascii="仿宋_GB2312" w:hAnsi="仿宋_GB2312" w:eastAsia="仿宋_GB2312" w:cs="仿宋_GB2312"/>
                <w:color w:val="000000"/>
                <w:kern w:val="0"/>
                <w:szCs w:val="21"/>
              </w:rPr>
              <w:t>2017.9-2020.8</w:t>
            </w:r>
          </w:p>
        </w:tc>
        <w:tc>
          <w:tcPr>
            <w:tcW w:w="3181"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祁东县灵官镇大同市中学</w:t>
            </w:r>
          </w:p>
        </w:tc>
        <w:tc>
          <w:tcPr>
            <w:tcW w:w="2551"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exact"/>
              <w:jc w:val="center"/>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任班主任、八九年级数学</w:t>
            </w:r>
          </w:p>
          <w:p>
            <w:pPr>
              <w:widowControl/>
              <w:spacing w:line="240" w:lineRule="exact"/>
              <w:jc w:val="center"/>
              <w:textAlignment w:val="baseline"/>
              <w:rPr>
                <w:rFonts w:hint="eastAsia"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八年级物理</w:t>
            </w:r>
          </w:p>
        </w:tc>
      </w:tr>
      <w:tr>
        <w:trPr>
          <w:trHeight w:val="454" w:hRule="exact"/>
        </w:trPr>
        <w:tc>
          <w:tcPr>
            <w:tcW w:w="1440" w:type="dxa"/>
            <w:vMerge w:val="continue"/>
            <w:tcBorders>
              <w:left w:val="single" w:color="auto" w:sz="4" w:space="0"/>
              <w:bottom w:val="single" w:color="auto" w:sz="4" w:space="0"/>
              <w:right w:val="single" w:color="auto" w:sz="4" w:space="0"/>
            </w:tcBorders>
            <w:vAlign w:val="center"/>
          </w:tcPr>
          <w:p>
            <w:pPr>
              <w:widowControl/>
              <w:jc w:val="left"/>
              <w:textAlignment w:val="baseline"/>
              <w:rPr>
                <w:rFonts w:ascii="宋体" w:hAnsi="宋体" w:eastAsia="宋体" w:cs="宋体"/>
                <w:color w:val="000000"/>
                <w:kern w:val="0"/>
                <w:sz w:val="20"/>
                <w:szCs w:val="21"/>
              </w:rPr>
            </w:pPr>
          </w:p>
        </w:tc>
        <w:tc>
          <w:tcPr>
            <w:tcW w:w="2104" w:type="dxa"/>
            <w:gridSpan w:val="2"/>
            <w:tcBorders>
              <w:top w:val="nil"/>
              <w:left w:val="single" w:color="auto" w:sz="4" w:space="0"/>
              <w:bottom w:val="single" w:color="auto" w:sz="4" w:space="0"/>
              <w:right w:val="single" w:color="auto" w:sz="4" w:space="0"/>
            </w:tcBorders>
            <w:shd w:val="clear" w:color="auto" w:fill="auto"/>
            <w:noWrap/>
            <w:vAlign w:val="center"/>
          </w:tcPr>
          <w:p>
            <w:pPr>
              <w:widowControl/>
              <w:textAlignment w:val="baseline"/>
              <w:rPr>
                <w:rFonts w:hint="eastAsia" w:ascii="仿宋_GB2312" w:hAnsi="仿宋_GB2312" w:eastAsia="仿宋_GB2312" w:cs="仿宋_GB2312"/>
                <w:color w:val="000000"/>
                <w:kern w:val="0"/>
                <w:szCs w:val="21"/>
              </w:rPr>
            </w:pPr>
          </w:p>
        </w:tc>
        <w:tc>
          <w:tcPr>
            <w:tcW w:w="3181"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textAlignment w:val="baseline"/>
              <w:rPr>
                <w:rFonts w:ascii="仿宋_GB2312" w:hAnsi="仿宋_GB2312" w:eastAsia="仿宋_GB2312" w:cs="仿宋_GB2312"/>
                <w:color w:val="000000"/>
                <w:kern w:val="0"/>
                <w:szCs w:val="21"/>
              </w:rPr>
            </w:pPr>
          </w:p>
        </w:tc>
      </w:tr>
      <w:tr>
        <w:trPr>
          <w:trHeight w:val="2383" w:hRule="exact"/>
        </w:trPr>
        <w:tc>
          <w:tcPr>
            <w:tcW w:w="1440" w:type="dxa"/>
            <w:tcBorders>
              <w:left w:val="single" w:color="auto" w:sz="4" w:space="0"/>
              <w:bottom w:val="single" w:color="auto" w:sz="4" w:space="0"/>
              <w:right w:val="single" w:color="auto" w:sz="4" w:space="0"/>
            </w:tcBorders>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主要工作成果和荣誉</w:t>
            </w:r>
          </w:p>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Cs w:val="21"/>
              </w:rPr>
              <w:t>（</w:t>
            </w:r>
            <w:r>
              <w:rPr>
                <w:rFonts w:hint="eastAsia" w:ascii="楷体" w:hAnsi="楷体" w:eastAsia="楷体" w:cs="宋体"/>
                <w:color w:val="000000"/>
                <w:kern w:val="0"/>
                <w:szCs w:val="21"/>
              </w:rPr>
              <w:t>获奖注明级别）</w:t>
            </w:r>
          </w:p>
        </w:tc>
        <w:tc>
          <w:tcPr>
            <w:tcW w:w="7836" w:type="dxa"/>
            <w:gridSpan w:val="6"/>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exact"/>
              <w:jc w:val="left"/>
              <w:textAlignment w:val="baseline"/>
              <w:rPr>
                <w:rFonts w:ascii="仿宋_GB2312" w:hAnsi="仿宋_GB2312" w:eastAsia="仿宋_GB2312" w:cs="仿宋_GB2312"/>
                <w:color w:val="000000"/>
                <w:kern w:val="0"/>
                <w:szCs w:val="21"/>
              </w:rPr>
            </w:pPr>
            <w:r>
              <w:rPr>
                <w:rFonts w:hint="eastAsia" w:ascii="仿宋_GB2312" w:hAnsi="仿宋_GB2312" w:eastAsia="仿宋_GB2312" w:cs="仿宋_GB2312"/>
                <w:color w:val="000000"/>
                <w:kern w:val="0"/>
                <w:szCs w:val="21"/>
              </w:rPr>
              <w:t>202</w:t>
            </w:r>
            <w:r>
              <w:rPr>
                <w:rFonts w:ascii="仿宋_GB2312" w:hAnsi="仿宋_GB2312" w:eastAsia="仿宋_GB2312" w:cs="仿宋_GB2312"/>
                <w:color w:val="000000"/>
                <w:kern w:val="0"/>
                <w:szCs w:val="21"/>
              </w:rPr>
              <w:t>3</w:t>
            </w:r>
            <w:r>
              <w:rPr>
                <w:rFonts w:hint="eastAsia" w:ascii="仿宋_GB2312" w:hAnsi="仿宋_GB2312" w:eastAsia="仿宋_GB2312" w:cs="仿宋_GB2312"/>
                <w:color w:val="000000"/>
                <w:kern w:val="0"/>
                <w:szCs w:val="21"/>
              </w:rPr>
              <w:t>年</w:t>
            </w:r>
            <w:r>
              <w:rPr>
                <w:rFonts w:ascii="仿宋_GB2312" w:hAnsi="仿宋_GB2312" w:eastAsia="仿宋_GB2312" w:cs="仿宋_GB2312"/>
                <w:color w:val="000000"/>
                <w:kern w:val="0"/>
                <w:szCs w:val="21"/>
              </w:rPr>
              <w:t>6</w:t>
            </w:r>
            <w:r>
              <w:rPr>
                <w:rFonts w:hint="eastAsia" w:ascii="仿宋_GB2312" w:hAnsi="仿宋_GB2312" w:eastAsia="仿宋_GB2312" w:cs="仿宋_GB2312"/>
                <w:color w:val="000000"/>
                <w:kern w:val="0"/>
                <w:szCs w:val="21"/>
              </w:rPr>
              <w:t>月获得广西师范大学优秀硕士毕业生论文</w:t>
            </w:r>
          </w:p>
          <w:p>
            <w:pPr>
              <w:widowControl/>
              <w:spacing w:line="240" w:lineRule="exact"/>
              <w:jc w:val="left"/>
              <w:textAlignment w:val="baseline"/>
              <w:rPr>
                <w:rFonts w:ascii="仿宋_GB2312" w:hAnsi="仿宋_GB2312" w:eastAsia="仿宋_GB2312" w:cs="仿宋_GB2312"/>
                <w:color w:val="000000"/>
                <w:kern w:val="0"/>
                <w:szCs w:val="21"/>
              </w:rPr>
            </w:pPr>
            <w:r>
              <w:rPr>
                <w:rFonts w:ascii="仿宋_GB2312" w:hAnsi="仿宋_GB2312" w:eastAsia="仿宋_GB2312" w:cs="仿宋_GB2312"/>
                <w:color w:val="000000"/>
                <w:kern w:val="0"/>
                <w:szCs w:val="21"/>
              </w:rPr>
              <w:t xml:space="preserve">2022 </w:t>
            </w:r>
            <w:r>
              <w:rPr>
                <w:rFonts w:hint="eastAsia" w:ascii="仿宋_GB2312" w:hAnsi="仿宋_GB2312" w:eastAsia="仿宋_GB2312" w:cs="仿宋_GB2312"/>
                <w:color w:val="000000"/>
                <w:kern w:val="0"/>
                <w:szCs w:val="21"/>
              </w:rPr>
              <w:t>年</w:t>
            </w:r>
            <w:r>
              <w:rPr>
                <w:rFonts w:ascii="仿宋_GB2312" w:hAnsi="仿宋_GB2312" w:eastAsia="仿宋_GB2312" w:cs="仿宋_GB2312"/>
                <w:color w:val="000000"/>
                <w:kern w:val="0"/>
                <w:szCs w:val="21"/>
              </w:rPr>
              <w:t xml:space="preserve"> 4 </w:t>
            </w:r>
            <w:r>
              <w:rPr>
                <w:rFonts w:hint="eastAsia" w:ascii="仿宋_GB2312" w:hAnsi="仿宋_GB2312" w:eastAsia="仿宋_GB2312" w:cs="仿宋_GB2312"/>
                <w:color w:val="000000"/>
                <w:kern w:val="0"/>
                <w:szCs w:val="21"/>
              </w:rPr>
              <w:t>月</w:t>
            </w:r>
            <w:r>
              <w:rPr>
                <w:rFonts w:ascii="仿宋_GB2312" w:hAnsi="仿宋_GB2312" w:eastAsia="仿宋_GB2312" w:cs="仿宋_GB2312"/>
                <w:color w:val="000000"/>
                <w:kern w:val="0"/>
                <w:szCs w:val="21"/>
              </w:rPr>
              <w:t xml:space="preserve">, </w:t>
            </w:r>
            <w:r>
              <w:rPr>
                <w:rFonts w:hint="eastAsia" w:ascii="仿宋_GB2312" w:hAnsi="仿宋_GB2312" w:eastAsia="仿宋_GB2312" w:cs="仿宋_GB2312"/>
                <w:color w:val="000000"/>
                <w:kern w:val="0"/>
                <w:szCs w:val="21"/>
              </w:rPr>
              <w:t>主持广西研究生教育创新计划院级项目</w:t>
            </w:r>
            <w:r>
              <w:rPr>
                <w:rFonts w:ascii="仿宋_GB2312" w:hAnsi="仿宋_GB2312" w:eastAsia="仿宋_GB2312" w:cs="仿宋_GB2312"/>
                <w:color w:val="000000"/>
                <w:kern w:val="0"/>
                <w:szCs w:val="21"/>
              </w:rPr>
              <w:t xml:space="preserve"> (YJSCXP202104) </w:t>
            </w:r>
            <w:r>
              <w:rPr>
                <w:rFonts w:hint="eastAsia" w:ascii="仿宋_GB2312" w:hAnsi="仿宋_GB2312" w:eastAsia="仿宋_GB2312" w:cs="仿宋_GB2312"/>
                <w:color w:val="000000"/>
                <w:kern w:val="0"/>
                <w:szCs w:val="21"/>
              </w:rPr>
              <w:t>“空间计量经济模型的调整经验似然”</w:t>
            </w:r>
          </w:p>
          <w:p>
            <w:pPr>
              <w:widowControl/>
              <w:spacing w:line="240" w:lineRule="exact"/>
              <w:jc w:val="left"/>
              <w:textAlignment w:val="baseline"/>
              <w:rPr>
                <w:rFonts w:ascii="仿宋_GB2312" w:hAnsi="仿宋_GB2312" w:eastAsia="仿宋_GB2312" w:cs="仿宋_GB2312"/>
                <w:color w:val="000000"/>
                <w:kern w:val="0"/>
                <w:szCs w:val="21"/>
              </w:rPr>
            </w:pPr>
            <w:r>
              <w:rPr>
                <w:rFonts w:ascii="仿宋_GB2312" w:hAnsi="仿宋_GB2312" w:eastAsia="仿宋_GB2312" w:cs="仿宋_GB2312"/>
                <w:color w:val="000000"/>
                <w:kern w:val="0"/>
                <w:szCs w:val="21"/>
              </w:rPr>
              <w:t>2020</w:t>
            </w:r>
            <w:r>
              <w:rPr>
                <w:rFonts w:hint="eastAsia" w:ascii="仿宋_GB2312" w:hAnsi="仿宋_GB2312" w:eastAsia="仿宋_GB2312" w:cs="仿宋_GB2312"/>
                <w:color w:val="000000"/>
                <w:kern w:val="0"/>
                <w:szCs w:val="21"/>
              </w:rPr>
              <w:t>年</w:t>
            </w:r>
            <w:r>
              <w:rPr>
                <w:rFonts w:ascii="仿宋_GB2312" w:hAnsi="仿宋_GB2312" w:eastAsia="仿宋_GB2312" w:cs="仿宋_GB2312"/>
                <w:color w:val="000000"/>
                <w:kern w:val="0"/>
                <w:szCs w:val="21"/>
              </w:rPr>
              <w:t>12</w:t>
            </w:r>
            <w:r>
              <w:rPr>
                <w:rFonts w:hint="eastAsia" w:ascii="仿宋_GB2312" w:hAnsi="仿宋_GB2312" w:eastAsia="仿宋_GB2312" w:cs="仿宋_GB2312"/>
                <w:color w:val="000000"/>
                <w:kern w:val="0"/>
                <w:szCs w:val="21"/>
              </w:rPr>
              <w:t>月获得湖南省教育厅颁发的农村义务教育阶段学校特设岗位计划教师服务证书</w:t>
            </w:r>
          </w:p>
          <w:p>
            <w:pPr>
              <w:widowControl/>
              <w:spacing w:line="240" w:lineRule="exact"/>
              <w:jc w:val="left"/>
              <w:textAlignment w:val="baseline"/>
              <w:rPr>
                <w:rFonts w:ascii="仿宋_GB2312" w:hAnsi="仿宋_GB2312" w:eastAsia="仿宋_GB2312" w:cs="仿宋_GB2312"/>
                <w:color w:val="000000"/>
                <w:kern w:val="0"/>
                <w:szCs w:val="21"/>
              </w:rPr>
            </w:pPr>
            <w:r>
              <w:rPr>
                <w:rFonts w:ascii="仿宋_GB2312" w:hAnsi="仿宋_GB2312" w:eastAsia="仿宋_GB2312" w:cs="仿宋_GB2312"/>
                <w:color w:val="000000"/>
                <w:kern w:val="0"/>
                <w:szCs w:val="21"/>
              </w:rPr>
              <w:t>2018</w:t>
            </w:r>
            <w:r>
              <w:rPr>
                <w:rFonts w:hint="eastAsia" w:ascii="仿宋_GB2312" w:hAnsi="仿宋_GB2312" w:eastAsia="仿宋_GB2312" w:cs="仿宋_GB2312"/>
                <w:color w:val="000000"/>
                <w:kern w:val="0"/>
                <w:szCs w:val="21"/>
              </w:rPr>
              <w:t>年</w:t>
            </w:r>
            <w:r>
              <w:rPr>
                <w:rFonts w:ascii="仿宋_GB2312" w:hAnsi="仿宋_GB2312" w:eastAsia="仿宋_GB2312" w:cs="仿宋_GB2312"/>
                <w:color w:val="000000"/>
                <w:kern w:val="0"/>
                <w:szCs w:val="21"/>
              </w:rPr>
              <w:t>5</w:t>
            </w:r>
            <w:r>
              <w:rPr>
                <w:rFonts w:hint="eastAsia" w:ascii="仿宋_GB2312" w:hAnsi="仿宋_GB2312" w:eastAsia="仿宋_GB2312" w:cs="仿宋_GB2312"/>
                <w:color w:val="000000"/>
                <w:kern w:val="0"/>
                <w:szCs w:val="21"/>
              </w:rPr>
              <w:t>月作品《尺规作图》获得衡阳设备装备站颁发的衡阳市中小学微课大赛二等奖</w:t>
            </w:r>
          </w:p>
          <w:p>
            <w:pPr>
              <w:widowControl/>
              <w:spacing w:line="240" w:lineRule="exact"/>
              <w:jc w:val="left"/>
              <w:textAlignment w:val="baseline"/>
              <w:rPr>
                <w:rFonts w:hint="eastAsia" w:ascii="仿宋_GB2312" w:hAnsi="仿宋_GB2312" w:eastAsia="仿宋_GB2312" w:cs="仿宋_GB2312"/>
                <w:color w:val="000000"/>
                <w:kern w:val="0"/>
                <w:szCs w:val="21"/>
              </w:rPr>
            </w:pPr>
            <w:r>
              <w:rPr>
                <w:rFonts w:ascii="仿宋_GB2312" w:hAnsi="仿宋_GB2312" w:eastAsia="仿宋_GB2312" w:cs="仿宋_GB2312"/>
                <w:color w:val="000000"/>
                <w:kern w:val="0"/>
                <w:szCs w:val="21"/>
              </w:rPr>
              <w:t>2018</w:t>
            </w:r>
            <w:r>
              <w:rPr>
                <w:rFonts w:hint="eastAsia" w:ascii="仿宋_GB2312" w:hAnsi="仿宋_GB2312" w:eastAsia="仿宋_GB2312" w:cs="仿宋_GB2312"/>
                <w:color w:val="000000"/>
                <w:kern w:val="0"/>
                <w:szCs w:val="21"/>
              </w:rPr>
              <w:t>年</w:t>
            </w:r>
            <w:r>
              <w:rPr>
                <w:rFonts w:ascii="仿宋_GB2312" w:hAnsi="仿宋_GB2312" w:eastAsia="仿宋_GB2312" w:cs="仿宋_GB2312"/>
                <w:color w:val="000000"/>
                <w:kern w:val="0"/>
                <w:szCs w:val="21"/>
              </w:rPr>
              <w:t>4</w:t>
            </w:r>
            <w:r>
              <w:rPr>
                <w:rFonts w:hint="eastAsia" w:ascii="仿宋_GB2312" w:hAnsi="仿宋_GB2312" w:eastAsia="仿宋_GB2312" w:cs="仿宋_GB2312"/>
                <w:color w:val="000000"/>
                <w:kern w:val="0"/>
                <w:szCs w:val="21"/>
              </w:rPr>
              <w:t>月获得祁东教育学会颁发的“一师一优课、一课一名师”竞赛活动安全心理家庭教育组二等奖</w:t>
            </w:r>
          </w:p>
        </w:tc>
      </w:tr>
      <w:tr>
        <w:trPr>
          <w:trHeight w:val="1145" w:hRule="exact"/>
        </w:trPr>
        <w:tc>
          <w:tcPr>
            <w:tcW w:w="1440" w:type="dxa"/>
            <w:tcBorders>
              <w:left w:val="single" w:color="auto" w:sz="4" w:space="0"/>
              <w:bottom w:val="single" w:color="auto" w:sz="4" w:space="0"/>
              <w:right w:val="single" w:color="auto" w:sz="4" w:space="0"/>
            </w:tcBorders>
            <w:vAlign w:val="center"/>
          </w:tcPr>
          <w:p>
            <w:pPr>
              <w:widowControl/>
              <w:jc w:val="center"/>
              <w:textAlignment w:val="baseline"/>
              <w:rPr>
                <w:rFonts w:ascii="宋体" w:hAnsi="宋体" w:eastAsia="宋体" w:cs="宋体"/>
                <w:color w:val="000000"/>
                <w:kern w:val="0"/>
                <w:sz w:val="20"/>
                <w:szCs w:val="21"/>
              </w:rPr>
            </w:pPr>
            <w:r>
              <w:rPr>
                <w:rFonts w:hint="eastAsia" w:ascii="宋体" w:hAnsi="宋体" w:eastAsia="宋体" w:cs="宋体"/>
                <w:color w:val="000000"/>
                <w:kern w:val="0"/>
                <w:sz w:val="20"/>
                <w:szCs w:val="21"/>
              </w:rPr>
              <w:t>申报长郡外国语实验中学原因</w:t>
            </w:r>
          </w:p>
        </w:tc>
        <w:tc>
          <w:tcPr>
            <w:tcW w:w="7836" w:type="dxa"/>
            <w:gridSpan w:val="6"/>
            <w:tcBorders>
              <w:top w:val="nil"/>
              <w:left w:val="single" w:color="auto" w:sz="4" w:space="0"/>
              <w:bottom w:val="single" w:color="auto" w:sz="4" w:space="0"/>
              <w:right w:val="single" w:color="auto" w:sz="4" w:space="0"/>
            </w:tcBorders>
            <w:shd w:val="clear" w:color="auto" w:fill="auto"/>
            <w:noWrap/>
            <w:vAlign w:val="center"/>
          </w:tcPr>
          <w:p>
            <w:pPr>
              <w:widowControl/>
              <w:spacing w:before="62" w:beforeLines="20" w:line="240" w:lineRule="exact"/>
              <w:ind w:firstLine="420" w:firstLineChars="200"/>
              <w:jc w:val="left"/>
              <w:textAlignment w:val="baseline"/>
              <w:rPr>
                <w:rFonts w:hint="eastAsia" w:ascii="仿宋_GB2312" w:hAnsi="仿宋_GB2312" w:eastAsia="仿宋_GB2312" w:cs="仿宋_GB2312"/>
                <w:color w:val="000000"/>
                <w:kern w:val="0"/>
                <w:szCs w:val="21"/>
              </w:rPr>
            </w:pPr>
            <w:bookmarkStart w:id="0" w:name="_GoBack"/>
            <w:bookmarkEnd w:id="0"/>
            <w:r>
              <w:rPr>
                <w:rFonts w:hint="eastAsia" w:ascii="仿宋_GB2312" w:hAnsi="仿宋_GB2312" w:eastAsia="仿宋_GB2312" w:cs="仿宋_GB2312"/>
                <w:color w:val="000000"/>
                <w:kern w:val="0"/>
                <w:szCs w:val="21"/>
              </w:rPr>
              <w:t>长郡外国语实验中学是一所高规格高要求的学校，也是开拓视野以及锻炼能力的平台。作为对教育事业有着一腔热血的我，希望贵校能够给予我机会，让我能够提升自己的工作能力，进一步帮助更多的学生，实现我成为一名优秀人民教师的理想追求。</w:t>
            </w:r>
          </w:p>
          <w:p>
            <w:pPr>
              <w:widowControl/>
              <w:jc w:val="center"/>
              <w:textAlignment w:val="baseline"/>
              <w:rPr>
                <w:rFonts w:ascii="仿宋_GB2312" w:hAnsi="仿宋_GB2312" w:eastAsia="仿宋_GB2312" w:cs="仿宋_GB2312"/>
                <w:color w:val="000000"/>
                <w:kern w:val="0"/>
                <w:szCs w:val="21"/>
              </w:rPr>
            </w:pPr>
          </w:p>
        </w:tc>
      </w:tr>
    </w:tbl>
    <w:p>
      <w:pPr>
        <w:spacing w:line="360" w:lineRule="auto"/>
        <w:textAlignment w:val="baseline"/>
        <w:rPr>
          <w:rFonts w:hint="eastAsia"/>
          <w:sz w:val="20"/>
          <w:szCs w:val="21"/>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华文新魏">
    <w:altName w:val="宋体-简"/>
    <w:panose1 w:val="02010800040101010101"/>
    <w:charset w:val="86"/>
    <w:family w:val="auto"/>
    <w:pitch w:val="default"/>
    <w:sig w:usb0="00000000" w:usb1="00000000" w:usb2="00000010" w:usb3="00000000" w:csb0="00040000" w:csb1="00000000"/>
  </w:font>
  <w:font w:name="宋体-简">
    <w:panose1 w:val="02010600040101010101"/>
    <w:charset w:val="86"/>
    <w:family w:val="auto"/>
    <w:pitch w:val="default"/>
    <w:sig w:usb0="00000000" w:usb1="00000000" w:usb2="00000000" w:usb3="00000000" w:csb0="00160000" w:csb1="00000000"/>
  </w:font>
  <w:font w:name="仿宋_GB2312">
    <w:altName w:val="方正仿宋_GBK"/>
    <w:panose1 w:val="020B0604020202020204"/>
    <w:charset w:val="86"/>
    <w:family w:val="auto"/>
    <w:pitch w:val="default"/>
    <w:sig w:usb0="00000000" w:usb1="00000000" w:usb2="00000000" w:usb3="00000000" w:csb0="00040000"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zZmE3NGYwNDQyNjEzOGViNWY5MzkyOGIzYWQzYWQifQ=="/>
  </w:docVars>
  <w:rsids>
    <w:rsidRoot w:val="00841E58"/>
    <w:rsid w:val="00001862"/>
    <w:rsid w:val="00040273"/>
    <w:rsid w:val="00053E6A"/>
    <w:rsid w:val="00087CEF"/>
    <w:rsid w:val="000A1E11"/>
    <w:rsid w:val="000D268F"/>
    <w:rsid w:val="000E1B0A"/>
    <w:rsid w:val="000E1FD7"/>
    <w:rsid w:val="00134714"/>
    <w:rsid w:val="00155893"/>
    <w:rsid w:val="00157011"/>
    <w:rsid w:val="0016711E"/>
    <w:rsid w:val="001822DE"/>
    <w:rsid w:val="001833BB"/>
    <w:rsid w:val="001B79AC"/>
    <w:rsid w:val="001F2CE9"/>
    <w:rsid w:val="00244AF2"/>
    <w:rsid w:val="00263F1B"/>
    <w:rsid w:val="00272815"/>
    <w:rsid w:val="002937BE"/>
    <w:rsid w:val="002A46AF"/>
    <w:rsid w:val="002E7EA5"/>
    <w:rsid w:val="003019FA"/>
    <w:rsid w:val="00311250"/>
    <w:rsid w:val="00324C5E"/>
    <w:rsid w:val="0033443B"/>
    <w:rsid w:val="003B680C"/>
    <w:rsid w:val="003D2E09"/>
    <w:rsid w:val="003F78E2"/>
    <w:rsid w:val="0041141F"/>
    <w:rsid w:val="00412F44"/>
    <w:rsid w:val="00417D06"/>
    <w:rsid w:val="00421B28"/>
    <w:rsid w:val="00424BCE"/>
    <w:rsid w:val="004305B7"/>
    <w:rsid w:val="004505A9"/>
    <w:rsid w:val="0047138F"/>
    <w:rsid w:val="00472411"/>
    <w:rsid w:val="004826EC"/>
    <w:rsid w:val="004A1DC0"/>
    <w:rsid w:val="004A420A"/>
    <w:rsid w:val="004B4184"/>
    <w:rsid w:val="004F00C5"/>
    <w:rsid w:val="005050E3"/>
    <w:rsid w:val="0052671E"/>
    <w:rsid w:val="005723F6"/>
    <w:rsid w:val="005B2B55"/>
    <w:rsid w:val="005C6C4E"/>
    <w:rsid w:val="00634F82"/>
    <w:rsid w:val="00635D90"/>
    <w:rsid w:val="00636DE8"/>
    <w:rsid w:val="00660AB2"/>
    <w:rsid w:val="00673C82"/>
    <w:rsid w:val="006A154D"/>
    <w:rsid w:val="006A17EB"/>
    <w:rsid w:val="006D0457"/>
    <w:rsid w:val="006D0C10"/>
    <w:rsid w:val="006D4E38"/>
    <w:rsid w:val="006D7B2E"/>
    <w:rsid w:val="00706F48"/>
    <w:rsid w:val="0072400A"/>
    <w:rsid w:val="00763599"/>
    <w:rsid w:val="007A6A8C"/>
    <w:rsid w:val="007E1DEE"/>
    <w:rsid w:val="008008DE"/>
    <w:rsid w:val="00803854"/>
    <w:rsid w:val="0080572F"/>
    <w:rsid w:val="00816AFC"/>
    <w:rsid w:val="0081788C"/>
    <w:rsid w:val="00821CC1"/>
    <w:rsid w:val="00841E58"/>
    <w:rsid w:val="008873DA"/>
    <w:rsid w:val="008B50C2"/>
    <w:rsid w:val="008C3DFF"/>
    <w:rsid w:val="008F2BF9"/>
    <w:rsid w:val="00941AC8"/>
    <w:rsid w:val="00966618"/>
    <w:rsid w:val="00982A4E"/>
    <w:rsid w:val="009A007F"/>
    <w:rsid w:val="009B7212"/>
    <w:rsid w:val="009C0279"/>
    <w:rsid w:val="009C06C8"/>
    <w:rsid w:val="009D07C1"/>
    <w:rsid w:val="00A11E3B"/>
    <w:rsid w:val="00A23B1D"/>
    <w:rsid w:val="00A4623F"/>
    <w:rsid w:val="00A742A8"/>
    <w:rsid w:val="00A76E46"/>
    <w:rsid w:val="00AA1804"/>
    <w:rsid w:val="00AB0F8D"/>
    <w:rsid w:val="00AB4A9A"/>
    <w:rsid w:val="00AD0327"/>
    <w:rsid w:val="00B17346"/>
    <w:rsid w:val="00B17693"/>
    <w:rsid w:val="00B24B5D"/>
    <w:rsid w:val="00B519A8"/>
    <w:rsid w:val="00B67AC4"/>
    <w:rsid w:val="00B773A2"/>
    <w:rsid w:val="00BB3A0F"/>
    <w:rsid w:val="00BB7D51"/>
    <w:rsid w:val="00BE3D86"/>
    <w:rsid w:val="00BF3D69"/>
    <w:rsid w:val="00BF58A0"/>
    <w:rsid w:val="00BF6C99"/>
    <w:rsid w:val="00C01D53"/>
    <w:rsid w:val="00C44A44"/>
    <w:rsid w:val="00C5108D"/>
    <w:rsid w:val="00C86CF2"/>
    <w:rsid w:val="00CD3E7A"/>
    <w:rsid w:val="00D17C26"/>
    <w:rsid w:val="00D17C53"/>
    <w:rsid w:val="00D227D7"/>
    <w:rsid w:val="00D24161"/>
    <w:rsid w:val="00D44472"/>
    <w:rsid w:val="00D5643C"/>
    <w:rsid w:val="00D67AAA"/>
    <w:rsid w:val="00D73FF8"/>
    <w:rsid w:val="00D95D7F"/>
    <w:rsid w:val="00E02F61"/>
    <w:rsid w:val="00E03689"/>
    <w:rsid w:val="00E046F2"/>
    <w:rsid w:val="00E16623"/>
    <w:rsid w:val="00E302F7"/>
    <w:rsid w:val="00E52DA1"/>
    <w:rsid w:val="00E6432C"/>
    <w:rsid w:val="00E744DB"/>
    <w:rsid w:val="00E843B8"/>
    <w:rsid w:val="00EA3989"/>
    <w:rsid w:val="00EE726B"/>
    <w:rsid w:val="00EF3B5A"/>
    <w:rsid w:val="00F119ED"/>
    <w:rsid w:val="00F4067E"/>
    <w:rsid w:val="00F43989"/>
    <w:rsid w:val="00F96FC7"/>
    <w:rsid w:val="00FA180B"/>
    <w:rsid w:val="00FC2F15"/>
    <w:rsid w:val="00FD3F18"/>
    <w:rsid w:val="0F416C14"/>
    <w:rsid w:val="0F6F0F9E"/>
    <w:rsid w:val="0FC57DA9"/>
    <w:rsid w:val="11E9457B"/>
    <w:rsid w:val="14771A82"/>
    <w:rsid w:val="1F9B4533"/>
    <w:rsid w:val="20D42FCD"/>
    <w:rsid w:val="242771B6"/>
    <w:rsid w:val="28EC4EAE"/>
    <w:rsid w:val="2C7B6534"/>
    <w:rsid w:val="318A681E"/>
    <w:rsid w:val="464C715B"/>
    <w:rsid w:val="47E46683"/>
    <w:rsid w:val="49B62350"/>
    <w:rsid w:val="52FD2704"/>
    <w:rsid w:val="539F1635"/>
    <w:rsid w:val="62E86FF0"/>
    <w:rsid w:val="675639D5"/>
    <w:rsid w:val="726D665A"/>
    <w:rsid w:val="77DC476C"/>
    <w:rsid w:val="7E5B7F97"/>
    <w:rsid w:val="7EBF491D"/>
    <w:rsid w:val="BFEFF12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批注框文本 字符"/>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693</Words>
  <Characters>804</Characters>
  <Lines>6</Lines>
  <Paragraphs>1</Paragraphs>
  <TotalTime>3</TotalTime>
  <ScaleCrop>false</ScaleCrop>
  <LinksUpToDate>false</LinksUpToDate>
  <CharactersWithSpaces>813</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2022-06-22T07:05:00Z</dcterms:created>
  <dc:creator>lyj</dc:creator>
  <cp:lastModifiedBy>Uniqueevol少</cp:lastModifiedBy>
  <dcterms:modified xsi:type="dcterms:W3CDTF">2023-07-05T18:33:25Z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32562E11290B445A893CE8E2A36478BE_13</vt:lpwstr>
  </property>
</Properties>
</file>