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黑体" w:hAnsi="Times New Roman"/>
          <w:b/>
          <w:bCs/>
          <w:color w:val="1D4ED8"/>
          <w:sz w:val="30"/>
          <w:szCs w:val="30"/>
        </w:rPr>
        <w:t xml:space="preserve">小学语文教学设计</w:t>
      </w:r>
    </w:p>
    <w:p>
      <w:pPr>
        <w:spacing w:after="60"/>
        <w:jc w:val="center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统编版三年级上册 第二单元 第4课《古诗三首》</w:t>
      </w:r>
    </w:p>
    <w:p>
      <w:pPr>
        <w:spacing w:after="200"/>
        <w:jc w:val="center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18"/>
          <w:szCs w:val="18"/>
        </w:rPr>
        <w:t xml:space="preserve">广州市增城区 ＿＿＿＿ 小学　　执教：＿＿＿＿　　班级：三年级（　）班　　课时：2 课时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一、基本信息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rPr>
          <w:tblHeader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课题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4 古诗三首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课型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精读（古诗）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课时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2 课时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本册第 4 课</w:t>
            </w:r>
          </w:p>
        </w:tc>
      </w:tr>
      <w:tr>
        <w:trPr>
          <w:tblHeader w:val="false"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单元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第二单元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人文主题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金秋时节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语文要素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运用多种方法理解难懂的词语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课文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《山行》《赠刘景文》《夜书所见》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执教年级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三年级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授课时间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＿＿月＿＿日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二、教材与学情分析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（一）教材分析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本课编排了三首与秋天有关的古诗：杜牧的《山行》写深秋山行所见，霜叶红于二月花，一片热烈；苏轼的《赠刘景文》写秋末冬初的荷尽菊残，却以「橙黄橘绿」勉励友人；叶绍翁的《夜书所见》由梧叶秋风引出思乡之情，又以儿童挑促织的温暖画面作结。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三首诗情感各不相同——欣喜、勉励、思乡，但都通过鲜明的秋日意象来表达。本单元的语文要素是「运用多种方法理解难懂的词语」，古诗中的「寒山、石径、坐、擎雨盖、挑促织」等正是最好的训练材料。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（二）学情分析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三年级学生在低年级已背诵过不少古诗，具备初步的节奏感，但对诗意的理解常停留在字面，对「坐爱」「红于」等古今异义或特殊用法容易误解。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增城地处岭南，秋天来得晚、落叶也少，学生对「霜叶红于二月花」的北方式秋景缺少直观经验，需要借助图片、视频与生活经验（如增城秋日的果园颜色）来补白。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三、教学目标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3153"/>
        <w:gridCol w:w="3439"/>
        <w:gridCol w:w="2006"/>
      </w:tblGrid>
      <w:tr>
        <w:trPr>
          <w:tblHeader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维度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目标内容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具体表现（可观测）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对应环节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识字与写字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认识「径、斜、赠、刘、残、犹、傲、君、橙、橘、挑」等生字，会写「寒、径、斜、霜、赠、刘、盖、菊、残、君、橙、送、挑」等字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能正确认读并听写会写字；能正确书写「寒、霜、橙」，不错笔画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初读识字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朗读与背诵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正确、流利、有感情地朗读三首古诗，读出节奏与韵味，背诵《山行》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能按「二三」节奏朗读；能背诵并默写《山行》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朗读闯关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理解与运用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运用看注释、想画面、联系生活等方法理解难懂的词语，说出诗句的意思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能用自己的话说出三首诗的大意，能解释「坐、擎雨盖、挑促织」等词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品读感悟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情感与审美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感受三首诗不同的秋日情感，积累描写秋天的诗句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能说出每首诗表达的情感（欣喜／勉励／思乡），摘抄喜欢的诗句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品读、作业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四、教学重难点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（一）教学重点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读准字音、读出节奏，背诵并默写《山行》；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运用看注释、想画面、联系生活等方法理解难懂的词语，说出诗意。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（二）教学难点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理解「坐（因为）」「红于（比……还红）」等古今异义与特殊用法；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体会三首诗不同的情感，并说出自己的感受。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（三）突破策略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用「三把钥匙」（看注释、想画面、联系生活）把理解方法显性化；用图片补白岭南学生对北方秋景的经验缺口；用比较赏析突破「红于」的妙处；用转盘与积分维持参与热情。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五、教学准备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0"/>
        <w:gridCol w:w="7739"/>
      </w:tblGrid>
      <w:tr>
        <w:trPr>
          <w:tblHeader/>
        </w:trPr>
        <w:tc>
          <w:tcPr>
            <w:tcW w:type="dxa" w:w="258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教师准备</w:t>
            </w:r>
          </w:p>
        </w:tc>
        <w:tc>
          <w:tcPr>
            <w:tcW w:type="dxa" w:w="77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① 互动课件《4 古诗三首》（含点名签到页、情境导入页、朗读闯关页、三把钥匙页、品读页、幸运大转盘页、小组星光积分榜页）；② 课堂互动工具网页；③ 三首诗的意境图与深秋山景照片；④ 增城秋日果园照片。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学生准备</w:t>
            </w:r>
          </w:p>
        </w:tc>
        <w:tc>
          <w:tcPr>
            <w:tcW w:type="dxa" w:w="77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① 预习三首古诗，借助拼音读三遍；② 圈出不理解的词语；③ 积累本。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六、教学过程（第 1 课时 · 40 分钟）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6"/>
        <w:gridCol w:w="2916"/>
        <w:gridCol w:w="2467"/>
        <w:gridCol w:w="2692"/>
        <w:gridCol w:w="897"/>
      </w:tblGrid>
      <w:tr>
        <w:trPr>
          <w:tblHeader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环节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教师活动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学生活动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设计意图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时间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一、点名签到·走进秋天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播放课件「上课啦·点名签到」页：答到时说一个描写秋天的词语（如「秋高气爽、金桂飘香」），答完为本组贴一片枫叶。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抽 1 名「今日小主播」背诵一句学过的古诗。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出示三句写秋的诗句，导入课题。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起立答「到」并说词语；小主播背诵；齐读三句诗，进入秋的意境。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用签到完成点名与词语积累，自然导入秋天主题。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5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二、初读古诗·读准读通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自由朗读三首古诗，读准字音，读通诗句。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正音：斜、擎 qíng、傲 ào、篱 lí、促 cù；强调「斜」在古诗中读 xiá 更押韵（可作了解）。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指导节奏：远上／寒山／石径斜；荷尽／已无／擎雨盖。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4. 指名读、分组读、齐读。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自由朗读，圈画生字；跟读正音；按节奏练读；全班齐读。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把读准、读通作为理解的前提，读出古诗的节奏美。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10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三、三把钥匙·理解词语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看注释：寒山（深秋时节的山）、石径（石头小路）、坐（因为）、擎雨盖（托住雨珠的荷叶）。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想画面：不理解的字，想想它让你看到什么画面。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联系生活：「橙黄橘绿」——你见过增城秋天果园的颜色吗？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4. 小结：这「三把钥匙」可以帮你读懂任何一首古诗。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看课本注释并批注；想象画面说词义；联系生活经验理解；齐读小结。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落实单元语文要素，把理解词语的方法显性化、可迁移。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8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四、品读《山行》·想象画面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读全诗，想象画面：你看到了哪些景物？（寒山、石径、白云、人家、枫林、霜叶）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逐句理解，重点点拨：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「停车坐爱枫林晚」——诗人为什么停车？（因为这傍晚的枫林太美了）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「霜叶红于二月花」——经霜的枫叶比二月的春花还要红艳。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比较赏析：说「枫叶很红」和「霜叶红于二月花」，哪句更好？为什么？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4. 指导朗读：读出欣喜与赞叹。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读诗，圈画景物；用自己的话说诗意；比较两种说法并说明理由；练读、配乐读。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在比较中体会「红于」的妙处，突破难点，落实语言赏析。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12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五、转盘互动·朗读展示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切换到「幸运大转盘」页，转动抽出展示小组：第①组读《山行》，第②组读《赠刘景文》，第③组读《夜书所见》，第④组说说三首诗分别写了哪些景物。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被抽中的小组起立展示；其余学生当小评委举牌给星。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用随机机制保证人人参与，把朗读训练游戏化。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六、小结作业·延伸积累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小结：秋天不只有落叶，还有红于二月花的霜叶。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作业：基础——抄写三首古诗各 1 遍，背诵《山行》并默写；挑战——选一首诗改写成 100 字左右的秋景小短文。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回顾收获，摘抄喜欢的诗句；记录作业。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读写结合，把古诗的语言转化为自己的表达。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 分钟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七、板书设计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　　　　4　古诗三首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《山行》　寒山 石径 白云 人家 枫林 霜叶　→　欣喜赞叹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《赠刘景文》　荷尽 菊残 傲霜枝 橙黄橘绿　→　勉励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《夜书所见》　梧叶 秋风 儿童挑促织 篱落灯火　→　思乡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　理解三把钥匙：看注释　想画面　联系生活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八、互动环节操作说明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1"/>
        <w:gridCol w:w="3661"/>
        <w:gridCol w:w="4826"/>
      </w:tblGrid>
      <w:tr>
        <w:trPr>
          <w:tblHeader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互动项目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操作方式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教学用法与评价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点名签到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3 页：点到名字大声答「到」并说一个词语，答完为本组贴标志。也可用互动网页的签到墙，点击姓名方块切换「到／迟到／请假」。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 分钟完成全员点名与词语积累；答到 +1★。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幸运大转盘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11 页点击转盘转动，或用互动网页「🎡 幸运大转盘」；转盘内容可在网页里改为学生姓名、展示任务或奖励名称。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随机抽组展示，人人有机会；正确流利 +2★。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随机点名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互动网页「🎯 随机点名」，滚动后停止抽 1 人，已抽中的不再重复，可一键重置。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用于提问与展示，兼顾公平；答对 +1★。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课堂计时器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互动网页「⏱ 课堂计时器」，可一键设 1／3／5 分钟，用于朗读、练笔与小组讨论。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培养时间观念，保证课堂节奏。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小组星光积分榜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12 页与互动网页「⭐ 小组星光积分榜」同步使用，四组实时加减星，下课前评出「今日星光小组」。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规则前置，按本页说明的五项标准给星。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抽奖与奖励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把转盘内容换成奖励名称（如「免写一次抄写」「当一天领读员」），即可作为课堂抽奖使用。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建议每周使用 1—2 次，避免奖励依赖。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九、作业设计与评价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5058"/>
        <w:gridCol w:w="3237"/>
      </w:tblGrid>
      <w:tr>
        <w:trPr>
          <w:tblHeader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类型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内容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评价标准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基础作业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抄写三首古诗各 1 遍；背诵《山行》并默写。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书写规范得 ★★；默写无误得 ★★★。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挑战作业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选一首诗，改写成一段 100 字左右的秋景小短文。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写出景物 2★，有想象 2★，语句通顺 1★。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积累任务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摘抄三首诗中你最喜欢的两句，并画一画你想象中的画面。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摘抄配画即得 ★★★。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十、教学反思（课后填写）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学生能否独立运用「三把钥匙」理解诗意？哪一把最难掌握？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「红于」的比较赏析是否帮助学生体会到古诗语言的妙处？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3. 岭南学生对北方秋景的经验缺口，是否通过图片得到了弥补？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4. 第 2 课时如何处理另外两首诗的情感差异？时间如何分配？</w:t>
      </w:r>
    </w:p>
    <w:p>
      <w:pPr>
        <w:spacing w:before="24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18"/>
          <w:szCs w:val="18"/>
        </w:rPr>
        <w:t xml:space="preserve">　　　　　　　　　　　　　　　　　　　　　　　　　　　　　执教者签名：＿＿＿＿　　日期：＿＿＿＿</w:t>
      </w:r>
    </w:p>
    <w:sectPr>
      <w:pgSz w:w="11906" w:h="16838" w:orient="portrait"/>
      <w:pgMar w:top="850" w:right="794" w:bottom="850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2026-09-11T00:52:00.351Z</dcterms:created>
  <dcterms:modified xsi:type="dcterms:W3CDTF">2026-09-11T00:52:00.351Z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