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1D4ED8"/>
          <w:sz w:val="30"/>
          <w:szCs w:val="30"/>
        </w:rPr>
        <w:t xml:space="preserve">小学语文教学设计</w:t>
      </w:r>
    </w:p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统编版三年级上册 第二单元 第7课《听听，秋的声音》（略读）</w:t>
      </w:r>
    </w:p>
    <w:p>
      <w:pPr>
        <w:spacing w:after="200"/>
        <w:jc w:val="center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广州市增城区 ＿＿＿＿ 小学　　执教：＿＿＿＿　　班级：三年级（　）班　　课时：1 课时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一、基本信息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7* 听听，秋的声音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课型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略读（现代诗）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1 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本册第 7 课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第二单元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人文主题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金秋时节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语文要素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运用多种方法理解难懂的词语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执教年级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授课时间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＿＿月＿＿日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教学地点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＿＿＿教室（配一体机）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二、教材与学情分析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（一）教材分析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《听听，秋的声音》是一首现代诗，也是本单元的略读课文。诗人用耳朵捕捉秋天：黄叶「刷刷」道别，蟋蟀「㘗㘗」告别，大雁叮咛，秋风掠过田野，最后把秋天比作「辽阔的音乐厅」。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诗歌语言简练、节奏鲜明、拟声词丰富，既是理解难懂词语（道别、歌韵、辽阔、叮咛）的材料，也为学生提供了从「看秋天」到「听秋天」的新视角。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（二）学情分析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三年级学生对拟声词很感兴趣，朗读时能自然地读出趣味，但对「歌韵、叮咛、辽阔」等较为抽象的词理解不深，也较少有意识地去「听」自然。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增城秋日蝉鸣渐弱、风吹荔枝林沙沙作响，这些都是可感的素材。引导学生从视觉转向听觉，是本课最有效的切入点。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三、教学目标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3153"/>
        <w:gridCol w:w="3439"/>
        <w:gridCol w:w="2006"/>
      </w:tblGrid>
      <w:tr>
        <w:trPr>
          <w:tblHeader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维度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目标内容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具体表现（可观测）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对应环节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识字与阅读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认识「抖、蟋、蟀、振、掠、吟」等生字，读准「蟋蟀、掠过」等词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能正确认读生字，读准拟声词与叠词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词句闯关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朗读与背诵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正确、流利、有感情地朗读诗歌，读出节奏与趣味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能按节奏朗读并背诵喜欢的小节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朗读闯关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理解与运用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运用多种方法理解「道别、歌韵、辽阔、叮咛」等词语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能用自己的话说出词义，并说出所用的方法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自主阅读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想象与表达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感受秋之声的美好，仿照诗歌写一节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能仿写一节，用上拟声词，写出自己的发现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品读感悟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四、教学重难点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（一）教学重点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读准、读好诗歌，读出节奏与趣味；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理解难懂的词语，感受诗中描绘的秋之声。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（二）教学难点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体会「匆匆地来、匆匆地去」中所含的惜秋之情；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仿照诗歌的句式进行创作，写出自己的发现。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（三）突破策略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以「闭眼听十秒」的活动唤醒听觉；用拟声词与动作帮助理解词义；用比较赏析突破情感难点；用句式支架支持仿写。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五、教学准备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7739"/>
      </w:tblGrid>
      <w:tr>
        <w:trPr>
          <w:tblHeader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① 互动课件《7* 听听，秋的声音》（含点名签到页、情境导入页、朗读闯关页、词句闯关页、品读页、幸运大转盘页、小组星光积分榜页）；② 课堂互动工具网页；③ 秋声录音（风声、落叶声、蟋蟀声）；④ 增城秋日荔枝林、增江边的照片。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学生准备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① 预习诗歌，圈出生字词并读三遍；② 留意听听身边的秋声；③ 积累本。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六、教学过程（1 课时 · 40 分钟）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6"/>
        <w:gridCol w:w="2916"/>
        <w:gridCol w:w="2467"/>
        <w:gridCol w:w="2692"/>
        <w:gridCol w:w="897"/>
      </w:tblGrid>
      <w:tr>
        <w:trPr>
          <w:tblHeader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一、点名签到·静听秋声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播放课件「上课啦·点名签到」页，宣布规则：听到名字大声答「到」，再说一个描写声音的词语，答完为本组贴一片落叶。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师：闭上眼睛听十秒钟，你听到了什么？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抽 1 名「今日小主播」，用一句话说说你听到的秋的声音。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起立答「到」并说词语；其余学生举手补充；今日小主播发言。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用签到把全体学生卷入课堂，词语积累与话题预热同时完成，为课文学习铺垫语感。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4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二、情境导入·静听秋声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宣布活动：闭上眼睛，安静听十秒钟，说说你听到了什么。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播放秋声录音（风声、落叶声、蟋蟀声），请学生模仿。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揭题：有位诗人听到了更多——听听，秋的声音。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闭眼静听，说说听到的声音；模仿声音；齐读课题，提出疑问。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从听觉切入，让学生带着真实的感受进入诗歌。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6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三、自主阅读·读通诗歌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自由朗读，读准字音，读通句子，读出节奏。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同桌互读，互相纠正一个读错的音。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圈一圈：诗中写了哪些声音？分别来自谁？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词句闯关：读准音（抖 dǒu、蟋 xī、蟀 shuài、振 zhèn、掠 lüè）、认清形（割、厅）、理解义（道别、歌韵、辽阔）。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自由朗读；同桌互读互纠；圈画声音；认读生字，理解词义。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落实略读课文「读通、读懂」的要求，把识字融入阅读。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12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四、品读感悟·想象仿写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主问题：诗中哪些声音让你觉得最新鲜？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重点句一：「大树抖抖手臂，『刷刷』，是黄叶道别的话音。」——大树会抖手臂，会道别。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重点句二：「听听，秋的声音，从远方匆匆地来，向远方匆匆地去。」——声音会「匆匆」，惜秋之情就出来了。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仿写支架：听听，秋的声音，＿＿＿＿，是＿＿＿＿。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5. 交流：请 3—5 人朗读自己的句子。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圈画交流；全班汇报；用支架仿写一节；自愿朗读作品。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在赏析中体会拟人与情感，在仿写中实现迁移。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14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五、转盘互动·展示交流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切换到「幸运大转盘」页，转动转盘抽出展示小组：第①组读 1、2 节，第②组读 3、4 节，第③组读第 5 节，第④组说说诗中有哪些声音。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评价标准：正确 1★，流利 1★，读出感情（或说清理由）再 1★；有困难请另一组接上。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被抽中的小组起立展示；其余学生当小评委，按标准举牌给星。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用随机机制保证人人参与，把训练变成游戏化展示，降低被点名的焦虑。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六、小结作业·延伸积累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小结：秋天不只有颜色，还有声音——只要用心听，就能听见。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作业：基础——抄写本课生字，每字 2 遍；背诵喜欢的小节。；挑战——仿写一节：听听，秋的声音，＿＿＿＿，是＿＿＿＿。。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回顾收获，把找到的词句抄进积累本；记录作业；说说自己的打算。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巩固课堂所得，把课堂输入转化为表达输出。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 分钟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七、板书设计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　7*　听听，秋的声音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黄叶「刷刷」　→　道别的话音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蟋蟀「㘗㘗」　→　告别的歌韵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大雁叮咛　　秋风掠过　→　辽阔的音乐厅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写法：拟人 ＋ 拟声词　→　听见秋天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八、互动环节操作说明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3661"/>
        <w:gridCol w:w="4826"/>
      </w:tblGrid>
      <w:tr>
        <w:trPr>
          <w:tblHeader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互动项目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操作方式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教学用法与评价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点名签到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3 页：点到名字大声答「到」并说一个词语，答完为本组贴标志。也可用互动网页的签到墙，点击姓名方块切换「到／迟到／请假」。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分钟完成全员点名与词语积累；答到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幸运大转盘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11 页点击转盘转动，或用互动网页「🎡 幸运大转盘」；转盘内容可在网页里改为学生姓名、展示任务或奖励名称。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随机抽组展示，人人有机会；正确流利 +2★。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随机点名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互动网页「🎯 随机点名」，滚动后停止抽 1 人，已抽中的不再重复，可一键重置。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用于提问与展示，兼顾公平；答对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课堂计时器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互动网页「⏱ 课堂计时器」，可一键设 1／3／5 分钟，用于朗读、练笔与小组讨论。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培养时间观念，保证课堂节奏。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小组星光积分榜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12 页与互动网页「⭐ 小组星光积分榜」同步使用，四组实时加减星，下课前评出「今日星光小组」。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规则前置，按本页说明的五项标准给星。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抽奖与奖励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把转盘内容换成奖励名称（如「免写一次抄写」「当一天领读员」），即可作为课堂抽奖使用。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建议每周使用 1—2 次，避免奖励依赖。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九、作业设计与评价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5058"/>
        <w:gridCol w:w="3237"/>
      </w:tblGrid>
      <w:tr>
        <w:trPr>
          <w:tblHeader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类型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评价标准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基础作业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抄写本课生字，每字 2 遍；背诵喜欢的小节。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书写规范得 ★★；背诵有节奏得 ★★。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挑战作业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仿写一节：听听，秋的声音，＿＿＿＿，是＿＿＿＿。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句式正确 1★，用上拟声词 2★，有想象 2★。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实践作业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到户外录一段秋的声音，配上自己写的一两句诗。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真实录制并配文即得 ★★★。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十、教学反思（课后填写）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「闭眼听十秒」的活动是否唤醒了学生的听觉经验？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学生对「歌韵、叮咛」等词的理解是否需要更多情境支持？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3. 仿写中，学生能否用上拟声词？句式支架是否合适？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4. 略读课文的自主阅读时间是否充足？</w:t>
      </w:r>
    </w:p>
    <w:p>
      <w:pPr>
        <w:spacing w:before="24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　　　　　　　　　　　　　　　　　　　　　　　　　　　　　执教者签名：＿＿＿＿　　日期：＿＿＿＿</w:t>
      </w:r>
    </w:p>
    <w:sectPr>
      <w:pgSz w:w="11906" w:h="16838" w:orient="portrait"/>
      <w:pgMar w:top="850" w:right="794" w:bottom="8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2026-09-11T01:02:46.124Z</dcterms:created>
  <dcterms:modified xsi:type="dcterms:W3CDTF">2026-09-11T01:02:46.124Z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