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22"/>
        </w:rPr>
        <w:t>TRƯỜNG THPT NGUYỄN KHUYẾN</w:t>
      </w:r>
    </w:p>
    <w:p>
      <w:r>
        <w:rPr>
          <w:b w:val="0"/>
          <w:i/>
          <w:sz w:val="22"/>
        </w:rPr>
        <w:t>Giáo dục địa phương 10 · Chủ đề 2: Đạo lí “Uống nước nhớ nguồn” qua các nghi lễ dân gian ở TP.HCM</w:t>
      </w:r>
    </w:p>
    <w:p>
      <w:pPr>
        <w:spacing w:after="0"/>
        <w:jc w:val="center"/>
      </w:pPr>
      <w:r>
        <w:rPr>
          <w:b/>
          <w:i w:val="0"/>
          <w:color w:val="1F4E3D"/>
          <w:sz w:val="32"/>
        </w:rPr>
        <w:t>PHIẾU HỌC TẬP NHÓM</w:t>
      </w:r>
    </w:p>
    <w:p>
      <w:pPr>
        <w:jc w:val="center"/>
      </w:pPr>
      <w:r>
        <w:rPr>
          <w:b/>
          <w:i w:val="0"/>
          <w:sz w:val="25"/>
        </w:rPr>
        <w:t>Bài 6: Nghi lễ dân gian thể hiện đạo lí “Uống nước nhớ nguồn” ở TP.HCM</w:t>
      </w:r>
    </w:p>
    <w:p>
      <w:r>
        <w:rPr>
          <w:b w:val="0"/>
          <w:i w:val="0"/>
        </w:rPr>
        <w:t>Nhóm số: ..............   Tên nhóm: ......................................................</w:t>
      </w:r>
    </w:p>
    <w:p>
      <w:r>
        <w:rPr>
          <w:b w:val="0"/>
          <w:i w:val="0"/>
        </w:rPr>
        <w:t>Thành viên: ......................................................................</w:t>
      </w:r>
    </w:p>
    <w:p>
      <w:r>
        <w:rPr>
          <w:b w:val="0"/>
          <w:i w:val="0"/>
        </w:rPr>
        <w:t>..........................................................................................</w:t>
      </w:r>
    </w:p>
    <w:p>
      <w:pPr>
        <w:spacing w:before="200"/>
        <w:pBdr>
          <w:bottom w:val="single" w:sz="6" w:space="1" w:color="1F4E3D"/>
        </w:pBdr>
      </w:pPr>
      <w:r>
        <w:rPr>
          <w:b/>
          <w:i w:val="0"/>
          <w:color w:val="1F4E3D"/>
          <w:sz w:val="25"/>
        </w:rPr>
        <w:t>PHẦN I. HIỂU CÂU “UỐNG NƯỚC NHỚ NGUỒN”  (5 phút)</w:t>
      </w:r>
    </w:p>
    <w:p>
      <w:r>
        <w:rPr>
          <w:b w:val="0"/>
          <w:i w:val="0"/>
        </w:rPr>
        <w:t>Điền từ thích hợp vào chỗ trống (gợi ý: biết ơn · thành quả · phát huy · nhân cách):</w:t>
      </w:r>
    </w:p>
    <w:p>
      <w:r>
        <w:rPr>
          <w:b w:val="0"/>
          <w:i w:val="0"/>
        </w:rPr>
        <w:t>“Uống nước” là thừa hưởng những ............................ lao động về vật chất và tinh thần của các thế hệ trước. “Nhớ nguồn” là tri ân, giữ gìn và ............................ những thành quả đó. Câu tục ngữ là bài học về ............................ làm người: dạy lòng ............................ .</w:t>
      </w:r>
    </w:p>
    <w:p>
      <w:r>
        <w:rPr>
          <w:b w:val="0"/>
          <w:i w:val="0"/>
        </w:rPr>
        <w:t>Em hãy kể một người / một việc làm mà em đang được “uống nước” và em muốn “nhớ nguồn”:</w:t>
      </w:r>
    </w:p>
    <w:p>
      <w:pPr>
        <w:spacing w:after="40"/>
      </w:pPr>
      <w:r>
        <w:rPr>
          <w:b w:val="0"/>
          <w:i w:val="0"/>
        </w:rPr>
        <w:t>..........................................................................................</w:t>
      </w:r>
    </w:p>
    <w:p>
      <w:pPr>
        <w:spacing w:after="40"/>
      </w:pPr>
      <w:r>
        <w:rPr>
          <w:b w:val="0"/>
          <w:i w:val="0"/>
        </w:rPr>
        <w:t>..........................................................................................</w:t>
      </w:r>
    </w:p>
    <w:p>
      <w:pPr>
        <w:spacing w:before="200"/>
        <w:pBdr>
          <w:bottom w:val="single" w:sz="6" w:space="1" w:color="1F4E3D"/>
        </w:pBdr>
      </w:pPr>
      <w:r>
        <w:rPr>
          <w:b/>
          <w:i w:val="0"/>
          <w:color w:val="1F4E3D"/>
          <w:sz w:val="25"/>
        </w:rPr>
        <w:t>PHẦN II. SO SÁNH ĐÌNH – MIẾU – ĐỀN  (8 phút)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E3EFE6"/>
          </w:tcPr>
          <w:p>
            <w:pPr>
              <w:spacing w:after="40"/>
              <w:jc w:val="center"/>
            </w:pPr>
            <w:r/>
            <w:r>
              <w:rPr>
                <w:b/>
                <w:sz w:val="22"/>
              </w:rPr>
            </w:r>
          </w:p>
        </w:tc>
        <w:tc>
          <w:tcPr>
            <w:tcW w:type="dxa" w:w="2551"/>
            <w:shd w:val="clear" w:color="auto" w:fill="E3EFE6"/>
          </w:tcPr>
          <w:p>
            <w:pPr>
              <w:spacing w:after="40"/>
              <w:jc w:val="center"/>
            </w:pPr>
            <w:r/>
            <w:r>
              <w:rPr>
                <w:b/>
                <w:sz w:val="22"/>
              </w:rPr>
              <w:t>ĐÌNH</w:t>
            </w:r>
          </w:p>
        </w:tc>
        <w:tc>
          <w:tcPr>
            <w:tcW w:type="dxa" w:w="2551"/>
            <w:shd w:val="clear" w:color="auto" w:fill="E3EFE6"/>
          </w:tcPr>
          <w:p>
            <w:pPr>
              <w:spacing w:after="40"/>
              <w:jc w:val="center"/>
            </w:pPr>
            <w:r/>
            <w:r>
              <w:rPr>
                <w:b/>
                <w:sz w:val="22"/>
              </w:rPr>
              <w:t>MIẾU</w:t>
            </w:r>
          </w:p>
        </w:tc>
        <w:tc>
          <w:tcPr>
            <w:tcW w:type="dxa" w:w="2551"/>
            <w:shd w:val="clear" w:color="auto" w:fill="E3EFE6"/>
          </w:tcPr>
          <w:p>
            <w:pPr>
              <w:spacing w:after="40"/>
              <w:jc w:val="center"/>
            </w:pPr>
            <w:r/>
            <w:r>
              <w:rPr>
                <w:b/>
                <w:sz w:val="22"/>
              </w:rPr>
              <w:t>ĐỀN</w:t>
            </w:r>
          </w:p>
        </w:tc>
      </w:tr>
      <w:tr>
        <w:trPr>
          <w:trHeight w:val="850" w:hRule="atLeast"/>
        </w:trPr>
        <w:tc>
          <w:tcPr>
            <w:tcW w:type="dxa" w:w="1701"/>
          </w:tcPr>
          <w:p>
            <w:pPr>
              <w:spacing w:after="40"/>
            </w:pPr>
            <w:r/>
            <w:r>
              <w:rPr>
                <w:sz w:val="22"/>
              </w:rPr>
              <w:t>Thờ ai?</w:t>
            </w:r>
          </w:p>
        </w:tc>
        <w:tc>
          <w:tcPr>
            <w:tcW w:type="dxa" w:w="2551"/>
          </w:tcPr>
          <w:p>
            <w:pPr>
              <w:spacing w:after="40"/>
            </w:pPr>
            <w:r/>
            <w:r>
              <w:rPr>
                <w:sz w:val="22"/>
              </w:rPr>
            </w:r>
          </w:p>
        </w:tc>
        <w:tc>
          <w:tcPr>
            <w:tcW w:type="dxa" w:w="2551"/>
          </w:tcPr>
          <w:p>
            <w:pPr>
              <w:spacing w:after="40"/>
            </w:pPr>
            <w:r/>
            <w:r>
              <w:rPr>
                <w:sz w:val="22"/>
              </w:rPr>
            </w:r>
          </w:p>
        </w:tc>
        <w:tc>
          <w:tcPr>
            <w:tcW w:type="dxa" w:w="2551"/>
          </w:tcPr>
          <w:p>
            <w:pPr>
              <w:spacing w:after="40"/>
            </w:pPr>
            <w:r/>
            <w:r>
              <w:rPr>
                <w:sz w:val="22"/>
              </w:rPr>
            </w:r>
          </w:p>
        </w:tc>
      </w:tr>
      <w:tr>
        <w:trPr>
          <w:trHeight w:val="850" w:hRule="atLeast"/>
        </w:trPr>
        <w:tc>
          <w:tcPr>
            <w:tcW w:type="dxa" w:w="1701"/>
          </w:tcPr>
          <w:p>
            <w:pPr>
              <w:spacing w:after="40"/>
            </w:pPr>
            <w:r/>
            <w:r>
              <w:rPr>
                <w:sz w:val="22"/>
              </w:rPr>
              <w:t>Quy mô</w:t>
            </w:r>
          </w:p>
        </w:tc>
        <w:tc>
          <w:tcPr>
            <w:tcW w:type="dxa" w:w="2551"/>
          </w:tcPr>
          <w:p>
            <w:pPr>
              <w:spacing w:after="40"/>
            </w:pPr>
            <w:r/>
            <w:r>
              <w:rPr>
                <w:sz w:val="22"/>
              </w:rPr>
            </w:r>
          </w:p>
        </w:tc>
        <w:tc>
          <w:tcPr>
            <w:tcW w:type="dxa" w:w="2551"/>
          </w:tcPr>
          <w:p>
            <w:pPr>
              <w:spacing w:after="40"/>
            </w:pPr>
            <w:r/>
            <w:r>
              <w:rPr>
                <w:sz w:val="22"/>
              </w:rPr>
            </w:r>
          </w:p>
        </w:tc>
        <w:tc>
          <w:tcPr>
            <w:tcW w:type="dxa" w:w="2551"/>
          </w:tcPr>
          <w:p>
            <w:pPr>
              <w:spacing w:after="40"/>
            </w:pPr>
            <w:r/>
            <w:r>
              <w:rPr>
                <w:sz w:val="22"/>
              </w:rPr>
            </w:r>
          </w:p>
        </w:tc>
      </w:tr>
      <w:tr>
        <w:trPr>
          <w:trHeight w:val="850" w:hRule="atLeast"/>
        </w:trPr>
        <w:tc>
          <w:tcPr>
            <w:tcW w:type="dxa" w:w="1701"/>
          </w:tcPr>
          <w:p>
            <w:pPr>
              <w:spacing w:after="40"/>
            </w:pPr>
            <w:r/>
            <w:r>
              <w:rPr>
                <w:sz w:val="22"/>
              </w:rPr>
              <w:t>Lễ chính</w:t>
            </w:r>
          </w:p>
        </w:tc>
        <w:tc>
          <w:tcPr>
            <w:tcW w:type="dxa" w:w="2551"/>
          </w:tcPr>
          <w:p>
            <w:pPr>
              <w:spacing w:after="40"/>
            </w:pPr>
            <w:r/>
            <w:r>
              <w:rPr>
                <w:sz w:val="22"/>
              </w:rPr>
            </w:r>
          </w:p>
        </w:tc>
        <w:tc>
          <w:tcPr>
            <w:tcW w:type="dxa" w:w="2551"/>
          </w:tcPr>
          <w:p>
            <w:pPr>
              <w:spacing w:after="40"/>
            </w:pPr>
            <w:r/>
            <w:r>
              <w:rPr>
                <w:sz w:val="22"/>
              </w:rPr>
            </w:r>
          </w:p>
        </w:tc>
        <w:tc>
          <w:tcPr>
            <w:tcW w:type="dxa" w:w="2551"/>
          </w:tcPr>
          <w:p>
            <w:pPr>
              <w:spacing w:after="40"/>
            </w:pPr>
            <w:r/>
            <w:r>
              <w:rPr>
                <w:sz w:val="22"/>
              </w:rPr>
            </w:r>
          </w:p>
        </w:tc>
      </w:tr>
      <w:tr>
        <w:trPr>
          <w:trHeight w:val="850" w:hRule="atLeast"/>
        </w:trPr>
        <w:tc>
          <w:tcPr>
            <w:tcW w:type="dxa" w:w="1701"/>
          </w:tcPr>
          <w:p>
            <w:pPr>
              <w:spacing w:after="40"/>
            </w:pPr>
            <w:r/>
            <w:r>
              <w:rPr>
                <w:sz w:val="22"/>
              </w:rPr>
              <w:t>Ví dụ ở TP.HCM</w:t>
            </w:r>
          </w:p>
        </w:tc>
        <w:tc>
          <w:tcPr>
            <w:tcW w:type="dxa" w:w="2551"/>
          </w:tcPr>
          <w:p>
            <w:pPr>
              <w:spacing w:after="40"/>
            </w:pPr>
            <w:r/>
            <w:r>
              <w:rPr>
                <w:sz w:val="22"/>
              </w:rPr>
            </w:r>
          </w:p>
        </w:tc>
        <w:tc>
          <w:tcPr>
            <w:tcW w:type="dxa" w:w="2551"/>
          </w:tcPr>
          <w:p>
            <w:pPr>
              <w:spacing w:after="40"/>
            </w:pPr>
            <w:r/>
            <w:r>
              <w:rPr>
                <w:sz w:val="22"/>
              </w:rPr>
            </w:r>
          </w:p>
        </w:tc>
        <w:tc>
          <w:tcPr>
            <w:tcW w:type="dxa" w:w="2551"/>
          </w:tcPr>
          <w:p>
            <w:pPr>
              <w:spacing w:after="40"/>
            </w:pPr>
            <w:r/>
            <w:r>
              <w:rPr>
                <w:sz w:val="22"/>
              </w:rPr>
            </w:r>
          </w:p>
        </w:tc>
      </w:tr>
    </w:tbl>
    <w:p>
      <w:pPr>
        <w:spacing w:after="40"/>
      </w:pPr>
    </w:p>
    <w:p>
      <w:pPr>
        <w:spacing w:before="200"/>
        <w:pBdr>
          <w:bottom w:val="single" w:sz="6" w:space="1" w:color="1F4E3D"/>
        </w:pBdr>
      </w:pPr>
      <w:r>
        <w:rPr>
          <w:b/>
          <w:i w:val="0"/>
          <w:color w:val="1F4E3D"/>
          <w:sz w:val="25"/>
        </w:rPr>
        <w:t>PHẦN III. ĐÌNH LÀNG VÀ LỄ KỲ YÊN  (5 phút)</w:t>
      </w:r>
    </w:p>
    <w:p>
      <w:r>
        <w:rPr>
          <w:b w:val="0"/>
          <w:i w:val="0"/>
        </w:rPr>
        <w:t>1. Nêu ba chức năng của đình làng xưa:</w:t>
      </w:r>
    </w:p>
    <w:p>
      <w:pPr>
        <w:spacing w:after="40"/>
      </w:pPr>
      <w:r>
        <w:rPr>
          <w:b w:val="0"/>
          <w:i w:val="0"/>
        </w:rPr>
        <w:t>..........................................................................................</w:t>
      </w:r>
    </w:p>
    <w:p>
      <w:pPr>
        <w:spacing w:after="40"/>
      </w:pPr>
      <w:r>
        <w:rPr>
          <w:b w:val="0"/>
          <w:i w:val="0"/>
        </w:rPr>
        <w:t>..........................................................................................</w:t>
      </w:r>
    </w:p>
    <w:p>
      <w:r>
        <w:rPr>
          <w:b w:val="0"/>
          <w:i w:val="0"/>
        </w:rPr>
        <w:t>2. Lễ Kỳ yên diễn ra như thế nào? Phân biệt phần lễ và phần hội:</w:t>
      </w:r>
    </w:p>
    <w:tbl>
      <w:tblPr>
        <w:tblStyle w:val="TableGrid"/>
        <w:tblW w:type="auto" w:w="0"/>
        <w:jc w:val="center"/>
        <w:tblLook w:firstColumn="1" w:firstRow="1" w:lastColumn="0" w:lastRow="0" w:noHBand="0" w:noVBand="1" w:val="04A0"/>
      </w:tblPr>
      <w:tblGrid>
        <w:gridCol w:w="4819"/>
        <w:gridCol w:w="4819"/>
      </w:tblGrid>
      <w:tr>
        <w:tc>
          <w:tcPr>
            <w:tcW w:type="dxa" w:w="4677"/>
            <w:shd w:val="clear" w:color="auto" w:fill="E3EFE6"/>
          </w:tcPr>
          <w:p>
            <w:pPr>
              <w:spacing w:after="40"/>
              <w:jc w:val="center"/>
            </w:pPr>
            <w:r/>
            <w:r>
              <w:rPr>
                <w:b/>
                <w:sz w:val="22"/>
              </w:rPr>
              <w:t>Phần lễ</w:t>
            </w:r>
          </w:p>
        </w:tc>
        <w:tc>
          <w:tcPr>
            <w:tcW w:type="dxa" w:w="4677"/>
            <w:shd w:val="clear" w:color="auto" w:fill="E3EFE6"/>
          </w:tcPr>
          <w:p>
            <w:pPr>
              <w:spacing w:after="40"/>
              <w:jc w:val="center"/>
            </w:pPr>
            <w:r/>
            <w:r>
              <w:rPr>
                <w:b/>
                <w:sz w:val="22"/>
              </w:rPr>
              <w:t>Phần hội</w:t>
            </w:r>
          </w:p>
        </w:tc>
      </w:tr>
      <w:tr>
        <w:trPr>
          <w:trHeight w:val="1247" w:hRule="atLeast"/>
        </w:trPr>
        <w:tc>
          <w:tcPr>
            <w:tcW w:type="dxa" w:w="4677"/>
          </w:tcPr>
          <w:p>
            <w:pPr>
              <w:spacing w:after="40"/>
            </w:pPr>
            <w:r/>
            <w:r>
              <w:rPr>
                <w:sz w:val="22"/>
              </w:rPr>
            </w:r>
          </w:p>
        </w:tc>
        <w:tc>
          <w:tcPr>
            <w:tcW w:type="dxa" w:w="4677"/>
          </w:tcPr>
          <w:p>
            <w:pPr>
              <w:spacing w:after="40"/>
            </w:pPr>
            <w:r/>
            <w:r>
              <w:rPr>
                <w:sz w:val="22"/>
              </w:rPr>
            </w:r>
          </w:p>
        </w:tc>
      </w:tr>
    </w:tbl>
    <w:p>
      <w:pPr>
        <w:spacing w:after="40"/>
      </w:pPr>
    </w:p>
    <w:p>
      <w:r>
        <w:rPr>
          <w:b w:val="0"/>
          <w:i w:val="0"/>
        </w:rPr>
        <w:t>3. Việc thờ Thành Hoàng có ý nghĩa gì?</w:t>
      </w:r>
    </w:p>
    <w:p>
      <w:pPr>
        <w:spacing w:after="40"/>
      </w:pPr>
      <w:r>
        <w:rPr>
          <w:b w:val="0"/>
          <w:i w:val="0"/>
        </w:rPr>
        <w:t>..........................................................................................</w:t>
      </w:r>
    </w:p>
    <w:p>
      <w:pPr>
        <w:spacing w:after="40"/>
      </w:pPr>
      <w:r>
        <w:rPr>
          <w:b w:val="0"/>
          <w:i w:val="0"/>
        </w:rPr>
        <w:t>..........................................................................................</w:t>
      </w:r>
    </w:p>
    <w:p>
      <w:pPr>
        <w:spacing w:before="200"/>
        <w:pBdr>
          <w:bottom w:val="single" w:sz="6" w:space="1" w:color="1F4E3D"/>
        </w:pBdr>
      </w:pPr>
      <w:r>
        <w:rPr>
          <w:b/>
          <w:i w:val="0"/>
          <w:color w:val="1F4E3D"/>
          <w:sz w:val="25"/>
        </w:rPr>
        <w:t>PHẦN IV. NHIỆM VỤ NHÓM: HƯỚNG DẪN VIÊN NHÍ  (15 phút)</w:t>
      </w:r>
    </w:p>
    <w:p>
      <w:r>
        <w:rPr>
          <w:b w:val="0"/>
          <w:i w:val="0"/>
        </w:rPr>
        <w:t>Mỗi nhóm giới thiệu một nghi lễ trong 2 phút. Nhóm 1: Lễ Kỳ yên ở đình · Nhóm 2: Lễ giỗ Tổ Hùng Vương · Nhóm 3: Lễ giỗ Đức Thánh Trần · Nhóm 4: Thờ cúng tổ tiên &amp; Tổ nghề kim hoàn.</w:t>
      </w:r>
    </w:p>
    <w:p>
      <w:r>
        <w:rPr>
          <w:b w:val="0"/>
          <w:i w:val="0"/>
        </w:rPr>
        <w:t>Nhóm em giới thiệu: ................................................................  Người thuyết trình: ................................</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E3EFE6"/>
          </w:tcPr>
          <w:p>
            <w:pPr>
              <w:spacing w:after="40"/>
              <w:jc w:val="center"/>
            </w:pPr>
            <w:r/>
            <w:r>
              <w:rPr>
                <w:b/>
                <w:sz w:val="22"/>
              </w:rPr>
              <w:t>Nội dung</w:t>
            </w:r>
          </w:p>
        </w:tc>
        <w:tc>
          <w:tcPr>
            <w:tcW w:type="dxa" w:w="5669"/>
            <w:shd w:val="clear" w:color="auto" w:fill="E3EFE6"/>
          </w:tcPr>
          <w:p>
            <w:pPr>
              <w:spacing w:after="40"/>
              <w:jc w:val="center"/>
            </w:pPr>
            <w:r/>
            <w:r>
              <w:rPr>
                <w:b/>
                <w:sz w:val="22"/>
              </w:rPr>
              <w:t>Dàn ý của nhóm</w:t>
            </w:r>
          </w:p>
        </w:tc>
      </w:tr>
      <w:tr>
        <w:trPr>
          <w:trHeight w:val="907" w:hRule="atLeast"/>
        </w:trPr>
        <w:tc>
          <w:tcPr>
            <w:tcW w:type="dxa" w:w="3685"/>
          </w:tcPr>
          <w:p>
            <w:pPr>
              <w:spacing w:after="40"/>
            </w:pPr>
            <w:r/>
            <w:r>
              <w:rPr>
                <w:sz w:val="22"/>
              </w:rPr>
              <w:t>Nguồn gốc (vì sao có nghi lễ, tưởng nhớ ai?)</w:t>
            </w:r>
          </w:p>
        </w:tc>
        <w:tc>
          <w:tcPr>
            <w:tcW w:type="dxa" w:w="5669"/>
          </w:tcPr>
          <w:p>
            <w:pPr>
              <w:spacing w:after="40"/>
            </w:pPr>
            <w:r/>
            <w:r>
              <w:rPr>
                <w:sz w:val="22"/>
              </w:rPr>
            </w:r>
          </w:p>
        </w:tc>
      </w:tr>
      <w:tr>
        <w:trPr>
          <w:trHeight w:val="907" w:hRule="atLeast"/>
        </w:trPr>
        <w:tc>
          <w:tcPr>
            <w:tcW w:type="dxa" w:w="3685"/>
          </w:tcPr>
          <w:p>
            <w:pPr>
              <w:spacing w:after="40"/>
            </w:pPr>
            <w:r/>
            <w:r>
              <w:rPr>
                <w:sz w:val="22"/>
              </w:rPr>
              <w:t>Hoạt động chính (thời gian, địa điểm, phần lễ – phần hội)</w:t>
            </w:r>
          </w:p>
        </w:tc>
        <w:tc>
          <w:tcPr>
            <w:tcW w:type="dxa" w:w="5669"/>
          </w:tcPr>
          <w:p>
            <w:pPr>
              <w:spacing w:after="40"/>
            </w:pPr>
            <w:r/>
            <w:r>
              <w:rPr>
                <w:sz w:val="22"/>
              </w:rPr>
            </w:r>
          </w:p>
        </w:tc>
      </w:tr>
      <w:tr>
        <w:trPr>
          <w:trHeight w:val="907" w:hRule="atLeast"/>
        </w:trPr>
        <w:tc>
          <w:tcPr>
            <w:tcW w:type="dxa" w:w="3685"/>
          </w:tcPr>
          <w:p>
            <w:pPr>
              <w:spacing w:after="40"/>
            </w:pPr>
            <w:r/>
            <w:r>
              <w:rPr>
                <w:sz w:val="22"/>
              </w:rPr>
              <w:t>Ý nghĩa với đạo lí “Uống nước nhớ nguồn”</w:t>
            </w:r>
          </w:p>
        </w:tc>
        <w:tc>
          <w:tcPr>
            <w:tcW w:type="dxa" w:w="5669"/>
          </w:tcPr>
          <w:p>
            <w:pPr>
              <w:spacing w:after="40"/>
            </w:pPr>
            <w:r/>
            <w:r>
              <w:rPr>
                <w:sz w:val="22"/>
              </w:rPr>
            </w:r>
          </w:p>
        </w:tc>
      </w:tr>
      <w:tr>
        <w:trPr>
          <w:trHeight w:val="907" w:hRule="atLeast"/>
        </w:trPr>
        <w:tc>
          <w:tcPr>
            <w:tcW w:type="dxa" w:w="3685"/>
          </w:tcPr>
          <w:p>
            <w:pPr>
              <w:spacing w:after="40"/>
            </w:pPr>
            <w:r/>
            <w:r>
              <w:rPr>
                <w:sz w:val="22"/>
              </w:rPr>
              <w:t>Lời mời gọi khách tham quan (một câu)</w:t>
            </w:r>
          </w:p>
        </w:tc>
        <w:tc>
          <w:tcPr>
            <w:tcW w:type="dxa" w:w="5669"/>
          </w:tcPr>
          <w:p>
            <w:pPr>
              <w:spacing w:after="40"/>
            </w:pPr>
            <w:r/>
            <w:r>
              <w:rPr>
                <w:sz w:val="22"/>
              </w:rPr>
            </w:r>
          </w:p>
        </w:tc>
      </w:tr>
    </w:tbl>
    <w:p>
      <w:pPr>
        <w:spacing w:after="40"/>
      </w:pPr>
    </w:p>
    <w:p>
      <w:pPr>
        <w:spacing w:before="200"/>
        <w:pBdr>
          <w:bottom w:val="single" w:sz="6" w:space="1" w:color="1F4E3D"/>
        </w:pBdr>
      </w:pPr>
      <w:r>
        <w:rPr>
          <w:b/>
          <w:i w:val="0"/>
          <w:color w:val="1F4E3D"/>
          <w:sz w:val="25"/>
        </w:rPr>
        <w:t>PHẦN V. CHẤM CHÉO PHẦN GIỚI THIỆU CỦA CÁC NHÓM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969"/>
            <w:shd w:val="clear" w:color="auto" w:fill="E3EFE6"/>
          </w:tcPr>
          <w:p>
            <w:pPr>
              <w:spacing w:after="40"/>
              <w:jc w:val="center"/>
            </w:pPr>
            <w:r/>
            <w:r>
              <w:rPr>
                <w:b/>
                <w:sz w:val="22"/>
              </w:rPr>
              <w:t>Tiêu chí</w:t>
            </w:r>
          </w:p>
        </w:tc>
        <w:tc>
          <w:tcPr>
            <w:tcW w:type="dxa" w:w="1417"/>
            <w:shd w:val="clear" w:color="auto" w:fill="E3EFE6"/>
          </w:tcPr>
          <w:p>
            <w:pPr>
              <w:spacing w:after="40"/>
              <w:jc w:val="center"/>
            </w:pPr>
            <w:r/>
            <w:r>
              <w:rPr>
                <w:b/>
                <w:sz w:val="22"/>
              </w:rPr>
              <w:t>Điểm tối đa</w:t>
            </w:r>
          </w:p>
        </w:tc>
        <w:tc>
          <w:tcPr>
            <w:tcW w:type="dxa" w:w="1304"/>
            <w:shd w:val="clear" w:color="auto" w:fill="E3EFE6"/>
          </w:tcPr>
          <w:p>
            <w:pPr>
              <w:spacing w:after="40"/>
              <w:jc w:val="center"/>
            </w:pPr>
            <w:r/>
            <w:r>
              <w:rPr>
                <w:b/>
                <w:sz w:val="22"/>
              </w:rPr>
              <w:t>Nhóm ..</w:t>
            </w:r>
          </w:p>
        </w:tc>
        <w:tc>
          <w:tcPr>
            <w:tcW w:type="dxa" w:w="1304"/>
            <w:shd w:val="clear" w:color="auto" w:fill="E3EFE6"/>
          </w:tcPr>
          <w:p>
            <w:pPr>
              <w:spacing w:after="40"/>
              <w:jc w:val="center"/>
            </w:pPr>
            <w:r/>
            <w:r>
              <w:rPr>
                <w:b/>
                <w:sz w:val="22"/>
              </w:rPr>
              <w:t>Nhóm ..</w:t>
            </w:r>
          </w:p>
        </w:tc>
        <w:tc>
          <w:tcPr>
            <w:tcW w:type="dxa" w:w="1304"/>
            <w:shd w:val="clear" w:color="auto" w:fill="E3EFE6"/>
          </w:tcPr>
          <w:p>
            <w:pPr>
              <w:spacing w:after="40"/>
              <w:jc w:val="center"/>
            </w:pPr>
            <w:r/>
            <w:r>
              <w:rPr>
                <w:b/>
                <w:sz w:val="22"/>
              </w:rPr>
              <w:t>Nhóm ..</w:t>
            </w:r>
          </w:p>
        </w:tc>
      </w:tr>
      <w:tr>
        <w:trPr>
          <w:trHeight w:val="396" w:hRule="atLeast"/>
        </w:trPr>
        <w:tc>
          <w:tcPr>
            <w:tcW w:type="dxa" w:w="3969"/>
          </w:tcPr>
          <w:p>
            <w:pPr>
              <w:spacing w:after="40"/>
            </w:pPr>
            <w:r/>
            <w:r>
              <w:rPr>
                <w:sz w:val="22"/>
              </w:rPr>
              <w:t>Nêu đúng nguồn gốc</w:t>
            </w:r>
          </w:p>
        </w:tc>
        <w:tc>
          <w:tcPr>
            <w:tcW w:type="dxa" w:w="1417"/>
          </w:tcPr>
          <w:p>
            <w:pPr>
              <w:spacing w:after="40"/>
            </w:pPr>
            <w:r/>
            <w:r>
              <w:rPr>
                <w:sz w:val="22"/>
              </w:rPr>
              <w:t>3</w:t>
            </w:r>
          </w:p>
        </w:tc>
        <w:tc>
          <w:tcPr>
            <w:tcW w:type="dxa" w:w="1304"/>
          </w:tcPr>
          <w:p>
            <w:pPr>
              <w:spacing w:after="40"/>
            </w:pPr>
            <w:r/>
            <w:r>
              <w:rPr>
                <w:sz w:val="22"/>
              </w:rPr>
            </w:r>
          </w:p>
        </w:tc>
        <w:tc>
          <w:tcPr>
            <w:tcW w:type="dxa" w:w="1304"/>
          </w:tcPr>
          <w:p>
            <w:pPr>
              <w:spacing w:after="40"/>
            </w:pPr>
            <w:r/>
            <w:r>
              <w:rPr>
                <w:sz w:val="22"/>
              </w:rPr>
            </w:r>
          </w:p>
        </w:tc>
        <w:tc>
          <w:tcPr>
            <w:tcW w:type="dxa" w:w="1304"/>
          </w:tcPr>
          <w:p>
            <w:pPr>
              <w:spacing w:after="40"/>
            </w:pPr>
            <w:r/>
            <w:r>
              <w:rPr>
                <w:sz w:val="22"/>
              </w:rPr>
            </w:r>
          </w:p>
        </w:tc>
      </w:tr>
      <w:tr>
        <w:trPr>
          <w:trHeight w:val="396" w:hRule="atLeast"/>
        </w:trPr>
        <w:tc>
          <w:tcPr>
            <w:tcW w:type="dxa" w:w="3969"/>
          </w:tcPr>
          <w:p>
            <w:pPr>
              <w:spacing w:after="40"/>
            </w:pPr>
            <w:r/>
            <w:r>
              <w:rPr>
                <w:sz w:val="22"/>
              </w:rPr>
              <w:t>Mô tả đúng hoạt động chính</w:t>
            </w:r>
          </w:p>
        </w:tc>
        <w:tc>
          <w:tcPr>
            <w:tcW w:type="dxa" w:w="1417"/>
          </w:tcPr>
          <w:p>
            <w:pPr>
              <w:spacing w:after="40"/>
            </w:pPr>
            <w:r/>
            <w:r>
              <w:rPr>
                <w:sz w:val="22"/>
              </w:rPr>
              <w:t>3</w:t>
            </w:r>
          </w:p>
        </w:tc>
        <w:tc>
          <w:tcPr>
            <w:tcW w:type="dxa" w:w="1304"/>
          </w:tcPr>
          <w:p>
            <w:pPr>
              <w:spacing w:after="40"/>
            </w:pPr>
            <w:r/>
            <w:r>
              <w:rPr>
                <w:sz w:val="22"/>
              </w:rPr>
            </w:r>
          </w:p>
        </w:tc>
        <w:tc>
          <w:tcPr>
            <w:tcW w:type="dxa" w:w="1304"/>
          </w:tcPr>
          <w:p>
            <w:pPr>
              <w:spacing w:after="40"/>
            </w:pPr>
            <w:r/>
            <w:r>
              <w:rPr>
                <w:sz w:val="22"/>
              </w:rPr>
            </w:r>
          </w:p>
        </w:tc>
        <w:tc>
          <w:tcPr>
            <w:tcW w:type="dxa" w:w="1304"/>
          </w:tcPr>
          <w:p>
            <w:pPr>
              <w:spacing w:after="40"/>
            </w:pPr>
            <w:r/>
            <w:r>
              <w:rPr>
                <w:sz w:val="22"/>
              </w:rPr>
            </w:r>
          </w:p>
        </w:tc>
      </w:tr>
      <w:tr>
        <w:trPr>
          <w:trHeight w:val="396" w:hRule="atLeast"/>
        </w:trPr>
        <w:tc>
          <w:tcPr>
            <w:tcW w:type="dxa" w:w="3969"/>
          </w:tcPr>
          <w:p>
            <w:pPr>
              <w:spacing w:after="40"/>
            </w:pPr>
            <w:r/>
            <w:r>
              <w:rPr>
                <w:sz w:val="22"/>
              </w:rPr>
              <w:t>Nêu được ý nghĩa</w:t>
            </w:r>
          </w:p>
        </w:tc>
        <w:tc>
          <w:tcPr>
            <w:tcW w:type="dxa" w:w="1417"/>
          </w:tcPr>
          <w:p>
            <w:pPr>
              <w:spacing w:after="40"/>
            </w:pPr>
            <w:r/>
            <w:r>
              <w:rPr>
                <w:sz w:val="22"/>
              </w:rPr>
              <w:t>2</w:t>
            </w:r>
          </w:p>
        </w:tc>
        <w:tc>
          <w:tcPr>
            <w:tcW w:type="dxa" w:w="1304"/>
          </w:tcPr>
          <w:p>
            <w:pPr>
              <w:spacing w:after="40"/>
            </w:pPr>
            <w:r/>
            <w:r>
              <w:rPr>
                <w:sz w:val="22"/>
              </w:rPr>
            </w:r>
          </w:p>
        </w:tc>
        <w:tc>
          <w:tcPr>
            <w:tcW w:type="dxa" w:w="1304"/>
          </w:tcPr>
          <w:p>
            <w:pPr>
              <w:spacing w:after="40"/>
            </w:pPr>
            <w:r/>
            <w:r>
              <w:rPr>
                <w:sz w:val="22"/>
              </w:rPr>
            </w:r>
          </w:p>
        </w:tc>
        <w:tc>
          <w:tcPr>
            <w:tcW w:type="dxa" w:w="1304"/>
          </w:tcPr>
          <w:p>
            <w:pPr>
              <w:spacing w:after="40"/>
            </w:pPr>
            <w:r/>
            <w:r>
              <w:rPr>
                <w:sz w:val="22"/>
              </w:rPr>
            </w:r>
          </w:p>
        </w:tc>
      </w:tr>
      <w:tr>
        <w:trPr>
          <w:trHeight w:val="396" w:hRule="atLeast"/>
        </w:trPr>
        <w:tc>
          <w:tcPr>
            <w:tcW w:type="dxa" w:w="3969"/>
          </w:tcPr>
          <w:p>
            <w:pPr>
              <w:spacing w:after="40"/>
            </w:pPr>
            <w:r/>
            <w:r>
              <w:rPr>
                <w:sz w:val="22"/>
              </w:rPr>
              <w:t>Trình bày rõ, đúng 2 phút, hấp dẫn</w:t>
            </w:r>
          </w:p>
        </w:tc>
        <w:tc>
          <w:tcPr>
            <w:tcW w:type="dxa" w:w="1417"/>
          </w:tcPr>
          <w:p>
            <w:pPr>
              <w:spacing w:after="40"/>
            </w:pPr>
            <w:r/>
            <w:r>
              <w:rPr>
                <w:sz w:val="22"/>
              </w:rPr>
              <w:t>2</w:t>
            </w:r>
          </w:p>
        </w:tc>
        <w:tc>
          <w:tcPr>
            <w:tcW w:type="dxa" w:w="1304"/>
          </w:tcPr>
          <w:p>
            <w:pPr>
              <w:spacing w:after="40"/>
            </w:pPr>
            <w:r/>
            <w:r>
              <w:rPr>
                <w:sz w:val="22"/>
              </w:rPr>
            </w:r>
          </w:p>
        </w:tc>
        <w:tc>
          <w:tcPr>
            <w:tcW w:type="dxa" w:w="1304"/>
          </w:tcPr>
          <w:p>
            <w:pPr>
              <w:spacing w:after="40"/>
            </w:pPr>
            <w:r/>
            <w:r>
              <w:rPr>
                <w:sz w:val="22"/>
              </w:rPr>
            </w:r>
          </w:p>
        </w:tc>
        <w:tc>
          <w:tcPr>
            <w:tcW w:type="dxa" w:w="1304"/>
          </w:tcPr>
          <w:p>
            <w:pPr>
              <w:spacing w:after="40"/>
            </w:pPr>
            <w:r/>
            <w:r>
              <w:rPr>
                <w:sz w:val="22"/>
              </w:rPr>
            </w:r>
          </w:p>
        </w:tc>
      </w:tr>
      <w:tr>
        <w:trPr>
          <w:trHeight w:val="396" w:hRule="atLeast"/>
        </w:trPr>
        <w:tc>
          <w:tcPr>
            <w:tcW w:type="dxa" w:w="3969"/>
          </w:tcPr>
          <w:p>
            <w:pPr>
              <w:spacing w:after="40"/>
            </w:pPr>
            <w:r/>
            <w:r>
              <w:rPr>
                <w:sz w:val="22"/>
              </w:rPr>
              <w:t>TỔNG</w:t>
            </w:r>
          </w:p>
        </w:tc>
        <w:tc>
          <w:tcPr>
            <w:tcW w:type="dxa" w:w="1417"/>
          </w:tcPr>
          <w:p>
            <w:pPr>
              <w:spacing w:after="40"/>
            </w:pPr>
            <w:r/>
            <w:r>
              <w:rPr>
                <w:sz w:val="22"/>
              </w:rPr>
              <w:t>10</w:t>
            </w:r>
          </w:p>
        </w:tc>
        <w:tc>
          <w:tcPr>
            <w:tcW w:type="dxa" w:w="1304"/>
          </w:tcPr>
          <w:p>
            <w:pPr>
              <w:spacing w:after="40"/>
            </w:pPr>
            <w:r/>
            <w:r>
              <w:rPr>
                <w:sz w:val="22"/>
              </w:rPr>
            </w:r>
          </w:p>
        </w:tc>
        <w:tc>
          <w:tcPr>
            <w:tcW w:type="dxa" w:w="1304"/>
          </w:tcPr>
          <w:p>
            <w:pPr>
              <w:spacing w:after="40"/>
            </w:pPr>
            <w:r/>
            <w:r>
              <w:rPr>
                <w:sz w:val="22"/>
              </w:rPr>
            </w:r>
          </w:p>
        </w:tc>
        <w:tc>
          <w:tcPr>
            <w:tcW w:type="dxa" w:w="1304"/>
          </w:tcPr>
          <w:p>
            <w:pPr>
              <w:spacing w:after="40"/>
            </w:pPr>
            <w:r/>
            <w:r>
              <w:rPr>
                <w:sz w:val="22"/>
              </w:rPr>
            </w:r>
          </w:p>
        </w:tc>
      </w:tr>
    </w:tbl>
    <w:p>
      <w:pPr>
        <w:spacing w:after="40"/>
      </w:pPr>
    </w:p>
    <w:p>
      <w:pPr>
        <w:spacing w:before="200"/>
        <w:pBdr>
          <w:bottom w:val="single" w:sz="6" w:space="1" w:color="1F4E3D"/>
        </w:pBdr>
      </w:pPr>
      <w:r>
        <w:rPr>
          <w:b/>
          <w:i w:val="0"/>
          <w:color w:val="1F4E3D"/>
          <w:sz w:val="25"/>
        </w:rPr>
        <w:t>PHẦN VI. LUYỆN TẬP VÀ VẬN DỤNG</w:t>
      </w:r>
    </w:p>
    <w:p>
      <w:r>
        <w:rPr>
          <w:b w:val="0"/>
          <w:i w:val="0"/>
        </w:rPr>
        <w:t>Trình bày hiểu biết của em về việc thờ cúng tổ tiên của cư dân Thành phố Hồ Chí Minh (nơi thờ, thời điểm, ý nghĩa):</w:t>
      </w:r>
    </w:p>
    <w:p>
      <w:pPr>
        <w:spacing w:after="40"/>
      </w:pPr>
      <w:r>
        <w:rPr>
          <w:b w:val="0"/>
          <w:i w:val="0"/>
        </w:rPr>
        <w:t>..........................................................................................</w:t>
      </w:r>
    </w:p>
    <w:p>
      <w:pPr>
        <w:spacing w:after="40"/>
      </w:pPr>
      <w:r>
        <w:rPr>
          <w:b w:val="0"/>
          <w:i w:val="0"/>
        </w:rPr>
        <w:t>..........................................................................................</w:t>
      </w:r>
    </w:p>
    <w:p>
      <w:pPr>
        <w:spacing w:after="40"/>
      </w:pPr>
      <w:r>
        <w:rPr>
          <w:b w:val="0"/>
          <w:i w:val="0"/>
        </w:rPr>
        <w:t>..........................................................................................</w:t>
      </w:r>
    </w:p>
    <w:p>
      <w:pPr>
        <w:spacing w:after="40"/>
      </w:pPr>
      <w:r>
        <w:rPr>
          <w:b w:val="0"/>
          <w:i w:val="0"/>
        </w:rPr>
        <w:t>..........................................................................................</w:t>
      </w:r>
    </w:p>
    <w:p>
      <w:r>
        <w:rPr>
          <w:b w:val="0"/>
          <w:i w:val="0"/>
        </w:rPr>
        <w:t>Về nhà: hỏi cha mẹ, ông bà về ngày giỗ và cách cúng trong gia đình; viết 5–7 câu về một người đi trước mà em biết ơn và một việc em sẽ làm để tri ân.</w:t>
      </w:r>
    </w:p>
    <w:p>
      <w:r>
        <w:br w:type="page"/>
      </w:r>
    </w:p>
    <w:p>
      <w:pPr>
        <w:jc w:val="center"/>
      </w:pPr>
      <w:r>
        <w:rPr>
          <w:b/>
          <w:i w:val="0"/>
          <w:color w:val="B5533A"/>
          <w:sz w:val="26"/>
        </w:rPr>
        <w:t>ĐÁP ÁN VÀ GỢI Ý CHẤM (DÀNH CHO GIÁO VIÊN)</w:t>
      </w:r>
    </w:p>
    <w:p>
      <w:r>
        <w:rPr>
          <w:b w:val="0"/>
          <w:i w:val="0"/>
        </w:rPr>
        <w:t>Phần I: thành quả · phát huy · nhân cách · biết ơn.</w:t>
      </w:r>
    </w:p>
    <w:p>
      <w:r>
        <w:rPr>
          <w:b w:val="0"/>
          <w:i w:val="0"/>
        </w:rPr>
        <w:t>Phần II: Đình — thờ Thành Hoàng làng, Tiền hiền, Hậu hiền; quy mô lớn, mỗi làng một đình; lễ Kỳ yên (cầu an); ví dụ đình Phong Phú, Trường Thọ, Bình Đông. Miếu — thờ các vị thần (Ngũ Hành Nương Nương, Chúa Xứ, Thuỷ thần…); quy mô nhỏ nhất; lễ cúng miếu, ngày giỗ thần; ví dụ Miếu Bà xã đảo Thạnh An (Cần Giờ). Đền — thờ thánh, danh nhân, anh hùng dân tộc, liệt sĩ; quy mô tuỳ đền; lễ giỗ, dâng hương tưởng niệm; ví dụ Đền Đức Thánh Trần (Q.1), Đền Bến Dược (Củ Chi).</w:t>
      </w:r>
    </w:p>
    <w:p>
      <w:r>
        <w:rPr>
          <w:b w:val="0"/>
          <w:i w:val="0"/>
        </w:rPr>
        <w:t>Phần III: 1. Tín ngưỡng, hành chính, văn hoá. 2. Phần lễ: tế thần Thành Hoàng trang trọng; phần hội: diễn trò, diễn tuồng, chọi gà, kéo co, thi bắt vịt, đấu vật… 3. Biết ơn người có công với làng, ôn truyền thống khai hoang lập ấp; giữ nề nếp, đoàn kết cộng đồng.</w:t>
      </w:r>
    </w:p>
    <w:p>
      <w:r>
        <w:rPr>
          <w:b w:val="0"/>
          <w:i w:val="0"/>
        </w:rPr>
        <w:t>Phần IV–V: kiểm tra đủ ba ý nguồn gốc – hoạt động – ý nghĩa; số liệu/ví dụ bám tài liệu GDĐP lớp 10 (Chủ đề 2). Phần VI: nơi thờ là gia đình và nhà thờ họ tộc; thời điểm mồng một, rằm, lễ tết, việc lớn và ngày giỗ (âm lịch); ý nghĩa: biết ơn công sinh thành, dưỡng dục, là đạo đức của người Việt.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