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22"/>
        </w:rPr>
        <w:t>TRƯỜNG THPT NGUYỄN KHUYẾN</w:t>
      </w:r>
    </w:p>
    <w:p>
      <w:r>
        <w:rPr>
          <w:b w:val="0"/>
          <w:i/>
          <w:sz w:val="22"/>
        </w:rPr>
        <w:t>Giáo dục địa phương 10 · Chủ đề 1: Biến đổi khí hậu và phòng, chống thiên tai ở TP.HCM</w:t>
      </w:r>
    </w:p>
    <w:p>
      <w:pPr>
        <w:spacing w:after="0"/>
        <w:jc w:val="center"/>
      </w:pPr>
      <w:r>
        <w:rPr>
          <w:b/>
          <w:i w:val="0"/>
          <w:color w:val="1F4E3D"/>
          <w:sz w:val="32"/>
        </w:rPr>
        <w:t>PHIẾU HỌC TẬP NHÓM</w:t>
      </w:r>
    </w:p>
    <w:p>
      <w:pPr>
        <w:jc w:val="center"/>
      </w:pPr>
      <w:r>
        <w:rPr>
          <w:b/>
          <w:i w:val="0"/>
          <w:sz w:val="25"/>
        </w:rPr>
        <w:t>Bài 5: Truyền thông giảm thiểu hiệu ứng nhà kính và ứng phó biến đổi khí hậu ở TP.HCM</w:t>
      </w:r>
    </w:p>
    <w:p>
      <w:r>
        <w:rPr>
          <w:b w:val="0"/>
          <w:i w:val="0"/>
        </w:rPr>
        <w:t>Nhóm số: ..............   Tên nhóm: ......................................................</w:t>
      </w:r>
    </w:p>
    <w:p>
      <w:r>
        <w:rPr>
          <w:b w:val="0"/>
          <w:i w:val="0"/>
        </w:rPr>
        <w:t>Thành viên: 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..........................................................................................</w:t>
      </w:r>
    </w:p>
    <w:p>
      <w:pPr>
        <w:spacing w:before="200"/>
        <w:pBdr>
          <w:bottom w:val="single" w:sz="6" w:space="1" w:color="1F4E3D"/>
        </w:pBdr>
      </w:pPr>
      <w:r>
        <w:rPr>
          <w:b/>
          <w:i w:val="0"/>
          <w:color w:val="1F4E3D"/>
          <w:sz w:val="25"/>
        </w:rPr>
        <w:t>PHẦN I. HIỂU ĐÚNG VỀ KHÍ NHÀ KÍNH  (7 phút)</w:t>
      </w:r>
    </w:p>
    <w:p>
      <w:r>
        <w:rPr>
          <w:b w:val="0"/>
          <w:i w:val="0"/>
        </w:rPr>
        <w:t>1. Nối nguồn phát thải ở cột trái với khí nhà kính chủ yếu ở cột phải (ghi chữ cái vào ô trống):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535"/>
            <w:shd w:val="clear" w:color="auto" w:fill="E3EFE6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Nguồn phát thải ở TP.HCM</w:t>
            </w:r>
          </w:p>
        </w:tc>
        <w:tc>
          <w:tcPr>
            <w:tcW w:type="dxa" w:w="1020"/>
            <w:shd w:val="clear" w:color="auto" w:fill="E3EFE6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Nối</w:t>
            </w:r>
          </w:p>
        </w:tc>
        <w:tc>
          <w:tcPr>
            <w:tcW w:type="dxa" w:w="3969"/>
            <w:shd w:val="clear" w:color="auto" w:fill="E3EFE6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Khí nhà kính chủ yếu</w:t>
            </w:r>
          </w:p>
        </w:tc>
      </w:tr>
      <w:tr>
        <w:trPr>
          <w:trHeight w:val="453" w:hRule="atLeast"/>
        </w:trP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2"/>
              </w:rPr>
              <w:t>1. Xe máy, ô tô chạy xăng dầu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2"/>
              </w:rPr>
              <w:t>a. CH₄ (mê-tan)</w:t>
            </w:r>
          </w:p>
        </w:tc>
      </w:tr>
      <w:tr>
        <w:trPr>
          <w:trHeight w:val="453" w:hRule="atLeast"/>
        </w:trP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2"/>
              </w:rPr>
              <w:t>2. Rác sinh hoạt chôn lấp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2"/>
              </w:rPr>
              <w:t>b. CO₂ và HFC</w:t>
            </w:r>
          </w:p>
        </w:tc>
      </w:tr>
      <w:tr>
        <w:trPr>
          <w:trHeight w:val="453" w:hRule="atLeast"/>
        </w:trP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2"/>
              </w:rPr>
              <w:t>3. Máy lạnh, tủ lạnh, dùng điện hoang phí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2"/>
              </w:rPr>
              <w:t>c. CO₂ (nhiên liệu cháy)</w:t>
            </w:r>
          </w:p>
        </w:tc>
      </w:tr>
      <w:tr>
        <w:trPr>
          <w:trHeight w:val="453" w:hRule="atLeast"/>
        </w:trP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2"/>
              </w:rPr>
              <w:t>4. Bê tông hoá, mất cây xanh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2"/>
              </w:rPr>
              <w:t>d. Giảm khả năng hấp thụ CO₂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2. Em hãy viết một câu giải thích vì sao “thải quá nhiều khí nhà kính” khiến Trái Đất nóng lên:</w:t>
      </w:r>
    </w:p>
    <w:p>
      <w:pPr>
        <w:spacing w:after="40"/>
      </w:pPr>
      <w:r>
        <w:rPr>
          <w:b w:val="0"/>
          <w:i w:val="0"/>
        </w:rPr>
        <w:t>..........................................................................................</w:t>
      </w:r>
    </w:p>
    <w:p>
      <w:pPr>
        <w:spacing w:after="40"/>
      </w:pPr>
      <w:r>
        <w:rPr>
          <w:b w:val="0"/>
          <w:i w:val="0"/>
        </w:rPr>
        <w:t>..........................................................................................</w:t>
      </w:r>
    </w:p>
    <w:p>
      <w:pPr>
        <w:spacing w:before="200"/>
        <w:pBdr>
          <w:bottom w:val="single" w:sz="6" w:space="1" w:color="1F4E3D"/>
        </w:pBdr>
      </w:pPr>
      <w:r>
        <w:rPr>
          <w:b/>
          <w:i w:val="0"/>
          <w:color w:val="1F4E3D"/>
          <w:sz w:val="25"/>
        </w:rPr>
        <w:t>PHẦN II. GIẢM THIỂU HAY THÍCH ỨNG?  (7 phút)</w:t>
      </w:r>
    </w:p>
    <w:p>
      <w:r>
        <w:rPr>
          <w:b w:val="0"/>
          <w:i w:val="0"/>
        </w:rPr>
        <w:t>Đánh dấu ✓ vào cột phù hợp. Có việc làm vừa giảm thiểu vừa thích ứng thì đánh dấu cả hai cột.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953"/>
            <w:shd w:val="clear" w:color="auto" w:fill="E3EFE6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Việc làm</w:t>
            </w:r>
          </w:p>
        </w:tc>
        <w:tc>
          <w:tcPr>
            <w:tcW w:type="dxa" w:w="1701"/>
            <w:shd w:val="clear" w:color="auto" w:fill="E3EFE6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Giảm thiểu</w:t>
            </w:r>
          </w:p>
        </w:tc>
        <w:tc>
          <w:tcPr>
            <w:tcW w:type="dxa" w:w="1701"/>
            <w:shd w:val="clear" w:color="auto" w:fill="E3EFE6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Thích ứng</w:t>
            </w:r>
          </w:p>
        </w:tc>
      </w:tr>
      <w:tr>
        <w:trPr>
          <w:trHeight w:val="425" w:hRule="atLeast"/>
        </w:trPr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22"/>
              </w:rPr>
              <w:t>1. Thay bóng đèn cũ bằng đèn LED ở lớp học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22"/>
              </w:rPr>
              <w:t>2. Lắp trạm bơm, cống ngăn triều ở khu hay ngập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22"/>
              </w:rPr>
              <w:t>3. Đi chung xe, đạp xe hoặc đi xe buýt đến trường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22"/>
              </w:rPr>
              <w:t>4. Làm hồ điều tiết, công viên thấm nước mưa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22"/>
              </w:rPr>
              <w:t>5. Thu khí mê-tan ở bãi rác để phát điện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22"/>
              </w:rPr>
              <w:t>6. Chuyển sang nuôi trồng loài chịu mặn ở Cần Giờ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22"/>
              </w:rPr>
              <w:t>7. Để máy lạnh từ 26°C trở lên, tắt khi ra khỏi phòng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22"/>
              </w:rPr>
              <w:t>8. Lập kế hoạch sơ tán trước mùa mưa bão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22"/>
              </w:rPr>
              <w:t>9. Trồng và bảo vệ rừng ngập mặn Cần Giờ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Em hãy nêu một việc làm của riêng em / gia đình em có thể giảm thiểu khí nhà kính:</w:t>
      </w:r>
    </w:p>
    <w:p>
      <w:pPr>
        <w:spacing w:after="40"/>
      </w:pPr>
      <w:r>
        <w:rPr>
          <w:b w:val="0"/>
          <w:i w:val="0"/>
        </w:rPr>
        <w:t>..........................................................................................</w:t>
      </w:r>
    </w:p>
    <w:p>
      <w:pPr>
        <w:spacing w:after="40"/>
      </w:pPr>
      <w:r>
        <w:rPr>
          <w:b w:val="0"/>
          <w:i w:val="0"/>
        </w:rPr>
        <w:t>..........................................................................................</w:t>
      </w:r>
    </w:p>
    <w:p>
      <w:pPr>
        <w:spacing w:before="200"/>
        <w:pBdr>
          <w:bottom w:val="single" w:sz="6" w:space="1" w:color="1F4E3D"/>
        </w:pBdr>
      </w:pPr>
      <w:r>
        <w:rPr>
          <w:b/>
          <w:i w:val="0"/>
          <w:color w:val="1F4E3D"/>
          <w:sz w:val="25"/>
        </w:rPr>
        <w:t>PHẦN III. NĂM BƯỚC CỦA MỘT CHIẾN DỊCH TRUYỀN THÔNG  (5 phút)</w:t>
      </w:r>
    </w:p>
    <w:p>
      <w:r>
        <w:rPr>
          <w:b w:val="0"/>
          <w:i w:val="0"/>
        </w:rPr>
        <w:t>Sắp xếp các bước sau theo thứ tự đúng bằng cách ghi số 1–5 vào ô: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417"/>
            <w:shd w:val="clear" w:color="auto" w:fill="E3EFE6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Thứ tự</w:t>
            </w:r>
          </w:p>
        </w:tc>
        <w:tc>
          <w:tcPr>
            <w:tcW w:type="dxa" w:w="7937"/>
            <w:shd w:val="clear" w:color="auto" w:fill="E3EFE6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Nội dung bước</w:t>
            </w:r>
          </w:p>
        </w:tc>
      </w:tr>
      <w:tr>
        <w:trPr>
          <w:trHeight w:val="425" w:hRule="atLeast"/>
        </w:trPr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sz w:val="22"/>
              </w:rPr>
              <w:t>Chọn kênh và lan toả (poster, video ngắn, loa phường, ngày hội…)</w:t>
            </w:r>
          </w:p>
        </w:tc>
      </w:tr>
      <w:tr>
        <w:trPr>
          <w:trHeight w:val="425" w:hRule="atLeast"/>
        </w:trPr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sz w:val="22"/>
              </w:rPr>
              <w:t>Đánh giá kết quả: bao nhiêu người biết, làm theo?</w:t>
            </w:r>
          </w:p>
        </w:tc>
      </w:tr>
      <w:tr>
        <w:trPr>
          <w:trHeight w:val="425" w:hRule="atLeast"/>
        </w:trPr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sz w:val="22"/>
              </w:rPr>
              <w:t>Tìm hiểu vấn đề: nguyên nhân, số liệu, nguồn tin đáng tin cậy</w:t>
            </w:r>
          </w:p>
        </w:tc>
      </w:tr>
      <w:tr>
        <w:trPr>
          <w:trHeight w:val="425" w:hRule="atLeast"/>
        </w:trPr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sz w:val="22"/>
              </w:rPr>
              <w:t>Thiết kế thông điệp: một ý chính, một hành động cụ thể</w:t>
            </w:r>
          </w:p>
        </w:tc>
      </w:tr>
      <w:tr>
        <w:trPr>
          <w:trHeight w:val="425" w:hRule="atLeast"/>
        </w:trPr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sz w:val="22"/>
              </w:rPr>
              <w:t>Chọn đối tượng: nói với ai? họ quan tâm điều gì?</w:t>
            </w:r>
          </w:p>
        </w:tc>
      </w:tr>
    </w:tbl>
    <w:p>
      <w:pPr>
        <w:spacing w:after="40"/>
      </w:pPr>
    </w:p>
    <w:p>
      <w:pPr>
        <w:spacing w:before="200"/>
        <w:pBdr>
          <w:bottom w:val="single" w:sz="6" w:space="1" w:color="1F4E3D"/>
        </w:pBdr>
      </w:pPr>
      <w:r>
        <w:rPr>
          <w:b/>
          <w:i w:val="0"/>
          <w:color w:val="1F4E3D"/>
          <w:sz w:val="25"/>
        </w:rPr>
        <w:t>PHẦN IV. NHIỆM VỤ NHÓM: BỐN ĐỘI TRUYỀN THÔNG XANH  (15 phút)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07"/>
            <w:shd w:val="clear" w:color="auto" w:fill="E3EFE6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Nhóm</w:t>
            </w:r>
          </w:p>
        </w:tc>
        <w:tc>
          <w:tcPr>
            <w:tcW w:type="dxa" w:w="5896"/>
            <w:shd w:val="clear" w:color="auto" w:fill="E3EFE6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Sản phẩm</w:t>
            </w:r>
          </w:p>
        </w:tc>
        <w:tc>
          <w:tcPr>
            <w:tcW w:type="dxa" w:w="2551"/>
            <w:shd w:val="clear" w:color="auto" w:fill="E3EFE6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Đối tượng</w:t>
            </w:r>
          </w:p>
        </w:tc>
      </w:tr>
      <w:tr>
        <w:trPr>
          <w:trHeight w:val="567" w:hRule="atLeast"/>
        </w:trP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22"/>
              </w:rPr>
              <w:t>1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2"/>
              </w:rPr>
              <w:t>Poster A3 / infographic kêu gọi đi xe đạp, xe buýt, Metro đến trường (có số liệu kèm nguồn)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2"/>
              </w:rPr>
              <w:t>Học sinh trong trường</w:t>
            </w:r>
          </w:p>
        </w:tc>
      </w:tr>
      <w:tr>
        <w:trPr>
          <w:trHeight w:val="567" w:hRule="atLeast"/>
        </w:trP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22"/>
              </w:rPr>
              <w:t>2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2"/>
              </w:rPr>
              <w:t>Kịch bản video 30–60 giây: thử thách “7 ngày sống xanh”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2"/>
              </w:rPr>
              <w:t>Bạn bè trên mạng xã hội</w:t>
            </w:r>
          </w:p>
        </w:tc>
      </w:tr>
      <w:tr>
        <w:trPr>
          <w:trHeight w:val="567" w:hRule="atLeast"/>
        </w:trP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22"/>
              </w:rPr>
              <w:t>3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2"/>
              </w:rPr>
              <w:t>Bản tin loa phường khoảng 1 phút: phòng sốc nhiệt, theo dõi lịch triều cường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2"/>
              </w:rPr>
              <w:t>Người dân, người cao tuổi</w:t>
            </w:r>
          </w:p>
        </w:tc>
      </w:tr>
      <w:tr>
        <w:trPr>
          <w:trHeight w:val="567" w:hRule="atLeast"/>
        </w:trP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22"/>
              </w:rPr>
              <w:t>4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22"/>
              </w:rPr>
              <w:t>Kế hoạch “Ngày hội sống xanh”: hoạt động, thời gian, người phụ trách, cách đo kết quả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2"/>
              </w:rPr>
              <w:t>Toàn trường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Nhóm em là nhóm số: ........   Hoàn thành kế hoạch theo năm bước: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E3EFE6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Bước</w:t>
            </w:r>
          </w:p>
        </w:tc>
        <w:tc>
          <w:tcPr>
            <w:tcW w:type="dxa" w:w="5669"/>
            <w:shd w:val="clear" w:color="auto" w:fill="E3EFE6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Nhóm em làm gì?</w:t>
            </w:r>
          </w:p>
        </w:tc>
      </w:tr>
      <w:tr>
        <w:trPr>
          <w:trHeight w:val="680" w:hRule="atLeast"/>
        </w:trPr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2"/>
              </w:rPr>
              <w:t>1. Tìm hiểu vấn đề (vấn đề, số liệu, nguồn)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  <w:tr>
        <w:trPr>
          <w:trHeight w:val="680" w:hRule="atLeast"/>
        </w:trPr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2"/>
              </w:rPr>
              <w:t>2. Chọn đối tượng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  <w:tr>
        <w:trPr>
          <w:trHeight w:val="680" w:hRule="atLeast"/>
        </w:trPr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2"/>
              </w:rPr>
              <w:t>3. Thông điệp / khẩu hiệu (≤ 12 chữ) và hành động kêu gọi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  <w:tr>
        <w:trPr>
          <w:trHeight w:val="680" w:hRule="atLeast"/>
        </w:trPr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2"/>
              </w:rPr>
              <w:t>4. Kênh truyền thông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  <w:tr>
        <w:trPr>
          <w:trHeight w:val="680" w:hRule="atLeast"/>
        </w:trPr>
        <w:tc>
          <w:tcPr>
            <w:tcW w:type="dxa" w:w="3685"/>
          </w:tcPr>
          <w:p>
            <w:pPr>
              <w:spacing w:after="40"/>
            </w:pPr>
            <w:r/>
            <w:r>
              <w:rPr>
                <w:sz w:val="22"/>
              </w:rPr>
              <w:t>5. Cách đánh giá kết quả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before="200"/>
        <w:pBdr>
          <w:bottom w:val="single" w:sz="6" w:space="1" w:color="1F4E3D"/>
        </w:pBdr>
      </w:pPr>
      <w:r>
        <w:rPr>
          <w:b/>
          <w:i w:val="0"/>
          <w:color w:val="1F4E3D"/>
          <w:sz w:val="25"/>
        </w:rPr>
        <w:t>PHẦN V. CHẤM CHÉO SẢN PHẨM CỦA CÁC NHÓM</w:t>
      </w:r>
    </w:p>
    <w:p>
      <w:pPr>
        <w:spacing w:after="40"/>
      </w:pPr>
      <w:r>
        <w:rPr>
          <w:b w:val="0"/>
          <w:i w:val="0"/>
        </w:rPr>
        <w:t>Trong khi nghe các nhóm trình bày (2 phút/nhóm), chấm theo thang 10 điểm: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969"/>
            <w:shd w:val="clear" w:color="auto" w:fill="E3EFE6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Tiêu chí</w:t>
            </w:r>
          </w:p>
        </w:tc>
        <w:tc>
          <w:tcPr>
            <w:tcW w:type="dxa" w:w="1417"/>
            <w:shd w:val="clear" w:color="auto" w:fill="E3EFE6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Điểm tối đa</w:t>
            </w:r>
          </w:p>
        </w:tc>
        <w:tc>
          <w:tcPr>
            <w:tcW w:type="dxa" w:w="1304"/>
            <w:shd w:val="clear" w:color="auto" w:fill="E3EFE6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Nhóm ..</w:t>
            </w:r>
          </w:p>
        </w:tc>
        <w:tc>
          <w:tcPr>
            <w:tcW w:type="dxa" w:w="1304"/>
            <w:shd w:val="clear" w:color="auto" w:fill="E3EFE6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Nhóm ..</w:t>
            </w:r>
          </w:p>
        </w:tc>
        <w:tc>
          <w:tcPr>
            <w:tcW w:type="dxa" w:w="1304"/>
            <w:shd w:val="clear" w:color="auto" w:fill="E3EFE6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Nhóm ..</w:t>
            </w:r>
          </w:p>
        </w:tc>
      </w:tr>
      <w:tr>
        <w:trPr>
          <w:trHeight w:val="396" w:hRule="atLeast"/>
        </w:trP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2"/>
              </w:rPr>
              <w:t>Đúng vấn đề, có nguồn tin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2"/>
              </w:rPr>
              <w:t>2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  <w:tr>
        <w:trPr>
          <w:trHeight w:val="396" w:hRule="atLeast"/>
        </w:trP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2"/>
              </w:rPr>
              <w:t>Đúng đối tượng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2"/>
              </w:rPr>
              <w:t>2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  <w:tr>
        <w:trPr>
          <w:trHeight w:val="396" w:hRule="atLeast"/>
        </w:trP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2"/>
              </w:rPr>
              <w:t>Thông điệp ngắn gọn, hành động cụ thể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2"/>
              </w:rPr>
              <w:t>3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  <w:tr>
        <w:trPr>
          <w:trHeight w:val="396" w:hRule="atLeast"/>
        </w:trP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2"/>
              </w:rPr>
              <w:t>Kênh phù hợp, sáng tạo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2"/>
              </w:rPr>
              <w:t>2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  <w:tr>
        <w:trPr>
          <w:trHeight w:val="396" w:hRule="atLeast"/>
        </w:trP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2"/>
              </w:rPr>
              <w:t>Có cách đánh giá kết quả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2"/>
              </w:rPr>
              <w:t>1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  <w:tr>
        <w:trPr>
          <w:trHeight w:val="396" w:hRule="atLeast"/>
        </w:trP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2"/>
              </w:rPr>
              <w:t>TỔNG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2"/>
              </w:rPr>
              <w:t>10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before="200"/>
        <w:pBdr>
          <w:bottom w:val="single" w:sz="6" w:space="1" w:color="1F4E3D"/>
        </w:pBdr>
      </w:pPr>
      <w:r>
        <w:rPr>
          <w:b/>
          <w:i w:val="0"/>
          <w:color w:val="1F4E3D"/>
          <w:sz w:val="25"/>
        </w:rPr>
        <w:t>PHẦN VI. VẬN DỤNG  (về nhà)</w:t>
      </w:r>
    </w:p>
    <w:p>
      <w:r>
        <w:rPr>
          <w:b w:val="0"/>
          <w:i w:val="0"/>
        </w:rPr>
        <w:t>Chọn một thói quen của gia đình có thể giảm khí nhà kính; viết khẩu hiệu không quá 12 chữ kèm một hành động cụ thể; thử làm trong 3 ngày và ghi lại kết quả:</w:t>
      </w:r>
    </w:p>
    <w:p>
      <w:pPr>
        <w:spacing w:after="40"/>
      </w:pPr>
      <w:r>
        <w:rPr>
          <w:b w:val="0"/>
          <w:i w:val="0"/>
        </w:rPr>
        <w:t>..........................................................................................</w:t>
      </w:r>
    </w:p>
    <w:p>
      <w:pPr>
        <w:spacing w:after="40"/>
      </w:pPr>
      <w:r>
        <w:rPr>
          <w:b w:val="0"/>
          <w:i w:val="0"/>
        </w:rPr>
        <w:t>..........................................................................................</w:t>
      </w:r>
    </w:p>
    <w:p>
      <w:pPr>
        <w:spacing w:after="40"/>
      </w:pPr>
      <w:r>
        <w:rPr>
          <w:b w:val="0"/>
          <w:i w:val="0"/>
        </w:rPr>
        <w:t>..........................................................................................</w:t>
      </w:r>
    </w:p>
    <w:p>
      <w:r>
        <w:br w:type="page"/>
      </w:r>
    </w:p>
    <w:p>
      <w:pPr>
        <w:jc w:val="center"/>
      </w:pPr>
      <w:r>
        <w:rPr>
          <w:b/>
          <w:i w:val="0"/>
          <w:color w:val="B5533A"/>
          <w:sz w:val="26"/>
        </w:rPr>
        <w:t>ĐÁP ÁN VÀ GỢI Ý CHẤM (DÀNH CHO GIÁO VIÊN)</w:t>
      </w:r>
    </w:p>
    <w:p>
      <w:r>
        <w:rPr>
          <w:b w:val="0"/>
          <w:i w:val="0"/>
        </w:rPr>
        <w:t>Phần I.1: 1–c; 2–a; 3–b; 4–d. Câu 2: khí nhà kính giữ lại nhiệt trong khí quyển; thải quá nhiều thì nhiệt bị giữ lại nhiều hơn nên Trái Đất nóng lên.</w:t>
      </w:r>
    </w:p>
    <w:p>
      <w:r>
        <w:rPr>
          <w:b w:val="0"/>
          <w:i w:val="0"/>
        </w:rPr>
        <w:t>Phần II: 1 Giảm thiểu; 2 Thích ứng; 3 Giảm thiểu; 4 Thích ứng; 5 Giảm thiểu; 6 Thích ứng; 7 Giảm thiểu; 8 Thích ứng; 9 Cả hai (rừng ngập mặn vừa hấp thụ CO₂, vừa chắn sóng).</w:t>
      </w:r>
    </w:p>
    <w:p>
      <w:r>
        <w:rPr>
          <w:b w:val="0"/>
          <w:i w:val="0"/>
        </w:rPr>
        <w:t>Phần III: Tìm hiểu vấn đề (1) → Chọn đối tượng (2) → Thiết kế thông điệp (3) → Chọn kênh và lan toả (4) → Đánh giá kết quả (5). Thứ tự trong bảng từ trên xuống: 4 – 5 – 1 – 3 – 2.</w:t>
      </w:r>
    </w:p>
    <w:p>
      <w:r>
        <w:rPr>
          <w:b w:val="0"/>
          <w:i w:val="0"/>
        </w:rPr>
        <w:t>Phần IV–V: chấm theo thang 10 điểm ở phần V; ưu tiên khẩu hiệu ngắn, tích cực, một hành động làm được ngay, thông tin có nguồn; nhắc HS không lan truyền tin chưa kiểm chứng.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