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color w:val="1F3864"/>
          <w:sz w:val="52"/>
        </w:rPr>
        <w:t>Câu 5</w:t>
      </w:r>
    </w:p>
    <w:p>
      <w:pPr>
        <w:spacing w:after="120"/>
        <w:jc w:val="center"/>
      </w:pPr>
      <w:r>
        <w:rPr>
          <w:rFonts w:ascii="Times New Roman" w:hAnsi="Times New Roman"/>
          <w:b/>
          <w:color w:val="1F3864"/>
          <w:sz w:val="36"/>
        </w:rPr>
        <w:t>Chạy thử mã nguồn CLIP (openai/CLIP) với bộ dữ liệu CIFAR</w:t>
      </w:r>
    </w:p>
    <w:p>
      <w:pPr>
        <w:spacing w:after="360"/>
        <w:jc w:val="center"/>
        <w:pBdr>
          <w:top w:val="single" w:sz="8" w:space="4" w:color="1F3864"/>
          <w:left w:val="single" w:sz="8" w:space="4" w:color="1F3864"/>
          <w:bottom w:val="single" w:sz="8" w:space="4" w:color="1F3864"/>
          <w:right w:val="single" w:sz="8" w:space="4" w:color="1F3864"/>
        </w:pBdr>
      </w:pPr>
      <w:r>
        <w:rPr>
          <w:rFonts w:ascii="Times New Roman" w:hAnsi="Times New Roman"/>
          <w:b w:val="0"/>
          <w:color w:val="5B5751"/>
          <w:sz w:val="25"/>
        </w:rPr>
        <w:t>Mô tả các bước thực hiện và giải thích kết quả</w:t>
      </w:r>
    </w:p>
    <w:p>
      <w:pPr>
        <w:spacing w:before="320" w:after="120"/>
      </w:pPr>
      <w:r>
        <w:rPr>
          <w:rFonts w:ascii="Times New Roman" w:hAnsi="Times New Roman"/>
          <w:b/>
          <w:color w:val="1F3864"/>
          <w:sz w:val="30"/>
        </w:rPr>
        <w:t>5.1. Mục tiêu</w:t>
      </w:r>
    </w:p>
    <w:p>
      <w:pPr>
        <w:spacing w:after="160" w:line="312" w:lineRule="auto"/>
      </w:pPr>
      <w:r>
        <w:rPr>
          <w:rFonts w:ascii="Times New Roman" w:hAnsi="Times New Roman"/>
          <w:i w:val="0"/>
          <w:sz w:val="26"/>
        </w:rPr>
        <w:t>Phần này trình bày quá trình chạy thử mô hình CLIP đã được huấn luyện sẵn (pretrained) từ repo chính thức của OpenAI để thực hiện phân loại ảnh theo kiểu zero-shot (zero-shot image classification) trên bộ dữ liệu CIFAR-100. Mục tiêu là minh hoạ bằng thực nghiệm khả năng cốt lõi của CLIP: gán nhãn cho ảnh dựa trên các mô tả văn bản tuỳ ý, mà không cần huấn luyện lại (fine-tune) hay biết trước tập nhãn của CIFAR-100 trong quá trình huấn luyện gốc.</w:t>
      </w:r>
    </w:p>
    <w:p>
      <w:pPr>
        <w:spacing w:before="320" w:after="120"/>
      </w:pPr>
      <w:r>
        <w:rPr>
          <w:rFonts w:ascii="Times New Roman" w:hAnsi="Times New Roman"/>
          <w:b/>
          <w:color w:val="1F3864"/>
          <w:sz w:val="30"/>
        </w:rPr>
        <w:t>5.2. Môi trường thực nghiệm</w:t>
      </w:r>
    </w:p>
    <w:p>
      <w:pPr>
        <w:pStyle w:val="ListBullet"/>
        <w:spacing w:after="80"/>
      </w:pPr>
      <w:r>
        <w:rPr>
          <w:rFonts w:ascii="Times New Roman" w:hAnsi="Times New Roman"/>
          <w:sz w:val="26"/>
        </w:rPr>
        <w:t>Hệ điều hành: Windows 11</w:t>
      </w:r>
    </w:p>
    <w:p>
      <w:pPr>
        <w:pStyle w:val="ListBullet"/>
        <w:spacing w:after="80"/>
      </w:pPr>
      <w:r>
        <w:rPr>
          <w:rFonts w:ascii="Times New Roman" w:hAnsi="Times New Roman"/>
          <w:sz w:val="26"/>
        </w:rPr>
        <w:t>Python: 3.11.9</w:t>
      </w:r>
    </w:p>
    <w:p>
      <w:pPr>
        <w:pStyle w:val="ListBullet"/>
        <w:spacing w:after="80"/>
      </w:pPr>
      <w:r>
        <w:rPr>
          <w:rFonts w:ascii="Times New Roman" w:hAnsi="Times New Roman"/>
          <w:sz w:val="26"/>
        </w:rPr>
        <w:t>Phần cứng: không có GPU NVIDIA khả dụng → toàn bộ suy luận (inference) chạy trên CPU</w:t>
      </w:r>
    </w:p>
    <w:p>
      <w:pPr>
        <w:pStyle w:val="ListBullet"/>
        <w:spacing w:after="80"/>
      </w:pPr>
      <w:r>
        <w:rPr>
          <w:rFonts w:ascii="Times New Roman" w:hAnsi="Times New Roman"/>
          <w:sz w:val="26"/>
        </w:rPr>
        <w:t>Thư viện chính: PyTorch (bản CPU-only) + torchvision, cùng các phụ thuộc của repo CLIP (ftfy, regex, tqdm, packaging)</w:t>
      </w:r>
    </w:p>
    <w:p>
      <w:pPr>
        <w:spacing w:after="160" w:line="312" w:lineRule="auto"/>
      </w:pPr>
      <w:r>
        <w:rPr>
          <w:rFonts w:ascii="Times New Roman" w:hAnsi="Times New Roman"/>
          <w:i w:val="0"/>
          <w:sz w:val="26"/>
        </w:rPr>
        <w:t>Vì CLIP ở đây chỉ được dùng để suy luận (một lượt forward pass cho mỗi ảnh/câu văn bản), không huấn luyện lại trọng số, nên chạy trên CPU vẫn cho kết quả trong thời gian chấp nhận được — không bắt buộc phải có GPU như khi huấn luyện từ đầu.</w:t>
      </w:r>
    </w:p>
    <w:p>
      <w:pPr>
        <w:spacing w:before="320" w:after="120"/>
      </w:pPr>
      <w:r>
        <w:rPr>
          <w:rFonts w:ascii="Times New Roman" w:hAnsi="Times New Roman"/>
          <w:b/>
          <w:color w:val="1F3864"/>
          <w:sz w:val="30"/>
        </w:rPr>
        <w:t>5.3. Các bước thực hiện</w:t>
      </w:r>
    </w:p>
    <w:p>
      <w:pPr>
        <w:spacing w:before="200" w:after="80"/>
      </w:pPr>
      <w:r>
        <w:rPr>
          <w:rFonts w:ascii="Times New Roman" w:hAnsi="Times New Roman"/>
          <w:b/>
          <w:color w:val="2E5395"/>
          <w:sz w:val="27"/>
        </w:rPr>
        <w:t>Bước 1 — Lấy mã nguồn</w:t>
      </w:r>
    </w:p>
    <w:p>
      <w:pPr>
        <w:spacing w:after="160" w:line="312" w:lineRule="auto"/>
      </w:pPr>
      <w:r>
        <w:rPr>
          <w:rFonts w:ascii="Times New Roman" w:hAnsi="Times New Roman"/>
          <w:i w:val="0"/>
          <w:sz w:val="26"/>
        </w:rPr>
        <w:t>Tải/clone repo chính thức về máy:</w:t>
      </w:r>
    </w:p>
    <w:p>
      <w:pPr>
        <w:spacing w:before="120" w:after="240"/>
        <w:ind w:left="227" w:right="227"/>
        <w:shd w:val="clear" w:color="auto" w:fill="F1F0EC"/>
        <w:pBdr>
          <w:top w:val="single" w:sz="4" w:space="4" w:color="D0CDC4"/>
          <w:left w:val="single" w:sz="4" w:space="4" w:color="D0CDC4"/>
          <w:bottom w:val="single" w:sz="4" w:space="4" w:color="D0CDC4"/>
          <w:right w:val="single" w:sz="4" w:space="4" w:color="D0CDC4"/>
        </w:pBdr>
      </w:pPr>
      <w:r>
        <w:rPr>
          <w:rFonts w:ascii="Consolas" w:hAnsi="Consolas"/>
          <w:color w:val="3A3733"/>
          <w:sz w:val="20"/>
        </w:rPr>
        <w:t>git clone https://github.com/openai/CLIP.git</w:t>
        <w:br/>
      </w:r>
      <w:r>
        <w:rPr>
          <w:rFonts w:ascii="Consolas" w:hAnsi="Consolas"/>
          <w:color w:val="3A3733"/>
          <w:sz w:val="20"/>
        </w:rPr>
        <w:t>cd CLIP</w:t>
      </w:r>
    </w:p>
    <w:p>
      <w:pPr>
        <w:spacing w:before="200" w:after="80"/>
      </w:pPr>
      <w:r>
        <w:rPr>
          <w:rFonts w:ascii="Times New Roman" w:hAnsi="Times New Roman"/>
          <w:b/>
          <w:color w:val="2E5395"/>
          <w:sz w:val="27"/>
        </w:rPr>
        <w:t>Bước 2 — Tạo môi trường ảo Python</w:t>
      </w:r>
    </w:p>
    <w:p>
      <w:pPr>
        <w:spacing w:after="160" w:line="312" w:lineRule="auto"/>
      </w:pPr>
      <w:r>
        <w:rPr>
          <w:rFonts w:ascii="Times New Roman" w:hAnsi="Times New Roman"/>
          <w:i w:val="0"/>
          <w:sz w:val="26"/>
        </w:rPr>
        <w:t>Tạo một môi trường ảo (virtual environment) riêng cho dự án để cô lập các gói cài đặt, tránh xung đột với Python hệ thống:</w:t>
      </w:r>
    </w:p>
    <w:p>
      <w:pPr>
        <w:spacing w:before="120" w:after="240"/>
        <w:ind w:left="227" w:right="227"/>
        <w:shd w:val="clear" w:color="auto" w:fill="F1F0EC"/>
        <w:pBdr>
          <w:top w:val="single" w:sz="4" w:space="4" w:color="D0CDC4"/>
          <w:left w:val="single" w:sz="4" w:space="4" w:color="D0CDC4"/>
          <w:bottom w:val="single" w:sz="4" w:space="4" w:color="D0CDC4"/>
          <w:right w:val="single" w:sz="4" w:space="4" w:color="D0CDC4"/>
        </w:pBdr>
      </w:pPr>
      <w:r>
        <w:rPr>
          <w:rFonts w:ascii="Consolas" w:hAnsi="Consolas"/>
          <w:color w:val="3A3733"/>
          <w:sz w:val="20"/>
        </w:rPr>
        <w:t>python -m venv .venv</w:t>
        <w:br/>
      </w:r>
      <w:r>
        <w:rPr>
          <w:rFonts w:ascii="Consolas" w:hAnsi="Consolas"/>
          <w:color w:val="3A3733"/>
          <w:sz w:val="20"/>
        </w:rPr>
        <w:t>Set-ExecutionPolicy -Scope Process -ExecutionPolicy Bypass -Force</w:t>
        <w:br/>
      </w:r>
      <w:r>
        <w:rPr>
          <w:rFonts w:ascii="Consolas" w:hAnsi="Consolas"/>
          <w:color w:val="3A3733"/>
          <w:sz w:val="20"/>
        </w:rPr>
        <w:t>.venv\Scripts\Activate.ps1</w:t>
      </w:r>
    </w:p>
    <w:p>
      <w:pPr>
        <w:spacing w:after="160" w:line="312" w:lineRule="auto"/>
      </w:pPr>
      <w:r>
        <w:rPr>
          <w:rFonts w:ascii="Times New Roman" w:hAnsi="Times New Roman"/>
          <w:i w:val="0"/>
          <w:sz w:val="26"/>
        </w:rPr>
        <w:t>Dòng Set-ExecutionPolicy chỉ nới lỏng chính sách chạy script cho riêng cửa sổ PowerShell hiện tại (không đổi cấu hình toàn hệ thống) — cần thiết vì PowerShell trên Windows mặc định chặn chạy file .ps1 chưa được ký số, trong đó có script kích hoạt môi trường ảo.</w:t>
      </w:r>
    </w:p>
    <w:p>
      <w:pPr>
        <w:spacing w:before="200" w:after="80"/>
      </w:pPr>
      <w:r>
        <w:rPr>
          <w:rFonts w:ascii="Times New Roman" w:hAnsi="Times New Roman"/>
          <w:b/>
          <w:color w:val="2E5395"/>
          <w:sz w:val="27"/>
        </w:rPr>
        <w:t>Bước 3 — Cài đặt PyTorch và các thư viện phụ trợ</w:t>
      </w:r>
    </w:p>
    <w:p>
      <w:pPr>
        <w:spacing w:before="120" w:after="240"/>
        <w:ind w:left="227" w:right="227"/>
        <w:shd w:val="clear" w:color="auto" w:fill="F1F0EC"/>
        <w:pBdr>
          <w:top w:val="single" w:sz="4" w:space="4" w:color="D0CDC4"/>
          <w:left w:val="single" w:sz="4" w:space="4" w:color="D0CDC4"/>
          <w:bottom w:val="single" w:sz="4" w:space="4" w:color="D0CDC4"/>
          <w:right w:val="single" w:sz="4" w:space="4" w:color="D0CDC4"/>
        </w:pBdr>
      </w:pPr>
      <w:r>
        <w:rPr>
          <w:rFonts w:ascii="Consolas" w:hAnsi="Consolas"/>
          <w:color w:val="3A3733"/>
          <w:sz w:val="20"/>
        </w:rPr>
        <w:t>pip install torch torchvision --index-url https://download.pytorch.org/whl/cpu</w:t>
        <w:br/>
      </w:r>
      <w:r>
        <w:rPr>
          <w:rFonts w:ascii="Consolas" w:hAnsi="Consolas"/>
          <w:color w:val="3A3733"/>
          <w:sz w:val="20"/>
        </w:rPr>
        <w:t>pip install ftfy regex tqdm packaging</w:t>
      </w:r>
    </w:p>
    <w:p>
      <w:pPr>
        <w:pStyle w:val="ListBullet"/>
        <w:spacing w:after="80"/>
      </w:pPr>
      <w:r>
        <w:rPr>
          <w:rFonts w:ascii="Times New Roman" w:hAnsi="Times New Roman"/>
          <w:sz w:val="26"/>
        </w:rPr>
        <w:t>torch, torchvision: nền tảng tính toán tensor và xử lý ảnh (resize, crop, normalize).</w:t>
      </w:r>
    </w:p>
    <w:p>
      <w:pPr>
        <w:pStyle w:val="ListBullet"/>
        <w:spacing w:after="80"/>
      </w:pPr>
      <w:r>
        <w:rPr>
          <w:rFonts w:ascii="Times New Roman" w:hAnsi="Times New Roman"/>
          <w:sz w:val="26"/>
        </w:rPr>
        <w:t>ftfy, regex: phục vụ bộ tách từ BPE (Byte-Pair Encoding) trong clip/simple_tokenizer.py.</w:t>
      </w:r>
    </w:p>
    <w:p>
      <w:pPr>
        <w:pStyle w:val="ListBullet"/>
        <w:spacing w:after="80"/>
      </w:pPr>
      <w:r>
        <w:rPr>
          <w:rFonts w:ascii="Times New Roman" w:hAnsi="Times New Roman"/>
          <w:sz w:val="26"/>
        </w:rPr>
        <w:t>tqdm: hiển thị thanh tiến trình khi tải trọng số mô hình và tải bộ dữ liệu.</w:t>
      </w:r>
    </w:p>
    <w:p>
      <w:pPr>
        <w:spacing w:after="160" w:line="312" w:lineRule="auto"/>
      </w:pPr>
      <w:r>
        <w:rPr>
          <w:rFonts w:ascii="Times New Roman" w:hAnsi="Times New Roman"/>
          <w:i w:val="0"/>
          <w:sz w:val="26"/>
        </w:rPr>
        <w:t>Bản PyTorch được cài từ index --index-url .../cpu là bản build riêng cho CPU, nhẹ hơn nhiều so với bản có kèm CUDA — phù hợp vì máy không có GPU NVIDIA.</w:t>
      </w:r>
    </w:p>
    <w:p>
      <w:pPr>
        <w:spacing w:before="200" w:after="80"/>
      </w:pPr>
      <w:r>
        <w:rPr>
          <w:rFonts w:ascii="Times New Roman" w:hAnsi="Times New Roman"/>
          <w:b/>
          <w:color w:val="2E5395"/>
          <w:sz w:val="27"/>
        </w:rPr>
        <w:t>Bước 4 — Cài đặt package clip từ mã nguồn cục bộ</w:t>
      </w:r>
    </w:p>
    <w:p>
      <w:pPr>
        <w:spacing w:before="120" w:after="240"/>
        <w:ind w:left="227" w:right="227"/>
        <w:shd w:val="clear" w:color="auto" w:fill="F1F0EC"/>
        <w:pBdr>
          <w:top w:val="single" w:sz="4" w:space="4" w:color="D0CDC4"/>
          <w:left w:val="single" w:sz="4" w:space="4" w:color="D0CDC4"/>
          <w:bottom w:val="single" w:sz="4" w:space="4" w:color="D0CDC4"/>
          <w:right w:val="single" w:sz="4" w:space="4" w:color="D0CDC4"/>
        </w:pBdr>
      </w:pPr>
      <w:r>
        <w:rPr>
          <w:rFonts w:ascii="Consolas" w:hAnsi="Consolas"/>
          <w:color w:val="3A3733"/>
          <w:sz w:val="20"/>
        </w:rPr>
        <w:t>pip install -e .</w:t>
      </w:r>
    </w:p>
    <w:p>
      <w:pPr>
        <w:spacing w:after="160" w:line="312" w:lineRule="auto"/>
      </w:pPr>
      <w:r>
        <w:rPr>
          <w:rFonts w:ascii="Times New Roman" w:hAnsi="Times New Roman"/>
          <w:i w:val="0"/>
          <w:sz w:val="26"/>
        </w:rPr>
        <w:t>Lệnh này cài đặt package clip ở chế độ "editable": Python sẽ import trực tiếp mã nguồn trong thư mục clip/ (clip.py, model.py, simple_tokenizer.py) thay vì một bản sao đã đóng gói. setup.py đọc danh sách phụ thuộc từ requirements.txt để đảm bảo môi trường đủ điều kiện chạy.</w:t>
      </w:r>
    </w:p>
    <w:p>
      <w:pPr>
        <w:spacing w:before="200" w:after="80"/>
      </w:pPr>
      <w:r>
        <w:rPr>
          <w:rFonts w:ascii="Times New Roman" w:hAnsi="Times New Roman"/>
          <w:b/>
          <w:color w:val="2E5395"/>
          <w:sz w:val="27"/>
        </w:rPr>
        <w:t>Bước 5 — Viết script suy luận zero-shot trên CIFAR-100</w:t>
      </w:r>
    </w:p>
    <w:p>
      <w:pPr>
        <w:spacing w:after="160" w:line="312" w:lineRule="auto"/>
      </w:pPr>
      <w:r>
        <w:rPr>
          <w:rFonts w:ascii="Times New Roman" w:hAnsi="Times New Roman"/>
          <w:i w:val="0"/>
          <w:sz w:val="26"/>
        </w:rPr>
        <w:t>CIFAR-100 (trong bộ dữ liệu CIFAR tại cave.cs.toronto.edu/kriz/cifar.html) gồm 100 lớp; ở đây dùng trực tiếp qua torchvision.datasets.CIFAR100, torchvision sẽ tự tải và giải nén dữ liệu. Script được viết dựa theo đúng ví dụ chính thức trong README của repo:</w:t>
      </w:r>
    </w:p>
    <w:p>
      <w:pPr>
        <w:spacing w:before="120" w:after="240"/>
        <w:ind w:left="227" w:right="227"/>
        <w:shd w:val="clear" w:color="auto" w:fill="F1F0EC"/>
        <w:pBdr>
          <w:top w:val="single" w:sz="4" w:space="4" w:color="D0CDC4"/>
          <w:left w:val="single" w:sz="4" w:space="4" w:color="D0CDC4"/>
          <w:bottom w:val="single" w:sz="4" w:space="4" w:color="D0CDC4"/>
          <w:right w:val="single" w:sz="4" w:space="4" w:color="D0CDC4"/>
        </w:pBdr>
      </w:pPr>
      <w:r>
        <w:rPr>
          <w:rFonts w:ascii="Consolas" w:hAnsi="Consolas"/>
          <w:color w:val="3A3733"/>
          <w:sz w:val="20"/>
        </w:rPr>
        <w:t>import os, clip, torch</w:t>
        <w:br/>
      </w:r>
      <w:r>
        <w:rPr>
          <w:rFonts w:ascii="Consolas" w:hAnsi="Consolas"/>
          <w:color w:val="3A3733"/>
          <w:sz w:val="20"/>
        </w:rPr>
        <w:t>from torchvision.datasets import CIFAR100</w:t>
        <w:br/>
      </w:r>
      <w:r>
        <w:rPr>
          <w:rFonts w:ascii="Consolas" w:hAnsi="Consolas"/>
          <w:color w:val="3A3733"/>
          <w:sz w:val="20"/>
        </w:rPr>
        <w:t xml:space="preserve"> </w:t>
        <w:br/>
      </w:r>
      <w:r>
        <w:rPr>
          <w:rFonts w:ascii="Consolas" w:hAnsi="Consolas"/>
          <w:color w:val="3A3733"/>
          <w:sz w:val="20"/>
        </w:rPr>
        <w:t>device = "cuda" if torch.cuda.is_available() else "cpu"</w:t>
        <w:br/>
      </w:r>
      <w:r>
        <w:rPr>
          <w:rFonts w:ascii="Consolas" w:hAnsi="Consolas"/>
          <w:color w:val="3A3733"/>
          <w:sz w:val="20"/>
        </w:rPr>
        <w:t>model, preprocess = clip.load('ViT-B/32', device)</w:t>
        <w:br/>
      </w:r>
      <w:r>
        <w:rPr>
          <w:rFonts w:ascii="Consolas" w:hAnsi="Consolas"/>
          <w:color w:val="3A3733"/>
          <w:sz w:val="20"/>
        </w:rPr>
        <w:t xml:space="preserve"> </w:t>
        <w:br/>
      </w:r>
      <w:r>
        <w:rPr>
          <w:rFonts w:ascii="Consolas" w:hAnsi="Consolas"/>
          <w:color w:val="3A3733"/>
          <w:sz w:val="20"/>
        </w:rPr>
        <w:t>cifar100 = CIFAR100(root=os.path.expanduser("~/.cache"),</w:t>
        <w:br/>
      </w:r>
      <w:r>
        <w:rPr>
          <w:rFonts w:ascii="Consolas" w:hAnsi="Consolas"/>
          <w:color w:val="3A3733"/>
          <w:sz w:val="20"/>
        </w:rPr>
        <w:t xml:space="preserve">                     download=True, train=False)</w:t>
        <w:br/>
      </w:r>
      <w:r>
        <w:rPr>
          <w:rFonts w:ascii="Consolas" w:hAnsi="Consolas"/>
          <w:color w:val="3A3733"/>
          <w:sz w:val="20"/>
        </w:rPr>
        <w:t xml:space="preserve"> </w:t>
        <w:br/>
      </w:r>
      <w:r>
        <w:rPr>
          <w:rFonts w:ascii="Consolas" w:hAnsi="Consolas"/>
          <w:color w:val="3A3733"/>
          <w:sz w:val="20"/>
        </w:rPr>
        <w:t>image, class_id = cifar100[3637]</w:t>
        <w:br/>
      </w:r>
      <w:r>
        <w:rPr>
          <w:rFonts w:ascii="Consolas" w:hAnsi="Consolas"/>
          <w:color w:val="3A3733"/>
          <w:sz w:val="20"/>
        </w:rPr>
        <w:t>image_input = preprocess(image).unsqueeze(0).to(device)</w:t>
        <w:br/>
      </w:r>
      <w:r>
        <w:rPr>
          <w:rFonts w:ascii="Consolas" w:hAnsi="Consolas"/>
          <w:color w:val="3A3733"/>
          <w:sz w:val="20"/>
        </w:rPr>
        <w:t>text_inputs = torch.cat(</w:t>
        <w:br/>
      </w:r>
      <w:r>
        <w:rPr>
          <w:rFonts w:ascii="Consolas" w:hAnsi="Consolas"/>
          <w:color w:val="3A3733"/>
          <w:sz w:val="20"/>
        </w:rPr>
        <w:t xml:space="preserve">    [clip.tokenize(f"a photo of a {c}") for c in cifar100.classes]</w:t>
        <w:br/>
      </w:r>
      <w:r>
        <w:rPr>
          <w:rFonts w:ascii="Consolas" w:hAnsi="Consolas"/>
          <w:color w:val="3A3733"/>
          <w:sz w:val="20"/>
        </w:rPr>
        <w:t>).to(device)</w:t>
        <w:br/>
      </w:r>
      <w:r>
        <w:rPr>
          <w:rFonts w:ascii="Consolas" w:hAnsi="Consolas"/>
          <w:color w:val="3A3733"/>
          <w:sz w:val="20"/>
        </w:rPr>
        <w:t xml:space="preserve"> </w:t>
        <w:br/>
      </w:r>
      <w:r>
        <w:rPr>
          <w:rFonts w:ascii="Consolas" w:hAnsi="Consolas"/>
          <w:color w:val="3A3733"/>
          <w:sz w:val="20"/>
        </w:rPr>
        <w:t>with torch.no_grad():</w:t>
        <w:br/>
      </w:r>
      <w:r>
        <w:rPr>
          <w:rFonts w:ascii="Consolas" w:hAnsi="Consolas"/>
          <w:color w:val="3A3733"/>
          <w:sz w:val="20"/>
        </w:rPr>
        <w:t xml:space="preserve">    image_features = model.encode_image(image_input)</w:t>
        <w:br/>
      </w:r>
      <w:r>
        <w:rPr>
          <w:rFonts w:ascii="Consolas" w:hAnsi="Consolas"/>
          <w:color w:val="3A3733"/>
          <w:sz w:val="20"/>
        </w:rPr>
        <w:t xml:space="preserve">    text_features  = model.encode_text(text_inputs)</w:t>
        <w:br/>
      </w:r>
      <w:r>
        <w:rPr>
          <w:rFonts w:ascii="Consolas" w:hAnsi="Consolas"/>
          <w:color w:val="3A3733"/>
          <w:sz w:val="20"/>
        </w:rPr>
        <w:t xml:space="preserve"> </w:t>
        <w:br/>
      </w:r>
      <w:r>
        <w:rPr>
          <w:rFonts w:ascii="Consolas" w:hAnsi="Consolas"/>
          <w:color w:val="3A3733"/>
          <w:sz w:val="20"/>
        </w:rPr>
        <w:t>image_features /= image_features.norm(dim=-1, keepdim=True)</w:t>
        <w:br/>
      </w:r>
      <w:r>
        <w:rPr>
          <w:rFonts w:ascii="Consolas" w:hAnsi="Consolas"/>
          <w:color w:val="3A3733"/>
          <w:sz w:val="20"/>
        </w:rPr>
        <w:t>text_features  /= text_features.norm(dim=-1, keepdim=True)</w:t>
        <w:br/>
      </w:r>
      <w:r>
        <w:rPr>
          <w:rFonts w:ascii="Consolas" w:hAnsi="Consolas"/>
          <w:color w:val="3A3733"/>
          <w:sz w:val="20"/>
        </w:rPr>
        <w:t>similarity = (100.0 * image_features @ text_features.T).softmax(dim=-1)</w:t>
        <w:br/>
      </w:r>
      <w:r>
        <w:rPr>
          <w:rFonts w:ascii="Consolas" w:hAnsi="Consolas"/>
          <w:color w:val="3A3733"/>
          <w:sz w:val="20"/>
        </w:rPr>
        <w:t>values, indices = similarity[0].topk(5)</w:t>
      </w:r>
    </w:p>
    <w:p>
      <w:pPr>
        <w:spacing w:after="160" w:line="312" w:lineRule="auto"/>
      </w:pPr>
      <w:r>
        <w:rPr>
          <w:rFonts w:ascii="Times New Roman" w:hAnsi="Times New Roman"/>
          <w:i w:val="0"/>
          <w:sz w:val="26"/>
        </w:rPr>
        <w:t>Giải thích các bước chính trong đoạn mã:</w:t>
      </w:r>
    </w:p>
    <w:p>
      <w:pPr>
        <w:pStyle w:val="ListBullet"/>
        <w:spacing w:after="80"/>
      </w:pPr>
      <w:r>
        <w:rPr>
          <w:rFonts w:ascii="Times New Roman" w:hAnsi="Times New Roman"/>
          <w:sz w:val="26"/>
        </w:rPr>
        <w:t>clip.load('ViT-B/32', device) — tự động tải trọng số đã huấn luyện sẵn (~338 MB) về thư mục cache, dựng lại kiến trúc Vision Transformer tương ứng, đồng thời trả về hàm preprocess (resize, center-crop, chuẩn hoá theo mean/std riêng của CLIP).</w:t>
      </w:r>
    </w:p>
    <w:p>
      <w:pPr>
        <w:pStyle w:val="ListBullet"/>
        <w:spacing w:after="80"/>
      </w:pPr>
      <w:r>
        <w:rPr>
          <w:rFonts w:ascii="Times New Roman" w:hAnsi="Times New Roman"/>
          <w:sz w:val="26"/>
        </w:rPr>
        <w:t>CIFAR100(..., download=True) — tự tải và giải nén bộ dữ liệu CIFAR-100 (tập test, ~170 MB) nếu chưa có sẵn trong cache.</w:t>
      </w:r>
    </w:p>
    <w:p>
      <w:pPr>
        <w:pStyle w:val="ListBullet"/>
        <w:spacing w:after="80"/>
      </w:pPr>
      <w:r>
        <w:rPr>
          <w:rFonts w:ascii="Times New Roman" w:hAnsi="Times New Roman"/>
          <w:sz w:val="26"/>
        </w:rPr>
        <w:t>clip.tokenize(f"a photo of a {c}") — sinh 100 câu mô tả, mỗi câu ứng với một lớp của CIFAR-100, rồi mã hoá bằng bộ token hoá BPE về dạng số nguyên.</w:t>
      </w:r>
    </w:p>
    <w:p>
      <w:pPr>
        <w:pStyle w:val="ListBullet"/>
        <w:spacing w:after="80"/>
      </w:pPr>
      <w:r>
        <w:rPr>
          <w:rFonts w:ascii="Times New Roman" w:hAnsi="Times New Roman"/>
          <w:sz w:val="26"/>
        </w:rPr>
        <w:t>model.encode_image(...) / model.encode_text(...) — chạy lần lượt qua Vision Encoder và Text Encoder để thu về vector đặc trưng (embedding) của ảnh và của 100 câu mô tả.</w:t>
      </w:r>
    </w:p>
    <w:p>
      <w:pPr>
        <w:pStyle w:val="ListBullet"/>
        <w:spacing w:after="80"/>
      </w:pPr>
      <w:r>
        <w:rPr>
          <w:rFonts w:ascii="Times New Roman" w:hAnsi="Times New Roman"/>
          <w:sz w:val="26"/>
        </w:rPr>
        <w:t>Chuẩn hoá L2 (chia cho norm) rồi nhân ma trận + softmax — tính độ tương đồng cosine giữa ảnh và từng câu mô tả, quy về phân bố xác suất trên 100 lớp.</w:t>
      </w:r>
    </w:p>
    <w:p>
      <w:pPr>
        <w:spacing w:before="200" w:after="80"/>
      </w:pPr>
      <w:r>
        <w:rPr>
          <w:rFonts w:ascii="Times New Roman" w:hAnsi="Times New Roman"/>
          <w:b/>
          <w:color w:val="2E5395"/>
          <w:sz w:val="27"/>
        </w:rPr>
        <w:t>Bước 6 — Chạy script và ghi nhận kết quả</w:t>
      </w:r>
    </w:p>
    <w:p>
      <w:pPr>
        <w:spacing w:before="120" w:after="240"/>
        <w:ind w:left="227" w:right="227"/>
        <w:shd w:val="clear" w:color="auto" w:fill="F1F0EC"/>
        <w:pBdr>
          <w:top w:val="single" w:sz="4" w:space="4" w:color="D0CDC4"/>
          <w:left w:val="single" w:sz="4" w:space="4" w:color="D0CDC4"/>
          <w:bottom w:val="single" w:sz="4" w:space="4" w:color="D0CDC4"/>
          <w:right w:val="single" w:sz="4" w:space="4" w:color="D0CDC4"/>
        </w:pBdr>
      </w:pPr>
      <w:r>
        <w:rPr>
          <w:rFonts w:ascii="Consolas" w:hAnsi="Consolas"/>
          <w:color w:val="3A3733"/>
          <w:sz w:val="20"/>
        </w:rPr>
        <w:t>python run_cifar_zeroshot.py</w:t>
      </w:r>
    </w:p>
    <w:p>
      <w:pPr>
        <w:spacing w:after="160" w:line="312" w:lineRule="auto"/>
      </w:pPr>
      <w:r>
        <w:rPr>
          <w:rFonts w:ascii="Times New Roman" w:hAnsi="Times New Roman"/>
          <w:i w:val="0"/>
          <w:sz w:val="26"/>
        </w:rPr>
        <w:t>Vì trọng số mô hình và bộ dữ liệu đã được tải và lưu cache từ lần chạy trước, các lần chạy sau gần như tức thời (không cần tải lại).</w:t>
      </w:r>
    </w:p>
    <w:p>
      <w:pPr>
        <w:spacing w:before="320" w:after="120"/>
      </w:pPr>
      <w:r>
        <w:rPr>
          <w:rFonts w:ascii="Times New Roman" w:hAnsi="Times New Roman"/>
          <w:b/>
          <w:color w:val="1F3864"/>
          <w:sz w:val="30"/>
        </w:rPr>
        <w:t>5.4. Kết quả thực nghiệm</w:t>
      </w:r>
    </w:p>
    <w:p>
      <w:pPr>
        <w:spacing w:after="160" w:line="312" w:lineRule="auto"/>
      </w:pPr>
      <w:r>
        <w:rPr>
          <w:rFonts w:ascii="Times New Roman" w:hAnsi="Times New Roman"/>
          <w:i w:val="0"/>
          <w:sz w:val="26"/>
        </w:rPr>
        <w:t>Ảnh thử nghiệm: mẫu số 3637 trong tập test của CIFAR-100, nhãn thật là "snake". Kết quả top-5 xác suất dự đoán:</w:t>
      </w:r>
    </w:p>
    <w:tbl>
      <w:tblPr>
        <w:tblStyle w:val="TableGrid"/>
        <w:tblW w:type="auto" w:w="0"/>
        <w:jc w:val="center"/>
        <w:tblLook w:firstColumn="1" w:firstRow="1" w:lastColumn="0" w:lastRow="0" w:noHBand="0" w:noVBand="1" w:val="04A0"/>
      </w:tblPr>
      <w:tblGrid>
        <w:gridCol w:w="3118"/>
        <w:gridCol w:w="3118"/>
        <w:gridCol w:w="3118"/>
      </w:tblGrid>
      <w:tr>
        <w:tc>
          <w:tcPr>
            <w:tcW w:type="dxa" w:w="2551"/>
            <w:shd w:val="clear" w:color="auto" w:fill="1F3864"/>
          </w:tcPr>
          <w:p>
            <w:r>
              <w:rPr>
                <w:rFonts w:ascii="Times New Roman" w:hAnsi="Times New Roman"/>
                <w:b/>
                <w:color w:val="FFFFFF"/>
                <w:sz w:val="23"/>
              </w:rPr>
              <w:t>Nhãn dự đoán</w:t>
            </w:r>
          </w:p>
        </w:tc>
        <w:tc>
          <w:tcPr>
            <w:tcW w:type="dxa" w:w="1701"/>
            <w:shd w:val="clear" w:color="auto" w:fill="1F3864"/>
          </w:tcPr>
          <w:p>
            <w:r>
              <w:rPr>
                <w:rFonts w:ascii="Times New Roman" w:hAnsi="Times New Roman"/>
                <w:b/>
                <w:color w:val="FFFFFF"/>
                <w:sz w:val="23"/>
              </w:rPr>
              <w:t>Xác suất (softmax)</w:t>
            </w:r>
          </w:p>
        </w:tc>
        <w:tc>
          <w:tcPr>
            <w:tcW w:type="dxa" w:w="3685"/>
            <w:shd w:val="clear" w:color="auto" w:fill="1F3864"/>
          </w:tcPr>
          <w:p>
            <w:r>
              <w:rPr>
                <w:rFonts w:ascii="Times New Roman" w:hAnsi="Times New Roman"/>
                <w:b/>
                <w:color w:val="FFFFFF"/>
                <w:sz w:val="23"/>
              </w:rPr>
              <w:t>Ghi chú</w:t>
            </w:r>
          </w:p>
        </w:tc>
      </w:tr>
      <w:tr>
        <w:tc>
          <w:tcPr>
            <w:tcW w:type="dxa" w:w="2551"/>
            <w:shd w:val="clear" w:color="auto" w:fill="E7EEF6"/>
          </w:tcPr>
          <w:p>
            <w:r>
              <w:rPr>
                <w:rFonts w:ascii="Times New Roman" w:hAnsi="Times New Roman"/>
                <w:b/>
                <w:sz w:val="23"/>
              </w:rPr>
              <w:t>snake  (nhãn thật)</w:t>
            </w:r>
          </w:p>
        </w:tc>
        <w:tc>
          <w:tcPr>
            <w:tcW w:type="dxa" w:w="1701"/>
            <w:shd w:val="clear" w:color="auto" w:fill="E7EEF6"/>
          </w:tcPr>
          <w:p>
            <w:r>
              <w:rPr>
                <w:rFonts w:ascii="Times New Roman" w:hAnsi="Times New Roman"/>
                <w:b/>
                <w:sz w:val="23"/>
              </w:rPr>
              <w:t>65.31%</w:t>
            </w:r>
          </w:p>
        </w:tc>
        <w:tc>
          <w:tcPr>
            <w:tcW w:type="dxa" w:w="3685"/>
            <w:shd w:val="clear" w:color="auto" w:fill="E7EEF6"/>
          </w:tcPr>
          <w:p>
            <w:r>
              <w:rPr>
                <w:rFonts w:ascii="Times New Roman" w:hAnsi="Times New Roman"/>
                <w:b/>
                <w:sz w:val="23"/>
              </w:rPr>
              <w:t>Dự đoán đúng, xác suất vượt trội</w:t>
            </w:r>
          </w:p>
        </w:tc>
      </w:tr>
      <w:tr>
        <w:tc>
          <w:tcPr>
            <w:tcW w:type="dxa" w:w="2551"/>
            <w:shd w:val="clear" w:color="auto" w:fill="FFFFFF"/>
          </w:tcPr>
          <w:p>
            <w:r>
              <w:rPr>
                <w:rFonts w:ascii="Times New Roman" w:hAnsi="Times New Roman"/>
                <w:b w:val="0"/>
                <w:sz w:val="23"/>
              </w:rPr>
              <w:t>turtle</w:t>
            </w:r>
          </w:p>
        </w:tc>
        <w:tc>
          <w:tcPr>
            <w:tcW w:type="dxa" w:w="1701"/>
            <w:shd w:val="clear" w:color="auto" w:fill="FFFFFF"/>
          </w:tcPr>
          <w:p>
            <w:r>
              <w:rPr>
                <w:rFonts w:ascii="Times New Roman" w:hAnsi="Times New Roman"/>
                <w:b w:val="0"/>
                <w:sz w:val="23"/>
              </w:rPr>
              <w:t>12.29%</w:t>
            </w:r>
          </w:p>
        </w:tc>
        <w:tc>
          <w:tcPr>
            <w:tcW w:type="dxa" w:w="3685"/>
            <w:shd w:val="clear" w:color="auto" w:fill="FFFFFF"/>
          </w:tcPr>
          <w:p>
            <w:r>
              <w:rPr>
                <w:rFonts w:ascii="Times New Roman" w:hAnsi="Times New Roman"/>
                <w:b w:val="0"/>
                <w:sz w:val="23"/>
              </w:rPr>
              <w:t>Cùng nhóm bò sát có mai/vảy</w:t>
            </w:r>
          </w:p>
        </w:tc>
      </w:tr>
      <w:tr>
        <w:tc>
          <w:tcPr>
            <w:tcW w:type="dxa" w:w="2551"/>
            <w:shd w:val="clear" w:color="auto" w:fill="F6F5F2"/>
          </w:tcPr>
          <w:p>
            <w:r>
              <w:rPr>
                <w:rFonts w:ascii="Times New Roman" w:hAnsi="Times New Roman"/>
                <w:b w:val="0"/>
                <w:sz w:val="23"/>
              </w:rPr>
              <w:t>sweet_pepper</w:t>
            </w:r>
          </w:p>
        </w:tc>
        <w:tc>
          <w:tcPr>
            <w:tcW w:type="dxa" w:w="1701"/>
            <w:shd w:val="clear" w:color="auto" w:fill="F6F5F2"/>
          </w:tcPr>
          <w:p>
            <w:r>
              <w:rPr>
                <w:rFonts w:ascii="Times New Roman" w:hAnsi="Times New Roman"/>
                <w:b w:val="0"/>
                <w:sz w:val="23"/>
              </w:rPr>
              <w:t>3.83%</w:t>
            </w:r>
          </w:p>
        </w:tc>
        <w:tc>
          <w:tcPr>
            <w:tcW w:type="dxa" w:w="3685"/>
            <w:shd w:val="clear" w:color="auto" w:fill="F6F5F2"/>
          </w:tcPr>
          <w:p>
            <w:r>
              <w:rPr>
                <w:rFonts w:ascii="Times New Roman" w:hAnsi="Times New Roman"/>
                <w:b w:val="0"/>
                <w:sz w:val="23"/>
              </w:rPr>
              <w:t>Không liên quan hình dạng — nhiễu nền</w:t>
            </w:r>
          </w:p>
        </w:tc>
      </w:tr>
      <w:tr>
        <w:tc>
          <w:tcPr>
            <w:tcW w:type="dxa" w:w="2551"/>
            <w:shd w:val="clear" w:color="auto" w:fill="FFFFFF"/>
          </w:tcPr>
          <w:p>
            <w:r>
              <w:rPr>
                <w:rFonts w:ascii="Times New Roman" w:hAnsi="Times New Roman"/>
                <w:b w:val="0"/>
                <w:sz w:val="23"/>
              </w:rPr>
              <w:t>lizard</w:t>
            </w:r>
          </w:p>
        </w:tc>
        <w:tc>
          <w:tcPr>
            <w:tcW w:type="dxa" w:w="1701"/>
            <w:shd w:val="clear" w:color="auto" w:fill="FFFFFF"/>
          </w:tcPr>
          <w:p>
            <w:r>
              <w:rPr>
                <w:rFonts w:ascii="Times New Roman" w:hAnsi="Times New Roman"/>
                <w:b w:val="0"/>
                <w:sz w:val="23"/>
              </w:rPr>
              <w:t>1.88%</w:t>
            </w:r>
          </w:p>
        </w:tc>
        <w:tc>
          <w:tcPr>
            <w:tcW w:type="dxa" w:w="3685"/>
            <w:shd w:val="clear" w:color="auto" w:fill="FFFFFF"/>
          </w:tcPr>
          <w:p>
            <w:r>
              <w:rPr>
                <w:rFonts w:ascii="Times New Roman" w:hAnsi="Times New Roman"/>
                <w:b w:val="0"/>
                <w:sz w:val="23"/>
              </w:rPr>
              <w:t>Cùng nhóm bò sát có vảy</w:t>
            </w:r>
          </w:p>
        </w:tc>
      </w:tr>
      <w:tr>
        <w:tc>
          <w:tcPr>
            <w:tcW w:type="dxa" w:w="2551"/>
            <w:shd w:val="clear" w:color="auto" w:fill="F6F5F2"/>
          </w:tcPr>
          <w:p>
            <w:r>
              <w:rPr>
                <w:rFonts w:ascii="Times New Roman" w:hAnsi="Times New Roman"/>
                <w:b w:val="0"/>
                <w:sz w:val="23"/>
              </w:rPr>
              <w:t>crocodile</w:t>
            </w:r>
          </w:p>
        </w:tc>
        <w:tc>
          <w:tcPr>
            <w:tcW w:type="dxa" w:w="1701"/>
            <w:shd w:val="clear" w:color="auto" w:fill="F6F5F2"/>
          </w:tcPr>
          <w:p>
            <w:r>
              <w:rPr>
                <w:rFonts w:ascii="Times New Roman" w:hAnsi="Times New Roman"/>
                <w:b w:val="0"/>
                <w:sz w:val="23"/>
              </w:rPr>
              <w:t>1.75%</w:t>
            </w:r>
          </w:p>
        </w:tc>
        <w:tc>
          <w:tcPr>
            <w:tcW w:type="dxa" w:w="3685"/>
            <w:shd w:val="clear" w:color="auto" w:fill="F6F5F2"/>
          </w:tcPr>
          <w:p>
            <w:r>
              <w:rPr>
                <w:rFonts w:ascii="Times New Roman" w:hAnsi="Times New Roman"/>
                <w:b w:val="0"/>
                <w:sz w:val="23"/>
              </w:rPr>
              <w:t>Cùng nhóm bò sát có vảy</w:t>
            </w:r>
          </w:p>
        </w:tc>
      </w:tr>
    </w:tbl>
    <w:p>
      <w:pPr>
        <w:spacing w:before="80" w:after="280"/>
      </w:pPr>
      <w:r>
        <w:rPr>
          <w:rFonts w:ascii="Times New Roman" w:hAnsi="Times New Roman"/>
          <w:i/>
          <w:color w:val="5B5751"/>
          <w:sz w:val="22"/>
        </w:rPr>
        <w:t>Bảng 1. Top-5 nhãn có xác suất cao nhất theo softmax, mô hình ViT-B/32, chạy trên CPU.</w:t>
      </w:r>
    </w:p>
    <w:p>
      <w:pPr>
        <w:spacing w:after="160" w:line="312" w:lineRule="auto"/>
      </w:pPr>
      <w:r>
        <w:rPr>
          <w:rFonts w:ascii="Times New Roman" w:hAnsi="Times New Roman"/>
          <w:i w:val="0"/>
          <w:sz w:val="26"/>
        </w:rPr>
        <w:t>Mô hình dự đoán đúng nhãn thật (snake) với xác suất 65.31%, vượt trội so với 4 lớp còn lại trong top-5.</w:t>
      </w:r>
    </w:p>
    <w:p>
      <w:pPr>
        <w:spacing w:before="320" w:after="120"/>
      </w:pPr>
      <w:r>
        <w:rPr>
          <w:rFonts w:ascii="Times New Roman" w:hAnsi="Times New Roman"/>
          <w:b/>
          <w:color w:val="1F3864"/>
          <w:sz w:val="30"/>
        </w:rPr>
        <w:t>5.5. Giải thích cơ chế hoạt động</w:t>
      </w:r>
    </w:p>
    <w:p>
      <w:pPr>
        <w:spacing w:after="160" w:line="312" w:lineRule="auto"/>
      </w:pPr>
      <w:r>
        <w:rPr>
          <w:rFonts w:ascii="Times New Roman" w:hAnsi="Times New Roman"/>
          <w:i w:val="0"/>
          <w:sz w:val="26"/>
        </w:rPr>
        <w:t>Kết quả trên minh hoạ đúng bản chất "zero-shot" của CLIP: mô hình chưa từng được huấn luyện hay tinh chỉnh riêng trên CIFAR-100, không hề biết trước 100 nhãn của bộ dữ liệu này trong quá trình huấn luyện gốc (huấn luyện trên 400 triệu cặp ảnh – văn bản thu thập từ Internet). Việc phân loại được thực hiện hoàn toàn thông qua so khớp trong không gian embedding chung:</w:t>
      </w:r>
    </w:p>
    <w:p>
      <w:pPr>
        <w:pStyle w:val="ListBullet"/>
        <w:spacing w:after="80"/>
      </w:pPr>
      <w:r>
        <w:rPr>
          <w:rFonts w:ascii="Times New Roman" w:hAnsi="Times New Roman"/>
          <w:sz w:val="26"/>
        </w:rPr>
        <w:t>Ảnh được đưa qua Vision Encoder để ra một vector đặc trưng duy nhất.</w:t>
      </w:r>
    </w:p>
    <w:p>
      <w:pPr>
        <w:pStyle w:val="ListBullet"/>
        <w:spacing w:after="80"/>
      </w:pPr>
      <w:r>
        <w:rPr>
          <w:rFonts w:ascii="Times New Roman" w:hAnsi="Times New Roman"/>
          <w:sz w:val="26"/>
        </w:rPr>
        <w:t>Mỗi nhãn lớp được đưa vào khuôn mẫu câu (prompt engineering) "a photo of a {nhãn}" rồi đưa qua Text Encoder để ra vector đặc trưng tương ứng.</w:t>
      </w:r>
    </w:p>
    <w:p>
      <w:pPr>
        <w:pStyle w:val="ListBullet"/>
        <w:spacing w:after="80"/>
      </w:pPr>
      <w:r>
        <w:rPr>
          <w:rFonts w:ascii="Times New Roman" w:hAnsi="Times New Roman"/>
          <w:sz w:val="26"/>
        </w:rPr>
        <w:t>Cả hai loại vector cùng nằm trong một không gian embedding chung nhờ được huấn luyện đối chiếu (contrastive) từ trước — vector ảnh và vector văn bản mô tả đúng nội dung ảnh sẽ có góc lệch (cosine similarity) nhỏ nhất.</w:t>
      </w:r>
    </w:p>
    <w:p>
      <w:pPr>
        <w:pStyle w:val="ListBullet"/>
        <w:spacing w:after="80"/>
      </w:pPr>
      <w:r>
        <w:rPr>
          <w:rFonts w:ascii="Times New Roman" w:hAnsi="Times New Roman"/>
          <w:sz w:val="26"/>
        </w:rPr>
        <w:t>Lớp có văn bản mô tả "khớp về ngữ nghĩa thị giác" nhất với ảnh sẽ có xác suất softmax cao nhất — không có bước học tham số nào diễn ra thêm cho riêng tác vụ CIFAR-100.</w:t>
      </w:r>
    </w:p>
    <w:p>
      <w:pPr>
        <w:spacing w:after="160" w:line="312" w:lineRule="auto"/>
      </w:pPr>
      <w:r>
        <w:rPr>
          <w:rFonts w:ascii="Times New Roman" w:hAnsi="Times New Roman"/>
          <w:i w:val="0"/>
          <w:sz w:val="26"/>
        </w:rPr>
        <w:t>Đáng chú ý, các nhãn gây nhiễu tiếp theo trong top-5 (turtle, lizard, crocodile) đều là động vật có mai/vảy, tức là mô hình "nhầm" theo hướng có cơ sở thị giác hợp lý chứ không ngẫu nhiên — cho thấy không gian embedding mà CLIP học được thực sự phản ánh sự tương đồng về mặt hình ảnh và ngữ nghĩa, chứ không chỉ ghi nhớ nhãn.</w:t>
      </w:r>
    </w:p>
    <w:p>
      <w:pPr>
        <w:spacing w:before="320" w:after="120"/>
      </w:pPr>
      <w:r>
        <w:rPr>
          <w:rFonts w:ascii="Times New Roman" w:hAnsi="Times New Roman"/>
          <w:b/>
          <w:color w:val="1F3864"/>
          <w:sz w:val="30"/>
        </w:rPr>
        <w:t>5.6. Nhận xét và hướng mở rộng</w:t>
      </w:r>
    </w:p>
    <w:p>
      <w:pPr>
        <w:spacing w:after="160" w:line="312" w:lineRule="auto"/>
      </w:pPr>
      <w:r>
        <w:rPr>
          <w:rFonts w:ascii="Times New Roman" w:hAnsi="Times New Roman"/>
          <w:i w:val="0"/>
          <w:sz w:val="26"/>
        </w:rPr>
        <w:t>Thực nghiệm trên xác nhận lại đúng con số mà nhóm phát triển CLIP công bố trong README của repo (ảnh #3637, dự đoán snake 65.31%), cho thấy quy trình cài đặt và chạy mô hình đã được thực hiện chính xác. Để đánh giá toàn diện hơn khả năng biểu diễn đặc trưng của CLIP trên CIFAR-100, README của repo còn đề xuất phương án linear-probe evaluation: trích xuất đặc trưng ảnh bằng model.encode_image() cho toàn bộ tập train/test, sau đó huấn luyện một bộ phân loại Logistic Regression (scikit-learn) trên các đặc trưng này. Đây là hướng có thể triển khai thêm để so sánh định lượng (theo accuracy) giữa cách tiếp cận zero-shot và cách tiếp cận trích xuất đặc trưng kết hợp huấn luyện một lớp phân loại tuyến tính.</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