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32" w:rsidRDefault="00147F32">
      <w:pPr>
        <w:pStyle w:val="Title"/>
      </w:pPr>
      <w:bookmarkStart w:id="0" w:name="_GoBack"/>
      <w:bookmarkEnd w:id="0"/>
      <w:r>
        <w:t>MAUREEN O'HARA</w:t>
      </w:r>
    </w:p>
    <w:p w:rsidR="00147F32" w:rsidRDefault="00147F32">
      <w:pPr>
        <w:tabs>
          <w:tab w:val="left" w:pos="2520"/>
        </w:tabs>
        <w:ind w:right="-80"/>
        <w:jc w:val="center"/>
      </w:pPr>
      <w:r>
        <w:t xml:space="preserve">Vita </w:t>
      </w:r>
    </w:p>
    <w:p w:rsidR="00147F32" w:rsidRDefault="00147F32">
      <w:pPr>
        <w:ind w:right="-80"/>
      </w:pPr>
    </w:p>
    <w:p w:rsidR="00147F32" w:rsidRDefault="00147F32">
      <w:pPr>
        <w:ind w:right="-80"/>
      </w:pPr>
    </w:p>
    <w:p w:rsidR="00147F32" w:rsidRDefault="00147F32">
      <w:pPr>
        <w:ind w:right="-80"/>
      </w:pPr>
      <w:r>
        <w:t>447 Sage Hall</w:t>
      </w:r>
      <w:r>
        <w:tab/>
      </w:r>
      <w:r>
        <w:tab/>
      </w:r>
      <w:r>
        <w:tab/>
      </w:r>
      <w:r>
        <w:tab/>
      </w:r>
      <w:r>
        <w:tab/>
      </w:r>
      <w:r>
        <w:tab/>
        <w:t>E-mail mo19@ cornell.edu</w:t>
      </w:r>
    </w:p>
    <w:p w:rsidR="00147F32" w:rsidRDefault="00147F32">
      <w:pPr>
        <w:ind w:right="-80"/>
      </w:pPr>
      <w:r>
        <w:t>Johnson Graduate School of Management</w:t>
      </w:r>
      <w:r>
        <w:tab/>
      </w:r>
      <w:r>
        <w:tab/>
        <w:t>(607) 255-3645 Phone</w:t>
      </w:r>
    </w:p>
    <w:p w:rsidR="00147F32" w:rsidRDefault="00147F32">
      <w:pPr>
        <w:ind w:right="-80"/>
      </w:pPr>
      <w:r>
        <w:t>Cornell University</w:t>
      </w:r>
      <w:r>
        <w:tab/>
      </w:r>
      <w:r>
        <w:tab/>
      </w:r>
      <w:r>
        <w:tab/>
      </w:r>
      <w:r>
        <w:tab/>
      </w:r>
      <w:r>
        <w:tab/>
        <w:t>(607) 254-4590 FAX</w:t>
      </w:r>
    </w:p>
    <w:p w:rsidR="00CB6A3A" w:rsidRDefault="00147F32" w:rsidP="00CB6A3A">
      <w:pPr>
        <w:ind w:left="4320" w:hanging="4320"/>
      </w:pPr>
      <w:r>
        <w:t>Ithaca, New York 14853</w:t>
      </w:r>
      <w:r w:rsidR="00CB6A3A" w:rsidRPr="00CB6A3A">
        <w:t xml:space="preserve"> </w:t>
      </w:r>
      <w:r w:rsidR="00CB6A3A">
        <w:tab/>
      </w:r>
      <w:r w:rsidR="00CB6A3A">
        <w:tab/>
        <w:t>web page: www.johnson.cornell.edu/</w:t>
      </w:r>
      <w:r w:rsidR="00CB6A3A">
        <w:tab/>
      </w:r>
      <w:proofErr w:type="spellStart"/>
      <w:r w:rsidR="00CB6A3A">
        <w:rPr>
          <w:rFonts w:ascii="Times New Roman" w:hAnsi="Times New Roman"/>
          <w:snapToGrid w:val="0"/>
        </w:rPr>
        <w:t>facultybios</w:t>
      </w:r>
      <w:proofErr w:type="spellEnd"/>
      <w:r w:rsidR="00CB6A3A">
        <w:rPr>
          <w:rFonts w:ascii="Times New Roman" w:hAnsi="Times New Roman"/>
          <w:snapToGrid w:val="0"/>
        </w:rPr>
        <w:t>/ohara.html</w:t>
      </w:r>
      <w:r w:rsidR="00CB6A3A">
        <w:rPr>
          <w:rFonts w:ascii="Courier New" w:hAnsi="Courier New"/>
          <w:snapToGrid w:val="0"/>
        </w:rPr>
        <w:t xml:space="preserve"> </w:t>
      </w:r>
      <w:r w:rsidR="00CB6A3A">
        <w:rPr>
          <w:rFonts w:ascii="Courier New" w:hAnsi="Courier New"/>
          <w:snapToGrid w:val="0"/>
          <w:sz w:val="18"/>
        </w:rPr>
        <w:t xml:space="preserve">                 </w:t>
      </w:r>
    </w:p>
    <w:p w:rsidR="00147F32" w:rsidRPr="00691C29" w:rsidRDefault="00CB6A3A" w:rsidP="00691C29">
      <w:pPr>
        <w:ind w:left="5040" w:hanging="5040"/>
      </w:pPr>
      <w:r>
        <w:t>Citizenship:  U.S., Irelan</w:t>
      </w:r>
      <w:r w:rsidR="00691C29">
        <w:t>d</w:t>
      </w:r>
      <w:r w:rsidR="00691C29">
        <w:tab/>
      </w:r>
      <w:hyperlink r:id="rId7" w:history="1">
        <w:r w:rsidR="00691C29" w:rsidRPr="00680327">
          <w:rPr>
            <w:rStyle w:val="Hyperlink"/>
          </w:rPr>
          <w:t>https://ssrn.com/author=16137</w:t>
        </w:r>
      </w:hyperlink>
    </w:p>
    <w:p w:rsidR="00691C29" w:rsidRDefault="007C1280" w:rsidP="00691C29">
      <w:pPr>
        <w:ind w:left="4320" w:right="-80" w:firstLine="720"/>
      </w:pPr>
      <w:hyperlink r:id="rId8" w:history="1">
        <w:r w:rsidR="00691C29" w:rsidRPr="00680327">
          <w:rPr>
            <w:rStyle w:val="Hyperlink"/>
          </w:rPr>
          <w:t>https://orcid.org/0000-0003-2563-7748</w:t>
        </w:r>
      </w:hyperlink>
    </w:p>
    <w:p w:rsidR="00691C29" w:rsidRDefault="00691C29" w:rsidP="00691C29">
      <w:pPr>
        <w:ind w:left="4320" w:right="-80" w:firstLine="720"/>
      </w:pPr>
    </w:p>
    <w:p w:rsidR="00691C29" w:rsidRDefault="00691C29" w:rsidP="00691C29">
      <w:pPr>
        <w:ind w:left="4320" w:right="-80" w:hanging="4320"/>
        <w:rPr>
          <w:b/>
          <w:u w:val="single"/>
        </w:rPr>
      </w:pPr>
      <w:r>
        <w:rPr>
          <w:b/>
          <w:u w:val="single"/>
        </w:rPr>
        <w:t>Education</w:t>
      </w:r>
    </w:p>
    <w:p w:rsidR="00691C29" w:rsidRDefault="00691C29" w:rsidP="00691C29">
      <w:pPr>
        <w:ind w:left="4320" w:right="-80" w:hanging="4320"/>
        <w:rPr>
          <w:b/>
          <w:u w:val="single"/>
        </w:rPr>
      </w:pPr>
    </w:p>
    <w:p w:rsidR="00147F32" w:rsidRDefault="00147F32">
      <w:pPr>
        <w:ind w:left="2160" w:right="-80" w:hanging="1440"/>
      </w:pPr>
      <w:r>
        <w:t xml:space="preserve">Ph.D. (Finance), Kellogg Graduate School of Management, </w:t>
      </w:r>
    </w:p>
    <w:p w:rsidR="00147F32" w:rsidRDefault="00147F32">
      <w:pPr>
        <w:ind w:left="2160" w:right="-80"/>
      </w:pPr>
      <w:r>
        <w:t xml:space="preserve">   Northwestern University, 1979</w:t>
      </w:r>
    </w:p>
    <w:p w:rsidR="00147F32" w:rsidRDefault="00147F32">
      <w:pPr>
        <w:ind w:left="2160" w:right="-80" w:hanging="1440"/>
      </w:pPr>
    </w:p>
    <w:p w:rsidR="00147F32" w:rsidRDefault="00147F32">
      <w:pPr>
        <w:ind w:left="2160" w:right="-80" w:hanging="1440"/>
      </w:pPr>
      <w:r>
        <w:t>M.A. (Economics), Northwestern University, 1976</w:t>
      </w:r>
    </w:p>
    <w:p w:rsidR="00147F32" w:rsidRDefault="00147F32">
      <w:pPr>
        <w:ind w:left="2160" w:right="-80" w:hanging="1440"/>
      </w:pPr>
    </w:p>
    <w:p w:rsidR="00147F32" w:rsidRDefault="00147F32">
      <w:pPr>
        <w:ind w:left="2160" w:right="-80" w:hanging="1440"/>
      </w:pPr>
      <w:r>
        <w:t>B.S. (Economics), University of Illinois, 1975</w:t>
      </w:r>
    </w:p>
    <w:p w:rsidR="00147F32" w:rsidRDefault="00147F32">
      <w:pPr>
        <w:ind w:left="2160" w:right="-80" w:hanging="1440"/>
      </w:pPr>
      <w:r>
        <w:tab/>
        <w:t xml:space="preserve">       University of Manchester</w:t>
      </w:r>
    </w:p>
    <w:p w:rsidR="00147F32" w:rsidRDefault="00147F32">
      <w:pPr>
        <w:ind w:right="-80"/>
      </w:pPr>
    </w:p>
    <w:p w:rsidR="00335017" w:rsidRDefault="00335017" w:rsidP="00335017">
      <w:pPr>
        <w:ind w:right="-80"/>
        <w:rPr>
          <w:b/>
          <w:u w:val="single"/>
        </w:rPr>
      </w:pPr>
      <w:r>
        <w:rPr>
          <w:b/>
          <w:u w:val="single"/>
        </w:rPr>
        <w:t>Honorary Degrees</w:t>
      </w:r>
    </w:p>
    <w:p w:rsidR="00335017" w:rsidRDefault="00335017" w:rsidP="00335017">
      <w:pPr>
        <w:ind w:right="-80"/>
      </w:pPr>
    </w:p>
    <w:p w:rsidR="00335017" w:rsidRDefault="00335017" w:rsidP="00335017">
      <w:pPr>
        <w:ind w:left="1440" w:right="-8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Doctor of Laws </w:t>
      </w:r>
      <w:r w:rsidRPr="00335017">
        <w:rPr>
          <w:rFonts w:ascii="Times New Roman" w:hAnsi="Times New Roman"/>
          <w:i/>
        </w:rPr>
        <w:t>Honoris Causa</w:t>
      </w:r>
      <w:r>
        <w:rPr>
          <w:rFonts w:ascii="Times New Roman" w:hAnsi="Times New Roman"/>
        </w:rPr>
        <w:t>, awarded by University College Dublin, 2015.</w:t>
      </w:r>
    </w:p>
    <w:p w:rsidR="00335017" w:rsidRDefault="00335017" w:rsidP="00335017">
      <w:pPr>
        <w:ind w:left="1440" w:right="-80" w:hanging="720"/>
        <w:rPr>
          <w:rFonts w:ascii="Times New Roman" w:hAnsi="Times New Roman"/>
        </w:rPr>
      </w:pPr>
    </w:p>
    <w:p w:rsidR="00335017" w:rsidRDefault="00335017" w:rsidP="00335017">
      <w:pPr>
        <w:ind w:left="1440" w:right="-8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Doctorate </w:t>
      </w:r>
      <w:r w:rsidRPr="00335017">
        <w:rPr>
          <w:rFonts w:ascii="Times New Roman" w:hAnsi="Times New Roman"/>
          <w:i/>
        </w:rPr>
        <w:t>Honoris Causa</w:t>
      </w:r>
      <w:r>
        <w:rPr>
          <w:rFonts w:ascii="Times New Roman" w:hAnsi="Times New Roman"/>
        </w:rPr>
        <w:t>, awarded by the</w:t>
      </w:r>
      <w:r w:rsidRPr="0059648B">
        <w:rPr>
          <w:rFonts w:ascii="Times New Roman" w:hAnsi="Times New Roman"/>
        </w:rPr>
        <w:t xml:space="preserve"> </w:t>
      </w:r>
      <w:r>
        <w:t>Universität Bern, Switzerland</w:t>
      </w:r>
      <w:r>
        <w:rPr>
          <w:rFonts w:ascii="Times New Roman" w:hAnsi="Times New Roman"/>
        </w:rPr>
        <w:t>, 2012.</w:t>
      </w:r>
    </w:p>
    <w:p w:rsidR="00335017" w:rsidRDefault="00335017" w:rsidP="00335017">
      <w:pPr>
        <w:ind w:left="1440" w:right="-80" w:hanging="720"/>
        <w:rPr>
          <w:rFonts w:ascii="Times New Roman" w:hAnsi="Times New Roman"/>
        </w:rPr>
      </w:pPr>
    </w:p>
    <w:p w:rsidR="00335017" w:rsidRDefault="00335017" w:rsidP="00335017">
      <w:pPr>
        <w:ind w:left="1440" w:right="-80" w:hanging="720"/>
        <w:rPr>
          <w:rFonts w:ascii="Times New Roman" w:hAnsi="Times New Roman"/>
        </w:rPr>
      </w:pPr>
      <w:r>
        <w:rPr>
          <w:rFonts w:ascii="Times New Roman" w:hAnsi="Times New Roman"/>
        </w:rPr>
        <w:t>Doctorate</w:t>
      </w:r>
      <w:r w:rsidR="00D11328">
        <w:rPr>
          <w:rFonts w:ascii="Times New Roman" w:hAnsi="Times New Roman"/>
        </w:rPr>
        <w:t xml:space="preserve"> </w:t>
      </w:r>
      <w:r w:rsidRPr="00335017">
        <w:rPr>
          <w:rFonts w:ascii="Times New Roman" w:hAnsi="Times New Roman"/>
          <w:i/>
        </w:rPr>
        <w:t>Honoris Causa</w:t>
      </w:r>
      <w:r>
        <w:rPr>
          <w:rFonts w:ascii="Times New Roman" w:hAnsi="Times New Roman"/>
        </w:rPr>
        <w:t>, awarded by the</w:t>
      </w:r>
      <w:r w:rsidRPr="0059648B">
        <w:rPr>
          <w:rFonts w:ascii="Times New Roman" w:hAnsi="Times New Roman"/>
        </w:rPr>
        <w:t xml:space="preserve"> </w:t>
      </w:r>
      <w:proofErr w:type="spellStart"/>
      <w:r w:rsidRPr="008B47D9">
        <w:t>Facultés</w:t>
      </w:r>
      <w:proofErr w:type="spellEnd"/>
      <w:r w:rsidRPr="008B47D9">
        <w:t xml:space="preserve"> </w:t>
      </w:r>
      <w:proofErr w:type="spellStart"/>
      <w:r w:rsidRPr="008B47D9">
        <w:t>Universitaires</w:t>
      </w:r>
      <w:proofErr w:type="spellEnd"/>
      <w:r w:rsidRPr="008B47D9">
        <w:t xml:space="preserve"> </w:t>
      </w:r>
      <w:proofErr w:type="spellStart"/>
      <w:r w:rsidRPr="008B47D9">
        <w:t>Catholiques</w:t>
      </w:r>
      <w:proofErr w:type="spellEnd"/>
      <w:r w:rsidRPr="008B47D9">
        <w:t xml:space="preserve"> à Mons</w:t>
      </w:r>
      <w:r>
        <w:t xml:space="preserve"> (FUCAM), Belgium</w:t>
      </w:r>
      <w:r>
        <w:rPr>
          <w:rFonts w:ascii="Times New Roman" w:hAnsi="Times New Roman"/>
        </w:rPr>
        <w:t>, 2007.</w:t>
      </w:r>
    </w:p>
    <w:p w:rsidR="00335017" w:rsidRPr="00335017" w:rsidRDefault="00335017" w:rsidP="00335017">
      <w:pPr>
        <w:ind w:left="1440" w:right="-80" w:hanging="720"/>
        <w:rPr>
          <w:rFonts w:ascii="Times New Roman" w:hAnsi="Times New Roman"/>
        </w:rPr>
      </w:pPr>
    </w:p>
    <w:p w:rsidR="00147F32" w:rsidRDefault="00147F32">
      <w:pPr>
        <w:ind w:right="-80"/>
        <w:rPr>
          <w:b/>
          <w:u w:val="single"/>
        </w:rPr>
      </w:pPr>
      <w:r>
        <w:rPr>
          <w:b/>
          <w:u w:val="single"/>
        </w:rPr>
        <w:t>Positions Held</w:t>
      </w:r>
    </w:p>
    <w:p w:rsidR="00147F32" w:rsidRDefault="00147F32">
      <w:pPr>
        <w:ind w:right="-80"/>
      </w:pPr>
    </w:p>
    <w:p w:rsidR="00045EB3" w:rsidRDefault="00147F32" w:rsidP="00045EB3">
      <w:pPr>
        <w:ind w:left="1440" w:right="-80" w:hanging="720"/>
      </w:pPr>
      <w:r>
        <w:t>Robert W</w:t>
      </w:r>
      <w:r w:rsidR="00045EB3">
        <w:t>. Purcell Professor of Finance and Professor of Economics,</w:t>
      </w:r>
    </w:p>
    <w:p w:rsidR="00147F32" w:rsidRDefault="00045EB3" w:rsidP="00045EB3">
      <w:pPr>
        <w:ind w:left="1440" w:right="-80"/>
      </w:pPr>
      <w:r>
        <w:t>Cornell University</w:t>
      </w:r>
      <w:r w:rsidR="001C0530">
        <w:t xml:space="preserve"> </w:t>
      </w:r>
    </w:p>
    <w:p w:rsidR="009919A1" w:rsidRDefault="0014504D" w:rsidP="0014504D">
      <w:pPr>
        <w:ind w:left="2160" w:right="-80"/>
      </w:pPr>
      <w:r>
        <w:t>Professor (1989-</w:t>
      </w:r>
      <w:r w:rsidR="000808B1">
        <w:t xml:space="preserve"> current</w:t>
      </w:r>
      <w:r>
        <w:t>), Associate Professor (1985-19</w:t>
      </w:r>
      <w:r w:rsidR="000B600F">
        <w:t xml:space="preserve">88), </w:t>
      </w:r>
    </w:p>
    <w:p w:rsidR="0014504D" w:rsidRDefault="000B600F" w:rsidP="0014504D">
      <w:pPr>
        <w:ind w:left="2160" w:right="-80"/>
      </w:pPr>
      <w:r>
        <w:t>Assistant Professor (1979-</w:t>
      </w:r>
      <w:r w:rsidR="0014504D">
        <w:t>1984)</w:t>
      </w:r>
    </w:p>
    <w:p w:rsidR="00333AC0" w:rsidRDefault="00333AC0" w:rsidP="0014504D">
      <w:pPr>
        <w:ind w:left="2160" w:right="-80"/>
      </w:pPr>
      <w:r>
        <w:t>Member – Institute for Cryptocurrencies and Contracts (IC3)</w:t>
      </w:r>
    </w:p>
    <w:p w:rsidR="001E78F0" w:rsidRDefault="001E78F0" w:rsidP="0014504D">
      <w:pPr>
        <w:ind w:left="2160" w:right="-80"/>
      </w:pPr>
    </w:p>
    <w:p w:rsidR="001E78F0" w:rsidRDefault="001E78F0" w:rsidP="001E78F0">
      <w:pPr>
        <w:ind w:left="720" w:right="-80"/>
      </w:pPr>
      <w:r>
        <w:t>Professor of Finance, University of Technology Sydney, 2016</w:t>
      </w:r>
      <w:r w:rsidR="00234F13">
        <w:t xml:space="preserve">- </w:t>
      </w:r>
      <w:r w:rsidR="00E411B9">
        <w:t>20</w:t>
      </w:r>
      <w:r w:rsidR="000808B1">
        <w:t>21</w:t>
      </w:r>
      <w:r w:rsidR="00E411B9">
        <w:t>.</w:t>
      </w:r>
    </w:p>
    <w:p w:rsidR="00147F32" w:rsidRDefault="00147F32">
      <w:pPr>
        <w:ind w:left="1440" w:right="-80" w:hanging="720"/>
      </w:pPr>
    </w:p>
    <w:p w:rsidR="000036D2" w:rsidRDefault="00CE4224" w:rsidP="000036D2">
      <w:pPr>
        <w:ind w:left="1440" w:right="-80" w:hanging="720"/>
      </w:pPr>
      <w:r>
        <w:t>Visiting Professor</w:t>
      </w:r>
      <w:r w:rsidR="000036D2">
        <w:t xml:space="preserve"> of Finance</w:t>
      </w:r>
      <w:r>
        <w:t xml:space="preserve">, </w:t>
      </w:r>
    </w:p>
    <w:p w:rsidR="00147F32" w:rsidRDefault="00CE4224" w:rsidP="000036D2">
      <w:pPr>
        <w:ind w:left="1440" w:right="-80"/>
      </w:pPr>
      <w:r>
        <w:t>University of Paris-Dauphine</w:t>
      </w:r>
      <w:r w:rsidR="0014504D">
        <w:t>, 2</w:t>
      </w:r>
      <w:r w:rsidR="000036D2">
        <w:t xml:space="preserve">006; </w:t>
      </w:r>
      <w:r w:rsidR="00147F32">
        <w:t xml:space="preserve">Hong Kong University </w:t>
      </w:r>
      <w:r w:rsidR="000036D2">
        <w:t xml:space="preserve">of Science and Technology, 2000; </w:t>
      </w:r>
      <w:r w:rsidR="00147F32">
        <w:t>School of Banking and Finance, Univ</w:t>
      </w:r>
      <w:r w:rsidR="000036D2">
        <w:t xml:space="preserve">ersity of New South Wales, 1996: </w:t>
      </w:r>
      <w:r w:rsidR="00147F32">
        <w:t xml:space="preserve"> London Business School, 1994, 1995.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>Overseas Fellow, Churchill College, University of Cambridge, 1993-1994.</w:t>
      </w:r>
    </w:p>
    <w:p w:rsidR="00147F32" w:rsidRDefault="00147F32" w:rsidP="0014504D">
      <w:pPr>
        <w:ind w:right="-80"/>
      </w:pPr>
    </w:p>
    <w:p w:rsidR="007A42C2" w:rsidRPr="001E78F0" w:rsidRDefault="00147F32" w:rsidP="001E78F0">
      <w:pPr>
        <w:ind w:left="1440" w:right="-80" w:hanging="720"/>
      </w:pPr>
      <w:r>
        <w:lastRenderedPageBreak/>
        <w:t xml:space="preserve">Visiting Associate Professor of Finance, Graduate School of Management, University of California, Los Angeles, 1985-1986.  </w:t>
      </w:r>
    </w:p>
    <w:p w:rsidR="0014504D" w:rsidRDefault="0014504D" w:rsidP="0014504D">
      <w:pPr>
        <w:ind w:right="-80"/>
        <w:rPr>
          <w:b/>
          <w:u w:val="single"/>
        </w:rPr>
      </w:pPr>
    </w:p>
    <w:p w:rsidR="0014504D" w:rsidRDefault="0014504D" w:rsidP="0014504D">
      <w:pPr>
        <w:ind w:right="-80"/>
        <w:rPr>
          <w:b/>
          <w:u w:val="single"/>
        </w:rPr>
      </w:pPr>
      <w:r>
        <w:rPr>
          <w:b/>
          <w:u w:val="single"/>
        </w:rPr>
        <w:t xml:space="preserve">Awards and Honors </w:t>
      </w:r>
    </w:p>
    <w:p w:rsidR="0014504D" w:rsidRDefault="0014504D" w:rsidP="0014504D">
      <w:pPr>
        <w:ind w:right="-80"/>
        <w:rPr>
          <w:b/>
          <w:u w:val="single"/>
        </w:rPr>
      </w:pPr>
    </w:p>
    <w:p w:rsidR="00B01D8B" w:rsidRDefault="00B01D8B" w:rsidP="008B47D9">
      <w:pPr>
        <w:ind w:left="1440" w:right="-80" w:hanging="720"/>
      </w:pPr>
      <w:r>
        <w:t xml:space="preserve">Quant Researcher of the Year, 2023, Journal of Portfolio Management, </w:t>
      </w:r>
      <w:hyperlink r:id="rId9" w:history="1">
        <w:r w:rsidRPr="001A207E">
          <w:rPr>
            <w:rStyle w:val="Hyperlink"/>
            <w:lang w:val="en-GB"/>
          </w:rPr>
          <w:t>https://www.pm-research.com/Quant-Maureen-O'Hara</w:t>
        </w:r>
      </w:hyperlink>
    </w:p>
    <w:p w:rsidR="00B01D8B" w:rsidRDefault="00B01D8B" w:rsidP="008B47D9">
      <w:pPr>
        <w:ind w:left="1440" w:right="-80" w:hanging="720"/>
      </w:pPr>
    </w:p>
    <w:p w:rsidR="00B01D8B" w:rsidRDefault="00B01D8B" w:rsidP="008B47D9">
      <w:pPr>
        <w:ind w:left="1440" w:right="-80" w:hanging="720"/>
      </w:pPr>
      <w:r>
        <w:t>2023 Most Influential Women Corporate Board Directors, Women Inc., 2023</w:t>
      </w:r>
    </w:p>
    <w:p w:rsidR="00B01D8B" w:rsidRDefault="00B01D8B" w:rsidP="00B01D8B">
      <w:pPr>
        <w:ind w:right="-80" w:firstLine="720"/>
      </w:pPr>
    </w:p>
    <w:p w:rsidR="00B01D8B" w:rsidRDefault="00B01D8B" w:rsidP="00B01D8B">
      <w:pPr>
        <w:ind w:right="-80" w:firstLine="720"/>
      </w:pPr>
      <w:r>
        <w:t>UCL Economics Annual Distinguished Speaker, 2023</w:t>
      </w:r>
    </w:p>
    <w:p w:rsidR="00B01D8B" w:rsidRDefault="00B01D8B" w:rsidP="00B01D8B">
      <w:pPr>
        <w:ind w:right="-80" w:firstLine="720"/>
      </w:pPr>
    </w:p>
    <w:p w:rsidR="00B01D8B" w:rsidRDefault="00B01D8B" w:rsidP="00B01D8B">
      <w:pPr>
        <w:ind w:right="-80" w:firstLine="720"/>
      </w:pPr>
      <w:r>
        <w:t xml:space="preserve">James R. </w:t>
      </w:r>
      <w:proofErr w:type="spellStart"/>
      <w:r>
        <w:t>Vertin</w:t>
      </w:r>
      <w:proofErr w:type="spellEnd"/>
      <w:r>
        <w:t xml:space="preserve"> Award, CFA Institute, 2020</w:t>
      </w:r>
    </w:p>
    <w:p w:rsidR="00B01D8B" w:rsidRDefault="00B01D8B" w:rsidP="008B47D9">
      <w:pPr>
        <w:ind w:left="1440" w:right="-80" w:hanging="720"/>
      </w:pPr>
    </w:p>
    <w:p w:rsidR="00B01D8B" w:rsidRDefault="00B01D8B" w:rsidP="00B01D8B">
      <w:pPr>
        <w:ind w:right="-80" w:firstLine="720"/>
      </w:pPr>
      <w:r>
        <w:t>Institutional Investor Trading Technology 40, 2013</w:t>
      </w:r>
    </w:p>
    <w:p w:rsidR="00B01D8B" w:rsidRDefault="00B01D8B" w:rsidP="00B01D8B">
      <w:pPr>
        <w:ind w:right="-80" w:firstLine="720"/>
      </w:pPr>
    </w:p>
    <w:p w:rsidR="008B47D9" w:rsidRDefault="00E41991" w:rsidP="00B01D8B">
      <w:pPr>
        <w:ind w:right="-80" w:firstLine="720"/>
      </w:pPr>
      <w:r>
        <w:t xml:space="preserve">Fellow, </w:t>
      </w:r>
      <w:r w:rsidR="008B47D9">
        <w:t>American Finance Association, 2002.</w:t>
      </w:r>
    </w:p>
    <w:p w:rsidR="008B47D9" w:rsidRDefault="008B47D9" w:rsidP="008B47D9">
      <w:pPr>
        <w:ind w:left="1440" w:right="-80" w:hanging="720"/>
      </w:pPr>
    </w:p>
    <w:p w:rsidR="008B47D9" w:rsidRDefault="008B47D9" w:rsidP="008B47D9">
      <w:pPr>
        <w:ind w:right="-80" w:firstLine="720"/>
      </w:pPr>
      <w:r>
        <w:t>FMA Fellow, Financial Management Association, 2000</w:t>
      </w:r>
    </w:p>
    <w:p w:rsidR="00B11B37" w:rsidRDefault="00B11B37" w:rsidP="00B01D8B">
      <w:pPr>
        <w:ind w:right="-80"/>
      </w:pPr>
    </w:p>
    <w:p w:rsidR="00D42854" w:rsidRDefault="00B11B37" w:rsidP="00D42854">
      <w:pPr>
        <w:ind w:right="-80" w:firstLine="720"/>
      </w:pPr>
      <w:r>
        <w:t>Distinguished Scholar Award, Eastern Finance Association, 2013</w:t>
      </w:r>
    </w:p>
    <w:p w:rsidR="00B01D8B" w:rsidRDefault="00B01D8B" w:rsidP="00D42854">
      <w:pPr>
        <w:ind w:right="-80" w:firstLine="720"/>
      </w:pPr>
    </w:p>
    <w:p w:rsidR="00531D86" w:rsidRDefault="00531D86" w:rsidP="00D42854">
      <w:pPr>
        <w:ind w:right="-80" w:firstLine="720"/>
      </w:pPr>
      <w:r>
        <w:t>Keynote Speaker, Crypto and Blockchain Economics Research Conference, 2024</w:t>
      </w:r>
    </w:p>
    <w:p w:rsidR="00531D86" w:rsidRDefault="00531D86" w:rsidP="00D42854">
      <w:pPr>
        <w:ind w:right="-80" w:firstLine="720"/>
      </w:pPr>
    </w:p>
    <w:p w:rsidR="00B01D8B" w:rsidRDefault="00B01D8B" w:rsidP="00D42854">
      <w:pPr>
        <w:ind w:right="-80" w:firstLine="720"/>
      </w:pPr>
      <w:r>
        <w:t>Keynote Speaker, Mid-Atlantic Research Conference, 2024</w:t>
      </w:r>
    </w:p>
    <w:p w:rsidR="001C0530" w:rsidRDefault="001C0530" w:rsidP="00B01D8B">
      <w:pPr>
        <w:ind w:right="-80"/>
      </w:pPr>
    </w:p>
    <w:p w:rsidR="00B85BA5" w:rsidRDefault="00B85BA5" w:rsidP="001C0530">
      <w:pPr>
        <w:ind w:right="-80" w:firstLine="720"/>
      </w:pPr>
      <w:r>
        <w:t xml:space="preserve">Keynote Speaker, </w:t>
      </w:r>
      <w:r w:rsidR="00106D2B">
        <w:t xml:space="preserve">Johns Hopkins </w:t>
      </w:r>
      <w:r>
        <w:t xml:space="preserve">Carey </w:t>
      </w:r>
      <w:r w:rsidR="00BC09E1">
        <w:t xml:space="preserve">School </w:t>
      </w:r>
      <w:r>
        <w:t>Annual Finance Conference, 2022</w:t>
      </w:r>
    </w:p>
    <w:p w:rsidR="00B85BA5" w:rsidRDefault="00B85BA5" w:rsidP="001C0530">
      <w:pPr>
        <w:ind w:right="-80" w:firstLine="720"/>
      </w:pPr>
    </w:p>
    <w:p w:rsidR="001C0530" w:rsidRDefault="001C0530" w:rsidP="001C0530">
      <w:pPr>
        <w:ind w:right="-80" w:firstLine="720"/>
      </w:pPr>
      <w:r>
        <w:t>Keynote Speaker, Chinese International Conference on Finance (CICF), 2019</w:t>
      </w:r>
    </w:p>
    <w:p w:rsidR="00487687" w:rsidRDefault="00487687" w:rsidP="001C0530">
      <w:pPr>
        <w:ind w:right="-80"/>
      </w:pPr>
    </w:p>
    <w:p w:rsidR="00E411B9" w:rsidRDefault="00E411B9" w:rsidP="00E411B9">
      <w:pPr>
        <w:ind w:right="-80" w:firstLine="720"/>
      </w:pPr>
      <w:r>
        <w:t>Keynote Speaker, French Finance Association Meetings, 2018</w:t>
      </w:r>
    </w:p>
    <w:p w:rsidR="00E411B9" w:rsidRDefault="00E411B9" w:rsidP="00D42854">
      <w:pPr>
        <w:ind w:right="-80" w:firstLine="720"/>
      </w:pPr>
    </w:p>
    <w:p w:rsidR="00E411B9" w:rsidRDefault="00E411B9" w:rsidP="00E411B9">
      <w:pPr>
        <w:ind w:right="-80" w:firstLine="720"/>
      </w:pPr>
      <w:r>
        <w:t>Keynote Speaker, Tunisian Society for Financial Studies Meetings, 2018</w:t>
      </w:r>
    </w:p>
    <w:p w:rsidR="00E411B9" w:rsidRDefault="00E411B9" w:rsidP="00E411B9">
      <w:pPr>
        <w:ind w:right="-80" w:firstLine="720"/>
      </w:pPr>
    </w:p>
    <w:p w:rsidR="00EC2A73" w:rsidRDefault="00EC2A73" w:rsidP="00EC2A73">
      <w:pPr>
        <w:ind w:right="-80" w:firstLine="720"/>
      </w:pPr>
      <w:r>
        <w:t>Keynote Speaker, FRIC 18 Conference, Copenhagen, 2018</w:t>
      </w:r>
    </w:p>
    <w:p w:rsidR="00EC2A73" w:rsidRDefault="00EC2A73" w:rsidP="00EC2A73">
      <w:pPr>
        <w:ind w:right="-80"/>
      </w:pPr>
    </w:p>
    <w:p w:rsidR="00E411B9" w:rsidRDefault="00E411B9" w:rsidP="00E411B9">
      <w:pPr>
        <w:ind w:right="-80" w:firstLine="720"/>
      </w:pPr>
      <w:r>
        <w:t>Keynote Speaker, Northern Finance Association Meetings, 2016</w:t>
      </w:r>
    </w:p>
    <w:p w:rsidR="0057001A" w:rsidRDefault="0057001A" w:rsidP="00EC2A73">
      <w:pPr>
        <w:ind w:right="-80"/>
      </w:pPr>
    </w:p>
    <w:p w:rsidR="0057001A" w:rsidRDefault="0057001A" w:rsidP="008B47D9">
      <w:pPr>
        <w:ind w:right="-80" w:firstLine="720"/>
      </w:pPr>
      <w:r>
        <w:t>Keynote Speaker, Indonesian Finance Association Meetings, 2014</w:t>
      </w:r>
    </w:p>
    <w:p w:rsidR="00045EB3" w:rsidRDefault="00045EB3" w:rsidP="008B47D9">
      <w:pPr>
        <w:ind w:right="-80" w:firstLine="720"/>
      </w:pPr>
    </w:p>
    <w:p w:rsidR="00045EB3" w:rsidRDefault="00045EB3" w:rsidP="008B47D9">
      <w:pPr>
        <w:ind w:right="-80" w:firstLine="720"/>
      </w:pPr>
      <w:r>
        <w:t xml:space="preserve">Keynote Speaker, </w:t>
      </w:r>
      <w:r w:rsidR="00E46A1F">
        <w:t>SFS Cavalcade</w:t>
      </w:r>
      <w:r>
        <w:t xml:space="preserve">, </w:t>
      </w:r>
      <w:r w:rsidR="00E46A1F">
        <w:t>2013</w:t>
      </w:r>
      <w:r w:rsidR="001C0530">
        <w:t xml:space="preserve">, 2019 </w:t>
      </w:r>
    </w:p>
    <w:p w:rsidR="00E46A1F" w:rsidRDefault="00E46A1F" w:rsidP="008B47D9">
      <w:pPr>
        <w:ind w:right="-80" w:firstLine="720"/>
      </w:pPr>
    </w:p>
    <w:p w:rsidR="00E46A1F" w:rsidRDefault="00E46A1F" w:rsidP="00E46A1F">
      <w:pPr>
        <w:ind w:right="-80" w:firstLine="720"/>
      </w:pPr>
      <w:r>
        <w:t>Keynote Speaker, Asian Finance Association Meetings, 2011</w:t>
      </w:r>
    </w:p>
    <w:p w:rsidR="00045EB3" w:rsidRDefault="00045EB3" w:rsidP="008B47D9">
      <w:pPr>
        <w:ind w:right="-80" w:firstLine="720"/>
      </w:pPr>
    </w:p>
    <w:p w:rsidR="00045EB3" w:rsidRDefault="00045EB3" w:rsidP="008B47D9">
      <w:pPr>
        <w:ind w:right="-80" w:firstLine="720"/>
      </w:pPr>
      <w:r>
        <w:t>Keynote Speaker, Western Finance Association Meetings, 2011</w:t>
      </w:r>
    </w:p>
    <w:p w:rsidR="009919A1" w:rsidRDefault="009919A1" w:rsidP="008B47D9">
      <w:pPr>
        <w:ind w:right="-80" w:firstLine="720"/>
      </w:pPr>
    </w:p>
    <w:p w:rsidR="009919A1" w:rsidRDefault="009919A1" w:rsidP="008B47D9">
      <w:pPr>
        <w:ind w:right="-80" w:firstLine="720"/>
      </w:pPr>
      <w:r>
        <w:t>Keynote Speaker, Midwest Finance Association, 2011</w:t>
      </w:r>
    </w:p>
    <w:p w:rsidR="00872E9D" w:rsidRDefault="00872E9D" w:rsidP="008B47D9">
      <w:pPr>
        <w:ind w:right="-80" w:firstLine="720"/>
      </w:pPr>
    </w:p>
    <w:p w:rsidR="00E41991" w:rsidRDefault="00E41991" w:rsidP="008B47D9">
      <w:pPr>
        <w:ind w:right="-80" w:firstLine="720"/>
      </w:pPr>
      <w:r>
        <w:lastRenderedPageBreak/>
        <w:t>Keynote Speaker, Finance Down Under Conference (Melbourne), 2010</w:t>
      </w:r>
      <w:r w:rsidR="0057001A">
        <w:t>, 2015</w:t>
      </w:r>
    </w:p>
    <w:p w:rsidR="00E41991" w:rsidRDefault="00E41991" w:rsidP="008B47D9">
      <w:pPr>
        <w:ind w:right="-80" w:firstLine="720"/>
      </w:pPr>
    </w:p>
    <w:p w:rsidR="00872E9D" w:rsidRDefault="00872E9D" w:rsidP="008B47D9">
      <w:pPr>
        <w:ind w:right="-80" w:firstLine="720"/>
      </w:pPr>
      <w:r>
        <w:t>Keynote Speaker, Swiss National Bank Microstructure Conference, 2009</w:t>
      </w:r>
    </w:p>
    <w:p w:rsidR="00D55F1B" w:rsidRDefault="00D55F1B" w:rsidP="008B47D9">
      <w:pPr>
        <w:ind w:right="-80" w:firstLine="720"/>
      </w:pPr>
    </w:p>
    <w:p w:rsidR="00D55F1B" w:rsidRDefault="00D55F1B" w:rsidP="008B47D9">
      <w:pPr>
        <w:ind w:right="-80" w:firstLine="720"/>
      </w:pPr>
      <w:r>
        <w:t>Keynote Speaker, INFINITI Conference (Dublin), 2008.</w:t>
      </w:r>
    </w:p>
    <w:p w:rsidR="008B47D9" w:rsidRDefault="008B47D9">
      <w:pPr>
        <w:ind w:left="1440" w:right="-80" w:hanging="720"/>
      </w:pPr>
    </w:p>
    <w:p w:rsidR="00E93483" w:rsidRDefault="00E93483">
      <w:pPr>
        <w:ind w:left="1440" w:right="-80" w:hanging="720"/>
      </w:pPr>
      <w:r>
        <w:t>Keynote Speaker, NTU IEFA Conference (Taiwan), 2007.</w:t>
      </w:r>
    </w:p>
    <w:p w:rsidR="00E93483" w:rsidRDefault="00E93483">
      <w:pPr>
        <w:ind w:left="1440" w:right="-80" w:hanging="720"/>
      </w:pPr>
    </w:p>
    <w:p w:rsidR="00147F32" w:rsidRDefault="00E76E62">
      <w:pPr>
        <w:ind w:left="1440" w:right="-80" w:hanging="720"/>
      </w:pPr>
      <w:r>
        <w:t>Keynote Speaker, European Financial M</w:t>
      </w:r>
      <w:r w:rsidR="00F06619">
        <w:t xml:space="preserve">anagement Association Meetings, </w:t>
      </w:r>
      <w:r>
        <w:t>2006.</w:t>
      </w:r>
    </w:p>
    <w:p w:rsidR="00E76E62" w:rsidRDefault="00E76E62">
      <w:pPr>
        <w:ind w:left="1440" w:right="-80" w:hanging="720"/>
      </w:pPr>
    </w:p>
    <w:p w:rsidR="00E76E62" w:rsidRDefault="00E76E62">
      <w:pPr>
        <w:ind w:left="1440" w:right="-80" w:hanging="720"/>
      </w:pPr>
      <w:r>
        <w:t>Keynote Speaker, Euronext- Paris Dauphine Conference, 2006.</w:t>
      </w:r>
    </w:p>
    <w:p w:rsidR="00E76E62" w:rsidRDefault="00E76E62">
      <w:pPr>
        <w:ind w:left="1440" w:right="-80" w:hanging="720"/>
      </w:pPr>
    </w:p>
    <w:p w:rsidR="00147F32" w:rsidRDefault="00147F32">
      <w:pPr>
        <w:ind w:left="1440" w:right="-80" w:hanging="720"/>
      </w:pPr>
      <w:r>
        <w:t>Keynote Speaker, Australasian Banking and Finance Meetings, 2002.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Keynote Speaker, European Finance Association Meetings, </w:t>
      </w:r>
      <w:r w:rsidR="00F06619">
        <w:t xml:space="preserve">Berlin </w:t>
      </w:r>
      <w:r>
        <w:t>2002.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Keynote Speaker, </w:t>
      </w:r>
      <w:proofErr w:type="spellStart"/>
      <w:r>
        <w:t>Bachelier</w:t>
      </w:r>
      <w:proofErr w:type="spellEnd"/>
      <w:r>
        <w:t xml:space="preserve"> Finance Association Meeting, 2002.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>Keynote Speaker, Asian Pacific Finance Association Meetings, 2001.</w:t>
      </w:r>
    </w:p>
    <w:p w:rsidR="00147F32" w:rsidRDefault="00147F32">
      <w:pPr>
        <w:ind w:right="-80"/>
      </w:pPr>
    </w:p>
    <w:p w:rsidR="00CE4224" w:rsidRDefault="00CE4224" w:rsidP="00CE4224">
      <w:pPr>
        <w:ind w:left="1440" w:right="-80" w:hanging="720"/>
      </w:pPr>
      <w:r>
        <w:t>Keynote Speaker, Financial Management Association Annual Meetings, 1998.</w:t>
      </w:r>
    </w:p>
    <w:p w:rsidR="00D238CC" w:rsidRDefault="00D238CC" w:rsidP="008B47D9">
      <w:pPr>
        <w:ind w:right="-80"/>
      </w:pPr>
    </w:p>
    <w:p w:rsidR="00104CA3" w:rsidRDefault="00104CA3" w:rsidP="00DC546E">
      <w:pPr>
        <w:ind w:left="1440" w:right="-80" w:hanging="720"/>
      </w:pPr>
      <w:r>
        <w:t>Two Sigma Award for Best Paper on Investment Management at the Western Finance Association Meetings,</w:t>
      </w:r>
      <w:r w:rsidR="00536657">
        <w:t xml:space="preserve"> </w:t>
      </w:r>
      <w:r>
        <w:t>2021</w:t>
      </w:r>
    </w:p>
    <w:p w:rsidR="00A83744" w:rsidRDefault="00A83744" w:rsidP="00DC546E">
      <w:pPr>
        <w:ind w:left="1440" w:right="-80" w:hanging="720"/>
      </w:pPr>
    </w:p>
    <w:p w:rsidR="00A83744" w:rsidRDefault="00A83744" w:rsidP="00DC546E">
      <w:pPr>
        <w:ind w:left="1440" w:right="-80" w:hanging="720"/>
      </w:pPr>
      <w:r>
        <w:t>Best Paper Prize, Crypto and Blockchain Economics Research Conference, 2021</w:t>
      </w:r>
    </w:p>
    <w:p w:rsidR="00104CA3" w:rsidRDefault="00104CA3" w:rsidP="00DC546E">
      <w:pPr>
        <w:ind w:left="1440" w:right="-80" w:hanging="720"/>
      </w:pPr>
    </w:p>
    <w:p w:rsidR="002622BF" w:rsidRDefault="002622BF" w:rsidP="00DC546E">
      <w:pPr>
        <w:ind w:left="1440" w:right="-80" w:hanging="720"/>
      </w:pPr>
      <w:r>
        <w:t>Peter L. Bernstein Award for the Best Article published in the Institutional Investor Journals, 2017.</w:t>
      </w:r>
    </w:p>
    <w:p w:rsidR="002622BF" w:rsidRDefault="002622BF" w:rsidP="00DC546E">
      <w:pPr>
        <w:ind w:left="1440" w:right="-80" w:hanging="720"/>
      </w:pPr>
    </w:p>
    <w:p w:rsidR="00234F13" w:rsidRDefault="00234F13" w:rsidP="00DC546E">
      <w:pPr>
        <w:ind w:left="1440" w:right="-80" w:hanging="720"/>
      </w:pPr>
      <w:r>
        <w:t>William F. Sharpe Award for Scholarship in Financial Research, recogn</w:t>
      </w:r>
      <w:r w:rsidR="00C24272">
        <w:t xml:space="preserve">izing the best paper in the </w:t>
      </w:r>
      <w:r w:rsidR="00C24272" w:rsidRPr="00C24272">
        <w:rPr>
          <w:i/>
        </w:rPr>
        <w:t>Journal of Financial and Quantitative Analysis</w:t>
      </w:r>
      <w:r>
        <w:t xml:space="preserve"> 2016</w:t>
      </w:r>
    </w:p>
    <w:p w:rsidR="00234F13" w:rsidRDefault="00234F13" w:rsidP="00DC546E">
      <w:pPr>
        <w:ind w:left="1440" w:right="-80" w:hanging="720"/>
      </w:pPr>
    </w:p>
    <w:p w:rsidR="007A580A" w:rsidRDefault="007A580A" w:rsidP="007A580A">
      <w:pPr>
        <w:ind w:left="1440" w:right="-80" w:hanging="720"/>
      </w:pPr>
      <w:r>
        <w:t>Northern Finance Association Award for Best Paper on Capital Markets, 2011.</w:t>
      </w:r>
    </w:p>
    <w:p w:rsidR="007A580A" w:rsidRDefault="007A580A" w:rsidP="007A580A">
      <w:pPr>
        <w:ind w:left="1440" w:right="-80" w:hanging="720"/>
      </w:pPr>
    </w:p>
    <w:p w:rsidR="00BA153B" w:rsidRDefault="00BA153B" w:rsidP="00DC546E">
      <w:pPr>
        <w:ind w:left="1440" w:right="-80" w:hanging="720"/>
      </w:pPr>
      <w:r>
        <w:t xml:space="preserve">Journal of Trading Prize (Runner-up) for Best Paper in the </w:t>
      </w:r>
      <w:r w:rsidRPr="00045EB3">
        <w:rPr>
          <w:i/>
        </w:rPr>
        <w:t>Journal of Trading</w:t>
      </w:r>
      <w:r>
        <w:t>, 2010</w:t>
      </w:r>
    </w:p>
    <w:p w:rsidR="00BA153B" w:rsidRDefault="00BA153B" w:rsidP="00DC546E">
      <w:pPr>
        <w:ind w:left="1440" w:right="-80" w:hanging="720"/>
      </w:pPr>
    </w:p>
    <w:p w:rsidR="001F4BAB" w:rsidRDefault="001F4BAB" w:rsidP="00DC546E">
      <w:pPr>
        <w:ind w:left="1440" w:right="-80" w:hanging="720"/>
      </w:pPr>
      <w:r>
        <w:t>Nasdaq OMX Award for Best Paper on Asset Pricing at the Western Finance Association meetings, 2009</w:t>
      </w:r>
    </w:p>
    <w:p w:rsidR="001F4BAB" w:rsidRDefault="001F4BAB" w:rsidP="00D238CC">
      <w:pPr>
        <w:ind w:left="720" w:right="-80"/>
      </w:pPr>
    </w:p>
    <w:p w:rsidR="00D238CC" w:rsidRDefault="00D238CC" w:rsidP="00D238CC">
      <w:pPr>
        <w:ind w:left="720" w:right="-80"/>
      </w:pPr>
      <w:r>
        <w:t xml:space="preserve">Smith-Breeden Prize for Distinguished Paper in the </w:t>
      </w:r>
      <w:r>
        <w:rPr>
          <w:i/>
          <w:iCs/>
        </w:rPr>
        <w:t>Journal of Finance</w:t>
      </w:r>
      <w:r>
        <w:t>, 2003.</w:t>
      </w:r>
    </w:p>
    <w:p w:rsidR="00147F32" w:rsidRDefault="00147F32">
      <w:pPr>
        <w:ind w:right="-80"/>
      </w:pPr>
    </w:p>
    <w:p w:rsidR="00147F32" w:rsidRDefault="00147F32">
      <w:pPr>
        <w:ind w:left="720" w:right="-80"/>
      </w:pPr>
      <w:r>
        <w:t xml:space="preserve">Smith-Breeden Prize for Distinguished Paper in the </w:t>
      </w:r>
      <w:r>
        <w:rPr>
          <w:i/>
          <w:iCs/>
        </w:rPr>
        <w:t>Journal of Finance</w:t>
      </w:r>
      <w:r>
        <w:t>, 2002.</w:t>
      </w:r>
    </w:p>
    <w:p w:rsidR="00147F32" w:rsidRDefault="00147F32">
      <w:pPr>
        <w:ind w:left="720" w:right="-80"/>
      </w:pPr>
    </w:p>
    <w:p w:rsidR="00147F32" w:rsidRDefault="00147F32">
      <w:pPr>
        <w:ind w:left="720" w:right="-80"/>
        <w:rPr>
          <w:b/>
          <w:u w:val="single"/>
        </w:rPr>
      </w:pPr>
      <w:r>
        <w:t xml:space="preserve">Smith-Breeden Prize for Distinguished Paper in the </w:t>
      </w:r>
      <w:r>
        <w:rPr>
          <w:i/>
          <w:iCs/>
        </w:rPr>
        <w:t>Journal of Finance</w:t>
      </w:r>
      <w:r>
        <w:t>, 2000.</w:t>
      </w:r>
    </w:p>
    <w:p w:rsidR="00147F32" w:rsidRDefault="00147F32">
      <w:pPr>
        <w:ind w:right="-80"/>
        <w:rPr>
          <w:b/>
          <w:u w:val="single"/>
        </w:rPr>
      </w:pPr>
    </w:p>
    <w:p w:rsidR="00147F32" w:rsidRDefault="00147F32">
      <w:pPr>
        <w:ind w:left="1440" w:right="-80" w:hanging="720"/>
      </w:pPr>
      <w:r>
        <w:t>Nasdaq Award for the Best Paper on Capital Formation at the Western Finance Association Meetings, 2000.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t>Cornerstone Research Award for the Best Paper at the Western Finance Association Meetings, 1999.</w:t>
      </w:r>
    </w:p>
    <w:p w:rsidR="00147F32" w:rsidRDefault="00147F32" w:rsidP="00CE4224">
      <w:pPr>
        <w:ind w:right="-80"/>
      </w:pPr>
    </w:p>
    <w:p w:rsidR="00147F32" w:rsidRDefault="00147F32">
      <w:pPr>
        <w:ind w:left="1440" w:right="-80" w:hanging="720"/>
      </w:pPr>
      <w:r>
        <w:t xml:space="preserve">D. P. Jacobs Award for the Best Paper in the </w:t>
      </w:r>
      <w:r>
        <w:rPr>
          <w:i/>
        </w:rPr>
        <w:t>Journal of Financial Intermediation,</w:t>
      </w:r>
      <w:r>
        <w:t xml:space="preserve"> 1998.</w:t>
      </w:r>
      <w:r>
        <w:tab/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>Class of 1992 Outstanding Teacher Award, 1993</w:t>
      </w:r>
      <w:r w:rsidR="003F125E">
        <w:t>, 2024</w:t>
      </w:r>
    </w:p>
    <w:p w:rsidR="00147F32" w:rsidRDefault="00147F32">
      <w:pPr>
        <w:ind w:left="1440" w:right="-80" w:hanging="720"/>
      </w:pPr>
      <w:r>
        <w:tab/>
      </w:r>
    </w:p>
    <w:p w:rsidR="00147F32" w:rsidRDefault="00147F32">
      <w:pPr>
        <w:ind w:left="1440" w:right="-80" w:hanging="720"/>
      </w:pPr>
      <w:r>
        <w:t>Stephen and Margery Russell Distinguished Teaching Award, 1993, 2001</w:t>
      </w:r>
      <w:r w:rsidR="007F17E5">
        <w:t>, 2017</w:t>
      </w:r>
      <w:r>
        <w:t>.</w:t>
      </w:r>
    </w:p>
    <w:p w:rsidR="00104CA3" w:rsidRDefault="00104CA3">
      <w:pPr>
        <w:ind w:right="-80"/>
        <w:rPr>
          <w:b/>
          <w:u w:val="single"/>
        </w:rPr>
      </w:pPr>
    </w:p>
    <w:p w:rsidR="00147F32" w:rsidRDefault="00147F32">
      <w:pPr>
        <w:ind w:right="-80"/>
        <w:rPr>
          <w:b/>
          <w:u w:val="single"/>
        </w:rPr>
      </w:pPr>
      <w:r>
        <w:rPr>
          <w:b/>
          <w:u w:val="single"/>
        </w:rPr>
        <w:t>Books</w:t>
      </w:r>
    </w:p>
    <w:p w:rsidR="00147F32" w:rsidRDefault="00147F32">
      <w:pPr>
        <w:ind w:right="-80"/>
      </w:pPr>
      <w:r>
        <w:tab/>
      </w:r>
    </w:p>
    <w:p w:rsidR="00147F32" w:rsidRDefault="00147F32" w:rsidP="000808B1">
      <w:pPr>
        <w:ind w:left="720" w:right="-80" w:hanging="720"/>
      </w:pPr>
      <w:r>
        <w:tab/>
      </w:r>
      <w:r>
        <w:rPr>
          <w:u w:val="single"/>
        </w:rPr>
        <w:t>Market Microstructure Theory</w:t>
      </w:r>
      <w:r>
        <w:t xml:space="preserve">, (Blackwell Publishers, Cambridge, Mass.: 1995).  </w:t>
      </w:r>
      <w:r>
        <w:tab/>
      </w:r>
      <w:r>
        <w:tab/>
        <w:t>Japanese edition published by (</w:t>
      </w:r>
      <w:proofErr w:type="spellStart"/>
      <w:r>
        <w:t>Kinzai</w:t>
      </w:r>
      <w:proofErr w:type="spellEnd"/>
      <w:r>
        <w:t xml:space="preserve"> Institute for Financial Affairs, Tokyo, </w:t>
      </w:r>
      <w:r>
        <w:tab/>
        <w:t>1996).</w:t>
      </w:r>
      <w:r w:rsidR="00E93483">
        <w:t xml:space="preserve"> Chinese edition published by (Liang Publishing Studio, Beijing, 2007).</w:t>
      </w:r>
    </w:p>
    <w:p w:rsidR="00094B5D" w:rsidRDefault="00094B5D">
      <w:pPr>
        <w:ind w:right="-80"/>
      </w:pPr>
    </w:p>
    <w:p w:rsidR="00094B5D" w:rsidRDefault="00094B5D" w:rsidP="00094B5D">
      <w:pPr>
        <w:ind w:left="1530" w:right="-80" w:hanging="810"/>
      </w:pPr>
      <w:r w:rsidRPr="00094B5D">
        <w:rPr>
          <w:u w:val="single"/>
        </w:rPr>
        <w:t>High Frequency Trading:  New Realities for Traders, Markets and Regulators</w:t>
      </w:r>
      <w:r>
        <w:t>, (Risk Books, London:  2013) jointly edited with David Easley and Marcos Lopez de Prado.</w:t>
      </w:r>
    </w:p>
    <w:p w:rsidR="001E78F0" w:rsidRDefault="001E78F0" w:rsidP="00094B5D">
      <w:pPr>
        <w:ind w:left="1530" w:right="-80" w:hanging="810"/>
      </w:pPr>
    </w:p>
    <w:p w:rsidR="001E78F0" w:rsidRDefault="001E78F0" w:rsidP="00094B5D">
      <w:pPr>
        <w:ind w:left="1530" w:right="-80" w:hanging="810"/>
      </w:pPr>
      <w:r w:rsidRPr="001E78F0">
        <w:rPr>
          <w:u w:val="single"/>
        </w:rPr>
        <w:t>Something for Nothing:  Arbitrage and Ethics on Wall Street</w:t>
      </w:r>
      <w:r>
        <w:t>, (</w:t>
      </w:r>
      <w:r w:rsidR="00D04D0D">
        <w:t xml:space="preserve">W. W. </w:t>
      </w:r>
      <w:r>
        <w:t>Norton, New York: 2016)</w:t>
      </w:r>
      <w:r w:rsidR="00EB6010">
        <w:t>.</w:t>
      </w:r>
      <w:r>
        <w:t xml:space="preserve"> </w:t>
      </w:r>
    </w:p>
    <w:p w:rsidR="00147F32" w:rsidRDefault="00147F32">
      <w:pPr>
        <w:ind w:right="-80"/>
        <w:rPr>
          <w:b/>
          <w:u w:val="single"/>
        </w:rPr>
      </w:pPr>
    </w:p>
    <w:p w:rsidR="00147F32" w:rsidRDefault="00147F32">
      <w:pPr>
        <w:ind w:right="-80"/>
        <w:rPr>
          <w:b/>
          <w:u w:val="single"/>
        </w:rPr>
      </w:pPr>
      <w:r>
        <w:rPr>
          <w:b/>
          <w:u w:val="single"/>
        </w:rPr>
        <w:t>Research Publications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t xml:space="preserve">"The Postal Savings System in the Depression," </w:t>
      </w:r>
      <w:r>
        <w:rPr>
          <w:u w:val="single"/>
        </w:rPr>
        <w:t>Journal of Economic History</w:t>
      </w:r>
      <w:r>
        <w:t xml:space="preserve">, September 1979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"Property Rights and the Financial Firm," </w:t>
      </w:r>
      <w:r>
        <w:rPr>
          <w:u w:val="single"/>
        </w:rPr>
        <w:t>Journal of Law and Economics</w:t>
      </w:r>
      <w:r>
        <w:t xml:space="preserve">, October 1981.  </w:t>
      </w:r>
    </w:p>
    <w:p w:rsidR="00147F32" w:rsidRDefault="00147F32">
      <w:pPr>
        <w:ind w:right="-80"/>
        <w:rPr>
          <w:b/>
          <w:u w:val="single"/>
        </w:rPr>
      </w:pPr>
    </w:p>
    <w:p w:rsidR="00147F32" w:rsidRDefault="00147F32">
      <w:pPr>
        <w:ind w:left="1440" w:right="-80" w:hanging="720"/>
      </w:pPr>
      <w:r>
        <w:t xml:space="preserve">"Characterization of Optimal Plans for Stochastic Dynamic Programs," </w:t>
      </w:r>
      <w:r>
        <w:rPr>
          <w:u w:val="single"/>
        </w:rPr>
        <w:t>Journal of Economic Theory</w:t>
      </w:r>
      <w:r>
        <w:t xml:space="preserve">, December 1982 (with L. Blume and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"Asymmetric Information and the Coordination of Decision Making," in </w:t>
      </w:r>
      <w:r>
        <w:rPr>
          <w:u w:val="single"/>
        </w:rPr>
        <w:t>Productivity in Distribution</w:t>
      </w:r>
      <w:r>
        <w:t xml:space="preserve">, D. Gautschi (ed.), Elsevier, North Holland, 1983.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"A Dynamic Theory of the Banking Firm," </w:t>
      </w:r>
      <w:r>
        <w:rPr>
          <w:u w:val="single"/>
        </w:rPr>
        <w:t>Journal of Finance</w:t>
      </w:r>
      <w:r>
        <w:t xml:space="preserve">, March 1983.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"The Economic Role of the Nonprofit Firm," </w:t>
      </w:r>
      <w:r>
        <w:rPr>
          <w:u w:val="single"/>
        </w:rPr>
        <w:t>Bell Journal of Economics</w:t>
      </w:r>
      <w:r>
        <w:t xml:space="preserve">, Autumn 1983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"Tax-Exempt Financing:  Some Lessons from History," </w:t>
      </w:r>
      <w:r>
        <w:rPr>
          <w:u w:val="single"/>
        </w:rPr>
        <w:t>Journal of Money, Credit, and Banking</w:t>
      </w:r>
      <w:r>
        <w:t xml:space="preserve">, November 1983.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"Commodity Bonds and Consumption Risks," </w:t>
      </w:r>
      <w:r>
        <w:rPr>
          <w:u w:val="single"/>
        </w:rPr>
        <w:t>Journal of Finance</w:t>
      </w:r>
      <w:r>
        <w:t xml:space="preserve">, March 1984.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lastRenderedPageBreak/>
        <w:t xml:space="preserve">"Technology and Hedging Behavior:  A Proof of Hicks' Conjecture," </w:t>
      </w:r>
      <w:r>
        <w:rPr>
          <w:u w:val="single"/>
        </w:rPr>
        <w:t>American Economic Review</w:t>
      </w:r>
      <w:r>
        <w:t xml:space="preserve">, December 1985.  </w:t>
      </w:r>
    </w:p>
    <w:p w:rsidR="00147F32" w:rsidRDefault="00147F32">
      <w:pPr>
        <w:ind w:left="1440" w:right="-80" w:hanging="720"/>
      </w:pPr>
    </w:p>
    <w:p w:rsidR="008B47D9" w:rsidRPr="001F4BAB" w:rsidRDefault="00147F32" w:rsidP="001F4BAB">
      <w:pPr>
        <w:ind w:left="1440" w:right="-80" w:hanging="720"/>
      </w:pPr>
      <w:r>
        <w:t xml:space="preserve">"Optimal Non-profit Firms," in </w:t>
      </w:r>
      <w:r>
        <w:rPr>
          <w:u w:val="single"/>
        </w:rPr>
        <w:t>The Economics of Nonprofit Institutions:  Studies in Structure and Policy</w:t>
      </w:r>
      <w:r>
        <w:t xml:space="preserve">, S. Rose-Ackerman (editor), Oxford University Press, New York, 1986 (with D. Easley).  </w:t>
      </w:r>
    </w:p>
    <w:p w:rsidR="00147F32" w:rsidRDefault="00147F32">
      <w:pPr>
        <w:ind w:right="-80"/>
        <w:rPr>
          <w:b/>
          <w:u w:val="single"/>
        </w:rPr>
      </w:pPr>
    </w:p>
    <w:p w:rsidR="008B47D9" w:rsidRDefault="008B47D9" w:rsidP="008B47D9">
      <w:pPr>
        <w:ind w:left="1440" w:right="-80" w:hanging="720"/>
      </w:pPr>
      <w:r>
        <w:t xml:space="preserve">"The Microeconomics of Market Making," </w:t>
      </w:r>
      <w:r>
        <w:rPr>
          <w:u w:val="single"/>
        </w:rPr>
        <w:t>Journal of Financial and Quantitative Analysis</w:t>
      </w:r>
      <w:r>
        <w:t xml:space="preserve">, December 1986 (with G. Oldfield).  </w:t>
      </w:r>
    </w:p>
    <w:p w:rsidR="008B47D9" w:rsidRDefault="008B47D9" w:rsidP="008B47D9">
      <w:pPr>
        <w:ind w:right="-80"/>
        <w:rPr>
          <w:b/>
          <w:u w:val="single"/>
        </w:rPr>
      </w:pPr>
    </w:p>
    <w:p w:rsidR="00E76E62" w:rsidRDefault="00E76E62" w:rsidP="00E76E62">
      <w:pPr>
        <w:ind w:left="1440" w:right="-80" w:hanging="720"/>
        <w:rPr>
          <w:b/>
          <w:u w:val="single"/>
        </w:rPr>
      </w:pPr>
      <w:r>
        <w:t xml:space="preserve">"Building Blocks:  An Introduction to Block Trading," </w:t>
      </w:r>
      <w:r>
        <w:rPr>
          <w:u w:val="single"/>
        </w:rPr>
        <w:t>Journal of Banking and Finance</w:t>
      </w:r>
      <w:r>
        <w:t xml:space="preserve">, 11 (1987), (with K. Burdett).  </w:t>
      </w:r>
    </w:p>
    <w:p w:rsidR="00E76E62" w:rsidRDefault="00E76E62" w:rsidP="00E76E62">
      <w:pPr>
        <w:ind w:right="-80"/>
        <w:rPr>
          <w:b/>
          <w:u w:val="single"/>
        </w:rPr>
      </w:pPr>
    </w:p>
    <w:p w:rsidR="00E76E62" w:rsidRDefault="00E76E62" w:rsidP="00E76E62">
      <w:pPr>
        <w:ind w:left="1440" w:right="-80" w:hanging="720"/>
      </w:pPr>
      <w:r>
        <w:t xml:space="preserve">"Comments on </w:t>
      </w:r>
      <w:proofErr w:type="spellStart"/>
      <w:r>
        <w:t>Amihud</w:t>
      </w:r>
      <w:proofErr w:type="spellEnd"/>
      <w:r>
        <w:t xml:space="preserve"> and </w:t>
      </w:r>
      <w:proofErr w:type="spellStart"/>
      <w:r>
        <w:t>Mendleson</w:t>
      </w:r>
      <w:proofErr w:type="spellEnd"/>
      <w:r>
        <w:t xml:space="preserve">," </w:t>
      </w:r>
      <w:r>
        <w:rPr>
          <w:u w:val="single"/>
        </w:rPr>
        <w:t>Journal of Finance</w:t>
      </w:r>
      <w:r>
        <w:t xml:space="preserve">, July 1987.  </w:t>
      </w:r>
    </w:p>
    <w:p w:rsidR="00E76E62" w:rsidRDefault="00E76E62" w:rsidP="00E76E62">
      <w:pPr>
        <w:ind w:right="-80"/>
      </w:pPr>
    </w:p>
    <w:p w:rsidR="00273DC9" w:rsidRDefault="00273DC9" w:rsidP="00273DC9">
      <w:pPr>
        <w:ind w:left="1440" w:right="-80" w:hanging="720"/>
      </w:pPr>
      <w:r>
        <w:t xml:space="preserve">"Price, Trade Size, and Information in Securities Markets," </w:t>
      </w:r>
      <w:r>
        <w:rPr>
          <w:u w:val="single"/>
        </w:rPr>
        <w:t>Journal of Financial Economics</w:t>
      </w:r>
      <w:r>
        <w:t xml:space="preserve">, 19 (1987), (with D. Easley).  </w:t>
      </w:r>
    </w:p>
    <w:p w:rsidR="00273DC9" w:rsidRDefault="00273DC9" w:rsidP="00273DC9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"Contracts and Asymmetric Information in the Theory of the Firm," </w:t>
      </w:r>
      <w:r>
        <w:rPr>
          <w:u w:val="single"/>
        </w:rPr>
        <w:t>Journal of Economic Behavior and Organization</w:t>
      </w:r>
      <w:r>
        <w:t xml:space="preserve">, 9 (1988),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"Primes and Scores:  An Essay on Market Imperfections," </w:t>
      </w:r>
      <w:r>
        <w:rPr>
          <w:u w:val="single"/>
        </w:rPr>
        <w:t>Journal of Finance</w:t>
      </w:r>
      <w:r>
        <w:t xml:space="preserve">, December 1989 (with R. Jarrow).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"Financial Contracts and International Lending," </w:t>
      </w:r>
      <w:r>
        <w:rPr>
          <w:u w:val="single"/>
        </w:rPr>
        <w:t>Journal of Banking and Finance</w:t>
      </w:r>
      <w:r>
        <w:t xml:space="preserve">, 14 (1990).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"Deposit Insurance and Wealth Effects: The Value of Being 'Too Big to Fail'," </w:t>
      </w:r>
      <w:r>
        <w:rPr>
          <w:u w:val="single"/>
        </w:rPr>
        <w:t>Journal of Finance</w:t>
      </w:r>
      <w:r>
        <w:t xml:space="preserve">, December 1990 (with W. Shaw).  </w:t>
      </w:r>
    </w:p>
    <w:p w:rsidR="00147F32" w:rsidRDefault="00147F32">
      <w:pPr>
        <w:ind w:right="-80"/>
        <w:rPr>
          <w:b/>
          <w:u w:val="single"/>
        </w:rPr>
      </w:pPr>
    </w:p>
    <w:p w:rsidR="00147F32" w:rsidRDefault="00147F32">
      <w:pPr>
        <w:ind w:left="1440" w:right="-80" w:hanging="720"/>
      </w:pPr>
      <w:r>
        <w:t xml:space="preserve">"Order Form and Information in Securities Markets," </w:t>
      </w:r>
      <w:r>
        <w:rPr>
          <w:u w:val="single"/>
        </w:rPr>
        <w:t>Journal of Finance</w:t>
      </w:r>
      <w:r>
        <w:t xml:space="preserve">, July 1991,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"Public Ends, Private Means: Central Banking and the Profit Motive, 1823-1832," </w:t>
      </w:r>
      <w:r>
        <w:rPr>
          <w:u w:val="single"/>
        </w:rPr>
        <w:t>Journal of Monetary Economics</w:t>
      </w:r>
      <w:r w:rsidR="000B600F">
        <w:t xml:space="preserve">, 28 (1991), </w:t>
      </w:r>
      <w:r>
        <w:t xml:space="preserve">287-322, (with R. A. </w:t>
      </w:r>
      <w:proofErr w:type="spellStart"/>
      <w:r>
        <w:t>Highfield</w:t>
      </w:r>
      <w:proofErr w:type="spellEnd"/>
      <w:r>
        <w:t xml:space="preserve"> and J.H. Wood).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"Extracting Rents with Forward Contracts," </w:t>
      </w:r>
      <w:r>
        <w:rPr>
          <w:u w:val="single"/>
        </w:rPr>
        <w:t>International Journal of Industrial</w:t>
      </w:r>
      <w:r>
        <w:t xml:space="preserve"> </w:t>
      </w:r>
      <w:r>
        <w:rPr>
          <w:u w:val="single"/>
        </w:rPr>
        <w:t>Organization</w:t>
      </w:r>
      <w:r>
        <w:t xml:space="preserve">, 10 (1992), 103-125, (with P. </w:t>
      </w:r>
      <w:proofErr w:type="spellStart"/>
      <w:r>
        <w:t>DeGraba</w:t>
      </w:r>
      <w:proofErr w:type="spellEnd"/>
      <w:r>
        <w:t xml:space="preserve">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"Adverse Selection and Large Trade Volume:  The Implications for Market Efficiency," </w:t>
      </w:r>
      <w:r>
        <w:rPr>
          <w:u w:val="single"/>
        </w:rPr>
        <w:t>Journal of Financial and Quantitative Analysis,</w:t>
      </w:r>
      <w:r>
        <w:t xml:space="preserve"> 27(2), June 1992, 185-208,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"Time and the Process of Security Price Adjustment," </w:t>
      </w:r>
      <w:r>
        <w:rPr>
          <w:u w:val="single"/>
        </w:rPr>
        <w:t>Journal of Finance,</w:t>
      </w:r>
      <w:r>
        <w:t xml:space="preserve"> 47 (2), June 1992, 577-607, (with D. Easley).  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lastRenderedPageBreak/>
        <w:t xml:space="preserve">"Real Bills Revisited:  Market Value Accounting and Loan Maturity", </w:t>
      </w:r>
      <w:r>
        <w:rPr>
          <w:u w:val="single"/>
        </w:rPr>
        <w:t>Journal of Financial Intermediation</w:t>
      </w:r>
      <w:r>
        <w:t xml:space="preserve">, </w:t>
      </w:r>
      <w:proofErr w:type="gramStart"/>
      <w:r>
        <w:t>III(</w:t>
      </w:r>
      <w:proofErr w:type="gramEnd"/>
      <w:r>
        <w:t>1), 1993.</w:t>
      </w:r>
    </w:p>
    <w:p w:rsidR="00147F32" w:rsidRDefault="00147F32">
      <w:pPr>
        <w:ind w:left="1440" w:right="-80" w:hanging="720"/>
      </w:pPr>
    </w:p>
    <w:p w:rsidR="00273DC9" w:rsidRDefault="00147F32" w:rsidP="00872E9D">
      <w:pPr>
        <w:ind w:left="1440" w:right="-80" w:hanging="720"/>
      </w:pPr>
      <w:r>
        <w:t xml:space="preserve">"Market Statistics and Technical Analysis: The Role of Volume," </w:t>
      </w:r>
      <w:r>
        <w:rPr>
          <w:u w:val="single"/>
        </w:rPr>
        <w:t xml:space="preserve">Journal of </w:t>
      </w:r>
      <w:proofErr w:type="gramStart"/>
      <w:r>
        <w:rPr>
          <w:u w:val="single"/>
        </w:rPr>
        <w:t>Finance</w:t>
      </w:r>
      <w:r>
        <w:t>,  (</w:t>
      </w:r>
      <w:proofErr w:type="gramEnd"/>
      <w:r>
        <w:t xml:space="preserve">with L. Blume and D. Easley), 1994.  </w:t>
      </w:r>
    </w:p>
    <w:p w:rsidR="00872E9D" w:rsidRPr="00872E9D" w:rsidRDefault="00872E9D" w:rsidP="00872E9D">
      <w:pPr>
        <w:ind w:left="1440" w:right="-80" w:hanging="720"/>
      </w:pPr>
    </w:p>
    <w:p w:rsidR="008B47D9" w:rsidRDefault="008B47D9" w:rsidP="008B47D9">
      <w:pPr>
        <w:ind w:left="1440" w:right="-80" w:hanging="720"/>
      </w:pPr>
      <w:r>
        <w:t xml:space="preserve">"Market Microstructure," in the </w:t>
      </w:r>
      <w:r>
        <w:rPr>
          <w:u w:val="single"/>
        </w:rPr>
        <w:t>Handbook of Finance</w:t>
      </w:r>
      <w:r>
        <w:t xml:space="preserve">, edited by R.A. Jarrow, V. </w:t>
      </w:r>
      <w:proofErr w:type="spellStart"/>
      <w:r>
        <w:t>Maksimovic</w:t>
      </w:r>
      <w:proofErr w:type="spellEnd"/>
      <w:r>
        <w:t>, and W. T. Ziemba, in the Handbooks in Operations Research and Management Science (North Holland Press), (with D. Easley), 1995.</w:t>
      </w:r>
    </w:p>
    <w:p w:rsidR="008B47D9" w:rsidRDefault="008B47D9" w:rsidP="008B47D9">
      <w:pPr>
        <w:ind w:left="1440" w:right="-80" w:hanging="720"/>
      </w:pPr>
    </w:p>
    <w:p w:rsidR="00E76E62" w:rsidRDefault="00E76E62" w:rsidP="00E76E62">
      <w:pPr>
        <w:ind w:left="1440" w:right="-80" w:hanging="720"/>
      </w:pPr>
      <w:r>
        <w:t xml:space="preserve">"Do Open Market Operations Matter?  Theory and Evidence from the Second Bank of the United States," </w:t>
      </w:r>
      <w:r>
        <w:rPr>
          <w:u w:val="single"/>
        </w:rPr>
        <w:t>Journal of Economic Dynamics and Control</w:t>
      </w:r>
      <w:r>
        <w:t xml:space="preserve">, (with R. A. </w:t>
      </w:r>
      <w:proofErr w:type="spellStart"/>
      <w:r>
        <w:t>Highfield</w:t>
      </w:r>
      <w:proofErr w:type="spellEnd"/>
      <w:r>
        <w:t xml:space="preserve"> and B. Smith), 20 (1996).</w:t>
      </w:r>
    </w:p>
    <w:p w:rsidR="00E76E62" w:rsidRDefault="00E76E62" w:rsidP="00E76E62">
      <w:pPr>
        <w:ind w:left="1440" w:right="-80" w:hanging="720"/>
      </w:pPr>
    </w:p>
    <w:p w:rsidR="00273DC9" w:rsidRDefault="00273DC9" w:rsidP="00273DC9">
      <w:pPr>
        <w:ind w:left="1440" w:right="-80" w:hanging="720"/>
      </w:pPr>
      <w:r>
        <w:t xml:space="preserve">"Cream - Skimming or Profit - Sharing?  The Curious Role of Purchased Order Flow", </w:t>
      </w:r>
      <w:r>
        <w:rPr>
          <w:u w:val="single"/>
        </w:rPr>
        <w:t>Journal of Finance</w:t>
      </w:r>
      <w:r>
        <w:t>, (with D. Easley and N. Kiefer), July 1996.</w:t>
      </w:r>
    </w:p>
    <w:p w:rsidR="00273DC9" w:rsidRDefault="00273DC9" w:rsidP="00273DC9">
      <w:pPr>
        <w:ind w:right="-80"/>
        <w:rPr>
          <w:b/>
          <w:u w:val="single"/>
        </w:rPr>
      </w:pPr>
    </w:p>
    <w:p w:rsidR="00147F32" w:rsidRDefault="00147F32">
      <w:pPr>
        <w:ind w:left="1440" w:right="-80" w:hanging="720"/>
      </w:pPr>
      <w:r>
        <w:t xml:space="preserve">"Liquidity, Information, and Infrequently Traded Stocks", </w:t>
      </w:r>
      <w:r>
        <w:rPr>
          <w:u w:val="single"/>
        </w:rPr>
        <w:t xml:space="preserve">Journal of </w:t>
      </w:r>
      <w:proofErr w:type="gramStart"/>
      <w:r>
        <w:rPr>
          <w:u w:val="single"/>
        </w:rPr>
        <w:t>Finance</w:t>
      </w:r>
      <w:r>
        <w:t>,  (</w:t>
      </w:r>
      <w:proofErr w:type="gramEnd"/>
      <w:r>
        <w:t>with D. Easley, N. Kiefer, and J. Paperman), September 1996.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"The Information Content of the Trading Process", </w:t>
      </w:r>
      <w:r>
        <w:rPr>
          <w:u w:val="single"/>
        </w:rPr>
        <w:t>Journal of Empirical Finance</w:t>
      </w:r>
      <w:r>
        <w:t>, (with D. Easley and N. Kiefer),</w:t>
      </w:r>
      <w:r>
        <w:rPr>
          <w:i/>
        </w:rPr>
        <w:t xml:space="preserve"> </w:t>
      </w:r>
      <w:r>
        <w:t>No</w:t>
      </w:r>
      <w:r>
        <w:rPr>
          <w:i/>
        </w:rPr>
        <w:t xml:space="preserve">. </w:t>
      </w:r>
      <w:r>
        <w:t>4, 1997.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t xml:space="preserve">"High Frequency Data in Financial Markets: Issues and Applications", </w:t>
      </w:r>
      <w:r>
        <w:rPr>
          <w:u w:val="single"/>
        </w:rPr>
        <w:t>Journal of Empirical Finance</w:t>
      </w:r>
      <w:r>
        <w:t>, (with C. A. E. Goodhart), No</w:t>
      </w:r>
      <w:r>
        <w:rPr>
          <w:i/>
        </w:rPr>
        <w:t xml:space="preserve">. </w:t>
      </w:r>
      <w:r>
        <w:t>4, 1997.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"One Day in the Life of a Very Common Stock", </w:t>
      </w:r>
      <w:r>
        <w:rPr>
          <w:u w:val="single"/>
        </w:rPr>
        <w:t>Review of Financial Studies</w:t>
      </w:r>
      <w:r>
        <w:t>, (with D. Easley and N. Kiefer),</w:t>
      </w:r>
      <w:r>
        <w:rPr>
          <w:i/>
        </w:rPr>
        <w:t xml:space="preserve"> </w:t>
      </w:r>
      <w:r>
        <w:t>Fall 1997.</w:t>
      </w:r>
    </w:p>
    <w:p w:rsidR="00147F32" w:rsidRDefault="00147F32">
      <w:pPr>
        <w:ind w:right="-80"/>
        <w:rPr>
          <w:b/>
          <w:u w:val="single"/>
        </w:rPr>
      </w:pPr>
    </w:p>
    <w:p w:rsidR="00147F32" w:rsidRDefault="00147F32">
      <w:pPr>
        <w:ind w:left="1440" w:right="-80" w:hanging="720"/>
      </w:pPr>
      <w:r>
        <w:t xml:space="preserve"> “Experiences sur la transparence des marches”, in </w:t>
      </w:r>
      <w:proofErr w:type="spellStart"/>
      <w:r>
        <w:rPr>
          <w:u w:val="single"/>
        </w:rPr>
        <w:t>Organisation</w:t>
      </w:r>
      <w:proofErr w:type="spellEnd"/>
      <w:r>
        <w:rPr>
          <w:u w:val="single"/>
        </w:rPr>
        <w:t xml:space="preserve"> et </w:t>
      </w:r>
      <w:proofErr w:type="spellStart"/>
      <w:r>
        <w:rPr>
          <w:u w:val="single"/>
        </w:rPr>
        <w:t>qualite</w:t>
      </w:r>
      <w:proofErr w:type="spellEnd"/>
      <w:r>
        <w:rPr>
          <w:u w:val="single"/>
        </w:rPr>
        <w:t xml:space="preserve"> des marches financiers</w:t>
      </w:r>
      <w:r>
        <w:t xml:space="preserve">, ed. B. </w:t>
      </w:r>
      <w:proofErr w:type="spellStart"/>
      <w:r>
        <w:t>Biais</w:t>
      </w:r>
      <w:proofErr w:type="spellEnd"/>
      <w:r>
        <w:t xml:space="preserve">, D. </w:t>
      </w:r>
      <w:proofErr w:type="spellStart"/>
      <w:r>
        <w:t>Davydoff</w:t>
      </w:r>
      <w:proofErr w:type="spellEnd"/>
      <w:r>
        <w:t xml:space="preserve">, and B. </w:t>
      </w:r>
      <w:proofErr w:type="spellStart"/>
      <w:r>
        <w:t>Jacquillat</w:t>
      </w:r>
      <w:proofErr w:type="spellEnd"/>
      <w:r>
        <w:t xml:space="preserve">, Presses </w:t>
      </w:r>
      <w:proofErr w:type="spellStart"/>
      <w:r>
        <w:t>Universitaires</w:t>
      </w:r>
      <w:proofErr w:type="spellEnd"/>
      <w:r>
        <w:t xml:space="preserve"> de France, 1997, (with R. Bloomfield).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>“The Law and Economics of Best Execution”,</w:t>
      </w:r>
      <w:r>
        <w:rPr>
          <w:u w:val="single"/>
        </w:rPr>
        <w:t xml:space="preserve"> Journal of Financial Intermediation</w:t>
      </w:r>
      <w:r>
        <w:t>, (with J. R. Macey), 6, (1997)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"Option Volume and Stock Prices: Evidence on Where Informed Traders Trade", </w:t>
      </w:r>
      <w:r>
        <w:rPr>
          <w:u w:val="single"/>
        </w:rPr>
        <w:t>Journal of Finance</w:t>
      </w:r>
      <w:r>
        <w:t>, (with D. Easley and P.S. Srinivas), 53 (2), 1998.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 "Financial Analysts and Information-based Trade", </w:t>
      </w:r>
      <w:r>
        <w:rPr>
          <w:u w:val="single"/>
        </w:rPr>
        <w:t>Journal of Financial Markets</w:t>
      </w:r>
      <w:r>
        <w:t>, (with D. Easley and J. Paperman), 1(2), 1998, 175 – 202.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 “Does Order Preferencing Matter?” </w:t>
      </w:r>
      <w:r>
        <w:rPr>
          <w:u w:val="single"/>
        </w:rPr>
        <w:t>Journal of Financial Economics</w:t>
      </w:r>
      <w:r>
        <w:t>, (with R. Bloomfield) 50 (1998) 3-37.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“Liquidity and Less Frequently Traded Stocks”, in </w:t>
      </w:r>
      <w:r>
        <w:rPr>
          <w:u w:val="single"/>
        </w:rPr>
        <w:t>Equity Market Structure for Large- and Mid- Cap Stocks</w:t>
      </w:r>
      <w:r>
        <w:t xml:space="preserve">, ed. R. Schwartz and W. </w:t>
      </w:r>
      <w:proofErr w:type="spellStart"/>
      <w:r>
        <w:t>Gerke</w:t>
      </w:r>
      <w:proofErr w:type="spellEnd"/>
      <w:r>
        <w:t xml:space="preserve">, (Deutsche </w:t>
      </w:r>
      <w:proofErr w:type="spellStart"/>
      <w:r>
        <w:t>Borse</w:t>
      </w:r>
      <w:proofErr w:type="spellEnd"/>
      <w:r>
        <w:t>), 1998.</w:t>
      </w:r>
    </w:p>
    <w:p w:rsidR="00147F32" w:rsidRDefault="00147F32">
      <w:pPr>
        <w:ind w:left="1440" w:right="-80" w:hanging="720"/>
      </w:pPr>
    </w:p>
    <w:p w:rsidR="00147F32" w:rsidRDefault="00147F32" w:rsidP="008B47D9">
      <w:pPr>
        <w:ind w:left="1440" w:right="-80" w:hanging="720"/>
      </w:pPr>
      <w:r>
        <w:lastRenderedPageBreak/>
        <w:t xml:space="preserve"> “The Regulation of Exchanges and Alternative Trading Systems: A Law and Economics Perspective”, </w:t>
      </w:r>
      <w:r>
        <w:rPr>
          <w:u w:val="single"/>
        </w:rPr>
        <w:t>Journal of Legal Studies</w:t>
      </w:r>
      <w:r>
        <w:t>, (with J.  Macey), 28(1), 1999, 17-54.</w:t>
      </w:r>
    </w:p>
    <w:p w:rsidR="00273DC9" w:rsidRDefault="00273DC9" w:rsidP="00872E9D">
      <w:pPr>
        <w:ind w:right="-80"/>
      </w:pPr>
    </w:p>
    <w:p w:rsidR="008B47D9" w:rsidRDefault="008B47D9" w:rsidP="008B47D9">
      <w:pPr>
        <w:ind w:left="1440" w:right="-80" w:hanging="720"/>
      </w:pPr>
      <w:r>
        <w:t xml:space="preserve">“Market Transparency: Who Wins and Who Loses?” </w:t>
      </w:r>
      <w:r>
        <w:rPr>
          <w:u w:val="single"/>
        </w:rPr>
        <w:t>Review of Financial Studies</w:t>
      </w:r>
      <w:r>
        <w:t>, (with R. Bloomfield), 12(1), 1999, 5-36.</w:t>
      </w:r>
    </w:p>
    <w:p w:rsidR="008B47D9" w:rsidRDefault="008B47D9" w:rsidP="008B47D9">
      <w:pPr>
        <w:ind w:left="1440" w:right="-80" w:hanging="720"/>
      </w:pPr>
    </w:p>
    <w:p w:rsidR="00E76E62" w:rsidRDefault="008B47D9" w:rsidP="008B47D9">
      <w:pPr>
        <w:ind w:left="1440" w:right="-80" w:hanging="720"/>
      </w:pPr>
      <w:r>
        <w:t xml:space="preserve"> </w:t>
      </w:r>
      <w:r w:rsidR="00E76E62">
        <w:t xml:space="preserve">“A Guide to the Initial Public Offering Process,” </w:t>
      </w:r>
      <w:r w:rsidR="00E76E62">
        <w:rPr>
          <w:u w:val="single"/>
        </w:rPr>
        <w:t>Corporate Finance Review</w:t>
      </w:r>
      <w:r w:rsidR="00E76E62">
        <w:t>,</w:t>
      </w:r>
      <w:r w:rsidR="00045EB3">
        <w:t xml:space="preserve"> </w:t>
      </w:r>
      <w:r w:rsidR="00E76E62">
        <w:t xml:space="preserve">March 1999 (with K. Ellis and R. </w:t>
      </w:r>
      <w:proofErr w:type="spellStart"/>
      <w:r w:rsidR="00E76E62">
        <w:t>Michaely</w:t>
      </w:r>
      <w:proofErr w:type="spellEnd"/>
      <w:r w:rsidR="00E76E62">
        <w:t>).</w:t>
      </w:r>
    </w:p>
    <w:p w:rsidR="00E76E62" w:rsidRDefault="00E76E62" w:rsidP="00E76E62">
      <w:pPr>
        <w:ind w:left="1440" w:right="-80" w:hanging="720"/>
      </w:pPr>
    </w:p>
    <w:p w:rsidR="00E76E62" w:rsidRDefault="00E76E62" w:rsidP="00E76E62">
      <w:pPr>
        <w:ind w:left="1440" w:right="-80" w:hanging="720"/>
        <w:rPr>
          <w:i/>
        </w:rPr>
      </w:pPr>
      <w:r>
        <w:t xml:space="preserve"> “Globalization, Exchange Governance, and the Future of Exchanges,” </w:t>
      </w:r>
      <w:r>
        <w:rPr>
          <w:u w:val="single"/>
        </w:rPr>
        <w:t>Brookings- Wharton Papers on Financial Services</w:t>
      </w:r>
      <w:r>
        <w:t>, (with J. Macey), 1999</w:t>
      </w:r>
      <w:r>
        <w:rPr>
          <w:i/>
        </w:rPr>
        <w:t>.</w:t>
      </w:r>
    </w:p>
    <w:p w:rsidR="00E76E62" w:rsidRDefault="00E76E62" w:rsidP="00E76E62">
      <w:pPr>
        <w:ind w:left="1440" w:right="-80" w:hanging="720"/>
      </w:pPr>
    </w:p>
    <w:p w:rsidR="00273DC9" w:rsidRDefault="00E76E62" w:rsidP="00E76E62">
      <w:pPr>
        <w:ind w:left="1440" w:right="-80" w:hanging="720"/>
        <w:rPr>
          <w:i/>
        </w:rPr>
      </w:pPr>
      <w:r>
        <w:t xml:space="preserve"> </w:t>
      </w:r>
      <w:r w:rsidR="00273DC9">
        <w:t xml:space="preserve">“Making Market Microstructure Matter”, </w:t>
      </w:r>
      <w:r w:rsidR="00273DC9">
        <w:rPr>
          <w:u w:val="single"/>
        </w:rPr>
        <w:t>Financial Management</w:t>
      </w:r>
      <w:r w:rsidR="00273DC9">
        <w:t>, Summer, 1999</w:t>
      </w:r>
      <w:r w:rsidR="00273DC9">
        <w:rPr>
          <w:i/>
        </w:rPr>
        <w:t>.</w:t>
      </w:r>
    </w:p>
    <w:p w:rsidR="00273DC9" w:rsidRPr="007A42C2" w:rsidRDefault="00273DC9" w:rsidP="00273DC9">
      <w:pPr>
        <w:ind w:left="1440" w:right="-80" w:hanging="720"/>
        <w:rPr>
          <w:i/>
        </w:rPr>
      </w:pPr>
    </w:p>
    <w:p w:rsidR="00147F32" w:rsidRDefault="00273DC9" w:rsidP="00273DC9">
      <w:pPr>
        <w:ind w:left="1440" w:right="-80" w:hanging="720"/>
        <w:rPr>
          <w:iCs/>
        </w:rPr>
      </w:pPr>
      <w:r>
        <w:t xml:space="preserve"> </w:t>
      </w:r>
      <w:r w:rsidR="00147F32">
        <w:t xml:space="preserve">“Can Transparent Markets Survive?” </w:t>
      </w:r>
      <w:r w:rsidR="00147F32">
        <w:rPr>
          <w:u w:val="single"/>
        </w:rPr>
        <w:t>Journal of Financial Economics</w:t>
      </w:r>
      <w:r w:rsidR="00147F32">
        <w:t xml:space="preserve">, (with R. Bloomfield), </w:t>
      </w:r>
      <w:r w:rsidR="00147F32">
        <w:rPr>
          <w:iCs/>
        </w:rPr>
        <w:t>2000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  <w:rPr>
          <w:iCs/>
        </w:rPr>
      </w:pPr>
      <w:r>
        <w:t xml:space="preserve"> “When the Underwriter is the Market Maker:</w:t>
      </w:r>
      <w:r w:rsidR="00045EB3">
        <w:t xml:space="preserve"> </w:t>
      </w:r>
      <w:r>
        <w:t xml:space="preserve"> An Examination of Trading in the IPO Aftermarket,” </w:t>
      </w:r>
      <w:r>
        <w:rPr>
          <w:u w:val="single"/>
        </w:rPr>
        <w:t>Journal of Finance</w:t>
      </w:r>
      <w:r>
        <w:t xml:space="preserve">, (with K. Ellis and R. </w:t>
      </w:r>
      <w:proofErr w:type="spellStart"/>
      <w:r>
        <w:t>Michaely</w:t>
      </w:r>
      <w:proofErr w:type="spellEnd"/>
      <w:r>
        <w:t xml:space="preserve">), </w:t>
      </w:r>
      <w:r>
        <w:rPr>
          <w:iCs/>
        </w:rPr>
        <w:t>55(3), 2000, 1039-1074.</w:t>
      </w:r>
    </w:p>
    <w:p w:rsidR="00147F32" w:rsidRDefault="00147F32">
      <w:pPr>
        <w:ind w:left="1440" w:right="-80" w:hanging="720"/>
        <w:rPr>
          <w:iCs/>
        </w:rPr>
      </w:pPr>
    </w:p>
    <w:p w:rsidR="00147F32" w:rsidRDefault="00147F32">
      <w:pPr>
        <w:ind w:left="1440" w:right="-80" w:hanging="720"/>
      </w:pPr>
      <w:r>
        <w:rPr>
          <w:iCs/>
        </w:rPr>
        <w:t xml:space="preserve"> “The Interaction of Law, Finance, and Markets,” </w:t>
      </w:r>
      <w:r>
        <w:rPr>
          <w:iCs/>
          <w:u w:val="single"/>
        </w:rPr>
        <w:t>Journal of Financial Intermediation</w:t>
      </w:r>
      <w:r>
        <w:rPr>
          <w:iCs/>
        </w:rPr>
        <w:t>, (with J. Macey) 9 (2000), 113-116.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“The Accuracy of Trade Classification Rules:  Evidence from Nasdaq,” </w:t>
      </w:r>
      <w:r>
        <w:rPr>
          <w:u w:val="single"/>
        </w:rPr>
        <w:t>Journal of Financial and Quantitative Analysis</w:t>
      </w:r>
      <w:r>
        <w:t xml:space="preserve">, (with K. Ellis and R. </w:t>
      </w:r>
      <w:proofErr w:type="spellStart"/>
      <w:r>
        <w:t>Michaely</w:t>
      </w:r>
      <w:proofErr w:type="spellEnd"/>
      <w:r>
        <w:t xml:space="preserve">), </w:t>
      </w:r>
      <w:proofErr w:type="gramStart"/>
      <w:r>
        <w:t>35,(</w:t>
      </w:r>
      <w:proofErr w:type="gramEnd"/>
      <w:r>
        <w:t>4), 2000, 529-551.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“How Stock Splits Affect Trading: A Microstructure Approach”, </w:t>
      </w:r>
      <w:r>
        <w:rPr>
          <w:u w:val="single"/>
        </w:rPr>
        <w:t>Journal of Financial and Quantitative Analysis</w:t>
      </w:r>
      <w:r>
        <w:t>, (with D. Easley and G. Saar), 36 (1), 2001, 25-51.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 xml:space="preserve">“Designing Markets for Developing Countries”, </w:t>
      </w:r>
      <w:r>
        <w:rPr>
          <w:u w:val="single"/>
        </w:rPr>
        <w:t>International Review of Finance</w:t>
      </w:r>
      <w:r>
        <w:t>, 2(4), 2001. Also published in</w:t>
      </w:r>
      <w:r>
        <w:rPr>
          <w:u w:val="single"/>
        </w:rPr>
        <w:t xml:space="preserve"> SASIN Management Review</w:t>
      </w:r>
      <w:r>
        <w:t>, 7, APFA supplement, December 2001.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  <w:rPr>
          <w:i/>
          <w:iCs/>
        </w:rPr>
      </w:pPr>
      <w:r>
        <w:t xml:space="preserve">“Overview:  Market Structure Issues in Market Liquidity”, in Market Liquidity: Proceedings of a Workshop Held at the BIS, </w:t>
      </w:r>
      <w:r>
        <w:rPr>
          <w:u w:val="single"/>
        </w:rPr>
        <w:t>BIS Papers</w:t>
      </w:r>
      <w:r>
        <w:t>, No. 2 (2001), April, Basel, 1-8.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rPr>
          <w:bCs/>
        </w:rPr>
        <w:t xml:space="preserve">“The Economics of Listing Fees and Listing Requirements,” </w:t>
      </w:r>
      <w:r>
        <w:rPr>
          <w:u w:val="single"/>
        </w:rPr>
        <w:t>Journal of Financial Intermediation</w:t>
      </w:r>
      <w:r>
        <w:t>, (with J. Macey),11 (2002), 297-319.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t xml:space="preserve">“Is Information Risk a Determinant of Asset Prices?” </w:t>
      </w:r>
      <w:r>
        <w:rPr>
          <w:u w:val="single"/>
        </w:rPr>
        <w:t>Journal of Finance</w:t>
      </w:r>
      <w:r>
        <w:t xml:space="preserve">, (with D. Easley and S. </w:t>
      </w:r>
      <w:proofErr w:type="spellStart"/>
      <w:r>
        <w:t>Hvidjkaer</w:t>
      </w:r>
      <w:proofErr w:type="spellEnd"/>
      <w:r>
        <w:t>), 57(5), 2002, 2185-2223</w:t>
      </w:r>
      <w:r>
        <w:rPr>
          <w:i/>
          <w:iCs/>
        </w:rPr>
        <w:t>.</w:t>
      </w:r>
    </w:p>
    <w:p w:rsidR="00147F32" w:rsidRDefault="00147F32">
      <w:pPr>
        <w:ind w:right="-80"/>
      </w:pPr>
    </w:p>
    <w:p w:rsidR="00147F32" w:rsidRDefault="00147F32">
      <w:pPr>
        <w:ind w:left="1440" w:right="-80" w:hanging="720"/>
      </w:pPr>
      <w:r>
        <w:lastRenderedPageBreak/>
        <w:t xml:space="preserve">“The Making of a Dealer Market:  From Entry to Equilibrium in the Trading of NASDAQ Stocks”, </w:t>
      </w:r>
      <w:r>
        <w:rPr>
          <w:u w:val="single"/>
        </w:rPr>
        <w:t>Journal of Finance</w:t>
      </w:r>
      <w:r>
        <w:t xml:space="preserve">, (with K. Ellis and R. </w:t>
      </w:r>
      <w:proofErr w:type="spellStart"/>
      <w:r>
        <w:t>Michaely</w:t>
      </w:r>
      <w:proofErr w:type="spellEnd"/>
      <w:r>
        <w:t>), 57(5), 2002, 2289-2317.</w:t>
      </w:r>
    </w:p>
    <w:p w:rsidR="00147F32" w:rsidRDefault="00147F32">
      <w:pPr>
        <w:ind w:right="-80"/>
        <w:rPr>
          <w:b/>
          <w:u w:val="single"/>
        </w:rPr>
      </w:pPr>
    </w:p>
    <w:p w:rsidR="008B47D9" w:rsidRDefault="008B47D9" w:rsidP="008B47D9">
      <w:pPr>
        <w:ind w:left="1440" w:right="-80" w:hanging="720"/>
        <w:rPr>
          <w:i/>
          <w:iCs/>
        </w:rPr>
      </w:pPr>
      <w:r>
        <w:t xml:space="preserve">“Solving the Corporate Governance Problems of Banks:  A Proposal,” </w:t>
      </w:r>
      <w:r>
        <w:rPr>
          <w:u w:val="single"/>
        </w:rPr>
        <w:t>The Banking Law Journal</w:t>
      </w:r>
      <w:r>
        <w:t>, (with J. Macey), 120(4), 2003, 326-348</w:t>
      </w:r>
      <w:r>
        <w:rPr>
          <w:i/>
          <w:iCs/>
        </w:rPr>
        <w:t>.</w:t>
      </w:r>
    </w:p>
    <w:p w:rsidR="008B47D9" w:rsidRPr="00E76E62" w:rsidRDefault="008B47D9" w:rsidP="008B47D9">
      <w:pPr>
        <w:ind w:left="1440" w:right="-80" w:hanging="720"/>
        <w:rPr>
          <w:i/>
          <w:iCs/>
        </w:rPr>
      </w:pPr>
    </w:p>
    <w:p w:rsidR="00E76E62" w:rsidRDefault="008B47D9" w:rsidP="008B47D9">
      <w:pPr>
        <w:ind w:left="1440" w:right="-80" w:hanging="720"/>
      </w:pPr>
      <w:r>
        <w:t xml:space="preserve"> </w:t>
      </w:r>
      <w:r w:rsidR="00E76E62">
        <w:t xml:space="preserve">“The Corporate Governance of Banks”, </w:t>
      </w:r>
      <w:r w:rsidR="00E76E62">
        <w:rPr>
          <w:u w:val="single"/>
        </w:rPr>
        <w:t xml:space="preserve">FRBNY Economic Policy </w:t>
      </w:r>
      <w:proofErr w:type="gramStart"/>
      <w:r w:rsidR="00E76E62">
        <w:rPr>
          <w:u w:val="single"/>
        </w:rPr>
        <w:t>Review</w:t>
      </w:r>
      <w:r w:rsidR="00E76E62">
        <w:t>,  (</w:t>
      </w:r>
      <w:proofErr w:type="gramEnd"/>
      <w:r w:rsidR="00E76E62">
        <w:t xml:space="preserve">with J. Macey), April 2003, 91-107.  Reprinted in </w:t>
      </w:r>
      <w:r w:rsidR="00E76E62">
        <w:rPr>
          <w:u w:val="single"/>
        </w:rPr>
        <w:t>The ICFAI Journal of Bank Management,</w:t>
      </w:r>
      <w:r w:rsidR="00E76E62">
        <w:t xml:space="preserve"> 2(3), August 2003, 35-56.</w:t>
      </w:r>
    </w:p>
    <w:p w:rsidR="00E76E62" w:rsidRDefault="00E76E62" w:rsidP="00E76E62">
      <w:pPr>
        <w:ind w:left="1440" w:right="-80" w:hanging="720"/>
      </w:pPr>
    </w:p>
    <w:p w:rsidR="00161B6D" w:rsidRDefault="00147F32" w:rsidP="00161B6D">
      <w:pPr>
        <w:ind w:left="1440" w:right="-80" w:hanging="720"/>
      </w:pPr>
      <w:r>
        <w:t xml:space="preserve"> </w:t>
      </w:r>
      <w:r w:rsidR="00161B6D">
        <w:t xml:space="preserve">“Microstructure and Asset Pricing”, in the </w:t>
      </w:r>
      <w:r w:rsidR="00161B6D">
        <w:rPr>
          <w:u w:val="single"/>
        </w:rPr>
        <w:t>Handbook of Financial Economics</w:t>
      </w:r>
      <w:r w:rsidR="00161B6D">
        <w:t xml:space="preserve">, ed. by G. </w:t>
      </w:r>
      <w:proofErr w:type="spellStart"/>
      <w:r w:rsidR="00161B6D">
        <w:t>Constantinides</w:t>
      </w:r>
      <w:proofErr w:type="spellEnd"/>
      <w:r w:rsidR="00161B6D">
        <w:t xml:space="preserve">, M. Harris, and R. Stulz, Elsevier- North Holland, (with D. Easley), </w:t>
      </w:r>
      <w:r w:rsidR="00273DC9" w:rsidRPr="00273DC9">
        <w:rPr>
          <w:iCs/>
        </w:rPr>
        <w:t>2003.</w:t>
      </w:r>
    </w:p>
    <w:p w:rsidR="00161B6D" w:rsidRDefault="00161B6D" w:rsidP="00161B6D">
      <w:pPr>
        <w:ind w:left="1440" w:right="-80" w:hanging="720"/>
      </w:pPr>
    </w:p>
    <w:p w:rsidR="00147F32" w:rsidRDefault="00161B6D" w:rsidP="00161B6D">
      <w:pPr>
        <w:ind w:left="1440" w:right="-80" w:hanging="720"/>
      </w:pPr>
      <w:r>
        <w:t xml:space="preserve"> </w:t>
      </w:r>
      <w:r w:rsidR="00147F32">
        <w:t>“</w:t>
      </w:r>
      <w:r w:rsidR="00995403">
        <w:t xml:space="preserve">Presidential Address: </w:t>
      </w:r>
      <w:r w:rsidR="00147F32">
        <w:t xml:space="preserve">Liquidity and Price Discovery,” </w:t>
      </w:r>
      <w:r w:rsidR="00147F32">
        <w:rPr>
          <w:u w:val="single"/>
        </w:rPr>
        <w:t>Journal of Finance</w:t>
      </w:r>
      <w:r w:rsidR="00147F32">
        <w:t>, 58 (4), 2003, 1335-1354.</w:t>
      </w:r>
    </w:p>
    <w:p w:rsidR="00147F32" w:rsidRDefault="00147F32">
      <w:pPr>
        <w:ind w:left="1440" w:right="-80" w:hanging="720"/>
      </w:pPr>
    </w:p>
    <w:p w:rsidR="00147F32" w:rsidRDefault="00147F32">
      <w:pPr>
        <w:ind w:left="1440" w:right="-80" w:hanging="720"/>
      </w:pPr>
      <w:r>
        <w:t>“Informa</w:t>
      </w:r>
      <w:r w:rsidR="0053465B">
        <w:t>tion and the Cost of Capital,”</w:t>
      </w:r>
      <w:r w:rsidR="00D16B50">
        <w:t xml:space="preserve"> </w:t>
      </w:r>
      <w:r>
        <w:rPr>
          <w:u w:val="single"/>
        </w:rPr>
        <w:t>Journal of Finance</w:t>
      </w:r>
      <w:r>
        <w:t xml:space="preserve">, (with D. Easley), </w:t>
      </w:r>
      <w:r w:rsidR="00E41E0B" w:rsidRPr="0002742F">
        <w:rPr>
          <w:iCs/>
        </w:rPr>
        <w:t>59, 2004</w:t>
      </w:r>
      <w:r>
        <w:t>.</w:t>
      </w:r>
    </w:p>
    <w:p w:rsidR="00A677DC" w:rsidRDefault="00A677DC" w:rsidP="0002742F">
      <w:pPr>
        <w:ind w:right="-80"/>
      </w:pPr>
    </w:p>
    <w:p w:rsidR="00A677DC" w:rsidRDefault="00A677DC" w:rsidP="00A677DC">
      <w:pPr>
        <w:ind w:left="1440" w:right="-80" w:hanging="720"/>
      </w:pPr>
      <w:r>
        <w:t>“Searching for a New Center</w:t>
      </w:r>
      <w:r w:rsidR="00D16B50">
        <w:t xml:space="preserve">: </w:t>
      </w:r>
      <w:r>
        <w:t xml:space="preserve">U.S. Securities Markets in Transition,” </w:t>
      </w:r>
      <w:r w:rsidRPr="00A677DC">
        <w:rPr>
          <w:u w:val="single"/>
        </w:rPr>
        <w:t>Economic Review</w:t>
      </w:r>
      <w:r>
        <w:t>, Federal Reserve Bank of Atlanta</w:t>
      </w:r>
      <w:r w:rsidR="00D36959">
        <w:t>, Fourth Quarter 2004</w:t>
      </w:r>
      <w:r>
        <w:t>.</w:t>
      </w:r>
    </w:p>
    <w:p w:rsidR="008B7FDF" w:rsidRDefault="008B7FDF" w:rsidP="00A677DC">
      <w:pPr>
        <w:ind w:left="1440" w:right="-80" w:hanging="720"/>
      </w:pPr>
    </w:p>
    <w:p w:rsidR="008B7FDF" w:rsidRDefault="008B7FDF" w:rsidP="008B7FDF">
      <w:pPr>
        <w:ind w:left="1440" w:right="-80" w:hanging="720"/>
      </w:pPr>
      <w:r>
        <w:t xml:space="preserve">“Liquidity and Financial Market Stability,” National Bank of Belgium, </w:t>
      </w:r>
      <w:r w:rsidRPr="008B7FDF">
        <w:rPr>
          <w:u w:val="single"/>
        </w:rPr>
        <w:t>Research Series</w:t>
      </w:r>
      <w:r>
        <w:t>, 200405 – 11, June 2004.</w:t>
      </w:r>
    </w:p>
    <w:p w:rsidR="0002742F" w:rsidRDefault="0002742F" w:rsidP="008B7FDF">
      <w:pPr>
        <w:ind w:right="-80"/>
      </w:pPr>
    </w:p>
    <w:p w:rsidR="0002742F" w:rsidRDefault="0002742F" w:rsidP="0002742F">
      <w:pPr>
        <w:ind w:left="1440" w:right="-80" w:hanging="720"/>
      </w:pPr>
      <w:r>
        <w:t xml:space="preserve">“The “Make or Take” Decision in an Electronic Market:  Evidence on the Evolution of Liquidity”, </w:t>
      </w:r>
      <w:r>
        <w:rPr>
          <w:u w:val="single"/>
        </w:rPr>
        <w:t>Journal of Financial Economics</w:t>
      </w:r>
      <w:r>
        <w:t xml:space="preserve">, (with R. Bloomfield and G. Saar), </w:t>
      </w:r>
      <w:r w:rsidRPr="0002742F">
        <w:rPr>
          <w:iCs/>
        </w:rPr>
        <w:t>75(1), 2005, 165-200</w:t>
      </w:r>
      <w:r>
        <w:t>.</w:t>
      </w:r>
    </w:p>
    <w:p w:rsidR="00D36959" w:rsidRDefault="00D36959" w:rsidP="0002742F">
      <w:pPr>
        <w:ind w:left="1440" w:right="-80" w:hanging="720"/>
      </w:pPr>
    </w:p>
    <w:p w:rsidR="00D36959" w:rsidRDefault="00D36959" w:rsidP="0002742F">
      <w:pPr>
        <w:ind w:left="1440" w:right="-80" w:hanging="720"/>
      </w:pPr>
      <w:r>
        <w:t>“Best Execution Regulation:  From orders to markets</w:t>
      </w:r>
      <w:proofErr w:type="gramStart"/>
      <w:r>
        <w:t>,”</w:t>
      </w:r>
      <w:r w:rsidR="00D16B50">
        <w:t xml:space="preserve"> </w:t>
      </w:r>
      <w:r w:rsidR="00015AF1">
        <w:t xml:space="preserve"> </w:t>
      </w:r>
      <w:r w:rsidRPr="00D36959">
        <w:rPr>
          <w:u w:val="single"/>
        </w:rPr>
        <w:t>Journal</w:t>
      </w:r>
      <w:proofErr w:type="gramEnd"/>
      <w:r w:rsidRPr="00D36959">
        <w:rPr>
          <w:u w:val="single"/>
        </w:rPr>
        <w:t xml:space="preserve"> of Financial Transformation</w:t>
      </w:r>
      <w:r w:rsidR="00015AF1">
        <w:t>, (with J. Macey)</w:t>
      </w:r>
      <w:r>
        <w:t xml:space="preserve"> February, 2005, 43-55.</w:t>
      </w:r>
    </w:p>
    <w:p w:rsidR="00015AF1" w:rsidRDefault="00015AF1" w:rsidP="0002742F">
      <w:pPr>
        <w:ind w:left="1440" w:right="-80" w:hanging="720"/>
      </w:pPr>
    </w:p>
    <w:p w:rsidR="00015AF1" w:rsidRDefault="00015AF1" w:rsidP="0002742F">
      <w:pPr>
        <w:ind w:left="1440" w:right="-80" w:hanging="720"/>
      </w:pPr>
      <w:r>
        <w:t>“</w:t>
      </w:r>
      <w:r w:rsidR="00995403">
        <w:t>Stock Transfer Restrictions and Issuer Choice in Trading Venues</w:t>
      </w:r>
      <w:proofErr w:type="gramStart"/>
      <w:r>
        <w:t xml:space="preserve">,”  </w:t>
      </w:r>
      <w:r w:rsidRPr="00015AF1">
        <w:rPr>
          <w:u w:val="single"/>
        </w:rPr>
        <w:t>Case</w:t>
      </w:r>
      <w:proofErr w:type="gramEnd"/>
      <w:r w:rsidRPr="00015AF1">
        <w:rPr>
          <w:u w:val="single"/>
        </w:rPr>
        <w:t xml:space="preserve"> Wester</w:t>
      </w:r>
      <w:r w:rsidR="00995403">
        <w:rPr>
          <w:u w:val="single"/>
        </w:rPr>
        <w:t xml:space="preserve">n Reserve </w:t>
      </w:r>
      <w:r w:rsidRPr="00015AF1">
        <w:rPr>
          <w:u w:val="single"/>
        </w:rPr>
        <w:t>Law Review</w:t>
      </w:r>
      <w:r w:rsidR="00995403">
        <w:t>, (with J. Macey), 55(3), Spring 2005</w:t>
      </w:r>
      <w:r w:rsidR="009A67E4">
        <w:t>, 587-616</w:t>
      </w:r>
      <w:r w:rsidRPr="00015AF1">
        <w:rPr>
          <w:i/>
        </w:rPr>
        <w:t>.</w:t>
      </w:r>
    </w:p>
    <w:p w:rsidR="0002742F" w:rsidRDefault="0002742F" w:rsidP="00A677DC">
      <w:pPr>
        <w:ind w:left="1440" w:right="-80" w:hanging="720"/>
      </w:pPr>
    </w:p>
    <w:p w:rsidR="00D16B50" w:rsidRDefault="00D16B50" w:rsidP="00D16B50">
      <w:pPr>
        <w:ind w:left="1440" w:right="-80" w:hanging="720"/>
      </w:pPr>
      <w:r>
        <w:t xml:space="preserve">“From Markets to Venues:  Securities Regulation in an Evolving World,” </w:t>
      </w:r>
      <w:r w:rsidRPr="00D16B50">
        <w:rPr>
          <w:u w:val="single"/>
        </w:rPr>
        <w:t>Stanford Law Review</w:t>
      </w:r>
      <w:r w:rsidR="00995403">
        <w:t xml:space="preserve"> (with J. Macey), 58(2), November 2005</w:t>
      </w:r>
      <w:r w:rsidR="009A67E4">
        <w:t>, 563-598.</w:t>
      </w:r>
    </w:p>
    <w:p w:rsidR="00E76E62" w:rsidRDefault="00E76E62" w:rsidP="00D16B50">
      <w:pPr>
        <w:ind w:left="1440" w:right="-80" w:hanging="720"/>
      </w:pPr>
    </w:p>
    <w:p w:rsidR="00E76E62" w:rsidRPr="003E5355" w:rsidRDefault="00E76E62" w:rsidP="00E76E62">
      <w:pPr>
        <w:ind w:left="1440" w:right="-80" w:hanging="720"/>
      </w:pPr>
      <w:r>
        <w:t>“Optimal Microstructures</w:t>
      </w:r>
      <w:proofErr w:type="gramStart"/>
      <w:r w:rsidR="006D5BFE">
        <w:t>”</w:t>
      </w:r>
      <w:r w:rsidR="003E5355">
        <w:t>,</w:t>
      </w:r>
      <w:r>
        <w:t xml:space="preserve"> </w:t>
      </w:r>
      <w:r w:rsidR="003E5355">
        <w:t xml:space="preserve"> </w:t>
      </w:r>
      <w:r w:rsidRPr="00E76E62">
        <w:rPr>
          <w:u w:val="single"/>
        </w:rPr>
        <w:t>European</w:t>
      </w:r>
      <w:proofErr w:type="gramEnd"/>
      <w:r w:rsidRPr="00E76E62">
        <w:rPr>
          <w:u w:val="single"/>
        </w:rPr>
        <w:t xml:space="preserve"> Financial Management</w:t>
      </w:r>
      <w:r w:rsidR="003E5355">
        <w:rPr>
          <w:u w:val="single"/>
        </w:rPr>
        <w:t xml:space="preserve">, </w:t>
      </w:r>
      <w:r w:rsidR="003E5355" w:rsidRPr="003E5355">
        <w:t>13 (5), 2007</w:t>
      </w:r>
      <w:r w:rsidRPr="003E5355">
        <w:t>.</w:t>
      </w:r>
    </w:p>
    <w:p w:rsidR="0007455B" w:rsidRDefault="0007455B" w:rsidP="00E76E62">
      <w:pPr>
        <w:ind w:left="1440" w:right="-80" w:hanging="720"/>
      </w:pPr>
    </w:p>
    <w:p w:rsidR="009814CA" w:rsidRDefault="0007455B" w:rsidP="00E76E62">
      <w:pPr>
        <w:ind w:left="1440" w:right="-80" w:hanging="720"/>
        <w:rPr>
          <w:i/>
        </w:rPr>
      </w:pPr>
      <w:r>
        <w:t xml:space="preserve">“Bubbles:  Some Perspectives </w:t>
      </w:r>
      <w:r w:rsidR="009814CA">
        <w:t>(and Loose Talk) from History</w:t>
      </w:r>
      <w:proofErr w:type="gramStart"/>
      <w:r w:rsidR="009814CA">
        <w:t>,”</w:t>
      </w:r>
      <w:r>
        <w:t xml:space="preserve"> </w:t>
      </w:r>
      <w:r w:rsidR="009814CA">
        <w:t xml:space="preserve"> </w:t>
      </w:r>
      <w:r w:rsidRPr="0007455B">
        <w:rPr>
          <w:u w:val="single"/>
        </w:rPr>
        <w:t>Review</w:t>
      </w:r>
      <w:proofErr w:type="gramEnd"/>
      <w:r w:rsidRPr="0007455B">
        <w:rPr>
          <w:u w:val="single"/>
        </w:rPr>
        <w:t xml:space="preserve"> of Financial Studies</w:t>
      </w:r>
      <w:r>
        <w:t xml:space="preserve">, </w:t>
      </w:r>
      <w:r w:rsidR="004432F3" w:rsidRPr="004432F3">
        <w:t>21 (1), 2008</w:t>
      </w:r>
      <w:r w:rsidR="004432F3">
        <w:t>.</w:t>
      </w:r>
    </w:p>
    <w:p w:rsidR="004432F3" w:rsidRDefault="004432F3" w:rsidP="00E76E62">
      <w:pPr>
        <w:ind w:left="1440" w:right="-80" w:hanging="720"/>
        <w:rPr>
          <w:i/>
        </w:rPr>
      </w:pPr>
    </w:p>
    <w:p w:rsidR="00D55F1B" w:rsidRDefault="00D55F1B" w:rsidP="00D55F1B">
      <w:pPr>
        <w:ind w:left="1440" w:right="-80" w:hanging="720"/>
      </w:pPr>
      <w:r>
        <w:t>“Time-Varying Arrival Rates of Informed and Uninformed Traders</w:t>
      </w:r>
      <w:proofErr w:type="gramStart"/>
      <w:r>
        <w:t>”,  (</w:t>
      </w:r>
      <w:proofErr w:type="gramEnd"/>
      <w:r>
        <w:t xml:space="preserve">with D. Easley, R. F. Engle, and L. Wu), </w:t>
      </w:r>
      <w:r w:rsidRPr="005E2349">
        <w:rPr>
          <w:u w:val="single"/>
        </w:rPr>
        <w:t>Journal of Financial Econometrics</w:t>
      </w:r>
      <w:r>
        <w:t xml:space="preserve">, </w:t>
      </w:r>
      <w:r>
        <w:rPr>
          <w:i/>
        </w:rPr>
        <w:t>2008</w:t>
      </w:r>
      <w:r>
        <w:t>.</w:t>
      </w:r>
    </w:p>
    <w:p w:rsidR="00A95DE6" w:rsidRDefault="00A95DE6" w:rsidP="009814CA">
      <w:pPr>
        <w:ind w:left="1440" w:right="-80" w:hanging="720"/>
      </w:pPr>
    </w:p>
    <w:p w:rsidR="00D17F15" w:rsidRDefault="00872E9D" w:rsidP="003E44D2">
      <w:pPr>
        <w:ind w:left="1440" w:right="-80" w:hanging="720"/>
      </w:pPr>
      <w:r>
        <w:lastRenderedPageBreak/>
        <w:t xml:space="preserve"> </w:t>
      </w:r>
      <w:r w:rsidR="005A125D">
        <w:t xml:space="preserve">“Down and Out in the Stock Market:  The Law and Finance of the Delisting Process”, (with J. Macey and D. </w:t>
      </w:r>
      <w:proofErr w:type="spellStart"/>
      <w:r w:rsidR="005A125D">
        <w:t>Pompilio</w:t>
      </w:r>
      <w:proofErr w:type="spellEnd"/>
      <w:r w:rsidR="005A125D">
        <w:t xml:space="preserve">), </w:t>
      </w:r>
      <w:r w:rsidR="005A125D" w:rsidRPr="00A95DE6">
        <w:rPr>
          <w:u w:val="single"/>
        </w:rPr>
        <w:t>Journal of Law and Economics</w:t>
      </w:r>
      <w:r w:rsidR="005A125D" w:rsidRPr="00A95DE6">
        <w:rPr>
          <w:i/>
        </w:rPr>
        <w:t xml:space="preserve">, </w:t>
      </w:r>
      <w:r w:rsidR="005A125D" w:rsidRPr="00C73582">
        <w:t>51(4), 200</w:t>
      </w:r>
      <w:r w:rsidR="005A125D">
        <w:t>8</w:t>
      </w:r>
      <w:r w:rsidR="005A125D" w:rsidRPr="00C73582">
        <w:t>, 683-714.</w:t>
      </w:r>
    </w:p>
    <w:p w:rsidR="00D17F15" w:rsidRDefault="00D17F15" w:rsidP="005A125D">
      <w:pPr>
        <w:ind w:left="1440" w:right="-80" w:hanging="720"/>
      </w:pPr>
    </w:p>
    <w:p w:rsidR="00D55F1B" w:rsidRDefault="005A125D" w:rsidP="005A125D">
      <w:pPr>
        <w:ind w:left="1440" w:right="-80" w:hanging="720"/>
        <w:rPr>
          <w:i/>
        </w:rPr>
      </w:pPr>
      <w:r>
        <w:t xml:space="preserve"> </w:t>
      </w:r>
      <w:r w:rsidR="00D55F1B">
        <w:t>“Ambiguity and Non-participation:  The Role of Regulation</w:t>
      </w:r>
      <w:proofErr w:type="gramStart"/>
      <w:r w:rsidR="00D55F1B">
        <w:t>”,  (</w:t>
      </w:r>
      <w:proofErr w:type="gramEnd"/>
      <w:r w:rsidR="00D55F1B">
        <w:t xml:space="preserve">with D. Easley), </w:t>
      </w:r>
      <w:r w:rsidR="00D55F1B" w:rsidRPr="009814CA">
        <w:rPr>
          <w:u w:val="single"/>
        </w:rPr>
        <w:t>Review of Financial Studies</w:t>
      </w:r>
      <w:r w:rsidR="00D55F1B">
        <w:t xml:space="preserve">, </w:t>
      </w:r>
      <w:r w:rsidR="00A44B29" w:rsidRPr="00A44B29">
        <w:t>22(5), 2009, 1817-1844</w:t>
      </w:r>
      <w:r w:rsidR="00A44B29">
        <w:rPr>
          <w:i/>
        </w:rPr>
        <w:t>.</w:t>
      </w:r>
    </w:p>
    <w:p w:rsidR="00754457" w:rsidRDefault="00754457" w:rsidP="005A125D">
      <w:pPr>
        <w:ind w:left="1440" w:right="-80" w:hanging="720"/>
        <w:rPr>
          <w:i/>
        </w:rPr>
      </w:pPr>
    </w:p>
    <w:p w:rsidR="00754457" w:rsidRDefault="00754457" w:rsidP="00754457">
      <w:pPr>
        <w:ind w:left="1440" w:right="-80" w:hanging="720"/>
      </w:pPr>
      <w:r>
        <w:t xml:space="preserve">“Helping Law Catch up to Markets:  Applying Securities Law to Subprime Mortgages,” (with J. Macey, G. Miller, and G. Rosenberg), </w:t>
      </w:r>
      <w:r w:rsidRPr="00754457">
        <w:rPr>
          <w:u w:val="single"/>
        </w:rPr>
        <w:t>Journal of Corporation Law</w:t>
      </w:r>
      <w:r>
        <w:t xml:space="preserve">, </w:t>
      </w:r>
      <w:r w:rsidRPr="00754457">
        <w:t>34(3), Spring 2009, 791-842.</w:t>
      </w:r>
    </w:p>
    <w:p w:rsidR="006D5BFE" w:rsidRDefault="006D5BFE" w:rsidP="00A95DE6">
      <w:pPr>
        <w:ind w:left="1440" w:right="-80" w:hanging="720"/>
      </w:pPr>
    </w:p>
    <w:p w:rsidR="006D5BFE" w:rsidRDefault="006D5BFE" w:rsidP="00D55F1B">
      <w:pPr>
        <w:ind w:left="1440" w:right="-80" w:hanging="720"/>
      </w:pPr>
      <w:r>
        <w:t>“How Noise Trading Affects Markets:  An Experimental Analysis</w:t>
      </w:r>
      <w:proofErr w:type="gramStart"/>
      <w:r>
        <w:t xml:space="preserve">”, </w:t>
      </w:r>
      <w:r w:rsidR="00E41155">
        <w:t xml:space="preserve"> </w:t>
      </w:r>
      <w:r>
        <w:t>(</w:t>
      </w:r>
      <w:proofErr w:type="gramEnd"/>
      <w:r>
        <w:t xml:space="preserve">with R. Bloomfield and G. Saar), </w:t>
      </w:r>
      <w:r w:rsidRPr="006D5BFE">
        <w:rPr>
          <w:u w:val="single"/>
        </w:rPr>
        <w:t>Review of Financial Studies</w:t>
      </w:r>
      <w:r>
        <w:t xml:space="preserve">, </w:t>
      </w:r>
      <w:r w:rsidR="0051032E">
        <w:rPr>
          <w:i/>
        </w:rPr>
        <w:t>22(6)</w:t>
      </w:r>
      <w:r w:rsidR="00E41155">
        <w:rPr>
          <w:i/>
        </w:rPr>
        <w:t>, 2009, 2275-2306</w:t>
      </w:r>
      <w:r>
        <w:t>.</w:t>
      </w:r>
    </w:p>
    <w:p w:rsidR="00D55F1B" w:rsidRDefault="00D55F1B" w:rsidP="005E2349">
      <w:pPr>
        <w:ind w:left="1440" w:right="-80" w:hanging="720"/>
      </w:pPr>
    </w:p>
    <w:p w:rsidR="005F66A4" w:rsidRDefault="00E41155" w:rsidP="00D55F1B">
      <w:pPr>
        <w:ind w:left="1440" w:right="-80" w:hanging="720"/>
      </w:pPr>
      <w:r>
        <w:t xml:space="preserve"> </w:t>
      </w:r>
      <w:r w:rsidR="005F66A4">
        <w:t>“Regulation and Scholarship</w:t>
      </w:r>
      <w:r w:rsidR="00D05DC5">
        <w:t xml:space="preserve">:  Constant Companions or Occasional Bedfellows?” </w:t>
      </w:r>
      <w:r w:rsidR="005F66A4">
        <w:t xml:space="preserve">(with J. </w:t>
      </w:r>
      <w:r w:rsidR="00D05DC5">
        <w:t xml:space="preserve">R. </w:t>
      </w:r>
      <w:r w:rsidR="005F66A4">
        <w:t>Macey</w:t>
      </w:r>
      <w:proofErr w:type="gramStart"/>
      <w:r w:rsidR="005F66A4">
        <w:t xml:space="preserve">), </w:t>
      </w:r>
      <w:r w:rsidR="00726FD7">
        <w:t xml:space="preserve"> </w:t>
      </w:r>
      <w:r w:rsidR="005F66A4" w:rsidRPr="005F66A4">
        <w:rPr>
          <w:u w:val="single"/>
        </w:rPr>
        <w:t>Yale</w:t>
      </w:r>
      <w:proofErr w:type="gramEnd"/>
      <w:r w:rsidR="005F66A4" w:rsidRPr="005F66A4">
        <w:rPr>
          <w:u w:val="single"/>
        </w:rPr>
        <w:t xml:space="preserve"> Journal of Regulation</w:t>
      </w:r>
      <w:r w:rsidR="005F66A4">
        <w:t xml:space="preserve">, </w:t>
      </w:r>
      <w:r w:rsidR="00D05DC5">
        <w:rPr>
          <w:i/>
        </w:rPr>
        <w:t xml:space="preserve">26(1), </w:t>
      </w:r>
      <w:r w:rsidR="00D05DC5">
        <w:t>Winter 2009</w:t>
      </w:r>
    </w:p>
    <w:p w:rsidR="00E41155" w:rsidRDefault="00E41155" w:rsidP="00D55F1B">
      <w:pPr>
        <w:ind w:left="1440" w:right="-80" w:hanging="720"/>
      </w:pPr>
    </w:p>
    <w:p w:rsidR="00E41155" w:rsidRPr="00E41155" w:rsidRDefault="00E41155" w:rsidP="00E41155">
      <w:pPr>
        <w:ind w:left="1440" w:right="-80" w:hanging="720"/>
      </w:pPr>
      <w:r>
        <w:t>“Fac</w:t>
      </w:r>
      <w:r w:rsidR="00E41991">
        <w:t>toring Information into Returns</w:t>
      </w:r>
      <w:r>
        <w:t>”</w:t>
      </w:r>
      <w:r w:rsidR="00E41991">
        <w:t xml:space="preserve"> </w:t>
      </w:r>
      <w:r>
        <w:t xml:space="preserve">(with D. Easley, S. </w:t>
      </w:r>
      <w:proofErr w:type="spellStart"/>
      <w:r>
        <w:t>Hvidkjaer</w:t>
      </w:r>
      <w:proofErr w:type="spellEnd"/>
      <w:r>
        <w:t xml:space="preserve">), </w:t>
      </w:r>
      <w:r w:rsidRPr="00D55F1B">
        <w:rPr>
          <w:u w:val="single"/>
        </w:rPr>
        <w:t>Journal of Financial and Quantitative Analysis</w:t>
      </w:r>
      <w:r>
        <w:t xml:space="preserve">, </w:t>
      </w:r>
      <w:r w:rsidR="005C311E">
        <w:t>45 (2), 2010, 293-309.</w:t>
      </w:r>
    </w:p>
    <w:p w:rsidR="00754457" w:rsidRDefault="00754457" w:rsidP="00D55F1B">
      <w:pPr>
        <w:ind w:left="1440" w:right="-80" w:hanging="720"/>
        <w:rPr>
          <w:i/>
        </w:rPr>
      </w:pPr>
    </w:p>
    <w:p w:rsidR="005A125D" w:rsidRDefault="00754457" w:rsidP="00754457">
      <w:pPr>
        <w:ind w:left="1440" w:right="-80" w:hanging="720"/>
      </w:pPr>
      <w:r>
        <w:t>“Liquidity and Valuation in an Uncertain World</w:t>
      </w:r>
      <w:r w:rsidR="00726FD7">
        <w:t>,”</w:t>
      </w:r>
      <w:r>
        <w:t xml:space="preserve"> (with D. Easley</w:t>
      </w:r>
      <w:proofErr w:type="gramStart"/>
      <w:r>
        <w:t xml:space="preserve">), </w:t>
      </w:r>
      <w:r w:rsidR="00726FD7">
        <w:t xml:space="preserve"> </w:t>
      </w:r>
      <w:r w:rsidRPr="00754457">
        <w:rPr>
          <w:u w:val="single"/>
        </w:rPr>
        <w:t>Journal</w:t>
      </w:r>
      <w:proofErr w:type="gramEnd"/>
      <w:r w:rsidRPr="00754457">
        <w:rPr>
          <w:u w:val="single"/>
        </w:rPr>
        <w:t xml:space="preserve"> of Financial Economics</w:t>
      </w:r>
      <w:r>
        <w:t xml:space="preserve">, </w:t>
      </w:r>
      <w:r w:rsidR="00E41991">
        <w:t>97(1), July 2010, 1-12</w:t>
      </w:r>
    </w:p>
    <w:p w:rsidR="006959BA" w:rsidRDefault="006959BA" w:rsidP="00754457">
      <w:pPr>
        <w:ind w:left="1440" w:right="-80" w:hanging="720"/>
      </w:pPr>
    </w:p>
    <w:p w:rsidR="00E41991" w:rsidRDefault="00E41991" w:rsidP="00E41991">
      <w:pPr>
        <w:ind w:left="1440" w:right="-80" w:hanging="720"/>
      </w:pPr>
      <w:r>
        <w:t xml:space="preserve">“What is a Quote?” </w:t>
      </w:r>
      <w:r w:rsidRPr="00BA516D">
        <w:rPr>
          <w:u w:val="single"/>
        </w:rPr>
        <w:t>Journal of Trading</w:t>
      </w:r>
      <w:r>
        <w:t>, 5(2), Spring 2010, 11-16</w:t>
      </w:r>
      <w:r w:rsidRPr="00E41991">
        <w:t>.</w:t>
      </w:r>
    </w:p>
    <w:p w:rsidR="00E41991" w:rsidRPr="00E41991" w:rsidRDefault="00E41991" w:rsidP="00E41991">
      <w:pPr>
        <w:ind w:left="1440" w:right="-80" w:hanging="720"/>
      </w:pPr>
    </w:p>
    <w:p w:rsidR="006959BA" w:rsidRDefault="00E41991" w:rsidP="00E41991">
      <w:pPr>
        <w:ind w:left="1440" w:right="-80" w:hanging="720"/>
      </w:pPr>
      <w:r>
        <w:t xml:space="preserve"> </w:t>
      </w:r>
      <w:r w:rsidR="006959BA">
        <w:t>“Microstructure and Ambiguity,”</w:t>
      </w:r>
      <w:r w:rsidR="006959BA" w:rsidRPr="00995403">
        <w:t xml:space="preserve"> </w:t>
      </w:r>
      <w:r w:rsidR="006959BA">
        <w:t>(with D. Easley</w:t>
      </w:r>
      <w:proofErr w:type="gramStart"/>
      <w:r w:rsidR="006959BA">
        <w:t xml:space="preserve">), </w:t>
      </w:r>
      <w:r w:rsidR="00726FD7">
        <w:t xml:space="preserve"> </w:t>
      </w:r>
      <w:r w:rsidR="006959BA" w:rsidRPr="006959BA">
        <w:rPr>
          <w:u w:val="single"/>
        </w:rPr>
        <w:t>Journal</w:t>
      </w:r>
      <w:proofErr w:type="gramEnd"/>
      <w:r w:rsidR="006959BA" w:rsidRPr="006959BA">
        <w:rPr>
          <w:u w:val="single"/>
        </w:rPr>
        <w:t xml:space="preserve"> of Finance</w:t>
      </w:r>
      <w:r w:rsidR="006959BA">
        <w:t>,</w:t>
      </w:r>
      <w:r w:rsidR="00E24CA4">
        <w:rPr>
          <w:i/>
        </w:rPr>
        <w:t xml:space="preserve"> </w:t>
      </w:r>
      <w:r w:rsidR="00E24CA4" w:rsidRPr="00E24CA4">
        <w:t>65(5),</w:t>
      </w:r>
      <w:r w:rsidR="00E24CA4">
        <w:rPr>
          <w:i/>
        </w:rPr>
        <w:t xml:space="preserve"> </w:t>
      </w:r>
      <w:r w:rsidR="00E24CA4" w:rsidRPr="00E24CA4">
        <w:t>October 2010, 1827-1846</w:t>
      </w:r>
      <w:r w:rsidR="006959BA">
        <w:t>.</w:t>
      </w:r>
    </w:p>
    <w:p w:rsidR="00913478" w:rsidRDefault="00913478" w:rsidP="00E41991">
      <w:pPr>
        <w:ind w:left="1440" w:right="-80" w:hanging="720"/>
      </w:pPr>
    </w:p>
    <w:p w:rsidR="009919A1" w:rsidRDefault="009919A1" w:rsidP="009919A1">
      <w:pPr>
        <w:ind w:left="1440" w:right="-80" w:hanging="720"/>
      </w:pPr>
      <w:r>
        <w:t>“The Microstructure of the ‘Flash Crash’</w:t>
      </w:r>
      <w:proofErr w:type="gramStart"/>
      <w:r>
        <w:t xml:space="preserve">,”  </w:t>
      </w:r>
      <w:r w:rsidRPr="00890D81">
        <w:rPr>
          <w:u w:val="single"/>
        </w:rPr>
        <w:t>Journal</w:t>
      </w:r>
      <w:proofErr w:type="gramEnd"/>
      <w:r w:rsidRPr="00890D81">
        <w:rPr>
          <w:u w:val="single"/>
        </w:rPr>
        <w:t xml:space="preserve"> of Portfolio Management</w:t>
      </w:r>
      <w:r>
        <w:t xml:space="preserve">, (with D. Easley and M. Lopez de Prado), </w:t>
      </w:r>
      <w:r w:rsidRPr="008B3CC0">
        <w:t>Winter 2011</w:t>
      </w:r>
      <w:r>
        <w:t>.</w:t>
      </w:r>
    </w:p>
    <w:p w:rsidR="009919A1" w:rsidRDefault="009919A1" w:rsidP="009919A1">
      <w:pPr>
        <w:ind w:left="1440" w:right="-80" w:hanging="720"/>
      </w:pPr>
    </w:p>
    <w:p w:rsidR="00913478" w:rsidRDefault="009919A1" w:rsidP="009919A1">
      <w:pPr>
        <w:ind w:left="1440" w:right="-80" w:hanging="720"/>
      </w:pPr>
      <w:r>
        <w:t xml:space="preserve"> </w:t>
      </w:r>
      <w:r w:rsidR="00913478">
        <w:t xml:space="preserve">“Is Market Fragmentation Harming Market Quality?” (with M. Ye), </w:t>
      </w:r>
      <w:r w:rsidR="00913478" w:rsidRPr="00913478">
        <w:rPr>
          <w:u w:val="single"/>
        </w:rPr>
        <w:t>Journal of Financial Economics</w:t>
      </w:r>
      <w:r w:rsidR="00913478">
        <w:t xml:space="preserve">, </w:t>
      </w:r>
      <w:r w:rsidRPr="009919A1">
        <w:t xml:space="preserve">100(3), </w:t>
      </w:r>
      <w:r>
        <w:t xml:space="preserve">June 2011, </w:t>
      </w:r>
      <w:r w:rsidRPr="009919A1">
        <w:t>459-474.</w:t>
      </w:r>
    </w:p>
    <w:p w:rsidR="0032309C" w:rsidRDefault="0032309C" w:rsidP="00913478">
      <w:pPr>
        <w:ind w:left="1440" w:right="-80" w:hanging="720"/>
      </w:pPr>
    </w:p>
    <w:p w:rsidR="0032309C" w:rsidRPr="00ED17A8" w:rsidRDefault="0032309C" w:rsidP="0032309C">
      <w:pPr>
        <w:ind w:left="1440" w:right="-80" w:hanging="720"/>
      </w:pPr>
      <w:r>
        <w:t>“Competition in Investment Banking</w:t>
      </w:r>
      <w:proofErr w:type="gramStart"/>
      <w:r>
        <w:t xml:space="preserve">,”  </w:t>
      </w:r>
      <w:r w:rsidRPr="0032309C">
        <w:rPr>
          <w:u w:val="single"/>
        </w:rPr>
        <w:t>Review</w:t>
      </w:r>
      <w:proofErr w:type="gramEnd"/>
      <w:r w:rsidRPr="0032309C">
        <w:rPr>
          <w:u w:val="single"/>
        </w:rPr>
        <w:t xml:space="preserve"> of Financial Development</w:t>
      </w:r>
      <w:r>
        <w:t xml:space="preserve">, (with K. Ellis and R. </w:t>
      </w:r>
      <w:proofErr w:type="spellStart"/>
      <w:r>
        <w:t>Michaely</w:t>
      </w:r>
      <w:proofErr w:type="spellEnd"/>
      <w:r>
        <w:t xml:space="preserve">), </w:t>
      </w:r>
      <w:r w:rsidR="00ED17A8" w:rsidRPr="00ED17A8">
        <w:t>1(1), Jan-Mar. 2011, 28-46.</w:t>
      </w:r>
    </w:p>
    <w:p w:rsidR="00F660C1" w:rsidRDefault="00F660C1" w:rsidP="00890D81">
      <w:pPr>
        <w:ind w:left="1440" w:right="-80" w:hanging="720"/>
      </w:pPr>
    </w:p>
    <w:p w:rsidR="00F660C1" w:rsidRDefault="00F660C1" w:rsidP="00F660C1">
      <w:pPr>
        <w:ind w:left="1440" w:right="-80" w:hanging="720"/>
      </w:pPr>
      <w:r>
        <w:t>“The Exchange of Flow Toxicity</w:t>
      </w:r>
      <w:proofErr w:type="gramStart"/>
      <w:r>
        <w:t xml:space="preserve">,”  </w:t>
      </w:r>
      <w:r w:rsidRPr="00F660C1">
        <w:rPr>
          <w:u w:val="single"/>
        </w:rPr>
        <w:t>Journal</w:t>
      </w:r>
      <w:proofErr w:type="gramEnd"/>
      <w:r w:rsidRPr="00F660C1">
        <w:rPr>
          <w:u w:val="single"/>
        </w:rPr>
        <w:t xml:space="preserve"> of Trading</w:t>
      </w:r>
      <w:r>
        <w:t xml:space="preserve">, (with D. Easley and M. Lopez de Prado), </w:t>
      </w:r>
      <w:r w:rsidR="008B3CC0" w:rsidRPr="008B3CC0">
        <w:t>Spring 2011</w:t>
      </w:r>
      <w:r w:rsidR="008B3CC0">
        <w:t>, 8-14.</w:t>
      </w:r>
    </w:p>
    <w:p w:rsidR="00C45F09" w:rsidRDefault="00C45F09" w:rsidP="00F660C1">
      <w:pPr>
        <w:ind w:left="1440" w:right="-80" w:hanging="720"/>
      </w:pPr>
    </w:p>
    <w:p w:rsidR="00D17F15" w:rsidRDefault="00CE0E6A" w:rsidP="00C45F09">
      <w:pPr>
        <w:ind w:left="1440" w:right="-80" w:hanging="720"/>
        <w:rPr>
          <w:i/>
        </w:rPr>
      </w:pPr>
      <w:r>
        <w:t>“The Characteristics of Informed Trading: Implications for Asset Pricing</w:t>
      </w:r>
      <w:proofErr w:type="gramStart"/>
      <w:r>
        <w:t xml:space="preserve">,”  </w:t>
      </w:r>
      <w:r w:rsidR="00C45F09" w:rsidRPr="00C45F09">
        <w:rPr>
          <w:u w:val="single"/>
        </w:rPr>
        <w:t>Journal</w:t>
      </w:r>
      <w:proofErr w:type="gramEnd"/>
      <w:r w:rsidR="00C45F09" w:rsidRPr="00C45F09">
        <w:rPr>
          <w:u w:val="single"/>
        </w:rPr>
        <w:t xml:space="preserve"> of Empirical Finance</w:t>
      </w:r>
      <w:r w:rsidR="00C45F09">
        <w:t xml:space="preserve">, (with H. Aslan, D. Easley, and S. </w:t>
      </w:r>
      <w:proofErr w:type="spellStart"/>
      <w:r w:rsidR="00C45F09">
        <w:t>Hvidkjaer</w:t>
      </w:r>
      <w:proofErr w:type="spellEnd"/>
      <w:r w:rsidR="00C45F09">
        <w:t xml:space="preserve">), </w:t>
      </w:r>
      <w:r w:rsidR="00D17F15">
        <w:rPr>
          <w:i/>
        </w:rPr>
        <w:t xml:space="preserve">18(5), </w:t>
      </w:r>
      <w:r w:rsidR="00D17F15" w:rsidRPr="00D17F15">
        <w:t>December 2011,</w:t>
      </w:r>
      <w:r w:rsidR="00D17F15">
        <w:rPr>
          <w:i/>
        </w:rPr>
        <w:t xml:space="preserve"> 782-801</w:t>
      </w:r>
    </w:p>
    <w:p w:rsidR="00D17F15" w:rsidRDefault="00D17F15" w:rsidP="00C45F09">
      <w:pPr>
        <w:ind w:left="1440" w:right="-80" w:hanging="720"/>
        <w:rPr>
          <w:i/>
        </w:rPr>
      </w:pPr>
    </w:p>
    <w:p w:rsidR="00D17F15" w:rsidRPr="009827B3" w:rsidRDefault="00D17F15" w:rsidP="00D17F15">
      <w:pPr>
        <w:ind w:left="1440" w:right="-80" w:hanging="720"/>
      </w:pPr>
      <w:r>
        <w:t xml:space="preserve">“Flow Toxicity and Liquidity in a High Frequency World,” </w:t>
      </w:r>
      <w:r w:rsidRPr="00574EF5">
        <w:rPr>
          <w:u w:val="single"/>
        </w:rPr>
        <w:t>Review of Financial Studies</w:t>
      </w:r>
      <w:r>
        <w:t xml:space="preserve">, (with D. Easley and M. Lopez de Prado), </w:t>
      </w:r>
      <w:r w:rsidR="009827B3" w:rsidRPr="009827B3">
        <w:t>25(5), May 2012, 1457-1493.</w:t>
      </w:r>
    </w:p>
    <w:p w:rsidR="00D17F15" w:rsidRDefault="00D17F15" w:rsidP="00C45F09">
      <w:pPr>
        <w:ind w:left="1440" w:right="-80" w:hanging="720"/>
      </w:pPr>
    </w:p>
    <w:p w:rsidR="00574EF5" w:rsidRDefault="00574EF5" w:rsidP="00574EF5">
      <w:pPr>
        <w:ind w:left="1440" w:right="-80" w:hanging="720"/>
        <w:rPr>
          <w:i/>
        </w:rPr>
      </w:pPr>
      <w:r>
        <w:t xml:space="preserve">“The Volume Clock: Insights into the High Frequency Paradigm,” </w:t>
      </w:r>
      <w:r w:rsidRPr="00574EF5">
        <w:rPr>
          <w:u w:val="single"/>
        </w:rPr>
        <w:t>Journal of Portfolio Management</w:t>
      </w:r>
      <w:r>
        <w:t xml:space="preserve">, (with D. Easley and M. Lopez de Prado), </w:t>
      </w:r>
      <w:r w:rsidR="00746F0B" w:rsidRPr="00746F0B">
        <w:t>Winter 2012</w:t>
      </w:r>
      <w:r w:rsidR="00746F0B">
        <w:rPr>
          <w:i/>
        </w:rPr>
        <w:t>.</w:t>
      </w:r>
    </w:p>
    <w:p w:rsidR="00F70AFC" w:rsidRDefault="00F70AFC" w:rsidP="006C272A">
      <w:pPr>
        <w:ind w:right="-80"/>
        <w:rPr>
          <w:i/>
        </w:rPr>
      </w:pPr>
    </w:p>
    <w:p w:rsidR="0098258C" w:rsidRDefault="0098258C" w:rsidP="0098258C">
      <w:pPr>
        <w:pStyle w:val="Default0"/>
        <w:ind w:left="1440" w:hanging="720"/>
        <w:rPr>
          <w:sz w:val="23"/>
          <w:szCs w:val="23"/>
        </w:rPr>
      </w:pPr>
      <w:r>
        <w:t>“Opaque Trading and Asset Prices:  Implicat</w:t>
      </w:r>
      <w:r w:rsidR="008F1D51">
        <w:t>ions for Hedge Fund Regulation</w:t>
      </w:r>
      <w:proofErr w:type="gramStart"/>
      <w:r w:rsidR="008F1D51">
        <w:t>”</w:t>
      </w:r>
      <w:r w:rsidR="00C33059">
        <w:t>,</w:t>
      </w:r>
      <w:r>
        <w:t xml:space="preserve">  </w:t>
      </w:r>
      <w:r w:rsidRPr="00B11B37">
        <w:rPr>
          <w:u w:val="single"/>
        </w:rPr>
        <w:t>Review</w:t>
      </w:r>
      <w:proofErr w:type="gramEnd"/>
      <w:r w:rsidRPr="00B11B37">
        <w:rPr>
          <w:u w:val="single"/>
        </w:rPr>
        <w:t xml:space="preserve"> of Financial Studies</w:t>
      </w:r>
      <w:r>
        <w:t xml:space="preserve">, (with D. Easley and L. Yang), April 2014, </w:t>
      </w:r>
      <w:r>
        <w:rPr>
          <w:sz w:val="23"/>
          <w:szCs w:val="23"/>
        </w:rPr>
        <w:t xml:space="preserve">27(4), </w:t>
      </w:r>
    </w:p>
    <w:p w:rsidR="0098258C" w:rsidRDefault="0098258C" w:rsidP="0098258C">
      <w:pPr>
        <w:pStyle w:val="Default0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1190 –1237 </w:t>
      </w:r>
    </w:p>
    <w:p w:rsidR="0098258C" w:rsidRPr="0098258C" w:rsidRDefault="0098258C" w:rsidP="0098258C">
      <w:pPr>
        <w:pStyle w:val="Default0"/>
        <w:ind w:left="1440"/>
      </w:pPr>
    </w:p>
    <w:p w:rsidR="0098258C" w:rsidRDefault="0098258C" w:rsidP="006D3427">
      <w:pPr>
        <w:ind w:left="1440" w:right="-80" w:hanging="720"/>
      </w:pPr>
      <w:r w:rsidRPr="00411630">
        <w:t xml:space="preserve"> </w:t>
      </w:r>
      <w:r w:rsidR="00411630" w:rsidRPr="00411630">
        <w:t xml:space="preserve">“High Frequency Trading and Its Impact on Markets”, </w:t>
      </w:r>
      <w:r w:rsidR="008F1D51">
        <w:rPr>
          <w:u w:val="single"/>
        </w:rPr>
        <w:t xml:space="preserve">Financial Analysts </w:t>
      </w:r>
      <w:r w:rsidR="00411630" w:rsidRPr="00E20EC9">
        <w:rPr>
          <w:u w:val="single"/>
        </w:rPr>
        <w:t>Journal</w:t>
      </w:r>
      <w:r w:rsidR="00411630" w:rsidRPr="00411630">
        <w:t>, 70(3)</w:t>
      </w:r>
      <w:r w:rsidR="008F1D51">
        <w:t xml:space="preserve"> </w:t>
      </w:r>
      <w:r w:rsidR="00411630" w:rsidRPr="00411630">
        <w:t xml:space="preserve">May/June 2014, 18-27. </w:t>
      </w:r>
    </w:p>
    <w:p w:rsidR="00F70AFC" w:rsidRDefault="00F70AFC" w:rsidP="00574EF5">
      <w:pPr>
        <w:ind w:left="1440" w:right="-80" w:hanging="720"/>
        <w:rPr>
          <w:i/>
        </w:rPr>
      </w:pPr>
    </w:p>
    <w:p w:rsidR="002758A1" w:rsidRDefault="003E44D2" w:rsidP="006D3427">
      <w:pPr>
        <w:ind w:left="1440" w:right="-80" w:hanging="720"/>
        <w:rPr>
          <w:i/>
        </w:rPr>
      </w:pPr>
      <w:r>
        <w:t xml:space="preserve">“What’s Not There:  Odd Lots and Market Data”, </w:t>
      </w:r>
      <w:r w:rsidRPr="003E44D2">
        <w:rPr>
          <w:u w:val="single"/>
        </w:rPr>
        <w:t>Journal of Finance</w:t>
      </w:r>
      <w:r>
        <w:t xml:space="preserve"> (with C. Yao and M. Ye), </w:t>
      </w:r>
      <w:r w:rsidR="006D3427">
        <w:t xml:space="preserve">October 2014, </w:t>
      </w:r>
      <w:r w:rsidR="00B637D6">
        <w:rPr>
          <w:i/>
        </w:rPr>
        <w:t>65(</w:t>
      </w:r>
      <w:r w:rsidR="006D3427">
        <w:rPr>
          <w:i/>
        </w:rPr>
        <w:t>5), 2199 – 2236</w:t>
      </w:r>
    </w:p>
    <w:p w:rsidR="0008762E" w:rsidRDefault="0008762E" w:rsidP="006D3427">
      <w:pPr>
        <w:ind w:left="1440" w:right="-80" w:hanging="720"/>
        <w:rPr>
          <w:i/>
        </w:rPr>
      </w:pPr>
    </w:p>
    <w:p w:rsidR="0008762E" w:rsidRDefault="0008762E" w:rsidP="0008762E">
      <w:pPr>
        <w:ind w:left="1440" w:right="-80" w:hanging="720"/>
        <w:rPr>
          <w:i/>
        </w:rPr>
      </w:pPr>
      <w:r>
        <w:t xml:space="preserve">“High Frequency Market Microstructure”, </w:t>
      </w:r>
      <w:r w:rsidRPr="00B637D6">
        <w:rPr>
          <w:u w:val="single"/>
        </w:rPr>
        <w:t>Journal of Financial Economics</w:t>
      </w:r>
      <w:r>
        <w:t xml:space="preserve">, </w:t>
      </w:r>
      <w:r w:rsidRPr="00B637D6">
        <w:t>May 2015</w:t>
      </w:r>
      <w:r>
        <w:rPr>
          <w:i/>
        </w:rPr>
        <w:t>, 116 (2), 257-270.</w:t>
      </w:r>
    </w:p>
    <w:p w:rsidR="00D42854" w:rsidRDefault="00D42854" w:rsidP="0008762E">
      <w:pPr>
        <w:ind w:left="1440" w:right="-80" w:hanging="720"/>
        <w:rPr>
          <w:i/>
        </w:rPr>
      </w:pPr>
    </w:p>
    <w:p w:rsidR="00D42854" w:rsidRPr="00D42854" w:rsidRDefault="00D42854" w:rsidP="00D42854">
      <w:pPr>
        <w:ind w:left="1440" w:right="-80" w:hanging="720"/>
      </w:pPr>
      <w:r>
        <w:t xml:space="preserve">“Optimal Execution Horizon,” </w:t>
      </w:r>
      <w:r w:rsidRPr="00F70AFC">
        <w:rPr>
          <w:u w:val="single"/>
        </w:rPr>
        <w:t>Mathematical Finance</w:t>
      </w:r>
      <w:r w:rsidR="008F1D51">
        <w:t>,</w:t>
      </w:r>
      <w:r>
        <w:t xml:space="preserve"> (with D.</w:t>
      </w:r>
      <w:r w:rsidR="008F1D51">
        <w:t xml:space="preserve"> Easley and M. Lopez de Prado),</w:t>
      </w:r>
      <w:r>
        <w:t xml:space="preserve"> </w:t>
      </w:r>
      <w:r w:rsidRPr="00D42854">
        <w:t>25(3), July 2015, 640-672.</w:t>
      </w:r>
    </w:p>
    <w:p w:rsidR="009F37BF" w:rsidRDefault="009F37BF" w:rsidP="00D42854">
      <w:pPr>
        <w:ind w:right="-80"/>
        <w:rPr>
          <w:i/>
        </w:rPr>
      </w:pPr>
    </w:p>
    <w:p w:rsidR="009F37BF" w:rsidRPr="009F37BF" w:rsidRDefault="009F37BF" w:rsidP="009F37BF">
      <w:pPr>
        <w:ind w:left="1440" w:right="-80" w:hanging="720"/>
      </w:pPr>
      <w:r>
        <w:t xml:space="preserve">“Hidden Liquidity:  Some New Light on Dark Trading,” </w:t>
      </w:r>
      <w:r w:rsidRPr="00B637D6">
        <w:rPr>
          <w:u w:val="single"/>
        </w:rPr>
        <w:t>Journal of Finance</w:t>
      </w:r>
      <w:r>
        <w:t xml:space="preserve"> (with R. Bloomfield and G. Saar),</w:t>
      </w:r>
      <w:r w:rsidR="00135771">
        <w:t xml:space="preserve"> October 2015,</w:t>
      </w:r>
      <w:r w:rsidR="00135771">
        <w:rPr>
          <w:i/>
        </w:rPr>
        <w:t xml:space="preserve"> 70(5), 2227-2274</w:t>
      </w:r>
      <w:r>
        <w:t>.</w:t>
      </w:r>
    </w:p>
    <w:p w:rsidR="0008762E" w:rsidRDefault="0008762E" w:rsidP="009F37BF">
      <w:pPr>
        <w:ind w:right="-80"/>
        <w:rPr>
          <w:i/>
        </w:rPr>
      </w:pPr>
    </w:p>
    <w:p w:rsidR="00E20EC9" w:rsidRDefault="00D56E69" w:rsidP="00E20EC9">
      <w:pPr>
        <w:ind w:left="1440" w:right="-80" w:hanging="720"/>
      </w:pPr>
      <w:r>
        <w:t xml:space="preserve">“Bank Corporate Governance: </w:t>
      </w:r>
      <w:r w:rsidR="00E20EC9">
        <w:t xml:space="preserve">A Proposal for the Post-Crisis World,” (with Jonathan Macey), </w:t>
      </w:r>
      <w:r w:rsidR="00E20EC9" w:rsidRPr="00E20EC9">
        <w:rPr>
          <w:u w:val="single"/>
        </w:rPr>
        <w:t>Economic Review</w:t>
      </w:r>
      <w:r w:rsidR="00E20EC9">
        <w:t>, Federal Reserve Bank of New York</w:t>
      </w:r>
      <w:r w:rsidR="007B02A5">
        <w:t xml:space="preserve">, </w:t>
      </w:r>
      <w:r w:rsidR="006D355C">
        <w:t>August 2016, 22(1), 85-106.</w:t>
      </w:r>
    </w:p>
    <w:p w:rsidR="00701A14" w:rsidRDefault="00701A14" w:rsidP="007B02A5">
      <w:pPr>
        <w:ind w:right="-80"/>
      </w:pPr>
    </w:p>
    <w:p w:rsidR="008F1D51" w:rsidRPr="008F1D51" w:rsidRDefault="00921CC9" w:rsidP="008F1D51">
      <w:pPr>
        <w:ind w:left="1440" w:right="-80" w:hanging="720"/>
      </w:pPr>
      <w:r>
        <w:t xml:space="preserve"> </w:t>
      </w:r>
      <w:r w:rsidR="008F1D51">
        <w:t>“Differential Access to Price Info</w:t>
      </w:r>
      <w:r w:rsidR="00EB6010">
        <w:t xml:space="preserve">rmation in Financial Markets,” </w:t>
      </w:r>
      <w:r w:rsidR="008F1D51" w:rsidRPr="002758A1">
        <w:rPr>
          <w:u w:val="single"/>
        </w:rPr>
        <w:t>Journal of Financial and Quantitative Analysis</w:t>
      </w:r>
      <w:r w:rsidR="008F1D51">
        <w:t xml:space="preserve">, (with D. Easley and L. Yang), </w:t>
      </w:r>
      <w:r w:rsidR="008F1D51" w:rsidRPr="008F1D51">
        <w:t>51(4), August 2016, 1071 -1111.</w:t>
      </w:r>
      <w:r w:rsidR="00234F13">
        <w:t xml:space="preserve"> (Winner of the W. F. Sharpe Award, 2016)</w:t>
      </w:r>
    </w:p>
    <w:p w:rsidR="008F1D51" w:rsidRDefault="008F1D51" w:rsidP="008F1D51">
      <w:pPr>
        <w:ind w:left="1440" w:right="-80" w:hanging="720"/>
      </w:pPr>
    </w:p>
    <w:p w:rsidR="007B02A5" w:rsidRPr="00BE3B79" w:rsidRDefault="007B02A5" w:rsidP="008F1D51">
      <w:pPr>
        <w:ind w:left="1440" w:right="-80" w:hanging="720"/>
      </w:pPr>
      <w:r>
        <w:t xml:space="preserve">“Discerning Information from Trade Data,” </w:t>
      </w:r>
      <w:r w:rsidRPr="00B637D6">
        <w:rPr>
          <w:u w:val="single"/>
        </w:rPr>
        <w:t>Journal of Financial Economics</w:t>
      </w:r>
      <w:r>
        <w:t xml:space="preserve"> (with D. Easley and M. Lopez de Prado), </w:t>
      </w:r>
      <w:r w:rsidR="00BE3B79" w:rsidRPr="00BE3B79">
        <w:t>120 (2), May 2016, 269 – 286.</w:t>
      </w:r>
    </w:p>
    <w:p w:rsidR="00BE3B79" w:rsidRDefault="00BE3B79" w:rsidP="008F1D51">
      <w:pPr>
        <w:ind w:left="1440" w:right="-80" w:hanging="720"/>
        <w:rPr>
          <w:i/>
        </w:rPr>
      </w:pPr>
    </w:p>
    <w:p w:rsidR="00000367" w:rsidRDefault="00000367" w:rsidP="00000367">
      <w:pPr>
        <w:ind w:left="1440" w:right="-80" w:hanging="720"/>
        <w:rPr>
          <w:bCs/>
        </w:rPr>
      </w:pPr>
      <w:r w:rsidRPr="00A35508">
        <w:rPr>
          <w:bCs/>
        </w:rPr>
        <w:t xml:space="preserve">"An Improved Version of the Volume-Synchronized Probability of Informed Trading: A Comment", </w:t>
      </w:r>
      <w:r w:rsidRPr="00A35508">
        <w:rPr>
          <w:bCs/>
          <w:u w:val="single"/>
        </w:rPr>
        <w:t>Critical Finance Review</w:t>
      </w:r>
      <w:r w:rsidRPr="00A35508">
        <w:rPr>
          <w:bCs/>
        </w:rPr>
        <w:t>, (with D. Easley and M. Lopez de Prado)</w:t>
      </w:r>
      <w:r>
        <w:rPr>
          <w:bCs/>
        </w:rPr>
        <w:t>, Vol. 6 (</w:t>
      </w:r>
      <w:r w:rsidRPr="00A35508">
        <w:rPr>
          <w:bCs/>
        </w:rPr>
        <w:t>2</w:t>
      </w:r>
      <w:r>
        <w:rPr>
          <w:bCs/>
        </w:rPr>
        <w:t>)</w:t>
      </w:r>
      <w:r w:rsidRPr="00A35508">
        <w:rPr>
          <w:bCs/>
        </w:rPr>
        <w:t>, 2017.</w:t>
      </w:r>
    </w:p>
    <w:p w:rsidR="00000367" w:rsidRDefault="00000367" w:rsidP="00000367">
      <w:pPr>
        <w:ind w:left="1440" w:right="-80" w:hanging="720"/>
        <w:rPr>
          <w:bCs/>
        </w:rPr>
      </w:pPr>
    </w:p>
    <w:p w:rsidR="00A35508" w:rsidRDefault="00000367" w:rsidP="00000367">
      <w:pPr>
        <w:ind w:left="1440" w:right="-80" w:hanging="720"/>
      </w:pPr>
      <w:r>
        <w:t xml:space="preserve"> </w:t>
      </w:r>
      <w:r w:rsidR="00BE3B79">
        <w:t xml:space="preserve">“Footprints on a Blockchain:  Information Leakage in Distributed Ledgers,” </w:t>
      </w:r>
      <w:r w:rsidR="00BE3B79" w:rsidRPr="00BE3B79">
        <w:rPr>
          <w:u w:val="single"/>
        </w:rPr>
        <w:t>Journal of Trading</w:t>
      </w:r>
      <w:r w:rsidR="00BE3B79">
        <w:t xml:space="preserve"> (with R. </w:t>
      </w:r>
      <w:proofErr w:type="spellStart"/>
      <w:r w:rsidR="00BE3B79">
        <w:t>Aune</w:t>
      </w:r>
      <w:proofErr w:type="spellEnd"/>
      <w:r w:rsidR="00BE3B79">
        <w:t xml:space="preserve">. A. </w:t>
      </w:r>
      <w:proofErr w:type="spellStart"/>
      <w:r w:rsidR="00BE3B79">
        <w:t>Krellenstein</w:t>
      </w:r>
      <w:proofErr w:type="spellEnd"/>
      <w:r w:rsidR="00BE3B79">
        <w:t xml:space="preserve">, and O. </w:t>
      </w:r>
      <w:proofErr w:type="spellStart"/>
      <w:r w:rsidR="00BE3B79">
        <w:t>Slama</w:t>
      </w:r>
      <w:proofErr w:type="spellEnd"/>
      <w:r w:rsidR="00BE3B79">
        <w:t xml:space="preserve">), </w:t>
      </w:r>
      <w:r w:rsidR="002F3103">
        <w:rPr>
          <w:i/>
        </w:rPr>
        <w:t xml:space="preserve">12(2), </w:t>
      </w:r>
      <w:r w:rsidR="002F3103" w:rsidRPr="002F3103">
        <w:t>Summer 2017</w:t>
      </w:r>
      <w:r w:rsidR="00F7559D">
        <w:t xml:space="preserve"> (Winner of the Peter L. Ber</w:t>
      </w:r>
      <w:r w:rsidR="00B9751F">
        <w:t>n</w:t>
      </w:r>
      <w:r w:rsidR="00F7559D">
        <w:t>stein Award)</w:t>
      </w:r>
      <w:r w:rsidR="002F3103">
        <w:t>.</w:t>
      </w:r>
      <w:r w:rsidR="007F3030">
        <w:t xml:space="preserve">  Featured in Practical Applications, 6 (2), Fall 2018.</w:t>
      </w:r>
    </w:p>
    <w:p w:rsidR="00921CC9" w:rsidRDefault="00921CC9" w:rsidP="00A35508">
      <w:pPr>
        <w:ind w:left="1440" w:right="-80" w:hanging="720"/>
        <w:rPr>
          <w:bCs/>
        </w:rPr>
      </w:pPr>
    </w:p>
    <w:p w:rsidR="00921CC9" w:rsidRPr="00A35508" w:rsidRDefault="00921CC9" w:rsidP="00921CC9">
      <w:pPr>
        <w:ind w:left="1440" w:right="-80" w:hanging="720"/>
      </w:pPr>
      <w:r>
        <w:t xml:space="preserve">“Vertical and Horizontal Problems in Financial Regulation and Corporate Governance,” (with Jonathan Macey) in in </w:t>
      </w:r>
      <w:r>
        <w:rPr>
          <w:i/>
          <w:iCs/>
        </w:rPr>
        <w:t>The Future of Large, Internationally Active Banks</w:t>
      </w:r>
      <w:r>
        <w:t xml:space="preserve">, </w:t>
      </w:r>
      <w:proofErr w:type="spellStart"/>
      <w:r>
        <w:rPr>
          <w:rStyle w:val="moderatorspeakername"/>
        </w:rPr>
        <w:t>Asli</w:t>
      </w:r>
      <w:proofErr w:type="spellEnd"/>
      <w:r>
        <w:rPr>
          <w:rStyle w:val="moderatorspeakername"/>
        </w:rPr>
        <w:t> </w:t>
      </w:r>
      <w:proofErr w:type="spellStart"/>
      <w:r>
        <w:rPr>
          <w:rStyle w:val="moderatorspeakername"/>
        </w:rPr>
        <w:t>Demirgüç-Kunt</w:t>
      </w:r>
      <w:proofErr w:type="spellEnd"/>
      <w:r>
        <w:t xml:space="preserve">, Douglas D. </w:t>
      </w:r>
      <w:proofErr w:type="spellStart"/>
      <w:r>
        <w:t>Evanoff</w:t>
      </w:r>
      <w:proofErr w:type="spellEnd"/>
      <w:r>
        <w:t xml:space="preserve"> and George G. Kaufman, editors.  World Scientific Publishing Co. Pte. Ltd, New </w:t>
      </w:r>
      <w:r>
        <w:lastRenderedPageBreak/>
        <w:t xml:space="preserve">Jersey, 2016.  Reprinted in The Oxford Handbook of Corporate Law and Governance, J.H. Gordon and W-G. </w:t>
      </w:r>
      <w:proofErr w:type="spellStart"/>
      <w:r>
        <w:t>Ringe</w:t>
      </w:r>
      <w:proofErr w:type="spellEnd"/>
      <w:r>
        <w:t xml:space="preserve"> (eds.), Oxford: 2018.</w:t>
      </w:r>
    </w:p>
    <w:p w:rsidR="002F3103" w:rsidRDefault="002F3103" w:rsidP="008F1D51">
      <w:pPr>
        <w:ind w:left="1440" w:right="-80" w:hanging="720"/>
      </w:pPr>
    </w:p>
    <w:p w:rsidR="002F3103" w:rsidRDefault="002F3103" w:rsidP="002F3103">
      <w:pPr>
        <w:ind w:left="1440" w:right="-80" w:hanging="720"/>
      </w:pPr>
      <w:r>
        <w:t xml:space="preserve">“The Volker Rule and Corporate Bond Market Making in Times of Market Stress”, </w:t>
      </w:r>
      <w:r w:rsidRPr="002F3103">
        <w:rPr>
          <w:u w:val="single"/>
        </w:rPr>
        <w:t>Journal of Financial Economics</w:t>
      </w:r>
      <w:r>
        <w:t xml:space="preserve">, (with J. Bao and X. Zhou), </w:t>
      </w:r>
      <w:r w:rsidR="00EC2A73">
        <w:t xml:space="preserve">2018, </w:t>
      </w:r>
      <w:r w:rsidR="00765E6A" w:rsidRPr="00765E6A">
        <w:t>130 (1), 95-113</w:t>
      </w:r>
      <w:r w:rsidR="00765E6A">
        <w:rPr>
          <w:i/>
        </w:rPr>
        <w:t>.</w:t>
      </w:r>
    </w:p>
    <w:p w:rsidR="006C272A" w:rsidRDefault="006C272A" w:rsidP="002F3103">
      <w:pPr>
        <w:ind w:left="1440" w:right="-80" w:hanging="720"/>
      </w:pPr>
    </w:p>
    <w:p w:rsidR="006C272A" w:rsidRDefault="006C272A" w:rsidP="00502F27">
      <w:pPr>
        <w:ind w:left="1440" w:right="-80" w:hanging="720"/>
      </w:pPr>
      <w:r>
        <w:t xml:space="preserve">“The Execution Quality of Corporate Bonds,” </w:t>
      </w:r>
      <w:r w:rsidRPr="006C272A">
        <w:rPr>
          <w:u w:val="single"/>
        </w:rPr>
        <w:t>Journal of Financial Economics</w:t>
      </w:r>
      <w:r>
        <w:t xml:space="preserve">, (with </w:t>
      </w:r>
      <w:proofErr w:type="spellStart"/>
      <w:r>
        <w:t>Yihui</w:t>
      </w:r>
      <w:proofErr w:type="spellEnd"/>
      <w:r>
        <w:t xml:space="preserve"> Wang and Xing Zhou), </w:t>
      </w:r>
      <w:r w:rsidR="00EC2A73">
        <w:t xml:space="preserve">2018, </w:t>
      </w:r>
      <w:r w:rsidR="00765E6A" w:rsidRPr="00765E6A">
        <w:t>130</w:t>
      </w:r>
      <w:r w:rsidR="00765E6A">
        <w:t xml:space="preserve"> </w:t>
      </w:r>
      <w:r w:rsidR="00765E6A" w:rsidRPr="00765E6A">
        <w:t>(2)</w:t>
      </w:r>
      <w:r w:rsidR="00765E6A">
        <w:t>,</w:t>
      </w:r>
      <w:r w:rsidR="00765E6A" w:rsidRPr="00765E6A">
        <w:t xml:space="preserve"> 308-326</w:t>
      </w:r>
      <w:r w:rsidRPr="00765E6A">
        <w:t>.</w:t>
      </w:r>
    </w:p>
    <w:p w:rsidR="00630EFE" w:rsidRDefault="00630EFE" w:rsidP="00502F27">
      <w:pPr>
        <w:ind w:left="1440" w:right="-80" w:hanging="720"/>
      </w:pPr>
    </w:p>
    <w:p w:rsidR="00630EFE" w:rsidRPr="00765E6A" w:rsidRDefault="00630EFE" w:rsidP="00630EFE">
      <w:pPr>
        <w:ind w:left="1440" w:right="-80" w:hanging="720"/>
      </w:pPr>
      <w:r>
        <w:t xml:space="preserve">“Relative Tick Size and the Trading Environment,” </w:t>
      </w:r>
      <w:r w:rsidRPr="00515DB8">
        <w:rPr>
          <w:u w:val="single"/>
        </w:rPr>
        <w:t>Review of Asset Pricing Studies</w:t>
      </w:r>
      <w:r>
        <w:t xml:space="preserve">, (with G. Saar and Z. Zhong), 2019, </w:t>
      </w:r>
      <w:r>
        <w:rPr>
          <w:i/>
        </w:rPr>
        <w:t>9(10</w:t>
      </w:r>
      <w:r>
        <w:t>), 47-90.</w:t>
      </w:r>
    </w:p>
    <w:p w:rsidR="006C037C" w:rsidRPr="00765E6A" w:rsidRDefault="006C037C" w:rsidP="006C272A">
      <w:pPr>
        <w:ind w:left="1440" w:right="-80" w:hanging="720"/>
      </w:pPr>
    </w:p>
    <w:p w:rsidR="004B5F55" w:rsidRDefault="006C037C" w:rsidP="00F9435E">
      <w:pPr>
        <w:ind w:left="1440" w:right="-80" w:hanging="720"/>
      </w:pPr>
      <w:r>
        <w:t xml:space="preserve">“From Mining to Markets:  The Evolution of Bitcoin Transaction Fees” </w:t>
      </w:r>
      <w:r w:rsidRPr="006C037C">
        <w:rPr>
          <w:u w:val="single"/>
        </w:rPr>
        <w:t>Journal of Financial Economics</w:t>
      </w:r>
      <w:r>
        <w:t xml:space="preserve">, (with David Easley and Soumya Basu), </w:t>
      </w:r>
      <w:r w:rsidR="00515DB8">
        <w:t xml:space="preserve">2019, </w:t>
      </w:r>
      <w:r w:rsidR="00515DB8" w:rsidRPr="00515DB8">
        <w:t>134(1), 91-109</w:t>
      </w:r>
      <w:r w:rsidRPr="00515DB8">
        <w:t>.</w:t>
      </w:r>
    </w:p>
    <w:p w:rsidR="00F9435E" w:rsidRPr="00F9435E" w:rsidRDefault="00F9435E" w:rsidP="00F9435E">
      <w:pPr>
        <w:ind w:left="1440" w:right="-80" w:hanging="720"/>
      </w:pPr>
    </w:p>
    <w:p w:rsidR="004734D8" w:rsidRPr="004734D8" w:rsidRDefault="004734D8" w:rsidP="004734D8">
      <w:pPr>
        <w:ind w:left="1440" w:right="-80" w:hanging="720"/>
      </w:pPr>
      <w:r>
        <w:t xml:space="preserve">“Innovation and Informed Trading:  Evidence from Industry ETFs,” (with S. Huang and Z. Zhong), </w:t>
      </w:r>
      <w:r w:rsidRPr="004B5F55">
        <w:rPr>
          <w:u w:val="single"/>
        </w:rPr>
        <w:t>Review of Financial Studies</w:t>
      </w:r>
      <w:r>
        <w:t>,</w:t>
      </w:r>
      <w:r>
        <w:rPr>
          <w:i/>
        </w:rPr>
        <w:t xml:space="preserve"> </w:t>
      </w:r>
      <w:r w:rsidRPr="004734D8">
        <w:t>34(3), March 2021, 1280-1316.</w:t>
      </w:r>
    </w:p>
    <w:p w:rsidR="00D9461E" w:rsidRDefault="00D9461E" w:rsidP="00D52339">
      <w:pPr>
        <w:ind w:left="1440" w:right="-80" w:hanging="720"/>
      </w:pPr>
    </w:p>
    <w:p w:rsidR="00D9461E" w:rsidRPr="00D9461E" w:rsidRDefault="00D9461E" w:rsidP="00D9461E">
      <w:pPr>
        <w:ind w:left="1440" w:right="-80" w:hanging="720"/>
      </w:pPr>
      <w:r>
        <w:t xml:space="preserve">“The Electronic Evolution of Corporate Bond Dealers,” (with X. Zhou), </w:t>
      </w:r>
      <w:r w:rsidRPr="006B73FE">
        <w:rPr>
          <w:u w:val="single"/>
        </w:rPr>
        <w:t>Journal of Financial Economics</w:t>
      </w:r>
      <w:r>
        <w:t xml:space="preserve">, </w:t>
      </w:r>
      <w:r w:rsidRPr="00D9461E">
        <w:t>140(2), May 2021, 368-390.</w:t>
      </w:r>
    </w:p>
    <w:p w:rsidR="00D9461E" w:rsidRDefault="00D9461E" w:rsidP="00D9461E">
      <w:pPr>
        <w:ind w:left="1440" w:right="-80" w:hanging="720"/>
        <w:rPr>
          <w:i/>
        </w:rPr>
      </w:pPr>
    </w:p>
    <w:p w:rsidR="004734D8" w:rsidRDefault="004734D8" w:rsidP="004734D8">
      <w:pPr>
        <w:ind w:left="1440" w:right="-80" w:hanging="720"/>
      </w:pPr>
      <w:r>
        <w:t xml:space="preserve">“Microstructure in the Machine Age,” (with D. Easley, M. Lopez de Prado, and Z. Zhang), </w:t>
      </w:r>
      <w:r w:rsidRPr="00D52339">
        <w:rPr>
          <w:u w:val="single"/>
        </w:rPr>
        <w:t>Review of Financial Studies</w:t>
      </w:r>
      <w:r>
        <w:t xml:space="preserve">, </w:t>
      </w:r>
      <w:r w:rsidRPr="00536657">
        <w:t>34</w:t>
      </w:r>
      <w:r>
        <w:t>(7), July 2021, 3316-3363.</w:t>
      </w:r>
    </w:p>
    <w:p w:rsidR="00536657" w:rsidRPr="00536657" w:rsidRDefault="00536657" w:rsidP="00D52339">
      <w:pPr>
        <w:ind w:left="1440" w:right="-80" w:hanging="720"/>
      </w:pPr>
    </w:p>
    <w:p w:rsidR="00D9461E" w:rsidRDefault="0092684F" w:rsidP="0092684F">
      <w:pPr>
        <w:pStyle w:val="PlainText"/>
        <w:ind w:left="1440" w:hanging="630"/>
        <w:rPr>
          <w:rFonts w:ascii="Times New Roman" w:hAnsi="Times New Roman" w:cs="Times New Roman"/>
          <w:sz w:val="24"/>
          <w:szCs w:val="24"/>
        </w:rPr>
      </w:pPr>
      <w:r>
        <w:t>“</w:t>
      </w:r>
      <w:r w:rsidRPr="00182114">
        <w:rPr>
          <w:rFonts w:ascii="Times New Roman" w:hAnsi="Times New Roman" w:cs="Times New Roman"/>
          <w:sz w:val="24"/>
          <w:szCs w:val="24"/>
        </w:rPr>
        <w:t xml:space="preserve">Anatomy of a Liquidity Crisis:  Corporate Bonds in the Covid-19 Crisis”, (with Alex Zhou), </w:t>
      </w:r>
      <w:r w:rsidRPr="00D9461E">
        <w:rPr>
          <w:rFonts w:ascii="Times New Roman" w:hAnsi="Times New Roman" w:cs="Times New Roman"/>
          <w:sz w:val="24"/>
          <w:szCs w:val="24"/>
          <w:u w:val="single"/>
        </w:rPr>
        <w:t>Journal of Financial Economics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4237">
        <w:rPr>
          <w:rFonts w:ascii="Times New Roman" w:hAnsi="Times New Roman" w:cs="Times New Roman"/>
          <w:sz w:val="24"/>
          <w:szCs w:val="24"/>
        </w:rPr>
        <w:t>October 2021, 142(1) 46-68.</w:t>
      </w:r>
    </w:p>
    <w:p w:rsidR="00AD4237" w:rsidRDefault="00AD4237" w:rsidP="0092684F">
      <w:pPr>
        <w:pStyle w:val="PlainText"/>
        <w:ind w:left="1440" w:hanging="630"/>
      </w:pPr>
    </w:p>
    <w:p w:rsidR="00D9461E" w:rsidRDefault="00D9461E" w:rsidP="00D9461E">
      <w:pPr>
        <w:ind w:left="1440" w:right="-80" w:hanging="720"/>
        <w:rPr>
          <w:rFonts w:ascii="Source Sans Pro" w:hAnsi="Source Sans Pro"/>
          <w:szCs w:val="24"/>
        </w:rPr>
      </w:pPr>
      <w:r>
        <w:t xml:space="preserve">“The Active World of Passive Investing”, (with D. Easley, D. Michayluk, and T. Putnins), </w:t>
      </w:r>
      <w:r w:rsidRPr="00D9461E">
        <w:rPr>
          <w:u w:val="single"/>
        </w:rPr>
        <w:t>Review of Finance</w:t>
      </w:r>
      <w:r>
        <w:t xml:space="preserve">, </w:t>
      </w:r>
      <w:r w:rsidR="00DC248B">
        <w:rPr>
          <w:i/>
        </w:rPr>
        <w:t xml:space="preserve">25(5), </w:t>
      </w:r>
      <w:r w:rsidR="00DC248B" w:rsidRPr="00DC248B">
        <w:t>September 2021, 1433-1471</w:t>
      </w:r>
      <w:r w:rsidR="00DC248B">
        <w:t xml:space="preserve"> available</w:t>
      </w:r>
      <w:r w:rsidR="00DC248B" w:rsidRPr="00DC248B">
        <w:rPr>
          <w:rFonts w:ascii="Source Sans Pro" w:hAnsi="Source Sans Pro"/>
          <w:szCs w:val="24"/>
        </w:rPr>
        <w:t xml:space="preserve"> </w:t>
      </w:r>
      <w:hyperlink r:id="rId10" w:history="1">
        <w:r w:rsidR="00691C29" w:rsidRPr="00680327">
          <w:rPr>
            <w:rStyle w:val="Hyperlink"/>
            <w:rFonts w:ascii="Source Sans Pro" w:hAnsi="Source Sans Pro"/>
            <w:szCs w:val="24"/>
          </w:rPr>
          <w:t>https://academic.oup.com/rof/article/25/5/1433/6342430?guestAccessKey=1d7c53f6-f75c-48af-a727-ad5007e6d611</w:t>
        </w:r>
      </w:hyperlink>
    </w:p>
    <w:p w:rsidR="00221127" w:rsidRDefault="00221127" w:rsidP="00AB1E2B">
      <w:pPr>
        <w:ind w:right="-80"/>
      </w:pPr>
    </w:p>
    <w:p w:rsidR="00AB1E2B" w:rsidRDefault="00AB1E2B" w:rsidP="00AB1E2B">
      <w:pPr>
        <w:ind w:left="1440" w:right="-80" w:hanging="720"/>
        <w:rPr>
          <w:i/>
        </w:rPr>
      </w:pPr>
      <w:bookmarkStart w:id="1" w:name="_Hlk123631199"/>
      <w:bookmarkStart w:id="2" w:name="_Hlk120603956"/>
      <w:r>
        <w:t xml:space="preserve">“Corporate Bond Trading:  Finding the Customers’ Yachts,” (with Alex Zhou), </w:t>
      </w:r>
      <w:r w:rsidRPr="00962EEC">
        <w:rPr>
          <w:u w:val="single"/>
        </w:rPr>
        <w:t>Journal of Portfolio Management</w:t>
      </w:r>
      <w:r>
        <w:t xml:space="preserve">, </w:t>
      </w:r>
      <w:r w:rsidR="0006013C">
        <w:t xml:space="preserve">2022, </w:t>
      </w:r>
      <w:r>
        <w:rPr>
          <w:i/>
        </w:rPr>
        <w:t>48(6), 96-109</w:t>
      </w:r>
    </w:p>
    <w:p w:rsidR="00AB1E2B" w:rsidRDefault="00AB1E2B" w:rsidP="00AB1E2B">
      <w:pPr>
        <w:ind w:left="1440" w:right="-80" w:hanging="720"/>
      </w:pPr>
    </w:p>
    <w:p w:rsidR="00C856DB" w:rsidRDefault="00AB1E2B" w:rsidP="00AB1E2B">
      <w:pPr>
        <w:ind w:left="1440" w:right="-80" w:hanging="720"/>
        <w:rPr>
          <w:i/>
        </w:rPr>
      </w:pPr>
      <w:r>
        <w:t xml:space="preserve">“Bitcoin and Beyond”, (with K. John and F. Saleh), </w:t>
      </w:r>
      <w:r w:rsidRPr="003111A0">
        <w:rPr>
          <w:u w:val="single"/>
        </w:rPr>
        <w:t>Annual Review of Financial Economics</w:t>
      </w:r>
      <w:r>
        <w:t>, Volume 14</w:t>
      </w:r>
      <w:r w:rsidR="00821C24">
        <w:t>, 2022.</w:t>
      </w:r>
    </w:p>
    <w:p w:rsidR="00C856DB" w:rsidRDefault="00C856DB" w:rsidP="00AB1E2B">
      <w:pPr>
        <w:ind w:left="1440" w:right="-80" w:hanging="720"/>
      </w:pPr>
    </w:p>
    <w:p w:rsidR="002C58E5" w:rsidRDefault="00221127" w:rsidP="00AB1E2B">
      <w:pPr>
        <w:ind w:left="1440" w:right="-80" w:hanging="720"/>
      </w:pPr>
      <w:bookmarkStart w:id="3" w:name="_Hlk123631243"/>
      <w:bookmarkEnd w:id="1"/>
      <w:r>
        <w:t xml:space="preserve">“Financial Market Ethics”, (with D. Easley), </w:t>
      </w:r>
      <w:r w:rsidRPr="00221127">
        <w:rPr>
          <w:u w:val="single"/>
        </w:rPr>
        <w:t>Review of Financial Studies</w:t>
      </w:r>
      <w:r>
        <w:t xml:space="preserve">, </w:t>
      </w:r>
      <w:r w:rsidR="007E42AC">
        <w:rPr>
          <w:i/>
        </w:rPr>
        <w:t>36(2023) 534-570.</w:t>
      </w:r>
    </w:p>
    <w:p w:rsidR="006B73FE" w:rsidRDefault="006B73FE" w:rsidP="00D9461E">
      <w:pPr>
        <w:ind w:right="-80"/>
        <w:rPr>
          <w:i/>
        </w:rPr>
      </w:pPr>
    </w:p>
    <w:p w:rsidR="00962EEC" w:rsidRDefault="00962EEC" w:rsidP="003F0660">
      <w:pPr>
        <w:ind w:left="1440" w:right="-80" w:hanging="720"/>
      </w:pPr>
      <w:r>
        <w:t>“Stable Fees:  A Predictable Fee Market for Cryptocurrencies,” (with S. Basu, D. Easley, and E</w:t>
      </w:r>
      <w:r w:rsidR="00B9751F">
        <w:t>.</w:t>
      </w:r>
      <w:r>
        <w:t xml:space="preserve"> G</w:t>
      </w:r>
      <w:r w:rsidR="00B9751F">
        <w:t>.</w:t>
      </w:r>
      <w:r>
        <w:t xml:space="preserve"> Sirer), </w:t>
      </w:r>
      <w:r w:rsidRPr="000A69D7">
        <w:rPr>
          <w:u w:val="single"/>
        </w:rPr>
        <w:t>Management Science</w:t>
      </w:r>
      <w:r>
        <w:t xml:space="preserve">, </w:t>
      </w:r>
      <w:r w:rsidR="000A69D7">
        <w:t xml:space="preserve">2023, </w:t>
      </w:r>
      <w:r w:rsidR="000A69D7">
        <w:rPr>
          <w:i/>
        </w:rPr>
        <w:t>69 (11) 6508-6524.</w:t>
      </w:r>
    </w:p>
    <w:p w:rsidR="00821C24" w:rsidRDefault="00821C24" w:rsidP="003F0660">
      <w:pPr>
        <w:ind w:left="1440" w:right="-80" w:hanging="720"/>
      </w:pPr>
    </w:p>
    <w:p w:rsidR="00821C24" w:rsidRPr="003F0660" w:rsidRDefault="00821C24" w:rsidP="003F0660">
      <w:pPr>
        <w:ind w:left="1440" w:right="-80" w:hanging="720"/>
      </w:pPr>
      <w:r>
        <w:t xml:space="preserve">“Things Fall Apart:  Fixed Income Markets in the </w:t>
      </w:r>
      <w:proofErr w:type="spellStart"/>
      <w:r>
        <w:t>Covid</w:t>
      </w:r>
      <w:proofErr w:type="spellEnd"/>
      <w:r>
        <w:t xml:space="preserve"> Crisis, (with A. Zhou), </w:t>
      </w:r>
    </w:p>
    <w:bookmarkEnd w:id="2"/>
    <w:p w:rsidR="00821C24" w:rsidRPr="00CD7FF7" w:rsidRDefault="00821C24" w:rsidP="00821C24">
      <w:pPr>
        <w:ind w:left="1260" w:right="-80"/>
        <w:rPr>
          <w:i/>
        </w:rPr>
      </w:pPr>
      <w:r w:rsidRPr="000A69D7">
        <w:rPr>
          <w:u w:val="single"/>
        </w:rPr>
        <w:lastRenderedPageBreak/>
        <w:t>Annual Review of Financial Economics</w:t>
      </w:r>
      <w:r>
        <w:t xml:space="preserve">, Volume 15 </w:t>
      </w:r>
      <w:r w:rsidR="00CD7FF7">
        <w:t xml:space="preserve">(2023) </w:t>
      </w:r>
      <w:r w:rsidR="00CD7FF7">
        <w:rPr>
          <w:i/>
        </w:rPr>
        <w:t xml:space="preserve">available at </w:t>
      </w:r>
      <w:hyperlink r:id="rId11" w:history="1">
        <w:r w:rsidR="00CD7FF7" w:rsidRPr="00CD7FF7">
          <w:rPr>
            <w:rStyle w:val="Hyperlink"/>
            <w:bCs/>
            <w:szCs w:val="24"/>
          </w:rPr>
          <w:t>http://www.annualreviews.org/eprint/ZAXV6NCXYTWVXBS3UPWR/full/10.1146/annurev-financial-110821-020622</w:t>
        </w:r>
      </w:hyperlink>
    </w:p>
    <w:p w:rsidR="00982F0F" w:rsidRPr="00CD7FF7" w:rsidRDefault="00982F0F" w:rsidP="00821C24">
      <w:pPr>
        <w:ind w:left="1260" w:right="-80"/>
        <w:rPr>
          <w:i/>
        </w:rPr>
      </w:pPr>
    </w:p>
    <w:p w:rsidR="00543CDC" w:rsidRDefault="00543CDC" w:rsidP="00543CDC">
      <w:pPr>
        <w:ind w:left="1440" w:right="-80" w:hanging="720"/>
      </w:pPr>
      <w:r>
        <w:t>“Tiny Trades, Big Questions:  Fractional Shares”</w:t>
      </w:r>
      <w:r w:rsidRPr="00FF0369">
        <w:t xml:space="preserve"> </w:t>
      </w:r>
      <w:r>
        <w:t xml:space="preserve">(with R. Bartlett and J. McCreary), </w:t>
      </w:r>
      <w:r w:rsidRPr="000A69D7">
        <w:rPr>
          <w:u w:val="single"/>
        </w:rPr>
        <w:t>Journal of Financial Economics</w:t>
      </w:r>
      <w:r>
        <w:rPr>
          <w:u w:val="single"/>
        </w:rPr>
        <w:t xml:space="preserve">, </w:t>
      </w:r>
      <w:r>
        <w:rPr>
          <w:i/>
        </w:rPr>
        <w:t xml:space="preserve">157 </w:t>
      </w:r>
      <w:r w:rsidRPr="001C547F">
        <w:t>July 2024</w:t>
      </w:r>
      <w:r>
        <w:rPr>
          <w:i/>
        </w:rPr>
        <w:t>.</w:t>
      </w:r>
      <w:r>
        <w:t> </w:t>
      </w:r>
    </w:p>
    <w:p w:rsidR="00543CDC" w:rsidRDefault="00543CDC" w:rsidP="00543CDC">
      <w:pPr>
        <w:ind w:left="1440" w:right="-80" w:hanging="720"/>
      </w:pPr>
      <w:r>
        <w:t xml:space="preserve"> </w:t>
      </w:r>
    </w:p>
    <w:p w:rsidR="00D1560D" w:rsidRDefault="00982F0F" w:rsidP="00D1560D">
      <w:pPr>
        <w:ind w:left="1440" w:hanging="720"/>
        <w:rPr>
          <w:rFonts w:ascii="Aptos" w:hAnsi="Aptos"/>
          <w:sz w:val="22"/>
        </w:rPr>
      </w:pPr>
      <w:r>
        <w:t xml:space="preserve">“Mutual Fund Fragility, Dealer Liquidity Provision, and the Pricing of Municipal Bonds”, (with Y. Li and X, Zhou), </w:t>
      </w:r>
      <w:r w:rsidRPr="00982F0F">
        <w:rPr>
          <w:u w:val="single"/>
        </w:rPr>
        <w:t>Management Science</w:t>
      </w:r>
      <w:r>
        <w:t xml:space="preserve">, </w:t>
      </w:r>
      <w:r w:rsidR="00D1560D">
        <w:rPr>
          <w:rFonts w:ascii="Aptos" w:hAnsi="Aptos"/>
        </w:rPr>
        <w:t>2024, 70(7), 4802-4823.</w:t>
      </w:r>
    </w:p>
    <w:p w:rsidR="00FA242F" w:rsidRDefault="00FA242F" w:rsidP="00D1560D">
      <w:pPr>
        <w:ind w:left="1440" w:right="-80" w:hanging="720"/>
      </w:pPr>
    </w:p>
    <w:p w:rsidR="00FA242F" w:rsidRDefault="00FA242F" w:rsidP="00FA242F">
      <w:pPr>
        <w:ind w:left="1440" w:right="-80" w:hanging="720"/>
        <w:rPr>
          <w:rStyle w:val="Hyperlink"/>
          <w:rFonts w:ascii="Source Sans Pro" w:hAnsi="Source Sans Pro"/>
          <w:szCs w:val="24"/>
        </w:rPr>
      </w:pPr>
      <w:r>
        <w:t xml:space="preserve">“The Market </w:t>
      </w:r>
      <w:r w:rsidR="00F86FA0">
        <w:t>I</w:t>
      </w:r>
      <w:r>
        <w:t xml:space="preserve">nside the Market:  Odd-lot Quotes”, (with R. Bartlett and J. McCreary). </w:t>
      </w:r>
      <w:r w:rsidRPr="000A69D7">
        <w:rPr>
          <w:u w:val="single"/>
        </w:rPr>
        <w:t>Review of Financial Studies</w:t>
      </w:r>
      <w:r>
        <w:t xml:space="preserve">, </w:t>
      </w:r>
      <w:r w:rsidRPr="00072326">
        <w:rPr>
          <w:i/>
        </w:rPr>
        <w:t>forthcoming</w:t>
      </w:r>
      <w:r w:rsidR="00072326">
        <w:t xml:space="preserve"> available at </w:t>
      </w:r>
      <w:hyperlink r:id="rId12" w:history="1">
        <w:r w:rsidR="00072326" w:rsidRPr="00F1298E">
          <w:rPr>
            <w:rStyle w:val="Hyperlink"/>
            <w:rFonts w:ascii="Source Sans Pro" w:hAnsi="Source Sans Pro"/>
            <w:szCs w:val="24"/>
          </w:rPr>
          <w:t>https://academic.oup.com/rfs/advance-article-abstract/doi/10.1093/rfs/hhad074/7277209?utm_source=advanceaccess&amp;utm_campaign=rfs&amp;utm_medium=email</w:t>
        </w:r>
      </w:hyperlink>
    </w:p>
    <w:p w:rsidR="00543CDC" w:rsidRDefault="00543CDC" w:rsidP="00FA242F">
      <w:pPr>
        <w:ind w:left="1440" w:right="-80" w:hanging="720"/>
        <w:rPr>
          <w:rStyle w:val="Hyperlink"/>
          <w:rFonts w:ascii="Source Sans Pro" w:hAnsi="Source Sans Pro"/>
          <w:szCs w:val="24"/>
        </w:rPr>
      </w:pPr>
    </w:p>
    <w:p w:rsidR="00982F0F" w:rsidRPr="00543CDC" w:rsidRDefault="00543CDC" w:rsidP="00543CDC">
      <w:pPr>
        <w:ind w:left="1440" w:right="-80" w:hanging="720"/>
        <w:rPr>
          <w:color w:val="0000FF"/>
          <w:u w:val="single"/>
        </w:rPr>
      </w:pPr>
      <w:r>
        <w:t xml:space="preserve">“Corporate Bond Markets – Bigger and (Maybe) Better?” (with A. Zhou), Journal of Economics Perspectives, </w:t>
      </w:r>
      <w:r w:rsidRPr="00543CDC">
        <w:rPr>
          <w:i/>
        </w:rPr>
        <w:t>forthcoming</w:t>
      </w:r>
      <w:r>
        <w:t>.</w:t>
      </w:r>
    </w:p>
    <w:bookmarkEnd w:id="3"/>
    <w:p w:rsidR="00701A14" w:rsidRDefault="00701A14">
      <w:pPr>
        <w:pStyle w:val="Heading1"/>
      </w:pPr>
    </w:p>
    <w:p w:rsidR="00147F32" w:rsidRPr="003111A0" w:rsidRDefault="00147F32">
      <w:pPr>
        <w:pStyle w:val="Heading1"/>
      </w:pPr>
      <w:r>
        <w:t xml:space="preserve">Other Publications </w:t>
      </w:r>
    </w:p>
    <w:p w:rsidR="00147F32" w:rsidRDefault="00147F32"/>
    <w:p w:rsidR="00147F32" w:rsidRDefault="00147F32">
      <w:pPr>
        <w:ind w:left="1440" w:right="-80" w:hanging="720"/>
      </w:pPr>
      <w:r>
        <w:t xml:space="preserve">"From Too Big to Fail to Too Sick to Save," </w:t>
      </w:r>
      <w:r>
        <w:rPr>
          <w:u w:val="single"/>
        </w:rPr>
        <w:t>The Wall Street Journal,</w:t>
      </w:r>
      <w:r>
        <w:t xml:space="preserve"> Editorial Page, Feb. 19,1991.</w:t>
      </w:r>
    </w:p>
    <w:p w:rsidR="004562E9" w:rsidRDefault="004562E9" w:rsidP="009814CA">
      <w:pPr>
        <w:ind w:right="-80"/>
      </w:pPr>
    </w:p>
    <w:p w:rsidR="008B7FDF" w:rsidRDefault="008B7FDF" w:rsidP="008B7FDF">
      <w:pPr>
        <w:ind w:left="1440" w:right="-80" w:hanging="720"/>
      </w:pPr>
      <w:r>
        <w:t xml:space="preserve">"Strategies for Survival in the Financial Markets," </w:t>
      </w:r>
      <w:r>
        <w:rPr>
          <w:u w:val="single"/>
        </w:rPr>
        <w:t>European Management Review</w:t>
      </w:r>
      <w:r>
        <w:t>, 9, September, 1991.</w:t>
      </w:r>
    </w:p>
    <w:p w:rsidR="008B7FDF" w:rsidRDefault="008B7FDF" w:rsidP="008B7FDF">
      <w:pPr>
        <w:ind w:left="1440" w:right="-80" w:hanging="720"/>
      </w:pPr>
    </w:p>
    <w:p w:rsidR="0007455B" w:rsidRDefault="0007455B" w:rsidP="0007455B">
      <w:pPr>
        <w:ind w:left="1440" w:right="-80" w:hanging="720"/>
      </w:pPr>
      <w:r>
        <w:t xml:space="preserve">"Savings and Loan Associations," in </w:t>
      </w:r>
      <w:r>
        <w:rPr>
          <w:u w:val="single"/>
        </w:rPr>
        <w:t>The New Palgrave Dictionary of Money and Finance,</w:t>
      </w:r>
      <w:r>
        <w:t xml:space="preserve"> edited by P. Newman, et </w:t>
      </w:r>
      <w:proofErr w:type="gramStart"/>
      <w:r>
        <w:t>al,  Macmillan</w:t>
      </w:r>
      <w:proofErr w:type="gramEnd"/>
      <w:r>
        <w:t xml:space="preserve"> Press (London, 1992).</w:t>
      </w:r>
    </w:p>
    <w:p w:rsidR="0007455B" w:rsidRDefault="0007455B" w:rsidP="008B47D9">
      <w:pPr>
        <w:ind w:left="1440" w:right="-80" w:hanging="720"/>
      </w:pPr>
    </w:p>
    <w:p w:rsidR="008B47D9" w:rsidRDefault="008B47D9" w:rsidP="008B47D9">
      <w:pPr>
        <w:ind w:left="1440" w:right="-80" w:hanging="720"/>
      </w:pPr>
      <w:r>
        <w:t xml:space="preserve">"Resolution Trust Corporation," in </w:t>
      </w:r>
      <w:r>
        <w:rPr>
          <w:u w:val="single"/>
        </w:rPr>
        <w:t>The New Palgrave Dictionary of Money and Finance</w:t>
      </w:r>
      <w:r>
        <w:t xml:space="preserve"> edited by P. Newman, et al, Macmillan Press (London, 1992).</w:t>
      </w:r>
    </w:p>
    <w:p w:rsidR="008B47D9" w:rsidRDefault="008B47D9" w:rsidP="008B47D9">
      <w:pPr>
        <w:ind w:left="1440" w:right="-80" w:hanging="720"/>
      </w:pPr>
    </w:p>
    <w:p w:rsidR="00E76E62" w:rsidRDefault="00E76E62" w:rsidP="00E76E62">
      <w:pPr>
        <w:ind w:left="1440" w:right="-80" w:hanging="720"/>
      </w:pPr>
      <w:r>
        <w:t xml:space="preserve">"Derivatives:  What's Needed to Protect the Financial Markets?" </w:t>
      </w:r>
      <w:r>
        <w:rPr>
          <w:u w:val="single"/>
        </w:rPr>
        <w:t>Economic Affairs</w:t>
      </w:r>
      <w:r>
        <w:t>, 15(2), Spring 1995.</w:t>
      </w:r>
    </w:p>
    <w:p w:rsidR="00E76E62" w:rsidRDefault="00E76E62" w:rsidP="00E76E62">
      <w:pPr>
        <w:ind w:left="1440" w:right="-80" w:hanging="720"/>
      </w:pPr>
    </w:p>
    <w:p w:rsidR="00E76E62" w:rsidRDefault="00E76E62" w:rsidP="00E76E62">
      <w:pPr>
        <w:ind w:left="1440" w:right="-80" w:hanging="720"/>
      </w:pPr>
      <w:r>
        <w:t xml:space="preserve"> “Postal Savings”, in </w:t>
      </w:r>
      <w:r>
        <w:rPr>
          <w:u w:val="single"/>
        </w:rPr>
        <w:t>The Oxford Encyclopedia of Economic History</w:t>
      </w:r>
      <w:r>
        <w:t xml:space="preserve">, edited by J. Mokyr, Oxford University Press (Oxford). </w:t>
      </w:r>
    </w:p>
    <w:p w:rsidR="00E76E62" w:rsidRDefault="00E76E62" w:rsidP="00E76E62">
      <w:pPr>
        <w:ind w:left="1440" w:right="-80" w:hanging="720"/>
      </w:pPr>
    </w:p>
    <w:p w:rsidR="00995403" w:rsidRDefault="00E76E62" w:rsidP="00E76E62">
      <w:pPr>
        <w:ind w:left="1440" w:right="-80" w:hanging="720"/>
      </w:pPr>
      <w:r>
        <w:t xml:space="preserve"> </w:t>
      </w:r>
      <w:r w:rsidR="00995403">
        <w:t xml:space="preserve">“The Future of Stock Exchanges,” </w:t>
      </w:r>
      <w:r w:rsidR="00995403">
        <w:rPr>
          <w:u w:val="single"/>
        </w:rPr>
        <w:t>TIAA-CREF Investment Forum</w:t>
      </w:r>
      <w:r w:rsidR="00995403">
        <w:t>, March 2000.</w:t>
      </w:r>
    </w:p>
    <w:p w:rsidR="00995403" w:rsidRDefault="00995403" w:rsidP="00995403">
      <w:pPr>
        <w:ind w:left="1440" w:right="-80" w:hanging="720"/>
      </w:pPr>
    </w:p>
    <w:p w:rsidR="00D36959" w:rsidRDefault="00995403" w:rsidP="00E76E62">
      <w:pPr>
        <w:ind w:left="1440" w:right="-80" w:hanging="720"/>
      </w:pPr>
      <w:r>
        <w:t xml:space="preserve"> </w:t>
      </w:r>
      <w:r w:rsidR="004562E9">
        <w:t>“From Orders to Markets</w:t>
      </w:r>
      <w:r w:rsidR="004562E9" w:rsidRPr="008B47D9">
        <w:t xml:space="preserve">,” </w:t>
      </w:r>
      <w:r w:rsidR="004562E9" w:rsidRPr="004562E9">
        <w:rPr>
          <w:u w:val="single"/>
        </w:rPr>
        <w:t>Regulation</w:t>
      </w:r>
      <w:r w:rsidR="004562E9">
        <w:t>, 28(2), Summer 2005. (with J. Macey)</w:t>
      </w:r>
    </w:p>
    <w:p w:rsidR="005A125D" w:rsidRDefault="005A125D" w:rsidP="005A125D">
      <w:pPr>
        <w:rPr>
          <w:b/>
          <w:u w:val="single"/>
        </w:rPr>
      </w:pPr>
    </w:p>
    <w:p w:rsidR="009E2A12" w:rsidRDefault="009E2A12" w:rsidP="005A125D">
      <w:pPr>
        <w:ind w:left="1440" w:hanging="720"/>
        <w:rPr>
          <w:rFonts w:ascii="Times New Roman" w:hAnsi="Times New Roman"/>
        </w:rPr>
      </w:pPr>
      <w:r>
        <w:t xml:space="preserve">“Microstructure” in </w:t>
      </w:r>
      <w:r w:rsidRPr="009E2A12">
        <w:rPr>
          <w:rFonts w:ascii="Times New Roman" w:hAnsi="Times New Roman"/>
          <w:i/>
          <w:iCs/>
        </w:rPr>
        <w:t>The New Palgrave Dictionary of Economics</w:t>
      </w:r>
      <w:r w:rsidRPr="009E2A12">
        <w:rPr>
          <w:rFonts w:ascii="Times New Roman" w:hAnsi="Times New Roman"/>
        </w:rPr>
        <w:t>,</w:t>
      </w:r>
      <w:r w:rsidR="0007455B">
        <w:rPr>
          <w:rFonts w:ascii="Times New Roman" w:hAnsi="Times New Roman"/>
        </w:rPr>
        <w:t xml:space="preserve"> </w:t>
      </w:r>
      <w:r w:rsidRPr="009E2A12">
        <w:rPr>
          <w:rFonts w:ascii="Times New Roman" w:hAnsi="Times New Roman"/>
        </w:rPr>
        <w:t xml:space="preserve">edited by Steven </w:t>
      </w:r>
      <w:proofErr w:type="spellStart"/>
      <w:r w:rsidRPr="009E2A12">
        <w:rPr>
          <w:rFonts w:ascii="Times New Roman" w:hAnsi="Times New Roman"/>
        </w:rPr>
        <w:t>Durlauf</w:t>
      </w:r>
      <w:proofErr w:type="spellEnd"/>
      <w:r w:rsidRPr="009E2A12">
        <w:rPr>
          <w:rFonts w:ascii="Times New Roman" w:hAnsi="Times New Roman"/>
        </w:rPr>
        <w:t xml:space="preserve"> an</w:t>
      </w:r>
      <w:r w:rsidR="0007455B">
        <w:rPr>
          <w:rFonts w:ascii="Times New Roman" w:hAnsi="Times New Roman"/>
        </w:rPr>
        <w:t>d Lawrence Blume, 2nd edition</w:t>
      </w:r>
      <w:r w:rsidR="00890D81">
        <w:rPr>
          <w:rFonts w:ascii="Times New Roman" w:hAnsi="Times New Roman"/>
        </w:rPr>
        <w:t>.</w:t>
      </w:r>
    </w:p>
    <w:p w:rsidR="00CE03E8" w:rsidRDefault="00CE03E8" w:rsidP="005A125D">
      <w:pPr>
        <w:ind w:left="1440" w:hanging="720"/>
        <w:rPr>
          <w:rFonts w:ascii="Times New Roman" w:hAnsi="Times New Roman"/>
        </w:rPr>
      </w:pPr>
    </w:p>
    <w:p w:rsidR="00CE03E8" w:rsidRDefault="00CE03E8" w:rsidP="00CE03E8">
      <w:pPr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“The Impact of computer trading on liquidity, price efficiency/discovery and transactions costs” a part of the Foresight Project on The Future of Computer Trading in Financial Markets, UK Government Office for Science, September 2011 (with O. Linton)</w:t>
      </w:r>
    </w:p>
    <w:p w:rsidR="001B7F50" w:rsidRDefault="001B7F50" w:rsidP="00CE03E8">
      <w:pPr>
        <w:ind w:left="1440" w:hanging="720"/>
        <w:rPr>
          <w:rFonts w:ascii="Times New Roman" w:hAnsi="Times New Roman"/>
        </w:rPr>
      </w:pPr>
    </w:p>
    <w:p w:rsidR="001B7F50" w:rsidRDefault="001B7F50" w:rsidP="00CE03E8">
      <w:pPr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>“Financial Markets are at ri</w:t>
      </w:r>
      <w:r w:rsidR="006D355C">
        <w:rPr>
          <w:rFonts w:ascii="Times New Roman" w:hAnsi="Times New Roman"/>
        </w:rPr>
        <w:t xml:space="preserve">sk of a ‘big data’ crash,” </w:t>
      </w:r>
      <w:r>
        <w:rPr>
          <w:rFonts w:ascii="Times New Roman" w:hAnsi="Times New Roman"/>
        </w:rPr>
        <w:t>Financial Times, May 20, 2013 (with D. Easley)</w:t>
      </w:r>
    </w:p>
    <w:p w:rsidR="00F4765B" w:rsidRDefault="00F4765B" w:rsidP="0092684F">
      <w:pPr>
        <w:rPr>
          <w:rFonts w:ascii="Times New Roman" w:hAnsi="Times New Roman"/>
        </w:rPr>
      </w:pPr>
    </w:p>
    <w:p w:rsidR="0047519C" w:rsidRDefault="00F11CD3" w:rsidP="00EB487C">
      <w:pPr>
        <w:ind w:left="1440" w:hanging="720"/>
      </w:pPr>
      <w:r w:rsidRPr="00F11CD3">
        <w:rPr>
          <w:rFonts w:ascii="Times New Roman" w:hAnsi="Times New Roman"/>
        </w:rPr>
        <w:t xml:space="preserve">“ETFs and Systemic Risks”, Research Foundation Brief, CFA Institute, (with A. Bhattacharya), </w:t>
      </w:r>
      <w:r w:rsidR="00EB487C">
        <w:rPr>
          <w:rFonts w:ascii="Times New Roman" w:hAnsi="Times New Roman"/>
        </w:rPr>
        <w:t xml:space="preserve">January 2020, available at </w:t>
      </w:r>
      <w:hyperlink r:id="rId13" w:history="1">
        <w:r w:rsidR="00EB487C">
          <w:rPr>
            <w:rStyle w:val="Hyperlink"/>
          </w:rPr>
          <w:t>https://www.cfainstitute.org/en/research/foundation/2020/etfs-and-systemic-risks</w:t>
        </w:r>
      </w:hyperlink>
      <w:r w:rsidR="0047519C">
        <w:rPr>
          <w:rStyle w:val="Hyperlink"/>
        </w:rPr>
        <w:t xml:space="preserve"> </w:t>
      </w:r>
    </w:p>
    <w:p w:rsidR="0047519C" w:rsidRDefault="0047519C" w:rsidP="00EB487C">
      <w:pPr>
        <w:ind w:left="1440" w:hanging="720"/>
      </w:pPr>
    </w:p>
    <w:p w:rsidR="0047519C" w:rsidRDefault="0047519C" w:rsidP="00EB487C">
      <w:pPr>
        <w:ind w:left="1440" w:hanging="720"/>
      </w:pPr>
      <w:r>
        <w:t xml:space="preserve">“The GameStop chaos may be a ‘bubble’, but what does that actually mean?” The Washington Post, Jan. 29, 2021, available at  </w:t>
      </w:r>
      <w:hyperlink r:id="rId14" w:history="1">
        <w:r w:rsidRPr="00F70692">
          <w:rPr>
            <w:rStyle w:val="Hyperlink"/>
          </w:rPr>
          <w:t>https://www.washingtonpost.com/opinions/2021/01/29/gamestop-chaos-may-be-bubble-what-does-that-actually-mean/</w:t>
        </w:r>
      </w:hyperlink>
    </w:p>
    <w:p w:rsidR="0047519C" w:rsidRDefault="0047519C" w:rsidP="00EB487C">
      <w:pPr>
        <w:ind w:left="1440" w:hanging="720"/>
      </w:pPr>
    </w:p>
    <w:p w:rsidR="00C04C4B" w:rsidRDefault="00C04C4B" w:rsidP="00EB487C">
      <w:pPr>
        <w:ind w:left="1440" w:hanging="720"/>
      </w:pPr>
      <w:r>
        <w:t>“ ‘Gerbil’ banking preceded the Great Depression.  We are seeing it again today,” Fortune Commentary, March 23, 202</w:t>
      </w:r>
      <w:r w:rsidR="00223AA2">
        <w:t>3</w:t>
      </w:r>
      <w:r>
        <w:t xml:space="preserve">, available at </w:t>
      </w:r>
    </w:p>
    <w:p w:rsidR="00C04C4B" w:rsidRDefault="007C1280" w:rsidP="00C04C4B">
      <w:pPr>
        <w:ind w:left="1440"/>
      </w:pPr>
      <w:hyperlink r:id="rId15" w:history="1">
        <w:r w:rsidR="00C04C4B">
          <w:rPr>
            <w:rStyle w:val="Hyperlink"/>
          </w:rPr>
          <w:t>https://fortune.com/2023/03/23/gerbil-banking-preceded-the-great-depression-were-seeing-it-again-today/</w:t>
        </w:r>
      </w:hyperlink>
    </w:p>
    <w:p w:rsidR="00C04C4B" w:rsidRDefault="00C04C4B" w:rsidP="00C04C4B">
      <w:pPr>
        <w:ind w:left="1440"/>
      </w:pPr>
    </w:p>
    <w:p w:rsidR="00FA242F" w:rsidRDefault="00FA242F" w:rsidP="00C04C4B">
      <w:pPr>
        <w:ind w:left="1440"/>
      </w:pPr>
    </w:p>
    <w:p w:rsidR="00CF0C3D" w:rsidRDefault="005F66A4" w:rsidP="00326111">
      <w:pPr>
        <w:pStyle w:val="Heading2"/>
        <w:ind w:left="0" w:firstLine="0"/>
      </w:pPr>
      <w:r>
        <w:t xml:space="preserve">Working Papers </w:t>
      </w:r>
    </w:p>
    <w:p w:rsidR="006D355C" w:rsidRDefault="006D355C" w:rsidP="004B5F55">
      <w:pPr>
        <w:ind w:right="-80"/>
      </w:pPr>
    </w:p>
    <w:p w:rsidR="00515DB8" w:rsidRDefault="00D9461E" w:rsidP="00C21030">
      <w:pPr>
        <w:ind w:left="1440" w:right="-80" w:hanging="720"/>
      </w:pPr>
      <w:bookmarkStart w:id="4" w:name="_Hlk120604037"/>
      <w:r>
        <w:t xml:space="preserve"> </w:t>
      </w:r>
      <w:r w:rsidR="00406D05">
        <w:t>“Information Flows and Asset Pricing,” Working Paper (with D. Easley, D. Michayluk, V. Patel, and T. Putnins)</w:t>
      </w:r>
    </w:p>
    <w:p w:rsidR="00886141" w:rsidRDefault="00886141" w:rsidP="007D2627">
      <w:pPr>
        <w:ind w:left="1440" w:right="-80" w:hanging="720"/>
      </w:pPr>
    </w:p>
    <w:p w:rsidR="00886141" w:rsidRDefault="00886141" w:rsidP="007D2627">
      <w:pPr>
        <w:ind w:left="1440" w:right="-80" w:hanging="720"/>
      </w:pPr>
      <w:r>
        <w:t>“</w:t>
      </w:r>
      <w:r w:rsidR="002A5414">
        <w:t>Bond Market Resiliency:  The Role of Insurers</w:t>
      </w:r>
      <w:r w:rsidR="00531E03">
        <w:t>”</w:t>
      </w:r>
      <w:r w:rsidR="00C515AD">
        <w:t>, Working paper (with A. Zhou and A. Rapp)</w:t>
      </w:r>
      <w:r w:rsidR="00FF0369">
        <w:t xml:space="preserve"> available at </w:t>
      </w:r>
      <w:hyperlink r:id="rId16" w:history="1">
        <w:r w:rsidR="00B85BA5" w:rsidRPr="009F769B">
          <w:rPr>
            <w:rStyle w:val="Hyperlink"/>
          </w:rPr>
          <w:t>https://ssrn.com/abstract=4151934</w:t>
        </w:r>
      </w:hyperlink>
    </w:p>
    <w:p w:rsidR="00B85BA5" w:rsidRDefault="00B85BA5" w:rsidP="007D2627">
      <w:pPr>
        <w:ind w:left="1440" w:right="-80" w:hanging="720"/>
      </w:pPr>
    </w:p>
    <w:bookmarkEnd w:id="4"/>
    <w:p w:rsidR="001C4A29" w:rsidRDefault="00821C24" w:rsidP="007D2627">
      <w:pPr>
        <w:ind w:left="1440" w:right="-80" w:hanging="720"/>
        <w:rPr>
          <w:rStyle w:val="Hyperlink"/>
        </w:rPr>
      </w:pPr>
      <w:r>
        <w:t xml:space="preserve"> </w:t>
      </w:r>
      <w:r w:rsidR="001C4A29">
        <w:t xml:space="preserve">“A Fractional Solution to a Stock Market Mystery,” </w:t>
      </w:r>
      <w:bookmarkStart w:id="5" w:name="_Hlk116920228"/>
      <w:r w:rsidR="001C4A29">
        <w:t xml:space="preserve">(with R. Bartlett and J. McCreary) available at </w:t>
      </w:r>
      <w:hyperlink r:id="rId17" w:history="1">
        <w:r w:rsidR="001C4A29">
          <w:rPr>
            <w:rStyle w:val="Hyperlink"/>
          </w:rPr>
          <w:t>https://papers.ssrn.com/sol3/papers.cfm?abstract_id=4167890</w:t>
        </w:r>
      </w:hyperlink>
      <w:bookmarkEnd w:id="5"/>
    </w:p>
    <w:p w:rsidR="001B0D55" w:rsidRDefault="001B0D55" w:rsidP="003D68EC">
      <w:pPr>
        <w:ind w:right="-80"/>
      </w:pPr>
    </w:p>
    <w:p w:rsidR="00461AD2" w:rsidRDefault="001B0D55" w:rsidP="007D2627">
      <w:pPr>
        <w:ind w:left="1440" w:right="-80" w:hanging="720"/>
      </w:pPr>
      <w:r>
        <w:t>“Bond Market Illiquidity:  Is Portfolio Trading the Solution?” Working paper (with J. Li, A. Rapp and A. Zhou)</w:t>
      </w:r>
      <w:r w:rsidR="00461AD2">
        <w:t xml:space="preserve"> available at</w:t>
      </w:r>
    </w:p>
    <w:p w:rsidR="00E72029" w:rsidRDefault="007C1280" w:rsidP="007E42AC">
      <w:pPr>
        <w:ind w:left="1440" w:right="-80"/>
        <w:rPr>
          <w:rStyle w:val="Hyperlink"/>
        </w:rPr>
      </w:pPr>
      <w:hyperlink r:id="rId18" w:history="1">
        <w:r w:rsidR="000E0E3C" w:rsidRPr="00462795">
          <w:rPr>
            <w:rStyle w:val="Hyperlink"/>
          </w:rPr>
          <w:t>https://papers.ssrn.com/sol3/papers.cfm?abstract_id=4495516</w:t>
        </w:r>
      </w:hyperlink>
    </w:p>
    <w:p w:rsidR="00E72029" w:rsidRDefault="00E72029" w:rsidP="007E42AC">
      <w:pPr>
        <w:ind w:left="1440" w:right="-80"/>
      </w:pPr>
    </w:p>
    <w:p w:rsidR="001D06D3" w:rsidRDefault="00E72029" w:rsidP="00E72029">
      <w:pPr>
        <w:ind w:left="1440" w:right="-80" w:hanging="720"/>
      </w:pPr>
      <w:r>
        <w:t>“Microstructure and Market Dynamics in Crypto Markets”, Working paper (with D. Easley, S. Yang and Z. Zhang)</w:t>
      </w:r>
    </w:p>
    <w:p w:rsidR="001D06D3" w:rsidRDefault="001D06D3" w:rsidP="00E72029">
      <w:pPr>
        <w:ind w:left="1440" w:right="-80" w:hanging="720"/>
      </w:pPr>
    </w:p>
    <w:p w:rsidR="003C102C" w:rsidRDefault="001D06D3" w:rsidP="00E72029">
      <w:pPr>
        <w:ind w:left="1440" w:right="-80" w:hanging="720"/>
      </w:pPr>
      <w:r>
        <w:t xml:space="preserve">“Navigating the Murky World of Hidden Liquidity” (with R. Bartlett), available at </w:t>
      </w:r>
      <w:hyperlink r:id="rId19" w:history="1">
        <w:r>
          <w:rPr>
            <w:rStyle w:val="Hyperlink"/>
          </w:rPr>
          <w:t>https://papers.ssrn.com/sol3/papers.cfm?abstract_id=4988855</w:t>
        </w:r>
      </w:hyperlink>
    </w:p>
    <w:p w:rsidR="00B40E69" w:rsidRDefault="00B40E69" w:rsidP="00E72029">
      <w:pPr>
        <w:ind w:left="1440" w:right="-80" w:hanging="720"/>
      </w:pPr>
    </w:p>
    <w:p w:rsidR="00B40E69" w:rsidRDefault="00B40E69" w:rsidP="00543CDC">
      <w:pPr>
        <w:ind w:left="1440" w:right="-80" w:hanging="720"/>
      </w:pPr>
      <w:r>
        <w:t xml:space="preserve">“Keeping the Faith (and the Returns):  An AI Approach to Values-based Investing”, (with A. Streltsov), available at </w:t>
      </w:r>
      <w:hyperlink r:id="rId20" w:history="1">
        <w:r w:rsidRPr="00131F3C">
          <w:rPr>
            <w:rStyle w:val="Hyperlink"/>
          </w:rPr>
          <w:t>https://ssrn.com/abstract=4992209</w:t>
        </w:r>
      </w:hyperlink>
    </w:p>
    <w:p w:rsidR="00182114" w:rsidRDefault="00182114" w:rsidP="00406D05">
      <w:pPr>
        <w:ind w:left="1440" w:right="-80" w:hanging="720"/>
      </w:pPr>
    </w:p>
    <w:p w:rsidR="00147F32" w:rsidRDefault="00147F32">
      <w:pPr>
        <w:ind w:right="-80"/>
        <w:rPr>
          <w:b/>
          <w:u w:val="single"/>
        </w:rPr>
      </w:pPr>
      <w:r>
        <w:rPr>
          <w:b/>
          <w:u w:val="single"/>
        </w:rPr>
        <w:t>Professional Activities</w:t>
      </w:r>
    </w:p>
    <w:p w:rsidR="00147F32" w:rsidRDefault="00147F32">
      <w:pPr>
        <w:ind w:right="-80"/>
      </w:pPr>
      <w:r>
        <w:tab/>
      </w:r>
    </w:p>
    <w:p w:rsidR="00147F32" w:rsidRDefault="00147F32" w:rsidP="00133164">
      <w:pPr>
        <w:ind w:right="-80" w:firstLine="720"/>
      </w:pPr>
      <w:r>
        <w:rPr>
          <w:bCs/>
        </w:rPr>
        <w:t>President</w:t>
      </w:r>
      <w:r>
        <w:t xml:space="preserve">, </w:t>
      </w:r>
      <w:r>
        <w:rPr>
          <w:i/>
        </w:rPr>
        <w:t>American Finance Association</w:t>
      </w:r>
      <w:r>
        <w:t>, 2002-2003</w:t>
      </w:r>
    </w:p>
    <w:p w:rsidR="00147F32" w:rsidRDefault="00147F32">
      <w:pPr>
        <w:ind w:left="1260" w:right="-80"/>
      </w:pPr>
      <w:r>
        <w:rPr>
          <w:bCs/>
        </w:rPr>
        <w:t>President-elect</w:t>
      </w:r>
      <w:r>
        <w:t xml:space="preserve"> (2001-2002), Vice President (2000-2001), Director (1992-1995), Nominating committee (1988).</w:t>
      </w:r>
    </w:p>
    <w:p w:rsidR="00147F32" w:rsidRDefault="00147F32">
      <w:pPr>
        <w:ind w:right="-80"/>
      </w:pPr>
    </w:p>
    <w:p w:rsidR="00234F13" w:rsidRPr="00133164" w:rsidRDefault="00234F13" w:rsidP="00234F13">
      <w:pPr>
        <w:ind w:left="1260" w:right="-80" w:hanging="540"/>
      </w:pPr>
      <w:r>
        <w:t xml:space="preserve">President, </w:t>
      </w:r>
      <w:r>
        <w:rPr>
          <w:i/>
        </w:rPr>
        <w:t>Western Finance Association</w:t>
      </w:r>
      <w:r>
        <w:t>, 1997 - 1998.</w:t>
      </w:r>
    </w:p>
    <w:p w:rsidR="00234F13" w:rsidRDefault="00234F13" w:rsidP="007D2627">
      <w:pPr>
        <w:ind w:left="540" w:right="-80" w:firstLine="720"/>
      </w:pPr>
      <w:r>
        <w:t>Program Chair (1996–1997), Vice President (1995-1996), Director (1993-1995).</w:t>
      </w:r>
    </w:p>
    <w:p w:rsidR="00234F13" w:rsidRDefault="00234F13" w:rsidP="00234F13">
      <w:pPr>
        <w:ind w:left="1260" w:right="-80"/>
      </w:pPr>
    </w:p>
    <w:p w:rsidR="00345282" w:rsidRDefault="00872E9D" w:rsidP="00345282">
      <w:pPr>
        <w:ind w:right="-80" w:firstLine="720"/>
      </w:pPr>
      <w:r>
        <w:t>President</w:t>
      </w:r>
      <w:r w:rsidR="00345282">
        <w:t>,</w:t>
      </w:r>
      <w:r w:rsidR="00B7261C">
        <w:t xml:space="preserve"> </w:t>
      </w:r>
      <w:r w:rsidR="00345282">
        <w:rPr>
          <w:i/>
          <w:iCs/>
        </w:rPr>
        <w:t>Financial Management Association</w:t>
      </w:r>
      <w:r w:rsidR="00345282">
        <w:t>,</w:t>
      </w:r>
      <w:r w:rsidR="00AD4072">
        <w:t xml:space="preserve"> 200</w:t>
      </w:r>
      <w:r>
        <w:t>9-2010</w:t>
      </w:r>
      <w:r w:rsidR="00AD4072">
        <w:t>.</w:t>
      </w:r>
    </w:p>
    <w:p w:rsidR="00CE4224" w:rsidRDefault="00CE4224" w:rsidP="007D2627">
      <w:pPr>
        <w:ind w:left="720" w:right="-80" w:firstLine="720"/>
      </w:pPr>
      <w:r>
        <w:t>Vice President – Program (2006-2007)</w:t>
      </w:r>
      <w:r w:rsidR="00AD4072">
        <w:t>, Director 2001- 2004</w:t>
      </w:r>
    </w:p>
    <w:p w:rsidR="009E2A12" w:rsidRPr="00872E9D" w:rsidRDefault="009E2A12" w:rsidP="009E2A12">
      <w:pPr>
        <w:ind w:right="-80"/>
      </w:pPr>
    </w:p>
    <w:p w:rsidR="00D00B11" w:rsidRDefault="00D00B11" w:rsidP="00D00B11">
      <w:pPr>
        <w:ind w:left="720" w:right="-80"/>
      </w:pPr>
      <w:r>
        <w:t>President,</w:t>
      </w:r>
      <w:r w:rsidR="00F72BB0">
        <w:t xml:space="preserve"> </w:t>
      </w:r>
      <w:r w:rsidRPr="007E563B">
        <w:rPr>
          <w:i/>
        </w:rPr>
        <w:t>Society for Financial Studies</w:t>
      </w:r>
      <w:r>
        <w:t>, 200</w:t>
      </w:r>
      <w:r w:rsidR="00D55F1B">
        <w:t>8</w:t>
      </w:r>
      <w:r>
        <w:t xml:space="preserve">– </w:t>
      </w:r>
      <w:r w:rsidR="0043540E">
        <w:t>2011</w:t>
      </w:r>
      <w:r w:rsidR="00D55F1B">
        <w:t>, Vice President (2005-2008).</w:t>
      </w:r>
    </w:p>
    <w:p w:rsidR="00872E9D" w:rsidRDefault="00872E9D" w:rsidP="00D00B11">
      <w:pPr>
        <w:ind w:left="720" w:right="-80"/>
      </w:pPr>
    </w:p>
    <w:p w:rsidR="00872E9D" w:rsidRDefault="00872E9D" w:rsidP="00D00B11">
      <w:pPr>
        <w:ind w:left="720" w:right="-80"/>
      </w:pPr>
      <w:r>
        <w:t xml:space="preserve">President, </w:t>
      </w:r>
      <w:r w:rsidRPr="006959BA">
        <w:rPr>
          <w:i/>
        </w:rPr>
        <w:t>International Atlantic Economic Society</w:t>
      </w:r>
      <w:r>
        <w:t>, 20</w:t>
      </w:r>
      <w:r w:rsidR="005731A8">
        <w:t>10-2011</w:t>
      </w:r>
      <w:r>
        <w:t>.</w:t>
      </w:r>
    </w:p>
    <w:p w:rsidR="00B9751F" w:rsidRDefault="00B9751F" w:rsidP="00D00B11">
      <w:pPr>
        <w:ind w:left="720" w:right="-80"/>
      </w:pPr>
    </w:p>
    <w:p w:rsidR="00B9751F" w:rsidRDefault="00B9751F" w:rsidP="00B9751F">
      <w:pPr>
        <w:ind w:left="720" w:right="-80"/>
      </w:pPr>
      <w:r>
        <w:t>Senior Fellow, FDIC Center for Banking Research, 2003 – 2007.</w:t>
      </w:r>
    </w:p>
    <w:p w:rsidR="00D00B11" w:rsidRDefault="00D00B11" w:rsidP="00D00B11">
      <w:pPr>
        <w:ind w:left="720" w:right="-80"/>
      </w:pPr>
    </w:p>
    <w:p w:rsidR="00872E9D" w:rsidRDefault="00872E9D" w:rsidP="006D5BFE">
      <w:pPr>
        <w:ind w:left="720" w:right="-80"/>
      </w:pPr>
      <w:r>
        <w:t xml:space="preserve">Executive Editor, </w:t>
      </w:r>
      <w:r>
        <w:rPr>
          <w:u w:val="single"/>
        </w:rPr>
        <w:t>Review of Financial Studies</w:t>
      </w:r>
      <w:r w:rsidR="00F72BB0">
        <w:t>, 1999 – 2005.</w:t>
      </w:r>
      <w:r>
        <w:t xml:space="preserve"> </w:t>
      </w:r>
    </w:p>
    <w:p w:rsidR="009919A1" w:rsidRDefault="009919A1" w:rsidP="006D5BFE">
      <w:pPr>
        <w:ind w:left="720" w:right="-80"/>
      </w:pPr>
    </w:p>
    <w:p w:rsidR="009919A1" w:rsidRDefault="009919A1" w:rsidP="006D5BFE">
      <w:pPr>
        <w:ind w:left="720" w:right="-80"/>
      </w:pPr>
      <w:r>
        <w:t xml:space="preserve">Co-Editor, </w:t>
      </w:r>
      <w:r w:rsidRPr="000E0CE5">
        <w:rPr>
          <w:u w:val="single"/>
        </w:rPr>
        <w:t>Review of Asset Pricing Studies</w:t>
      </w:r>
      <w:r>
        <w:t xml:space="preserve">, 2010 – </w:t>
      </w:r>
      <w:r w:rsidR="00E70FCC">
        <w:t>2016</w:t>
      </w:r>
      <w:r>
        <w:t>.</w:t>
      </w:r>
    </w:p>
    <w:p w:rsidR="004432F3" w:rsidRDefault="004432F3" w:rsidP="00377CC8">
      <w:pPr>
        <w:ind w:right="-80"/>
      </w:pPr>
    </w:p>
    <w:p w:rsidR="0007455B" w:rsidRDefault="0007455B" w:rsidP="0007455B">
      <w:pPr>
        <w:ind w:right="-80" w:firstLine="720"/>
      </w:pPr>
      <w:r>
        <w:t xml:space="preserve">Co - Editor, </w:t>
      </w:r>
      <w:r>
        <w:rPr>
          <w:u w:val="single"/>
        </w:rPr>
        <w:t>Journal of Financial Intermediation</w:t>
      </w:r>
      <w:r>
        <w:t>, 1993 - 1998.</w:t>
      </w:r>
    </w:p>
    <w:p w:rsidR="0007455B" w:rsidRDefault="0007455B" w:rsidP="0007455B">
      <w:pPr>
        <w:ind w:right="-80"/>
      </w:pPr>
      <w:r>
        <w:tab/>
      </w:r>
      <w:r>
        <w:tab/>
        <w:t>Associate Editor (1989-1993).</w:t>
      </w:r>
    </w:p>
    <w:p w:rsidR="0007455B" w:rsidRDefault="0007455B" w:rsidP="0007455B">
      <w:pPr>
        <w:ind w:right="-80"/>
      </w:pPr>
      <w:r>
        <w:t xml:space="preserve"> </w:t>
      </w:r>
    </w:p>
    <w:p w:rsidR="0007455B" w:rsidRDefault="0007455B" w:rsidP="00B9751F">
      <w:pPr>
        <w:ind w:left="1440" w:right="-80" w:hanging="720"/>
      </w:pPr>
      <w:r>
        <w:t xml:space="preserve">Associate Editor - </w:t>
      </w:r>
      <w:r w:rsidR="00B9751F">
        <w:rPr>
          <w:u w:val="single"/>
        </w:rPr>
        <w:t>Journal of Finance</w:t>
      </w:r>
      <w:r w:rsidR="00B9751F">
        <w:t xml:space="preserve"> 1988-1990,</w:t>
      </w:r>
      <w:r w:rsidR="00B9751F" w:rsidRPr="00B9751F">
        <w:rPr>
          <w:u w:val="single"/>
        </w:rPr>
        <w:t xml:space="preserve"> </w:t>
      </w:r>
      <w:r w:rsidR="00B9751F">
        <w:rPr>
          <w:u w:val="single"/>
        </w:rPr>
        <w:t>Journal of Financial Services Research</w:t>
      </w:r>
      <w:r w:rsidR="00B9751F">
        <w:t xml:space="preserve">, 1992 – 2000, </w:t>
      </w:r>
      <w:r>
        <w:rPr>
          <w:u w:val="single"/>
        </w:rPr>
        <w:t>Journal of Financial and Quantitative Analysis</w:t>
      </w:r>
      <w:r>
        <w:t>, 1997 - 2006.</w:t>
      </w:r>
    </w:p>
    <w:p w:rsidR="0007455B" w:rsidRDefault="0007455B" w:rsidP="0007455B">
      <w:pPr>
        <w:ind w:left="720" w:right="-80"/>
      </w:pPr>
    </w:p>
    <w:p w:rsidR="007A42C2" w:rsidRDefault="007E563B" w:rsidP="00B9751F">
      <w:pPr>
        <w:ind w:left="1530" w:right="-80" w:hanging="810"/>
      </w:pPr>
      <w:r>
        <w:t xml:space="preserve">Advisory </w:t>
      </w:r>
      <w:r w:rsidR="00B9751F">
        <w:t xml:space="preserve">Editor/ </w:t>
      </w:r>
      <w:r>
        <w:t>Board</w:t>
      </w:r>
      <w:r w:rsidR="00E411B9">
        <w:t>s</w:t>
      </w:r>
      <w:r>
        <w:t xml:space="preserve"> – </w:t>
      </w:r>
      <w:r w:rsidR="00B9751F" w:rsidRPr="007E563B">
        <w:rPr>
          <w:u w:val="single"/>
        </w:rPr>
        <w:t>Journal of Financial Markets</w:t>
      </w:r>
      <w:r w:rsidR="00B9751F">
        <w:t xml:space="preserve">, 2005 – present. </w:t>
      </w:r>
      <w:r w:rsidR="00E411B9">
        <w:rPr>
          <w:u w:val="single"/>
        </w:rPr>
        <w:t xml:space="preserve">Financial Management, </w:t>
      </w:r>
      <w:r w:rsidR="00E411B9">
        <w:t>2017- present</w:t>
      </w:r>
      <w:r w:rsidR="00E411B9" w:rsidRPr="00E411B9">
        <w:t>,</w:t>
      </w:r>
      <w:r w:rsidR="00E411B9">
        <w:rPr>
          <w:u w:val="single"/>
        </w:rPr>
        <w:t xml:space="preserve"> Financial Analysts Journal </w:t>
      </w:r>
      <w:r w:rsidR="00E411B9" w:rsidRPr="00E411B9">
        <w:t>2018 - present</w:t>
      </w:r>
    </w:p>
    <w:p w:rsidR="004562E9" w:rsidRDefault="004562E9" w:rsidP="004562E9"/>
    <w:p w:rsidR="00E72029" w:rsidRPr="004562E9" w:rsidRDefault="00E72029" w:rsidP="004562E9"/>
    <w:p w:rsidR="00147F32" w:rsidRDefault="00147F32">
      <w:pPr>
        <w:pStyle w:val="Heading1"/>
        <w:rPr>
          <w:bCs/>
        </w:rPr>
      </w:pPr>
      <w:r>
        <w:rPr>
          <w:bCs/>
        </w:rPr>
        <w:t xml:space="preserve">Corporate and other Boards </w:t>
      </w:r>
    </w:p>
    <w:p w:rsidR="00147F32" w:rsidRDefault="00147F32"/>
    <w:p w:rsidR="00043BF7" w:rsidRDefault="00043BF7" w:rsidP="00043BF7">
      <w:pPr>
        <w:ind w:left="1530" w:right="-80" w:hanging="810"/>
      </w:pPr>
      <w:r>
        <w:t>Trustee, Teachers Insurance Annuity Association of America (TIAA), 2009-present</w:t>
      </w:r>
    </w:p>
    <w:p w:rsidR="0071300E" w:rsidRDefault="00043BF7" w:rsidP="0071300E">
      <w:pPr>
        <w:ind w:left="1530" w:right="-80" w:hanging="90"/>
      </w:pPr>
      <w:r>
        <w:t>Investment Committee, Risk Committee, Audit Committee</w:t>
      </w:r>
      <w:r w:rsidR="00716937">
        <w:t>, Corporate Governance and Social Responsibility Committee (chair)</w:t>
      </w:r>
      <w:r>
        <w:t>.</w:t>
      </w:r>
    </w:p>
    <w:p w:rsidR="00F11CD3" w:rsidRDefault="00F11CD3" w:rsidP="00043BF7">
      <w:pPr>
        <w:ind w:left="1530" w:right="-80" w:hanging="90"/>
      </w:pPr>
    </w:p>
    <w:p w:rsidR="0071300E" w:rsidRDefault="00815DCE" w:rsidP="00F11CD3">
      <w:pPr>
        <w:ind w:left="1530" w:right="-80" w:hanging="810"/>
      </w:pPr>
      <w:r>
        <w:t xml:space="preserve">Director, </w:t>
      </w:r>
      <w:r w:rsidR="0071300E">
        <w:t>The Jeffrey Company, 2023- present</w:t>
      </w:r>
    </w:p>
    <w:p w:rsidR="0071300E" w:rsidRDefault="0071300E" w:rsidP="00F11CD3">
      <w:pPr>
        <w:ind w:left="1530" w:right="-80" w:hanging="810"/>
      </w:pPr>
      <w:r>
        <w:tab/>
        <w:t>Management Oversight and Compensation Committee</w:t>
      </w:r>
    </w:p>
    <w:p w:rsidR="0071300E" w:rsidRDefault="0071300E" w:rsidP="00F11CD3">
      <w:pPr>
        <w:ind w:left="1530" w:right="-80" w:hanging="810"/>
      </w:pPr>
    </w:p>
    <w:p w:rsidR="00815DCE" w:rsidRDefault="0071300E" w:rsidP="00F11CD3">
      <w:pPr>
        <w:ind w:left="1530" w:right="-80" w:hanging="810"/>
      </w:pPr>
      <w:r>
        <w:t xml:space="preserve">Director, </w:t>
      </w:r>
      <w:r w:rsidR="00815DCE">
        <w:t>National Bureau of Economic Research (NBER), 2021– present.</w:t>
      </w:r>
    </w:p>
    <w:p w:rsidR="00815DCE" w:rsidRDefault="00815DCE" w:rsidP="00F11CD3">
      <w:pPr>
        <w:ind w:left="1530" w:right="-80" w:hanging="810"/>
      </w:pPr>
    </w:p>
    <w:p w:rsidR="00C65CF6" w:rsidRDefault="00C65CF6" w:rsidP="00C65CF6">
      <w:pPr>
        <w:ind w:right="-80" w:firstLine="720"/>
      </w:pPr>
      <w:r>
        <w:t>Chairman of the Board of Directors, Investment Technology Group, Inc., 2007-2016.</w:t>
      </w:r>
    </w:p>
    <w:p w:rsidR="00C65CF6" w:rsidRDefault="00C65CF6" w:rsidP="00C65CF6">
      <w:pPr>
        <w:ind w:right="-80" w:firstLine="720"/>
      </w:pPr>
      <w:r>
        <w:tab/>
        <w:t>Director (2003-2016), Audit Committee, Compensation Committee</w:t>
      </w:r>
    </w:p>
    <w:p w:rsidR="00C65CF6" w:rsidRDefault="00C65CF6" w:rsidP="00C65CF6">
      <w:pPr>
        <w:ind w:right="-80"/>
      </w:pPr>
    </w:p>
    <w:p w:rsidR="00C65CF6" w:rsidRDefault="00C65CF6" w:rsidP="00C65CF6">
      <w:pPr>
        <w:ind w:right="-80" w:firstLine="720"/>
      </w:pPr>
      <w:r>
        <w:lastRenderedPageBreak/>
        <w:t xml:space="preserve">Director, </w:t>
      </w:r>
      <w:proofErr w:type="spellStart"/>
      <w:r>
        <w:t>NewStar</w:t>
      </w:r>
      <w:proofErr w:type="spellEnd"/>
      <w:r>
        <w:t xml:space="preserve"> Financial, Inc., 2006- 2017</w:t>
      </w:r>
    </w:p>
    <w:p w:rsidR="00C65CF6" w:rsidRDefault="00C65CF6" w:rsidP="00C65CF6">
      <w:pPr>
        <w:ind w:right="-80" w:firstLine="720"/>
      </w:pPr>
      <w:r>
        <w:tab/>
        <w:t>Audit Committee, Nominating and Governance Committee</w:t>
      </w:r>
    </w:p>
    <w:p w:rsidR="00C65CF6" w:rsidRDefault="00C65CF6" w:rsidP="00C65CF6">
      <w:pPr>
        <w:ind w:right="-80"/>
      </w:pPr>
    </w:p>
    <w:p w:rsidR="00F11CD3" w:rsidRDefault="00F11CD3" w:rsidP="00F11CD3">
      <w:pPr>
        <w:ind w:left="1530" w:right="-80" w:hanging="810"/>
      </w:pPr>
      <w:r>
        <w:t>Advisor, AVA Labs, 2019-present</w:t>
      </w:r>
    </w:p>
    <w:p w:rsidR="00043BF7" w:rsidRDefault="00043BF7" w:rsidP="00F11CD3">
      <w:pPr>
        <w:ind w:left="1530" w:right="-80" w:hanging="810"/>
      </w:pPr>
    </w:p>
    <w:p w:rsidR="00C65CF6" w:rsidRDefault="00043BF7" w:rsidP="00C65CF6">
      <w:pPr>
        <w:ind w:left="1530" w:right="-80" w:hanging="810"/>
      </w:pPr>
      <w:r>
        <w:t>Advisor, BMLL, 2017 – present.</w:t>
      </w:r>
    </w:p>
    <w:p w:rsidR="00C65CF6" w:rsidRDefault="00C65CF6" w:rsidP="00C65CF6">
      <w:pPr>
        <w:ind w:left="1530" w:right="-80" w:hanging="810"/>
      </w:pPr>
    </w:p>
    <w:p w:rsidR="00630EFE" w:rsidRDefault="00630EFE">
      <w:pPr>
        <w:ind w:right="-80" w:firstLine="720"/>
      </w:pPr>
      <w:r>
        <w:t>Emeritus Trustee, CFA Institute Research Foundation, 2020 – present.</w:t>
      </w:r>
    </w:p>
    <w:p w:rsidR="00815DCE" w:rsidRDefault="00815DCE">
      <w:pPr>
        <w:ind w:right="-80" w:firstLine="720"/>
      </w:pPr>
    </w:p>
    <w:p w:rsidR="00815DCE" w:rsidRDefault="00815DCE" w:rsidP="00815DCE">
      <w:pPr>
        <w:ind w:left="1260" w:right="-80" w:hanging="540"/>
      </w:pPr>
      <w:r>
        <w:t xml:space="preserve">Advisory Board, CREDO (Catholic Research Economic Discussion Organization), 2013- </w:t>
      </w:r>
      <w:r w:rsidR="001B0D55">
        <w:t>2021</w:t>
      </w:r>
      <w:r>
        <w:t>.</w:t>
      </w:r>
    </w:p>
    <w:p w:rsidR="00256C59" w:rsidRDefault="00256C59" w:rsidP="00872E9D">
      <w:pPr>
        <w:ind w:right="-80"/>
      </w:pPr>
    </w:p>
    <w:p w:rsidR="00147F32" w:rsidRDefault="00147F32">
      <w:pPr>
        <w:ind w:left="720" w:right="-80"/>
      </w:pPr>
      <w:r>
        <w:t xml:space="preserve">Chairman of the Board, </w:t>
      </w:r>
      <w:r>
        <w:rPr>
          <w:iCs/>
        </w:rPr>
        <w:t>Catholic Charities of the Diocese of Rochester</w:t>
      </w:r>
      <w:r>
        <w:rPr>
          <w:i/>
        </w:rPr>
        <w:t xml:space="preserve">, </w:t>
      </w:r>
      <w:r>
        <w:t>2003-</w:t>
      </w:r>
      <w:r w:rsidR="004562E9">
        <w:t>2005</w:t>
      </w:r>
    </w:p>
    <w:p w:rsidR="00161B6D" w:rsidRDefault="00E70FCC" w:rsidP="00161B6D">
      <w:pPr>
        <w:ind w:left="1260" w:right="-80"/>
      </w:pPr>
      <w:r>
        <w:t xml:space="preserve"> Treasurer, 1999-</w:t>
      </w:r>
      <w:r w:rsidR="00147F32">
        <w:t>2003, Member of Board of Directors 1997-</w:t>
      </w:r>
      <w:r w:rsidR="00E76E62">
        <w:t>2006</w:t>
      </w:r>
      <w:r w:rsidR="00147F32">
        <w:t>.</w:t>
      </w:r>
    </w:p>
    <w:p w:rsidR="00133164" w:rsidRDefault="00133164" w:rsidP="00161B6D">
      <w:pPr>
        <w:ind w:left="1260" w:right="-80"/>
      </w:pPr>
    </w:p>
    <w:p w:rsidR="006959BA" w:rsidRDefault="00256C59" w:rsidP="00BA516D">
      <w:pPr>
        <w:ind w:left="1260" w:right="-80" w:hanging="540"/>
      </w:pPr>
      <w:r>
        <w:t>Chairman</w:t>
      </w:r>
      <w:r w:rsidR="00D55F1B">
        <w:t xml:space="preserve">, </w:t>
      </w:r>
      <w:r>
        <w:t xml:space="preserve">FINRA </w:t>
      </w:r>
      <w:r w:rsidR="00D55F1B">
        <w:t xml:space="preserve">Economic Advisory Board, </w:t>
      </w:r>
      <w:r>
        <w:t>2009</w:t>
      </w:r>
      <w:r w:rsidR="005731A8">
        <w:t>-</w:t>
      </w:r>
      <w:r w:rsidR="005A57D3">
        <w:t>2011</w:t>
      </w:r>
      <w:r w:rsidR="00BA516D">
        <w:t xml:space="preserve">, </w:t>
      </w:r>
      <w:r w:rsidR="006959BA">
        <w:t xml:space="preserve">member 2001 – </w:t>
      </w:r>
      <w:r w:rsidR="005A57D3">
        <w:t>2011</w:t>
      </w:r>
      <w:r w:rsidR="006959BA">
        <w:t>.</w:t>
      </w:r>
    </w:p>
    <w:p w:rsidR="00807CAC" w:rsidRDefault="00807CAC" w:rsidP="00BA516D">
      <w:pPr>
        <w:ind w:left="1260" w:right="-80" w:hanging="540"/>
      </w:pPr>
    </w:p>
    <w:p w:rsidR="00807CAC" w:rsidRDefault="00807CAC" w:rsidP="00BA516D">
      <w:pPr>
        <w:ind w:left="1260" w:right="-80" w:hanging="540"/>
      </w:pPr>
      <w:r>
        <w:t xml:space="preserve">Member, Financial Advisory </w:t>
      </w:r>
      <w:r w:rsidR="00AA0AA2">
        <w:t>Roundtable</w:t>
      </w:r>
      <w:r>
        <w:t>, Federal Reserve Bank of New York, 20</w:t>
      </w:r>
      <w:r w:rsidR="00B9751F">
        <w:t>2</w:t>
      </w:r>
      <w:r>
        <w:t>1-present.</w:t>
      </w:r>
    </w:p>
    <w:p w:rsidR="00E41991" w:rsidRDefault="00E41991" w:rsidP="00BA516D">
      <w:pPr>
        <w:ind w:left="1260" w:right="-80" w:hanging="540"/>
      </w:pPr>
    </w:p>
    <w:p w:rsidR="000659DD" w:rsidRDefault="00E41991" w:rsidP="00BA516D">
      <w:pPr>
        <w:ind w:left="1260" w:right="-80" w:hanging="540"/>
      </w:pPr>
      <w:r>
        <w:t xml:space="preserve">Member, </w:t>
      </w:r>
      <w:r w:rsidR="000659DD">
        <w:t xml:space="preserve">SEC Equity Market Structure Advisory Committee, 2015 </w:t>
      </w:r>
      <w:r w:rsidR="00234F13">
        <w:t>–</w:t>
      </w:r>
      <w:r w:rsidR="000659DD">
        <w:t xml:space="preserve"> </w:t>
      </w:r>
      <w:r w:rsidR="006C037C">
        <w:t>2018</w:t>
      </w:r>
      <w:r w:rsidR="00234F13">
        <w:t>.</w:t>
      </w:r>
    </w:p>
    <w:p w:rsidR="000659DD" w:rsidRDefault="000659DD" w:rsidP="00BA516D">
      <w:pPr>
        <w:ind w:left="1260" w:right="-80" w:hanging="540"/>
      </w:pPr>
    </w:p>
    <w:p w:rsidR="00E41991" w:rsidRDefault="000659DD" w:rsidP="00BA516D">
      <w:pPr>
        <w:ind w:left="1260" w:right="-80" w:hanging="540"/>
      </w:pPr>
      <w:r>
        <w:t xml:space="preserve">Member, </w:t>
      </w:r>
      <w:r w:rsidR="00E41991">
        <w:t xml:space="preserve">CFTC-SEC </w:t>
      </w:r>
      <w:r w:rsidR="005F1793">
        <w:t>Joint</w:t>
      </w:r>
      <w:r w:rsidR="00E41991">
        <w:t xml:space="preserve"> Committee on Emerging Regulatory Issues, 2010</w:t>
      </w:r>
      <w:r w:rsidR="005A57D3">
        <w:t>-2011</w:t>
      </w:r>
      <w:r w:rsidR="00E41991">
        <w:t>.</w:t>
      </w:r>
    </w:p>
    <w:p w:rsidR="00BC6812" w:rsidRDefault="00BC6812" w:rsidP="00BA516D">
      <w:pPr>
        <w:ind w:left="1260" w:right="-80" w:hanging="540"/>
      </w:pPr>
    </w:p>
    <w:p w:rsidR="00BC6812" w:rsidRDefault="00BC6812" w:rsidP="00BA516D">
      <w:pPr>
        <w:ind w:left="1260" w:right="-80" w:hanging="540"/>
      </w:pPr>
      <w:r>
        <w:t>Member, International Advisory Board, Securities Exchange Board of India, 2012 -</w:t>
      </w:r>
      <w:r w:rsidR="00B30AAD">
        <w:t xml:space="preserve"> 2014</w:t>
      </w:r>
      <w:r>
        <w:t>.</w:t>
      </w:r>
    </w:p>
    <w:p w:rsidR="00746F0B" w:rsidRDefault="00746F0B" w:rsidP="00BA516D">
      <w:pPr>
        <w:ind w:left="1260" w:right="-80" w:hanging="540"/>
      </w:pPr>
    </w:p>
    <w:p w:rsidR="00746F0B" w:rsidRDefault="00746F0B" w:rsidP="00BA516D">
      <w:pPr>
        <w:ind w:left="1260" w:right="-80" w:hanging="540"/>
      </w:pPr>
      <w:r>
        <w:t>Member, Advisory Committee, Office of Financial Research, U.S. Treasury, 2012 -</w:t>
      </w:r>
      <w:r w:rsidR="00B30AAD">
        <w:t>2014</w:t>
      </w:r>
      <w:r>
        <w:t>.</w:t>
      </w:r>
    </w:p>
    <w:p w:rsidR="006959BA" w:rsidRDefault="006959BA" w:rsidP="006C037C">
      <w:pPr>
        <w:ind w:right="-80"/>
      </w:pPr>
    </w:p>
    <w:p w:rsidR="00133164" w:rsidRDefault="00133164" w:rsidP="00133164">
      <w:pPr>
        <w:ind w:left="1260" w:right="-80" w:hanging="540"/>
      </w:pPr>
      <w:r>
        <w:t>Member, NASD Debt Markets Panel, 2004</w:t>
      </w:r>
    </w:p>
    <w:p w:rsidR="00147F32" w:rsidRDefault="00147F32">
      <w:pPr>
        <w:ind w:right="-80"/>
      </w:pPr>
    </w:p>
    <w:p w:rsidR="00147F32" w:rsidRDefault="008A2A37" w:rsidP="00F70AFC">
      <w:pPr>
        <w:ind w:right="-80" w:firstLine="720"/>
      </w:pPr>
      <w:r>
        <w:t>Chairman, NASDAQ Economic</w:t>
      </w:r>
      <w:r w:rsidR="00147F32">
        <w:t xml:space="preserve"> Advisory Board, 1996-1997, member 1995-1998.</w:t>
      </w:r>
    </w:p>
    <w:sectPr w:rsidR="00147F32" w:rsidSect="006D0E7C">
      <w:headerReference w:type="default" r:id="rId21"/>
      <w:headerReference w:type="first" r:id="rId22"/>
      <w:pgSz w:w="12240" w:h="15840"/>
      <w:pgMar w:top="1440" w:right="144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280" w:rsidRDefault="007C1280">
      <w:r>
        <w:separator/>
      </w:r>
    </w:p>
  </w:endnote>
  <w:endnote w:type="continuationSeparator" w:id="0">
    <w:p w:rsidR="007C1280" w:rsidRDefault="007C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pto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280" w:rsidRDefault="007C1280">
      <w:r>
        <w:separator/>
      </w:r>
    </w:p>
  </w:footnote>
  <w:footnote w:type="continuationSeparator" w:id="0">
    <w:p w:rsidR="007C1280" w:rsidRDefault="007C1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748" w:rsidRDefault="00607748">
    <w:pPr>
      <w:pStyle w:val="Header"/>
      <w:widowControl w:val="0"/>
      <w:rPr>
        <w:b/>
      </w:rPr>
    </w:pPr>
    <w:r>
      <w:rPr>
        <w:b/>
      </w:rPr>
      <w:t>Maureen O'Hara</w:t>
    </w:r>
  </w:p>
  <w:p w:rsidR="00607748" w:rsidRDefault="00607748">
    <w:pPr>
      <w:pStyle w:val="Header"/>
      <w:widowControl w:val="0"/>
      <w:tabs>
        <w:tab w:val="clear" w:pos="4320"/>
        <w:tab w:val="center" w:pos="1980"/>
      </w:tabs>
    </w:pPr>
    <w:r>
      <w:rPr>
        <w:b/>
        <w:u w:val="single"/>
      </w:rPr>
      <w:t xml:space="preserve">Page </w:t>
    </w:r>
    <w:r>
      <w:rPr>
        <w:b/>
        <w:u w:val="single"/>
      </w:rPr>
      <w:pgNum/>
    </w:r>
    <w:r>
      <w:rPr>
        <w:b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748" w:rsidRDefault="00607748">
    <w:pPr>
      <w:pStyle w:val="Header"/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779AD"/>
    <w:multiLevelType w:val="hybridMultilevel"/>
    <w:tmpl w:val="14F65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2C2"/>
    <w:rsid w:val="00000367"/>
    <w:rsid w:val="000036D2"/>
    <w:rsid w:val="00012BC5"/>
    <w:rsid w:val="00015AF1"/>
    <w:rsid w:val="000234DC"/>
    <w:rsid w:val="0002742F"/>
    <w:rsid w:val="00027531"/>
    <w:rsid w:val="00027BE5"/>
    <w:rsid w:val="00031E56"/>
    <w:rsid w:val="00043BF7"/>
    <w:rsid w:val="00045EB3"/>
    <w:rsid w:val="00051825"/>
    <w:rsid w:val="0005548B"/>
    <w:rsid w:val="00055C9B"/>
    <w:rsid w:val="0006013C"/>
    <w:rsid w:val="000659DD"/>
    <w:rsid w:val="00072326"/>
    <w:rsid w:val="00072875"/>
    <w:rsid w:val="0007455B"/>
    <w:rsid w:val="00076BB6"/>
    <w:rsid w:val="000800A9"/>
    <w:rsid w:val="00080826"/>
    <w:rsid w:val="000808B1"/>
    <w:rsid w:val="00082248"/>
    <w:rsid w:val="0008762E"/>
    <w:rsid w:val="00092F8E"/>
    <w:rsid w:val="00094B5D"/>
    <w:rsid w:val="000A07FF"/>
    <w:rsid w:val="000A69D7"/>
    <w:rsid w:val="000A794A"/>
    <w:rsid w:val="000B3FC3"/>
    <w:rsid w:val="000B600F"/>
    <w:rsid w:val="000C7393"/>
    <w:rsid w:val="000C7AA6"/>
    <w:rsid w:val="000E0CE5"/>
    <w:rsid w:val="000E0E3C"/>
    <w:rsid w:val="00104CA3"/>
    <w:rsid w:val="00106D2B"/>
    <w:rsid w:val="001133B6"/>
    <w:rsid w:val="00133164"/>
    <w:rsid w:val="00135771"/>
    <w:rsid w:val="001411D5"/>
    <w:rsid w:val="0014353E"/>
    <w:rsid w:val="0014504D"/>
    <w:rsid w:val="00147F32"/>
    <w:rsid w:val="0016009F"/>
    <w:rsid w:val="00161B6D"/>
    <w:rsid w:val="00165070"/>
    <w:rsid w:val="00170284"/>
    <w:rsid w:val="0017028D"/>
    <w:rsid w:val="0017769E"/>
    <w:rsid w:val="00182114"/>
    <w:rsid w:val="00184C1B"/>
    <w:rsid w:val="001858A3"/>
    <w:rsid w:val="00195C8A"/>
    <w:rsid w:val="001976AA"/>
    <w:rsid w:val="001B0D55"/>
    <w:rsid w:val="001B6174"/>
    <w:rsid w:val="001B7F50"/>
    <w:rsid w:val="001C0530"/>
    <w:rsid w:val="001C4740"/>
    <w:rsid w:val="001C4A29"/>
    <w:rsid w:val="001C547F"/>
    <w:rsid w:val="001D06D3"/>
    <w:rsid w:val="001D0B9F"/>
    <w:rsid w:val="001E78F0"/>
    <w:rsid w:val="001F3C82"/>
    <w:rsid w:val="001F4BAB"/>
    <w:rsid w:val="0020429B"/>
    <w:rsid w:val="00213969"/>
    <w:rsid w:val="002156E9"/>
    <w:rsid w:val="00221127"/>
    <w:rsid w:val="00223AA2"/>
    <w:rsid w:val="002275C1"/>
    <w:rsid w:val="00232D1A"/>
    <w:rsid w:val="002345D4"/>
    <w:rsid w:val="00234F13"/>
    <w:rsid w:val="00256C59"/>
    <w:rsid w:val="002622BF"/>
    <w:rsid w:val="00273DC9"/>
    <w:rsid w:val="002758A1"/>
    <w:rsid w:val="002802CA"/>
    <w:rsid w:val="00280B9F"/>
    <w:rsid w:val="0028151E"/>
    <w:rsid w:val="0028399C"/>
    <w:rsid w:val="002A3099"/>
    <w:rsid w:val="002A5414"/>
    <w:rsid w:val="002A6AC1"/>
    <w:rsid w:val="002B0CD4"/>
    <w:rsid w:val="002C58E5"/>
    <w:rsid w:val="002D171A"/>
    <w:rsid w:val="002D5354"/>
    <w:rsid w:val="002E1CE7"/>
    <w:rsid w:val="002F3103"/>
    <w:rsid w:val="002F6C10"/>
    <w:rsid w:val="003052D7"/>
    <w:rsid w:val="00306C2E"/>
    <w:rsid w:val="003111A0"/>
    <w:rsid w:val="0031309F"/>
    <w:rsid w:val="00317799"/>
    <w:rsid w:val="0032309C"/>
    <w:rsid w:val="00326111"/>
    <w:rsid w:val="0032647F"/>
    <w:rsid w:val="00333AC0"/>
    <w:rsid w:val="00335017"/>
    <w:rsid w:val="00341465"/>
    <w:rsid w:val="00345282"/>
    <w:rsid w:val="003513EC"/>
    <w:rsid w:val="0035318A"/>
    <w:rsid w:val="00357BAE"/>
    <w:rsid w:val="00360674"/>
    <w:rsid w:val="00362EFF"/>
    <w:rsid w:val="00377CC8"/>
    <w:rsid w:val="00384A87"/>
    <w:rsid w:val="003A4599"/>
    <w:rsid w:val="003A6F44"/>
    <w:rsid w:val="003A7635"/>
    <w:rsid w:val="003C102C"/>
    <w:rsid w:val="003C356F"/>
    <w:rsid w:val="003C6BF7"/>
    <w:rsid w:val="003D68EC"/>
    <w:rsid w:val="003D6C08"/>
    <w:rsid w:val="003E44D2"/>
    <w:rsid w:val="003E5355"/>
    <w:rsid w:val="003F0660"/>
    <w:rsid w:val="003F125E"/>
    <w:rsid w:val="003F47E9"/>
    <w:rsid w:val="003F749A"/>
    <w:rsid w:val="00400209"/>
    <w:rsid w:val="004048E9"/>
    <w:rsid w:val="00406D05"/>
    <w:rsid w:val="00410965"/>
    <w:rsid w:val="00411630"/>
    <w:rsid w:val="00415CF6"/>
    <w:rsid w:val="0042396F"/>
    <w:rsid w:val="00433308"/>
    <w:rsid w:val="00433A50"/>
    <w:rsid w:val="0043540E"/>
    <w:rsid w:val="004376CB"/>
    <w:rsid w:val="00437B78"/>
    <w:rsid w:val="004422E5"/>
    <w:rsid w:val="004432F3"/>
    <w:rsid w:val="00447520"/>
    <w:rsid w:val="00452BFD"/>
    <w:rsid w:val="004562E9"/>
    <w:rsid w:val="00461AD2"/>
    <w:rsid w:val="00463A4A"/>
    <w:rsid w:val="00465569"/>
    <w:rsid w:val="004734D8"/>
    <w:rsid w:val="004740E2"/>
    <w:rsid w:val="0047519C"/>
    <w:rsid w:val="00475D27"/>
    <w:rsid w:val="00477DA1"/>
    <w:rsid w:val="00487687"/>
    <w:rsid w:val="00496734"/>
    <w:rsid w:val="004A2BA8"/>
    <w:rsid w:val="004A575B"/>
    <w:rsid w:val="004B5F55"/>
    <w:rsid w:val="004C1CDA"/>
    <w:rsid w:val="004D0184"/>
    <w:rsid w:val="004D10DB"/>
    <w:rsid w:val="004D39F8"/>
    <w:rsid w:val="004D50AD"/>
    <w:rsid w:val="004D5B55"/>
    <w:rsid w:val="004D7528"/>
    <w:rsid w:val="004E650B"/>
    <w:rsid w:val="00501A51"/>
    <w:rsid w:val="00502F27"/>
    <w:rsid w:val="0050381F"/>
    <w:rsid w:val="0051032E"/>
    <w:rsid w:val="00510D83"/>
    <w:rsid w:val="00515DB8"/>
    <w:rsid w:val="0053111A"/>
    <w:rsid w:val="00531D86"/>
    <w:rsid w:val="00531E03"/>
    <w:rsid w:val="0053465B"/>
    <w:rsid w:val="00536657"/>
    <w:rsid w:val="00543CDC"/>
    <w:rsid w:val="00543DEB"/>
    <w:rsid w:val="005512A2"/>
    <w:rsid w:val="00560ADA"/>
    <w:rsid w:val="00563891"/>
    <w:rsid w:val="0057001A"/>
    <w:rsid w:val="005731A8"/>
    <w:rsid w:val="00574EF5"/>
    <w:rsid w:val="005763C0"/>
    <w:rsid w:val="0057678D"/>
    <w:rsid w:val="00583822"/>
    <w:rsid w:val="0059229A"/>
    <w:rsid w:val="00593ECF"/>
    <w:rsid w:val="00595042"/>
    <w:rsid w:val="0059648B"/>
    <w:rsid w:val="005A125D"/>
    <w:rsid w:val="005A5086"/>
    <w:rsid w:val="005A57D3"/>
    <w:rsid w:val="005A705B"/>
    <w:rsid w:val="005B48C1"/>
    <w:rsid w:val="005C311E"/>
    <w:rsid w:val="005C417C"/>
    <w:rsid w:val="005C58C4"/>
    <w:rsid w:val="005E2349"/>
    <w:rsid w:val="005F1793"/>
    <w:rsid w:val="005F66A4"/>
    <w:rsid w:val="00607748"/>
    <w:rsid w:val="006119AB"/>
    <w:rsid w:val="006128F2"/>
    <w:rsid w:val="00615B4D"/>
    <w:rsid w:val="00630EFE"/>
    <w:rsid w:val="006310A5"/>
    <w:rsid w:val="00633F9C"/>
    <w:rsid w:val="00640D82"/>
    <w:rsid w:val="00645F39"/>
    <w:rsid w:val="00646DD8"/>
    <w:rsid w:val="00653EC7"/>
    <w:rsid w:val="00682A3E"/>
    <w:rsid w:val="00691C29"/>
    <w:rsid w:val="00694FE7"/>
    <w:rsid w:val="006959BA"/>
    <w:rsid w:val="006A3276"/>
    <w:rsid w:val="006A5655"/>
    <w:rsid w:val="006B0336"/>
    <w:rsid w:val="006B4AFB"/>
    <w:rsid w:val="006B73FE"/>
    <w:rsid w:val="006C037C"/>
    <w:rsid w:val="006C1076"/>
    <w:rsid w:val="006C272A"/>
    <w:rsid w:val="006C4D30"/>
    <w:rsid w:val="006D0E7C"/>
    <w:rsid w:val="006D3427"/>
    <w:rsid w:val="006D355C"/>
    <w:rsid w:val="006D5BFE"/>
    <w:rsid w:val="006D77AC"/>
    <w:rsid w:val="006E7F0F"/>
    <w:rsid w:val="00701A14"/>
    <w:rsid w:val="00707539"/>
    <w:rsid w:val="00712272"/>
    <w:rsid w:val="0071300E"/>
    <w:rsid w:val="0071433D"/>
    <w:rsid w:val="00716937"/>
    <w:rsid w:val="007175CF"/>
    <w:rsid w:val="007212E9"/>
    <w:rsid w:val="00726FD7"/>
    <w:rsid w:val="00731D64"/>
    <w:rsid w:val="00736B2E"/>
    <w:rsid w:val="00741317"/>
    <w:rsid w:val="0074475E"/>
    <w:rsid w:val="00746F0B"/>
    <w:rsid w:val="00754457"/>
    <w:rsid w:val="00761747"/>
    <w:rsid w:val="00764CD0"/>
    <w:rsid w:val="00765E6A"/>
    <w:rsid w:val="007720B1"/>
    <w:rsid w:val="00773F53"/>
    <w:rsid w:val="00783BA2"/>
    <w:rsid w:val="00787E25"/>
    <w:rsid w:val="007902A7"/>
    <w:rsid w:val="00790474"/>
    <w:rsid w:val="007977A7"/>
    <w:rsid w:val="007A42C2"/>
    <w:rsid w:val="007A580A"/>
    <w:rsid w:val="007B02A5"/>
    <w:rsid w:val="007B5492"/>
    <w:rsid w:val="007B7CAC"/>
    <w:rsid w:val="007C0158"/>
    <w:rsid w:val="007C1280"/>
    <w:rsid w:val="007C5106"/>
    <w:rsid w:val="007C6BA9"/>
    <w:rsid w:val="007D2627"/>
    <w:rsid w:val="007D7BBB"/>
    <w:rsid w:val="007E42AC"/>
    <w:rsid w:val="007E563B"/>
    <w:rsid w:val="007F17E5"/>
    <w:rsid w:val="007F3030"/>
    <w:rsid w:val="007F5596"/>
    <w:rsid w:val="00807CAC"/>
    <w:rsid w:val="00807E35"/>
    <w:rsid w:val="00810DD8"/>
    <w:rsid w:val="00814AD9"/>
    <w:rsid w:val="00815699"/>
    <w:rsid w:val="00815DCE"/>
    <w:rsid w:val="00821C24"/>
    <w:rsid w:val="0083072E"/>
    <w:rsid w:val="00831369"/>
    <w:rsid w:val="0083281B"/>
    <w:rsid w:val="00870DE6"/>
    <w:rsid w:val="00870FC9"/>
    <w:rsid w:val="00872E9D"/>
    <w:rsid w:val="00876F14"/>
    <w:rsid w:val="00886141"/>
    <w:rsid w:val="00887786"/>
    <w:rsid w:val="00890D81"/>
    <w:rsid w:val="008917C3"/>
    <w:rsid w:val="00892177"/>
    <w:rsid w:val="008A2A37"/>
    <w:rsid w:val="008B22A5"/>
    <w:rsid w:val="008B3CC0"/>
    <w:rsid w:val="008B47D9"/>
    <w:rsid w:val="008B4E8A"/>
    <w:rsid w:val="008B5056"/>
    <w:rsid w:val="008B7FDF"/>
    <w:rsid w:val="008C4D18"/>
    <w:rsid w:val="008D102A"/>
    <w:rsid w:val="008E486E"/>
    <w:rsid w:val="008F1D51"/>
    <w:rsid w:val="008F72F0"/>
    <w:rsid w:val="00913478"/>
    <w:rsid w:val="00921AE2"/>
    <w:rsid w:val="00921CC9"/>
    <w:rsid w:val="0092264A"/>
    <w:rsid w:val="0092684F"/>
    <w:rsid w:val="009333B8"/>
    <w:rsid w:val="00934D98"/>
    <w:rsid w:val="00943333"/>
    <w:rsid w:val="00946EB3"/>
    <w:rsid w:val="00953144"/>
    <w:rsid w:val="00961115"/>
    <w:rsid w:val="00961B07"/>
    <w:rsid w:val="00962EEC"/>
    <w:rsid w:val="00965714"/>
    <w:rsid w:val="00972CE2"/>
    <w:rsid w:val="009814CA"/>
    <w:rsid w:val="0098258C"/>
    <w:rsid w:val="009825F4"/>
    <w:rsid w:val="009827B3"/>
    <w:rsid w:val="00982F0F"/>
    <w:rsid w:val="0099048D"/>
    <w:rsid w:val="009919A1"/>
    <w:rsid w:val="009922D9"/>
    <w:rsid w:val="009925EA"/>
    <w:rsid w:val="00995403"/>
    <w:rsid w:val="00997289"/>
    <w:rsid w:val="009A67E4"/>
    <w:rsid w:val="009A705A"/>
    <w:rsid w:val="009C2775"/>
    <w:rsid w:val="009C3F04"/>
    <w:rsid w:val="009D1A03"/>
    <w:rsid w:val="009E2A12"/>
    <w:rsid w:val="009F37BF"/>
    <w:rsid w:val="009F5772"/>
    <w:rsid w:val="00A057A8"/>
    <w:rsid w:val="00A06E4F"/>
    <w:rsid w:val="00A122C3"/>
    <w:rsid w:val="00A2009F"/>
    <w:rsid w:val="00A2506E"/>
    <w:rsid w:val="00A27D31"/>
    <w:rsid w:val="00A3068A"/>
    <w:rsid w:val="00A31E27"/>
    <w:rsid w:val="00A35508"/>
    <w:rsid w:val="00A44B29"/>
    <w:rsid w:val="00A535D6"/>
    <w:rsid w:val="00A64950"/>
    <w:rsid w:val="00A65112"/>
    <w:rsid w:val="00A677DC"/>
    <w:rsid w:val="00A738F1"/>
    <w:rsid w:val="00A750E2"/>
    <w:rsid w:val="00A83744"/>
    <w:rsid w:val="00A93DF1"/>
    <w:rsid w:val="00A95DE6"/>
    <w:rsid w:val="00AA0796"/>
    <w:rsid w:val="00AA0AA2"/>
    <w:rsid w:val="00AA1F72"/>
    <w:rsid w:val="00AA3D54"/>
    <w:rsid w:val="00AB1E2B"/>
    <w:rsid w:val="00AB2587"/>
    <w:rsid w:val="00AB411C"/>
    <w:rsid w:val="00AD4072"/>
    <w:rsid w:val="00AD4237"/>
    <w:rsid w:val="00AE34F0"/>
    <w:rsid w:val="00AE7D7C"/>
    <w:rsid w:val="00AF2D80"/>
    <w:rsid w:val="00AF5113"/>
    <w:rsid w:val="00B01D8B"/>
    <w:rsid w:val="00B060D9"/>
    <w:rsid w:val="00B106C3"/>
    <w:rsid w:val="00B11B37"/>
    <w:rsid w:val="00B11C61"/>
    <w:rsid w:val="00B127C5"/>
    <w:rsid w:val="00B13F41"/>
    <w:rsid w:val="00B1580F"/>
    <w:rsid w:val="00B16640"/>
    <w:rsid w:val="00B2465C"/>
    <w:rsid w:val="00B30AAD"/>
    <w:rsid w:val="00B3409A"/>
    <w:rsid w:val="00B40E69"/>
    <w:rsid w:val="00B43D22"/>
    <w:rsid w:val="00B5091B"/>
    <w:rsid w:val="00B5321B"/>
    <w:rsid w:val="00B55B86"/>
    <w:rsid w:val="00B628FE"/>
    <w:rsid w:val="00B637D6"/>
    <w:rsid w:val="00B7261C"/>
    <w:rsid w:val="00B85BA5"/>
    <w:rsid w:val="00B91625"/>
    <w:rsid w:val="00B9365C"/>
    <w:rsid w:val="00B94786"/>
    <w:rsid w:val="00B9751F"/>
    <w:rsid w:val="00BA153B"/>
    <w:rsid w:val="00BA516D"/>
    <w:rsid w:val="00BA6120"/>
    <w:rsid w:val="00BA7DFE"/>
    <w:rsid w:val="00BB0FCE"/>
    <w:rsid w:val="00BC09E1"/>
    <w:rsid w:val="00BC6812"/>
    <w:rsid w:val="00BC7C94"/>
    <w:rsid w:val="00BD6E1D"/>
    <w:rsid w:val="00BD7CCC"/>
    <w:rsid w:val="00BE300D"/>
    <w:rsid w:val="00BE3B79"/>
    <w:rsid w:val="00BF04BA"/>
    <w:rsid w:val="00BF21B3"/>
    <w:rsid w:val="00BF63E3"/>
    <w:rsid w:val="00C04C4B"/>
    <w:rsid w:val="00C07889"/>
    <w:rsid w:val="00C21030"/>
    <w:rsid w:val="00C24272"/>
    <w:rsid w:val="00C3014D"/>
    <w:rsid w:val="00C3200F"/>
    <w:rsid w:val="00C33059"/>
    <w:rsid w:val="00C45F09"/>
    <w:rsid w:val="00C474A3"/>
    <w:rsid w:val="00C515AD"/>
    <w:rsid w:val="00C55D8E"/>
    <w:rsid w:val="00C65CF6"/>
    <w:rsid w:val="00C65D8D"/>
    <w:rsid w:val="00C73582"/>
    <w:rsid w:val="00C77DC4"/>
    <w:rsid w:val="00C856DB"/>
    <w:rsid w:val="00C9194C"/>
    <w:rsid w:val="00C97246"/>
    <w:rsid w:val="00C97A7E"/>
    <w:rsid w:val="00CA0F40"/>
    <w:rsid w:val="00CB32FD"/>
    <w:rsid w:val="00CB6A3A"/>
    <w:rsid w:val="00CD1E6F"/>
    <w:rsid w:val="00CD30B1"/>
    <w:rsid w:val="00CD7FF7"/>
    <w:rsid w:val="00CE0284"/>
    <w:rsid w:val="00CE03E8"/>
    <w:rsid w:val="00CE0E6A"/>
    <w:rsid w:val="00CE10D3"/>
    <w:rsid w:val="00CE4224"/>
    <w:rsid w:val="00CF0C3D"/>
    <w:rsid w:val="00CF3B44"/>
    <w:rsid w:val="00CF46EE"/>
    <w:rsid w:val="00D00B11"/>
    <w:rsid w:val="00D04D0D"/>
    <w:rsid w:val="00D05DC5"/>
    <w:rsid w:val="00D11328"/>
    <w:rsid w:val="00D1560D"/>
    <w:rsid w:val="00D16B50"/>
    <w:rsid w:val="00D17F15"/>
    <w:rsid w:val="00D22A27"/>
    <w:rsid w:val="00D2380C"/>
    <w:rsid w:val="00D238CC"/>
    <w:rsid w:val="00D32214"/>
    <w:rsid w:val="00D32895"/>
    <w:rsid w:val="00D36959"/>
    <w:rsid w:val="00D41FC8"/>
    <w:rsid w:val="00D42854"/>
    <w:rsid w:val="00D4747A"/>
    <w:rsid w:val="00D52339"/>
    <w:rsid w:val="00D55F1B"/>
    <w:rsid w:val="00D56E69"/>
    <w:rsid w:val="00D76820"/>
    <w:rsid w:val="00D817DD"/>
    <w:rsid w:val="00D8463C"/>
    <w:rsid w:val="00D8573C"/>
    <w:rsid w:val="00D85E86"/>
    <w:rsid w:val="00D9461E"/>
    <w:rsid w:val="00DA3971"/>
    <w:rsid w:val="00DA3F71"/>
    <w:rsid w:val="00DA4CF7"/>
    <w:rsid w:val="00DA701A"/>
    <w:rsid w:val="00DA78F3"/>
    <w:rsid w:val="00DB3F73"/>
    <w:rsid w:val="00DC242C"/>
    <w:rsid w:val="00DC248B"/>
    <w:rsid w:val="00DC546E"/>
    <w:rsid w:val="00DD0DF5"/>
    <w:rsid w:val="00DD1A27"/>
    <w:rsid w:val="00DE1A61"/>
    <w:rsid w:val="00DE4755"/>
    <w:rsid w:val="00DF08D1"/>
    <w:rsid w:val="00DF1B58"/>
    <w:rsid w:val="00DF3B94"/>
    <w:rsid w:val="00E0639A"/>
    <w:rsid w:val="00E108FA"/>
    <w:rsid w:val="00E20EC9"/>
    <w:rsid w:val="00E239F8"/>
    <w:rsid w:val="00E24CA4"/>
    <w:rsid w:val="00E2531E"/>
    <w:rsid w:val="00E253F0"/>
    <w:rsid w:val="00E30F0E"/>
    <w:rsid w:val="00E31677"/>
    <w:rsid w:val="00E34B31"/>
    <w:rsid w:val="00E41155"/>
    <w:rsid w:val="00E411B9"/>
    <w:rsid w:val="00E41991"/>
    <w:rsid w:val="00E41E0B"/>
    <w:rsid w:val="00E42D4A"/>
    <w:rsid w:val="00E45233"/>
    <w:rsid w:val="00E46A1F"/>
    <w:rsid w:val="00E46FA2"/>
    <w:rsid w:val="00E47C70"/>
    <w:rsid w:val="00E53208"/>
    <w:rsid w:val="00E70F3A"/>
    <w:rsid w:val="00E70FCC"/>
    <w:rsid w:val="00E72029"/>
    <w:rsid w:val="00E73431"/>
    <w:rsid w:val="00E76E62"/>
    <w:rsid w:val="00E918C0"/>
    <w:rsid w:val="00E93483"/>
    <w:rsid w:val="00E93708"/>
    <w:rsid w:val="00E94F07"/>
    <w:rsid w:val="00EA609D"/>
    <w:rsid w:val="00EA738A"/>
    <w:rsid w:val="00EB487C"/>
    <w:rsid w:val="00EB6010"/>
    <w:rsid w:val="00EC2922"/>
    <w:rsid w:val="00EC2A73"/>
    <w:rsid w:val="00EC5E89"/>
    <w:rsid w:val="00ED17A8"/>
    <w:rsid w:val="00ED1B29"/>
    <w:rsid w:val="00ED2D71"/>
    <w:rsid w:val="00EF5957"/>
    <w:rsid w:val="00EF6F85"/>
    <w:rsid w:val="00F06619"/>
    <w:rsid w:val="00F11CD3"/>
    <w:rsid w:val="00F16276"/>
    <w:rsid w:val="00F167D2"/>
    <w:rsid w:val="00F1763E"/>
    <w:rsid w:val="00F20F9B"/>
    <w:rsid w:val="00F21998"/>
    <w:rsid w:val="00F23E7C"/>
    <w:rsid w:val="00F30EEA"/>
    <w:rsid w:val="00F366CE"/>
    <w:rsid w:val="00F36E99"/>
    <w:rsid w:val="00F4765B"/>
    <w:rsid w:val="00F51D0E"/>
    <w:rsid w:val="00F54756"/>
    <w:rsid w:val="00F656B5"/>
    <w:rsid w:val="00F660C1"/>
    <w:rsid w:val="00F667B9"/>
    <w:rsid w:val="00F70AFC"/>
    <w:rsid w:val="00F72BB0"/>
    <w:rsid w:val="00F7559D"/>
    <w:rsid w:val="00F86FA0"/>
    <w:rsid w:val="00F9435E"/>
    <w:rsid w:val="00FA242F"/>
    <w:rsid w:val="00FA46CF"/>
    <w:rsid w:val="00FA589C"/>
    <w:rsid w:val="00FD1C43"/>
    <w:rsid w:val="00FD459E"/>
    <w:rsid w:val="00FE606F"/>
    <w:rsid w:val="00FF0369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2CDBCA-D43E-439C-9621-C4739F2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0E7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6D0E7C"/>
    <w:pPr>
      <w:keepNext/>
      <w:ind w:right="-8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6D0E7C"/>
    <w:pPr>
      <w:keepNext/>
      <w:ind w:left="1440" w:right="-80" w:hanging="1440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D0E7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D0E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E7C"/>
  </w:style>
  <w:style w:type="paragraph" w:customStyle="1" w:styleId="helvetica">
    <w:name w:val="helvetica"/>
    <w:basedOn w:val="Normal"/>
    <w:rsid w:val="006D0E7C"/>
  </w:style>
  <w:style w:type="paragraph" w:customStyle="1" w:styleId="newcenturyschoolbook">
    <w:name w:val="new century schoolbook"/>
    <w:basedOn w:val="Normal"/>
    <w:rsid w:val="006D0E7C"/>
    <w:rPr>
      <w:sz w:val="28"/>
    </w:rPr>
  </w:style>
  <w:style w:type="paragraph" w:customStyle="1" w:styleId="Normal1">
    <w:name w:val="Normal1"/>
    <w:basedOn w:val="newcenturyschoolbook"/>
    <w:rsid w:val="006D0E7C"/>
  </w:style>
  <w:style w:type="paragraph" w:customStyle="1" w:styleId="default">
    <w:name w:val="default"/>
    <w:basedOn w:val="Normal"/>
    <w:rsid w:val="006D0E7C"/>
  </w:style>
  <w:style w:type="paragraph" w:customStyle="1" w:styleId="Bookman">
    <w:name w:val="Bookman"/>
    <w:basedOn w:val="Normal"/>
    <w:rsid w:val="006D0E7C"/>
  </w:style>
  <w:style w:type="paragraph" w:customStyle="1" w:styleId="Times">
    <w:name w:val="Times"/>
    <w:basedOn w:val="Normal"/>
    <w:rsid w:val="006D0E7C"/>
    <w:rPr>
      <w:sz w:val="36"/>
    </w:rPr>
  </w:style>
  <w:style w:type="paragraph" w:customStyle="1" w:styleId="geneva">
    <w:name w:val="geneva"/>
    <w:basedOn w:val="Normal"/>
    <w:rsid w:val="006D0E7C"/>
  </w:style>
  <w:style w:type="paragraph" w:customStyle="1" w:styleId="times12">
    <w:name w:val="times12"/>
    <w:basedOn w:val="Times"/>
    <w:rsid w:val="006D0E7C"/>
    <w:rPr>
      <w:sz w:val="24"/>
    </w:rPr>
  </w:style>
  <w:style w:type="paragraph" w:customStyle="1" w:styleId="geneva12">
    <w:name w:val="geneva12"/>
    <w:basedOn w:val="Normal"/>
    <w:rsid w:val="006D0E7C"/>
  </w:style>
  <w:style w:type="paragraph" w:customStyle="1" w:styleId="geneva11">
    <w:name w:val="geneva11"/>
    <w:basedOn w:val="Normal"/>
    <w:rsid w:val="006D0E7C"/>
    <w:rPr>
      <w:sz w:val="22"/>
    </w:rPr>
  </w:style>
  <w:style w:type="paragraph" w:customStyle="1" w:styleId="geneva14">
    <w:name w:val="geneva14"/>
    <w:basedOn w:val="Normal"/>
    <w:rsid w:val="006D0E7C"/>
    <w:rPr>
      <w:sz w:val="28"/>
    </w:rPr>
  </w:style>
  <w:style w:type="paragraph" w:customStyle="1" w:styleId="Helvetica14">
    <w:name w:val="Helvetica 14"/>
    <w:basedOn w:val="Normal"/>
    <w:rsid w:val="006D0E7C"/>
    <w:rPr>
      <w:sz w:val="28"/>
    </w:rPr>
  </w:style>
  <w:style w:type="paragraph" w:customStyle="1" w:styleId="HELVETICA140">
    <w:name w:val="HELVETICA14"/>
    <w:basedOn w:val="Normal"/>
    <w:rsid w:val="006D0E7C"/>
    <w:rPr>
      <w:sz w:val="28"/>
    </w:rPr>
  </w:style>
  <w:style w:type="paragraph" w:customStyle="1" w:styleId="NHelvetica14">
    <w:name w:val="N Helvetica 14"/>
    <w:basedOn w:val="HELVETICA140"/>
    <w:rsid w:val="006D0E7C"/>
    <w:pPr>
      <w:ind w:left="720" w:hanging="720"/>
    </w:pPr>
    <w:rPr>
      <w:rFonts w:ascii="New York" w:hAnsi="New York"/>
    </w:rPr>
  </w:style>
  <w:style w:type="paragraph" w:styleId="Title">
    <w:name w:val="Title"/>
    <w:basedOn w:val="Normal"/>
    <w:qFormat/>
    <w:rsid w:val="006D0E7C"/>
    <w:pPr>
      <w:ind w:right="-80"/>
      <w:jc w:val="center"/>
    </w:pPr>
    <w:rPr>
      <w:b/>
    </w:rPr>
  </w:style>
  <w:style w:type="character" w:styleId="Hyperlink">
    <w:name w:val="Hyperlink"/>
    <w:basedOn w:val="DefaultParagraphFont"/>
    <w:rsid w:val="006D0E7C"/>
    <w:rPr>
      <w:color w:val="0000FF"/>
      <w:u w:val="single"/>
    </w:rPr>
  </w:style>
  <w:style w:type="character" w:styleId="FollowedHyperlink">
    <w:name w:val="FollowedHyperlink"/>
    <w:basedOn w:val="DefaultParagraphFont"/>
    <w:rsid w:val="006D0E7C"/>
    <w:rPr>
      <w:color w:val="800080"/>
      <w:u w:val="single"/>
    </w:rPr>
  </w:style>
  <w:style w:type="paragraph" w:styleId="BlockText">
    <w:name w:val="Block Text"/>
    <w:basedOn w:val="Normal"/>
    <w:rsid w:val="006D0E7C"/>
    <w:pPr>
      <w:ind w:left="1440" w:right="-80" w:hanging="720"/>
    </w:pPr>
  </w:style>
  <w:style w:type="paragraph" w:styleId="BalloonText">
    <w:name w:val="Balloon Text"/>
    <w:basedOn w:val="Normal"/>
    <w:semiHidden/>
    <w:rsid w:val="00E45233"/>
    <w:rPr>
      <w:rFonts w:ascii="Tahoma" w:hAnsi="Tahoma" w:cs="Tahoma"/>
      <w:sz w:val="16"/>
      <w:szCs w:val="16"/>
    </w:rPr>
  </w:style>
  <w:style w:type="paragraph" w:customStyle="1" w:styleId="Default0">
    <w:name w:val="Default"/>
    <w:rsid w:val="0098258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moderatorspeakername">
    <w:name w:val="moderatorspeakername"/>
    <w:basedOn w:val="DefaultParagraphFont"/>
    <w:rsid w:val="00701A14"/>
  </w:style>
  <w:style w:type="paragraph" w:styleId="PlainText">
    <w:name w:val="Plain Text"/>
    <w:basedOn w:val="Normal"/>
    <w:link w:val="PlainTextChar"/>
    <w:uiPriority w:val="99"/>
    <w:unhideWhenUsed/>
    <w:rsid w:val="0018211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114"/>
    <w:rPr>
      <w:rFonts w:ascii="Calibri" w:eastAsiaTheme="minorHAnsi" w:hAnsi="Calibri" w:cstheme="min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7519C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00036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2563-7748" TargetMode="External"/><Relationship Id="rId13" Type="http://schemas.openxmlformats.org/officeDocument/2006/relationships/hyperlink" Target="https://www.cfainstitute.org/en/research/foundation/2020/etfs-and-systemic-risks" TargetMode="External"/><Relationship Id="rId18" Type="http://schemas.openxmlformats.org/officeDocument/2006/relationships/hyperlink" Target="https://papers.ssrn.com/sol3/papers.cfm?abstract_id=449551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srn.com/author=16137" TargetMode="External"/><Relationship Id="rId12" Type="http://schemas.openxmlformats.org/officeDocument/2006/relationships/hyperlink" Target="https://academic.oup.com/rfs/advance-article-abstract/doi/10.1093/rfs/hhad074/7277209?utm_source=advanceaccess&amp;utm_campaign=rfs&amp;utm_medium=email" TargetMode="External"/><Relationship Id="rId17" Type="http://schemas.openxmlformats.org/officeDocument/2006/relationships/hyperlink" Target="https://papers.ssrn.com/sol3/papers.cfm?abstract_id=41678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srn.com/abstract=4151934" TargetMode="External"/><Relationship Id="rId20" Type="http://schemas.openxmlformats.org/officeDocument/2006/relationships/hyperlink" Target="https://ssrn.com/abstract=49922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nualreviews.org/eprint/ZAXV6NCXYTWVXBS3UPWR/full/10.1146/annurev-financial-110821-02062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ortune.com/2023/03/23/gerbil-banking-preceded-the-great-depression-were-seeing-it-again-toda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cademic.oup.com/rof/article/25/5/1433/6342430?guestAccessKey=1d7c53f6-f75c-48af-a727-ad5007e6d611" TargetMode="External"/><Relationship Id="rId19" Type="http://schemas.openxmlformats.org/officeDocument/2006/relationships/hyperlink" Target="https://papers.ssrn.com/sol3/papers.cfm?abstract_id=4988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m-research.com/Quant-Maureen-O'Hara" TargetMode="External"/><Relationship Id="rId14" Type="http://schemas.openxmlformats.org/officeDocument/2006/relationships/hyperlink" Target="https://www.washingtonpost.com/opinions/2021/01/29/gamestop-chaos-may-be-bubble-what-does-that-actually-mean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4310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MAUREEN O'HARA</vt:lpstr>
    </vt:vector>
  </TitlesOfParts>
  <Company>Cornell's Johnson School</Company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MAUREEN O'HARA</dc:title>
  <dc:creator>maureen o'hara</dc:creator>
  <cp:lastModifiedBy>Maureen O'Hara</cp:lastModifiedBy>
  <cp:revision>2</cp:revision>
  <cp:lastPrinted>2018-01-10T16:16:00Z</cp:lastPrinted>
  <dcterms:created xsi:type="dcterms:W3CDTF">2025-01-03T14:37:00Z</dcterms:created>
  <dcterms:modified xsi:type="dcterms:W3CDTF">2025-01-03T14:37:00Z</dcterms:modified>
</cp:coreProperties>
</file>