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0E9EC" w14:textId="77777777" w:rsidR="003862A8" w:rsidRDefault="003862A8" w:rsidP="003862A8">
      <w:pPr>
        <w:jc w:val="right"/>
        <w:rPr>
          <w:rFonts w:ascii="微软雅黑" w:eastAsia="微软雅黑" w:hAnsi="微软雅黑" w:cs="微软雅黑"/>
        </w:rPr>
      </w:pPr>
      <w:bookmarkStart w:id="0" w:name="_Hlk20414748"/>
    </w:p>
    <w:tbl>
      <w:tblPr>
        <w:tblStyle w:val="TableGrid"/>
        <w:tblW w:w="0" w:type="auto"/>
        <w:tblInd w:w="-108" w:type="dxa"/>
        <w:tblLayout w:type="fixed"/>
        <w:tblCellMar>
          <w:top w:w="11" w:type="dxa"/>
          <w:left w:w="108" w:type="dxa"/>
          <w:right w:w="55" w:type="dxa"/>
        </w:tblCellMar>
        <w:tblLook w:val="0000" w:firstRow="0" w:lastRow="0" w:firstColumn="0" w:lastColumn="0" w:noHBand="0" w:noVBand="0"/>
      </w:tblPr>
      <w:tblGrid>
        <w:gridCol w:w="1435"/>
        <w:gridCol w:w="1981"/>
      </w:tblGrid>
      <w:tr w:rsidR="003862A8" w14:paraId="497F24F6" w14:textId="77777777" w:rsidTr="00CB519B">
        <w:trPr>
          <w:trHeight w:val="322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AF41A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1"/>
              </w:rPr>
              <w:t>项目编号</w:t>
            </w:r>
            <w:r>
              <w:rPr>
                <w:rFonts w:ascii="微软雅黑" w:eastAsia="微软雅黑" w:hAnsi="微软雅黑" w:cs="微软雅黑" w:hint="eastAsia"/>
                <w:b/>
                <w:sz w:val="21"/>
              </w:rPr>
              <w:t xml:space="preserve">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35C78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</w:rPr>
              <w:t xml:space="preserve"> </w:t>
            </w:r>
          </w:p>
        </w:tc>
      </w:tr>
      <w:tr w:rsidR="003862A8" w14:paraId="6DFE2DB7" w14:textId="77777777" w:rsidTr="00CB519B">
        <w:trPr>
          <w:trHeight w:val="363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9C224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1"/>
              </w:rPr>
              <w:t>文档编号</w:t>
            </w:r>
            <w:r>
              <w:rPr>
                <w:rFonts w:ascii="微软雅黑" w:eastAsia="微软雅黑" w:hAnsi="微软雅黑" w:cs="微软雅黑" w:hint="eastAsia"/>
                <w:b/>
                <w:sz w:val="21"/>
              </w:rPr>
              <w:t xml:space="preserve">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9B193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</w:rPr>
              <w:t xml:space="preserve"> </w:t>
            </w:r>
          </w:p>
        </w:tc>
      </w:tr>
      <w:tr w:rsidR="003862A8" w14:paraId="7E4B4142" w14:textId="77777777" w:rsidTr="00CB519B">
        <w:trPr>
          <w:trHeight w:val="324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CB31A" w14:textId="77777777" w:rsidR="003862A8" w:rsidRDefault="003862A8" w:rsidP="00CB519B">
            <w:pPr>
              <w:tabs>
                <w:tab w:val="right" w:pos="1272"/>
              </w:tabs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1"/>
              </w:rPr>
              <w:t>密级</w:t>
            </w:r>
            <w:r>
              <w:rPr>
                <w:rFonts w:ascii="微软雅黑" w:eastAsia="微软雅黑" w:hAnsi="微软雅黑" w:cs="微软雅黑" w:hint="eastAsia"/>
                <w:b/>
                <w:sz w:val="21"/>
              </w:rPr>
              <w:t xml:space="preserve">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FBC66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</w:rPr>
              <w:t xml:space="preserve"> </w:t>
            </w:r>
          </w:p>
        </w:tc>
      </w:tr>
    </w:tbl>
    <w:p w14:paraId="281387A0" w14:textId="77777777" w:rsidR="003862A8" w:rsidRDefault="003862A8" w:rsidP="003862A8">
      <w:pPr>
        <w:rPr>
          <w:rFonts w:ascii="微软雅黑" w:eastAsia="微软雅黑" w:hAnsi="微软雅黑" w:cs="微软雅黑"/>
          <w:sz w:val="48"/>
          <w:szCs w:val="48"/>
        </w:rPr>
      </w:pPr>
    </w:p>
    <w:p w14:paraId="1046C857" w14:textId="77777777" w:rsidR="003862A8" w:rsidRDefault="003862A8" w:rsidP="003862A8">
      <w:pPr>
        <w:ind w:left="420" w:firstLine="420"/>
        <w:rPr>
          <w:rFonts w:ascii="微软雅黑" w:eastAsia="微软雅黑" w:hAnsi="微软雅黑" w:cs="微软雅黑"/>
          <w:sz w:val="48"/>
          <w:szCs w:val="48"/>
        </w:rPr>
      </w:pPr>
    </w:p>
    <w:p w14:paraId="06806276" w14:textId="721EEF52" w:rsidR="003862A8" w:rsidRDefault="001332DC" w:rsidP="003862A8">
      <w:pPr>
        <w:spacing w:after="24"/>
        <w:ind w:right="677"/>
        <w:jc w:val="center"/>
        <w:rPr>
          <w:rFonts w:ascii="微软雅黑" w:eastAsia="微软雅黑" w:hAnsi="微软雅黑" w:cs="微软雅黑"/>
          <w:sz w:val="48"/>
          <w:szCs w:val="48"/>
        </w:rPr>
      </w:pPr>
      <w:r>
        <w:rPr>
          <w:rFonts w:ascii="微软雅黑" w:eastAsia="微软雅黑" w:hAnsi="微软雅黑" w:cs="微软雅黑" w:hint="eastAsia"/>
          <w:sz w:val="48"/>
          <w:szCs w:val="48"/>
        </w:rPr>
        <w:t>鲲鹏素拓社团门户</w:t>
      </w:r>
      <w:r w:rsidR="003862A8">
        <w:rPr>
          <w:rFonts w:ascii="微软雅黑" w:eastAsia="微软雅黑" w:hAnsi="微软雅黑" w:cs="微软雅黑" w:hint="eastAsia"/>
          <w:sz w:val="48"/>
          <w:szCs w:val="48"/>
        </w:rPr>
        <w:t>网站概要设计</w:t>
      </w:r>
    </w:p>
    <w:p w14:paraId="064E0CD5" w14:textId="77777777" w:rsidR="003862A8" w:rsidRDefault="003862A8" w:rsidP="003862A8">
      <w:pPr>
        <w:spacing w:after="24"/>
        <w:ind w:right="677"/>
        <w:jc w:val="center"/>
        <w:rPr>
          <w:rFonts w:ascii="微软雅黑" w:eastAsia="微软雅黑" w:hAnsi="微软雅黑" w:cs="微软雅黑"/>
          <w:bCs/>
          <w:sz w:val="24"/>
          <w:szCs w:val="24"/>
        </w:rPr>
      </w:pPr>
    </w:p>
    <w:p w14:paraId="7B4EF130" w14:textId="77777777" w:rsidR="003862A8" w:rsidRDefault="003862A8" w:rsidP="003862A8">
      <w:pPr>
        <w:spacing w:after="24"/>
        <w:ind w:right="677"/>
        <w:jc w:val="center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sz w:val="40"/>
        </w:rPr>
        <w:t xml:space="preserve"> V1.0 </w:t>
      </w:r>
    </w:p>
    <w:p w14:paraId="1E87A5EA" w14:textId="77777777" w:rsidR="003862A8" w:rsidRDefault="003862A8" w:rsidP="003862A8">
      <w:pPr>
        <w:spacing w:after="69"/>
        <w:ind w:right="581"/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sz w:val="40"/>
        </w:rPr>
        <w:t xml:space="preserve"> </w:t>
      </w:r>
    </w:p>
    <w:p w14:paraId="54F4D600" w14:textId="77777777" w:rsidR="003862A8" w:rsidRDefault="003862A8" w:rsidP="003862A8">
      <w:pPr>
        <w:ind w:right="680"/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40"/>
        </w:rPr>
        <w:t xml:space="preserve"> 桂林理工大学软件工程</w:t>
      </w:r>
      <w:r>
        <w:rPr>
          <w:rFonts w:ascii="微软雅黑" w:eastAsia="微软雅黑" w:hAnsi="微软雅黑" w:cs="微软雅黑" w:hint="eastAsia"/>
          <w:b/>
          <w:sz w:val="40"/>
        </w:rPr>
        <w:t xml:space="preserve"> </w:t>
      </w:r>
    </w:p>
    <w:bookmarkEnd w:id="0"/>
    <w:p w14:paraId="4FC2AF97" w14:textId="77777777" w:rsidR="003862A8" w:rsidRDefault="003862A8" w:rsidP="003862A8">
      <w:pPr>
        <w:spacing w:after="1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</w:t>
      </w:r>
    </w:p>
    <w:p w14:paraId="7AD71BC7" w14:textId="77777777" w:rsidR="003862A8" w:rsidRDefault="003862A8" w:rsidP="003862A8">
      <w:pPr>
        <w:spacing w:after="18"/>
        <w:ind w:right="611"/>
        <w:jc w:val="center"/>
        <w:rPr>
          <w:rFonts w:ascii="微软雅黑" w:eastAsia="微软雅黑" w:hAnsi="微软雅黑" w:cs="微软雅黑"/>
          <w:b/>
          <w:sz w:val="40"/>
        </w:rPr>
      </w:pPr>
    </w:p>
    <w:p w14:paraId="29519F06" w14:textId="77777777" w:rsidR="003862A8" w:rsidRDefault="003862A8" w:rsidP="003862A8">
      <w:pPr>
        <w:spacing w:after="18"/>
        <w:ind w:right="611"/>
        <w:jc w:val="center"/>
        <w:rPr>
          <w:rFonts w:ascii="微软雅黑" w:eastAsia="微软雅黑" w:hAnsi="微软雅黑" w:cs="微软雅黑"/>
          <w:b/>
          <w:sz w:val="40"/>
        </w:rPr>
      </w:pPr>
    </w:p>
    <w:p w14:paraId="3B4E7B3A" w14:textId="77777777" w:rsidR="003862A8" w:rsidRDefault="003862A8" w:rsidP="003862A8">
      <w:pPr>
        <w:spacing w:after="18"/>
        <w:ind w:right="611"/>
        <w:jc w:val="center"/>
        <w:rPr>
          <w:rFonts w:ascii="微软雅黑" w:eastAsia="微软雅黑" w:hAnsi="微软雅黑" w:cs="微软雅黑"/>
          <w:b/>
          <w:sz w:val="40"/>
        </w:rPr>
      </w:pPr>
    </w:p>
    <w:p w14:paraId="4CDA35F0" w14:textId="77777777" w:rsidR="003862A8" w:rsidRDefault="003862A8" w:rsidP="003862A8">
      <w:pPr>
        <w:spacing w:after="18"/>
        <w:ind w:right="611"/>
        <w:jc w:val="center"/>
        <w:rPr>
          <w:rFonts w:ascii="微软雅黑" w:eastAsia="微软雅黑" w:hAnsi="微软雅黑" w:cs="微软雅黑"/>
          <w:b/>
          <w:sz w:val="40"/>
        </w:rPr>
      </w:pPr>
    </w:p>
    <w:p w14:paraId="6A54182B" w14:textId="77777777" w:rsidR="003862A8" w:rsidRDefault="003862A8" w:rsidP="003862A8">
      <w:pPr>
        <w:spacing w:after="18"/>
        <w:ind w:right="611"/>
        <w:jc w:val="center"/>
        <w:rPr>
          <w:rFonts w:ascii="微软雅黑" w:eastAsia="微软雅黑" w:hAnsi="微软雅黑" w:cs="微软雅黑"/>
        </w:rPr>
      </w:pPr>
    </w:p>
    <w:p w14:paraId="37301D9C" w14:textId="77777777" w:rsidR="003862A8" w:rsidRDefault="003862A8" w:rsidP="003862A8">
      <w:pPr>
        <w:spacing w:after="18"/>
        <w:ind w:right="611"/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sz w:val="28"/>
        </w:rPr>
        <w:t xml:space="preserve"> </w:t>
      </w:r>
    </w:p>
    <w:p w14:paraId="4BECCA67" w14:textId="77777777" w:rsidR="003862A8" w:rsidRDefault="003862A8" w:rsidP="003862A8">
      <w:pPr>
        <w:spacing w:after="18"/>
        <w:ind w:right="611"/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sz w:val="28"/>
        </w:rPr>
        <w:t xml:space="preserve"> </w:t>
      </w:r>
    </w:p>
    <w:p w14:paraId="561DBE5D" w14:textId="77777777" w:rsidR="003862A8" w:rsidRDefault="003862A8" w:rsidP="003862A8">
      <w:pPr>
        <w:spacing w:after="33"/>
        <w:ind w:right="611"/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sz w:val="28"/>
        </w:rPr>
        <w:t xml:space="preserve"> </w:t>
      </w:r>
    </w:p>
    <w:p w14:paraId="4E1CD3AB" w14:textId="77777777" w:rsidR="003862A8" w:rsidRDefault="003862A8" w:rsidP="003862A8">
      <w:pPr>
        <w:spacing w:after="21"/>
        <w:ind w:right="606"/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30"/>
        </w:rPr>
        <w:t xml:space="preserve"> </w:t>
      </w:r>
    </w:p>
    <w:p w14:paraId="3AF70798" w14:textId="7641E42C" w:rsidR="003862A8" w:rsidRDefault="003862A8" w:rsidP="00AD2AD0">
      <w:pPr>
        <w:spacing w:after="2074" w:line="283" w:lineRule="auto"/>
        <w:ind w:left="3780" w:right="2865" w:firstLine="471"/>
        <w:rPr>
          <w:rFonts w:ascii="微软雅黑" w:eastAsia="微软雅黑" w:hAnsi="微软雅黑" w:cs="微软雅黑" w:hint="eastAsia"/>
        </w:rPr>
        <w:sectPr w:rsidR="003862A8">
          <w:pgSz w:w="11906" w:h="16841"/>
          <w:pgMar w:top="1214" w:right="1305" w:bottom="1440" w:left="1419" w:header="720" w:footer="720" w:gutter="0"/>
          <w:cols w:space="720"/>
        </w:sectPr>
      </w:pPr>
      <w:r>
        <w:rPr>
          <w:rFonts w:ascii="微软雅黑" w:eastAsia="微软雅黑" w:hAnsi="微软雅黑" w:cs="微软雅黑" w:hint="eastAsia"/>
          <w:sz w:val="30"/>
        </w:rPr>
        <w:t xml:space="preserve"> 评审日期：20</w:t>
      </w:r>
      <w:r w:rsidR="00311835">
        <w:rPr>
          <w:rFonts w:ascii="微软雅黑" w:eastAsia="微软雅黑" w:hAnsi="微软雅黑" w:cs="微软雅黑"/>
          <w:sz w:val="30"/>
        </w:rPr>
        <w:t>20</w:t>
      </w:r>
      <w:r>
        <w:rPr>
          <w:rFonts w:ascii="微软雅黑" w:eastAsia="微软雅黑" w:hAnsi="微软雅黑" w:cs="微软雅黑" w:hint="eastAsia"/>
          <w:sz w:val="30"/>
        </w:rPr>
        <w:t>年</w:t>
      </w:r>
      <w:r w:rsidR="00311835">
        <w:rPr>
          <w:rFonts w:ascii="微软雅黑" w:eastAsia="微软雅黑" w:hAnsi="微软雅黑" w:cs="微软雅黑"/>
          <w:sz w:val="30"/>
        </w:rPr>
        <w:t>9</w:t>
      </w:r>
      <w:r>
        <w:rPr>
          <w:rFonts w:ascii="微软雅黑" w:eastAsia="微软雅黑" w:hAnsi="微软雅黑" w:cs="微软雅黑" w:hint="eastAsia"/>
          <w:sz w:val="30"/>
        </w:rPr>
        <w:t>月</w:t>
      </w:r>
      <w:r w:rsidR="00311835">
        <w:rPr>
          <w:rFonts w:ascii="微软雅黑" w:eastAsia="微软雅黑" w:hAnsi="微软雅黑" w:cs="微软雅黑"/>
          <w:sz w:val="30"/>
        </w:rPr>
        <w:t>2</w:t>
      </w:r>
      <w:r>
        <w:rPr>
          <w:rFonts w:ascii="微软雅黑" w:eastAsia="微软雅黑" w:hAnsi="微软雅黑" w:cs="微软雅黑" w:hint="eastAsia"/>
          <w:sz w:val="30"/>
        </w:rPr>
        <w:t>9日</w:t>
      </w:r>
      <w:r>
        <w:rPr>
          <w:rFonts w:ascii="微软雅黑" w:eastAsia="微软雅黑" w:hAnsi="微软雅黑" w:cs="微软雅黑" w:hint="eastAsia"/>
          <w:b/>
          <w:sz w:val="28"/>
        </w:rPr>
        <w:t xml:space="preserve"> </w:t>
      </w:r>
    </w:p>
    <w:sdt>
      <w:sdtPr>
        <w:rPr>
          <w:lang w:val="zh-CN"/>
        </w:rPr>
        <w:id w:val="1461611629"/>
        <w:docPartObj>
          <w:docPartGallery w:val="Table of Contents"/>
          <w:docPartUnique/>
        </w:docPartObj>
      </w:sdtPr>
      <w:sdtEndPr>
        <w:rPr>
          <w:rFonts w:ascii="Calibri" w:eastAsia="宋体" w:hAnsi="Calibri" w:cs="Times New Roman"/>
          <w:b/>
          <w:bCs/>
          <w:color w:val="auto"/>
          <w:kern w:val="2"/>
          <w:sz w:val="21"/>
          <w:szCs w:val="22"/>
        </w:rPr>
      </w:sdtEndPr>
      <w:sdtContent>
        <w:p w14:paraId="149D6B09" w14:textId="2A44C6E7" w:rsidR="00830F0D" w:rsidRDefault="00830F0D">
          <w:pPr>
            <w:pStyle w:val="TOC"/>
          </w:pPr>
          <w:r>
            <w:rPr>
              <w:lang w:val="zh-CN"/>
            </w:rPr>
            <w:t>目录</w:t>
          </w:r>
        </w:p>
        <w:p w14:paraId="65B26B63" w14:textId="12F349DF" w:rsidR="00830F0D" w:rsidRDefault="00830F0D">
          <w:pPr>
            <w:pStyle w:val="TOC1"/>
            <w:tabs>
              <w:tab w:val="right" w:leader="dot" w:pos="834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83210" w:history="1">
            <w:r w:rsidRPr="006B1C13">
              <w:rPr>
                <w:rStyle w:val="a7"/>
                <w:rFonts w:ascii="微软雅黑" w:eastAsia="微软雅黑" w:hAnsi="微软雅黑" w:cs="微软雅黑"/>
                <w:b/>
                <w:noProof/>
              </w:rPr>
              <w:t>1. 导言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EB09A" w14:textId="74F7A192" w:rsidR="00830F0D" w:rsidRDefault="00830F0D">
          <w:pPr>
            <w:pStyle w:val="TOC2"/>
            <w:tabs>
              <w:tab w:val="right" w:leader="dot" w:pos="8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283211" w:history="1">
            <w:r w:rsidRPr="006B1C13">
              <w:rPr>
                <w:rStyle w:val="a7"/>
                <w:rFonts w:ascii="微软雅黑" w:eastAsia="微软雅黑" w:hAnsi="微软雅黑" w:cs="微软雅黑"/>
                <w:noProof/>
              </w:rPr>
              <w:t>1.1 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9AC2E" w14:textId="762F21AA" w:rsidR="00830F0D" w:rsidRDefault="00830F0D">
          <w:pPr>
            <w:pStyle w:val="TOC2"/>
            <w:tabs>
              <w:tab w:val="right" w:leader="dot" w:pos="8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283212" w:history="1">
            <w:r w:rsidRPr="006B1C13">
              <w:rPr>
                <w:rStyle w:val="a7"/>
                <w:rFonts w:ascii="微软雅黑" w:eastAsia="微软雅黑" w:hAnsi="微软雅黑" w:cs="微软雅黑"/>
                <w:noProof/>
              </w:rPr>
              <w:t>1.2 项目范围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F4F4F" w14:textId="3DAC81A9" w:rsidR="00830F0D" w:rsidRDefault="00830F0D">
          <w:pPr>
            <w:pStyle w:val="TOC2"/>
            <w:tabs>
              <w:tab w:val="right" w:leader="dot" w:pos="8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283213" w:history="1">
            <w:r w:rsidRPr="006B1C13">
              <w:rPr>
                <w:rStyle w:val="a7"/>
                <w:rFonts w:ascii="微软雅黑" w:eastAsia="微软雅黑" w:hAnsi="微软雅黑" w:cs="微软雅黑"/>
                <w:noProof/>
              </w:rPr>
              <w:t>1.3 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24113" w14:textId="57A8C875" w:rsidR="00830F0D" w:rsidRDefault="00830F0D">
          <w:pPr>
            <w:pStyle w:val="TOC2"/>
            <w:tabs>
              <w:tab w:val="right" w:leader="dot" w:pos="8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283214" w:history="1">
            <w:r w:rsidRPr="006B1C13">
              <w:rPr>
                <w:rStyle w:val="a7"/>
                <w:rFonts w:ascii="微软雅黑" w:eastAsia="微软雅黑" w:hAnsi="微软雅黑" w:cs="微软雅黑"/>
                <w:noProof/>
              </w:rPr>
              <w:t>1.4 版本更新信息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7324C" w14:textId="02FAC384" w:rsidR="00830F0D" w:rsidRDefault="00830F0D">
          <w:pPr>
            <w:pStyle w:val="TOC1"/>
            <w:tabs>
              <w:tab w:val="right" w:leader="dot" w:pos="8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283215" w:history="1">
            <w:r w:rsidRPr="006B1C13">
              <w:rPr>
                <w:rStyle w:val="a7"/>
                <w:rFonts w:ascii="微软雅黑" w:eastAsia="微软雅黑" w:hAnsi="微软雅黑" w:cs="微软雅黑"/>
                <w:b/>
                <w:noProof/>
              </w:rPr>
              <w:t>2</w:t>
            </w:r>
            <w:r w:rsidRPr="006B1C13">
              <w:rPr>
                <w:rStyle w:val="a7"/>
                <w:rFonts w:ascii="微软雅黑" w:eastAsia="微软雅黑" w:hAnsi="微软雅黑" w:cs="微软雅黑"/>
                <w:noProof/>
              </w:rPr>
              <w:t>．项目设计原则简介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15086" w14:textId="1B1205CE" w:rsidR="00830F0D" w:rsidRDefault="00830F0D">
          <w:pPr>
            <w:pStyle w:val="TOC2"/>
            <w:tabs>
              <w:tab w:val="right" w:leader="dot" w:pos="8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283216" w:history="1">
            <w:r w:rsidRPr="006B1C13">
              <w:rPr>
                <w:rStyle w:val="a7"/>
                <w:rFonts w:ascii="微软雅黑" w:eastAsia="微软雅黑" w:hAnsi="微软雅黑" w:cs="微软雅黑"/>
                <w:noProof/>
              </w:rPr>
              <w:t>2.1实用性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AE007" w14:textId="26289C39" w:rsidR="00830F0D" w:rsidRDefault="00830F0D">
          <w:pPr>
            <w:pStyle w:val="TOC2"/>
            <w:tabs>
              <w:tab w:val="right" w:leader="dot" w:pos="8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283217" w:history="1">
            <w:r w:rsidRPr="006B1C13">
              <w:rPr>
                <w:rStyle w:val="a7"/>
                <w:rFonts w:ascii="微软雅黑" w:eastAsia="微软雅黑" w:hAnsi="微软雅黑" w:cs="微软雅黑"/>
                <w:noProof/>
              </w:rPr>
              <w:t>2.2先进性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11A9F" w14:textId="7D3B4613" w:rsidR="00830F0D" w:rsidRDefault="00830F0D">
          <w:pPr>
            <w:pStyle w:val="TOC2"/>
            <w:tabs>
              <w:tab w:val="right" w:leader="dot" w:pos="8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283218" w:history="1">
            <w:r w:rsidRPr="006B1C13">
              <w:rPr>
                <w:rStyle w:val="a7"/>
                <w:rFonts w:ascii="微软雅黑" w:eastAsia="微软雅黑" w:hAnsi="微软雅黑" w:cs="微软雅黑"/>
                <w:noProof/>
              </w:rPr>
              <w:t>2.3以用户为中心的处理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73ACD" w14:textId="53B27102" w:rsidR="00830F0D" w:rsidRDefault="00830F0D">
          <w:pPr>
            <w:pStyle w:val="TOC2"/>
            <w:tabs>
              <w:tab w:val="right" w:leader="dot" w:pos="8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283219" w:history="1">
            <w:r w:rsidRPr="006B1C13">
              <w:rPr>
                <w:rStyle w:val="a7"/>
                <w:rFonts w:ascii="微软雅黑" w:eastAsia="微软雅黑" w:hAnsi="微软雅黑" w:cs="微软雅黑"/>
                <w:noProof/>
              </w:rPr>
              <w:t>2.4使用便捷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799D2" w14:textId="3A2C08DB" w:rsidR="00830F0D" w:rsidRDefault="00830F0D">
          <w:pPr>
            <w:pStyle w:val="TOC2"/>
            <w:tabs>
              <w:tab w:val="right" w:leader="dot" w:pos="8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283220" w:history="1">
            <w:r w:rsidRPr="006B1C13">
              <w:rPr>
                <w:rStyle w:val="a7"/>
                <w:rFonts w:ascii="微软雅黑" w:eastAsia="微软雅黑" w:hAnsi="微软雅黑" w:cs="微软雅黑"/>
                <w:noProof/>
              </w:rPr>
              <w:t>2.5灵活、易维护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4F4D8" w14:textId="0EF5FF7F" w:rsidR="00830F0D" w:rsidRDefault="00830F0D">
          <w:pPr>
            <w:pStyle w:val="TOC2"/>
            <w:tabs>
              <w:tab w:val="right" w:leader="dot" w:pos="8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283221" w:history="1">
            <w:r w:rsidRPr="006B1C13">
              <w:rPr>
                <w:rStyle w:val="a7"/>
                <w:rFonts w:ascii="微软雅黑" w:eastAsia="微软雅黑" w:hAnsi="微软雅黑" w:cs="微软雅黑"/>
                <w:noProof/>
              </w:rPr>
              <w:t>2.6 安全可靠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1B6FF" w14:textId="57BB4EAD" w:rsidR="00830F0D" w:rsidRDefault="00830F0D">
          <w:pPr>
            <w:pStyle w:val="TOC2"/>
            <w:tabs>
              <w:tab w:val="right" w:leader="dot" w:pos="8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283222" w:history="1">
            <w:r w:rsidRPr="006B1C13">
              <w:rPr>
                <w:rStyle w:val="a7"/>
                <w:rFonts w:ascii="微软雅黑" w:eastAsia="微软雅黑" w:hAnsi="微软雅黑" w:cs="微软雅黑"/>
                <w:noProof/>
              </w:rPr>
              <w:t>2.7单一职责原则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614C7" w14:textId="4A0C668F" w:rsidR="00830F0D" w:rsidRDefault="00830F0D">
          <w:pPr>
            <w:pStyle w:val="TOC1"/>
            <w:tabs>
              <w:tab w:val="right" w:leader="dot" w:pos="8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283223" w:history="1">
            <w:r w:rsidRPr="006B1C13">
              <w:rPr>
                <w:rStyle w:val="a7"/>
                <w:rFonts w:ascii="微软雅黑" w:eastAsia="微软雅黑" w:hAnsi="微软雅黑" w:cs="微软雅黑"/>
                <w:b/>
                <w:noProof/>
              </w:rPr>
              <w:t xml:space="preserve">3. </w:t>
            </w:r>
            <w:r w:rsidRPr="006B1C13">
              <w:rPr>
                <w:rStyle w:val="a7"/>
                <w:rFonts w:ascii="微软雅黑" w:eastAsia="微软雅黑" w:hAnsi="微软雅黑" w:cs="微软雅黑"/>
                <w:b/>
                <w:bCs/>
                <w:noProof/>
              </w:rPr>
              <w:t>体系结构设计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7DC5A" w14:textId="06AAAED2" w:rsidR="00830F0D" w:rsidRDefault="00830F0D">
          <w:pPr>
            <w:pStyle w:val="TOC2"/>
            <w:tabs>
              <w:tab w:val="right" w:leader="dot" w:pos="8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283224" w:history="1">
            <w:r w:rsidRPr="006B1C13">
              <w:rPr>
                <w:rStyle w:val="a7"/>
                <w:rFonts w:ascii="微软雅黑" w:eastAsia="微软雅黑" w:hAnsi="微软雅黑" w:cs="微软雅黑"/>
                <w:noProof/>
              </w:rPr>
              <w:t>3.1表现层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D3C2A" w14:textId="1167C622" w:rsidR="00830F0D" w:rsidRDefault="00830F0D">
          <w:pPr>
            <w:pStyle w:val="TOC2"/>
            <w:tabs>
              <w:tab w:val="right" w:leader="dot" w:pos="8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283225" w:history="1">
            <w:r w:rsidRPr="006B1C13">
              <w:rPr>
                <w:rStyle w:val="a7"/>
                <w:rFonts w:ascii="微软雅黑" w:eastAsia="微软雅黑" w:hAnsi="微软雅黑" w:cs="微软雅黑"/>
                <w:noProof/>
              </w:rPr>
              <w:t>3.2   控制层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9FE6F" w14:textId="5BAD2A80" w:rsidR="00830F0D" w:rsidRDefault="00830F0D">
          <w:pPr>
            <w:pStyle w:val="TOC2"/>
            <w:tabs>
              <w:tab w:val="right" w:leader="dot" w:pos="8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283226" w:history="1">
            <w:r w:rsidRPr="006B1C13">
              <w:rPr>
                <w:rStyle w:val="a7"/>
                <w:rFonts w:ascii="微软雅黑" w:eastAsia="微软雅黑" w:hAnsi="微软雅黑" w:cs="微软雅黑"/>
                <w:noProof/>
              </w:rPr>
              <w:t>3.3   业务逻辑层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2C6BC" w14:textId="59298811" w:rsidR="00830F0D" w:rsidRDefault="00830F0D">
          <w:pPr>
            <w:pStyle w:val="TOC2"/>
            <w:tabs>
              <w:tab w:val="right" w:leader="dot" w:pos="8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283227" w:history="1">
            <w:r w:rsidRPr="006B1C13">
              <w:rPr>
                <w:rStyle w:val="a7"/>
                <w:rFonts w:ascii="微软雅黑" w:eastAsia="微软雅黑" w:hAnsi="微软雅黑" w:cs="微软雅黑"/>
                <w:noProof/>
              </w:rPr>
              <w:t>3.4  数据持久层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EEF0A" w14:textId="619F4856" w:rsidR="00830F0D" w:rsidRDefault="00830F0D">
          <w:pPr>
            <w:pStyle w:val="TOC2"/>
            <w:tabs>
              <w:tab w:val="right" w:leader="dot" w:pos="8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283228" w:history="1">
            <w:r w:rsidRPr="006B1C13">
              <w:rPr>
                <w:rStyle w:val="a7"/>
                <w:rFonts w:ascii="微软雅黑" w:eastAsia="微软雅黑" w:hAnsi="微软雅黑" w:cs="微软雅黑"/>
                <w:noProof/>
              </w:rPr>
              <w:t>3.5  域模型层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53D2F" w14:textId="703F012B" w:rsidR="00830F0D" w:rsidRDefault="00830F0D">
          <w:pPr>
            <w:pStyle w:val="TOC2"/>
            <w:tabs>
              <w:tab w:val="right" w:leader="dot" w:pos="8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283229" w:history="1">
            <w:r w:rsidRPr="006B1C13">
              <w:rPr>
                <w:rStyle w:val="a7"/>
                <w:rFonts w:ascii="微软雅黑" w:eastAsia="微软雅黑" w:hAnsi="微软雅黑" w:cs="微软雅黑"/>
                <w:noProof/>
              </w:rPr>
              <w:t>3.6  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8F2CA" w14:textId="0109BD96" w:rsidR="00830F0D" w:rsidRDefault="00830F0D">
          <w:pPr>
            <w:pStyle w:val="TOC3"/>
            <w:tabs>
              <w:tab w:val="right" w:leader="dot" w:pos="8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283230" w:history="1">
            <w:r w:rsidRPr="006B1C13">
              <w:rPr>
                <w:rStyle w:val="a7"/>
                <w:rFonts w:ascii="微软雅黑" w:eastAsia="微软雅黑" w:hAnsi="微软雅黑" w:cs="微软雅黑"/>
                <w:noProof/>
              </w:rPr>
              <w:t>3.6.1  内部接口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70A7F" w14:textId="07DC6E7B" w:rsidR="00830F0D" w:rsidRDefault="00830F0D">
          <w:pPr>
            <w:pStyle w:val="TOC1"/>
            <w:tabs>
              <w:tab w:val="right" w:leader="dot" w:pos="8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283231" w:history="1">
            <w:r w:rsidRPr="006B1C13">
              <w:rPr>
                <w:rStyle w:val="a7"/>
                <w:rFonts w:ascii="微软雅黑" w:eastAsia="微软雅黑" w:hAnsi="微软雅黑" w:cs="微软雅黑"/>
                <w:b/>
                <w:noProof/>
              </w:rPr>
              <w:t xml:space="preserve">4. </w:t>
            </w:r>
            <w:r w:rsidRPr="006B1C13">
              <w:rPr>
                <w:rStyle w:val="a7"/>
                <w:rFonts w:ascii="微软雅黑" w:eastAsia="微软雅黑" w:hAnsi="微软雅黑" w:cs="微软雅黑"/>
                <w:b/>
                <w:bCs/>
                <w:noProof/>
              </w:rPr>
              <w:t>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A7F2D" w14:textId="67584E95" w:rsidR="00830F0D" w:rsidRDefault="00830F0D">
          <w:pPr>
            <w:pStyle w:val="TOC2"/>
            <w:tabs>
              <w:tab w:val="right" w:leader="dot" w:pos="8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283232" w:history="1">
            <w:r w:rsidRPr="006B1C13">
              <w:rPr>
                <w:rStyle w:val="a7"/>
                <w:rFonts w:ascii="微软雅黑" w:eastAsia="微软雅黑" w:hAnsi="微软雅黑" w:cs="微软雅黑"/>
                <w:noProof/>
              </w:rPr>
              <w:t>4.1 功能模块设计总述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DE7C4" w14:textId="2F0CF94E" w:rsidR="00830F0D" w:rsidRDefault="00830F0D">
          <w:pPr>
            <w:pStyle w:val="TOC2"/>
            <w:tabs>
              <w:tab w:val="right" w:leader="dot" w:pos="8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283233" w:history="1">
            <w:r w:rsidRPr="006B1C13">
              <w:rPr>
                <w:rStyle w:val="a7"/>
                <w:rFonts w:ascii="微软雅黑" w:eastAsia="微软雅黑" w:hAnsi="微软雅黑" w:cs="微软雅黑"/>
                <w:noProof/>
              </w:rPr>
              <w:t>4.2  客户端子系统模块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1454F" w14:textId="2E24094E" w:rsidR="00830F0D" w:rsidRDefault="00830F0D">
          <w:pPr>
            <w:pStyle w:val="TOC3"/>
            <w:tabs>
              <w:tab w:val="right" w:leader="dot" w:pos="8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283234" w:history="1">
            <w:r w:rsidRPr="006B1C13">
              <w:rPr>
                <w:rStyle w:val="a7"/>
                <w:rFonts w:ascii="微软雅黑" w:eastAsia="微软雅黑" w:hAnsi="微软雅黑" w:cs="微软雅黑"/>
                <w:noProof/>
              </w:rPr>
              <w:t>4.2.1 模块 SCM1：主页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CD252" w14:textId="3DF390EF" w:rsidR="00830F0D" w:rsidRDefault="00830F0D">
          <w:pPr>
            <w:pStyle w:val="TOC3"/>
            <w:tabs>
              <w:tab w:val="right" w:leader="dot" w:pos="8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283235" w:history="1">
            <w:r w:rsidRPr="006B1C13">
              <w:rPr>
                <w:rStyle w:val="a7"/>
                <w:rFonts w:ascii="微软雅黑" w:eastAsia="微软雅黑" w:hAnsi="微软雅黑" w:cs="微软雅黑"/>
                <w:noProof/>
              </w:rPr>
              <w:t>4.2.2 模块 SCM2：社团信息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D7FD6" w14:textId="48E91374" w:rsidR="00830F0D" w:rsidRDefault="00830F0D">
          <w:pPr>
            <w:pStyle w:val="TOC3"/>
            <w:tabs>
              <w:tab w:val="right" w:leader="dot" w:pos="8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283236" w:history="1">
            <w:r w:rsidRPr="006B1C13">
              <w:rPr>
                <w:rStyle w:val="a7"/>
                <w:rFonts w:ascii="微软雅黑" w:eastAsia="微软雅黑" w:hAnsi="微软雅黑" w:cs="微软雅黑"/>
                <w:noProof/>
              </w:rPr>
              <w:t>4.2.3 模块 SCM3：登录模块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E0BE3" w14:textId="7CBF7CEB" w:rsidR="00830F0D" w:rsidRDefault="00830F0D">
          <w:pPr>
            <w:pStyle w:val="TOC3"/>
            <w:tabs>
              <w:tab w:val="right" w:leader="dot" w:pos="8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283237" w:history="1">
            <w:r w:rsidRPr="006B1C13">
              <w:rPr>
                <w:rStyle w:val="a7"/>
                <w:rFonts w:ascii="微软雅黑" w:eastAsia="微软雅黑" w:hAnsi="微软雅黑" w:cs="微软雅黑"/>
                <w:noProof/>
              </w:rPr>
              <w:t>4.2.4 模块 SCM4：注册模块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AC076" w14:textId="639FA73E" w:rsidR="00830F0D" w:rsidRDefault="00830F0D">
          <w:pPr>
            <w:pStyle w:val="TOC3"/>
            <w:tabs>
              <w:tab w:val="right" w:leader="dot" w:pos="8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283238" w:history="1">
            <w:r w:rsidRPr="006B1C13">
              <w:rPr>
                <w:rStyle w:val="a7"/>
                <w:rFonts w:ascii="微软雅黑" w:eastAsia="微软雅黑" w:hAnsi="微软雅黑" w:cs="微软雅黑"/>
                <w:noProof/>
              </w:rPr>
              <w:t>4.2.5 模块 SCM5：历史记录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61CCD" w14:textId="2D7C8C32" w:rsidR="00830F0D" w:rsidRDefault="00830F0D">
          <w:pPr>
            <w:pStyle w:val="TOC3"/>
            <w:tabs>
              <w:tab w:val="right" w:leader="dot" w:pos="8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283239" w:history="1">
            <w:r w:rsidRPr="006B1C13">
              <w:rPr>
                <w:rStyle w:val="a7"/>
                <w:rFonts w:ascii="微软雅黑" w:eastAsia="微软雅黑" w:hAnsi="微软雅黑" w:cs="微软雅黑"/>
                <w:noProof/>
              </w:rPr>
              <w:t>4.2.6 模块 SCM6：活动信息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BA536" w14:textId="1B712648" w:rsidR="00830F0D" w:rsidRDefault="00830F0D">
          <w:pPr>
            <w:pStyle w:val="TOC3"/>
            <w:tabs>
              <w:tab w:val="right" w:leader="dot" w:pos="8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283240" w:history="1">
            <w:r w:rsidRPr="006B1C13">
              <w:rPr>
                <w:rStyle w:val="a7"/>
                <w:rFonts w:ascii="微软雅黑" w:eastAsia="微软雅黑" w:hAnsi="微软雅黑" w:cs="微软雅黑"/>
                <w:noProof/>
              </w:rPr>
              <w:t>4.2.7 模块SCM7：公告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DE00F" w14:textId="544B2C52" w:rsidR="00830F0D" w:rsidRDefault="00830F0D">
          <w:pPr>
            <w:pStyle w:val="TOC3"/>
            <w:tabs>
              <w:tab w:val="right" w:leader="dot" w:pos="8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283241" w:history="1">
            <w:r w:rsidRPr="006B1C13">
              <w:rPr>
                <w:rStyle w:val="a7"/>
                <w:rFonts w:ascii="微软雅黑" w:eastAsia="微软雅黑" w:hAnsi="微软雅黑" w:cs="微软雅黑"/>
                <w:noProof/>
              </w:rPr>
              <w:t>4.2.8 模块SCM8：社团加入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97850" w14:textId="05DDBBC5" w:rsidR="00830F0D" w:rsidRDefault="00830F0D">
          <w:pPr>
            <w:pStyle w:val="TOC2"/>
            <w:tabs>
              <w:tab w:val="right" w:leader="dot" w:pos="8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283242" w:history="1">
            <w:r w:rsidRPr="006B1C13">
              <w:rPr>
                <w:rStyle w:val="a7"/>
                <w:rFonts w:ascii="微软雅黑" w:eastAsia="微软雅黑" w:hAnsi="微软雅黑" w:cs="微软雅黑"/>
                <w:noProof/>
              </w:rPr>
              <w:t>4.3   管理端子系统模块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97F3D" w14:textId="1E13A9C0" w:rsidR="00830F0D" w:rsidRDefault="00830F0D">
          <w:pPr>
            <w:pStyle w:val="TOC3"/>
            <w:tabs>
              <w:tab w:val="right" w:leader="dot" w:pos="8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283243" w:history="1">
            <w:r w:rsidRPr="006B1C13">
              <w:rPr>
                <w:rStyle w:val="a7"/>
                <w:rFonts w:ascii="微软雅黑" w:eastAsia="微软雅黑" w:hAnsi="微软雅黑" w:cs="微软雅黑"/>
                <w:noProof/>
              </w:rPr>
              <w:t>4.3.1 模块DAM1：用户管理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30979" w14:textId="6D632249" w:rsidR="00830F0D" w:rsidRDefault="00830F0D">
          <w:pPr>
            <w:pStyle w:val="TOC3"/>
            <w:tabs>
              <w:tab w:val="right" w:leader="dot" w:pos="8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283244" w:history="1">
            <w:r w:rsidRPr="006B1C13">
              <w:rPr>
                <w:rStyle w:val="a7"/>
                <w:rFonts w:ascii="微软雅黑" w:eastAsia="微软雅黑" w:hAnsi="微软雅黑" w:cs="微软雅黑"/>
                <w:noProof/>
              </w:rPr>
              <w:t>4.3.2 模块DAM2：公告发布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F3747" w14:textId="19492164" w:rsidR="00830F0D" w:rsidRDefault="00830F0D">
          <w:pPr>
            <w:pStyle w:val="TOC3"/>
            <w:tabs>
              <w:tab w:val="right" w:leader="dot" w:pos="8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283245" w:history="1">
            <w:r w:rsidRPr="006B1C13">
              <w:rPr>
                <w:rStyle w:val="a7"/>
                <w:rFonts w:ascii="微软雅黑" w:eastAsia="微软雅黑" w:hAnsi="微软雅黑" w:cs="微软雅黑"/>
                <w:noProof/>
              </w:rPr>
              <w:t>4.3.3 模块DAM3：后台数据查询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89435" w14:textId="6565DC2C" w:rsidR="00830F0D" w:rsidRDefault="00830F0D">
          <w:pPr>
            <w:pStyle w:val="TOC2"/>
            <w:tabs>
              <w:tab w:val="right" w:leader="dot" w:pos="8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283246" w:history="1">
            <w:r w:rsidRPr="006B1C13">
              <w:rPr>
                <w:rStyle w:val="a7"/>
                <w:rFonts w:ascii="微软雅黑" w:eastAsia="微软雅黑" w:hAnsi="微软雅黑" w:cs="微软雅黑"/>
                <w:noProof/>
              </w:rPr>
              <w:t>5.1 数据库种类及特点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A80EE" w14:textId="6878504F" w:rsidR="00830F0D" w:rsidRDefault="00830F0D">
          <w:pPr>
            <w:pStyle w:val="TOC2"/>
            <w:tabs>
              <w:tab w:val="right" w:leader="dot" w:pos="8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283247" w:history="1">
            <w:r w:rsidRPr="006B1C13">
              <w:rPr>
                <w:rStyle w:val="a7"/>
                <w:rFonts w:ascii="微软雅黑" w:eastAsia="微软雅黑" w:hAnsi="微软雅黑" w:cs="微软雅黑"/>
                <w:noProof/>
              </w:rPr>
              <w:t>5.2 数据库逻辑结构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115D6" w14:textId="4A7698EB" w:rsidR="00830F0D" w:rsidRDefault="00830F0D">
          <w:pPr>
            <w:pStyle w:val="TOC2"/>
            <w:tabs>
              <w:tab w:val="right" w:leader="dot" w:pos="8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283248" w:history="1">
            <w:r w:rsidRPr="006B1C13">
              <w:rPr>
                <w:rStyle w:val="a7"/>
                <w:rFonts w:ascii="微软雅黑" w:eastAsia="微软雅黑" w:hAnsi="微软雅黑" w:cs="微软雅黑"/>
                <w:noProof/>
              </w:rPr>
              <w:t>5.3 物理结构设计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F7162" w14:textId="32203906" w:rsidR="00830F0D" w:rsidRDefault="00830F0D">
          <w:pPr>
            <w:pStyle w:val="TOC3"/>
            <w:tabs>
              <w:tab w:val="right" w:leader="dot" w:pos="8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283249" w:history="1">
            <w:r w:rsidRPr="006B1C13">
              <w:rPr>
                <w:rStyle w:val="a7"/>
                <w:rFonts w:ascii="微软雅黑" w:eastAsia="微软雅黑" w:hAnsi="微软雅黑" w:cs="微软雅黑"/>
                <w:noProof/>
              </w:rPr>
              <w:t>5.3.1 Activity表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D90BF" w14:textId="351523B9" w:rsidR="00830F0D" w:rsidRDefault="00830F0D">
          <w:pPr>
            <w:pStyle w:val="TOC3"/>
            <w:tabs>
              <w:tab w:val="right" w:leader="dot" w:pos="8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283250" w:history="1">
            <w:r w:rsidRPr="006B1C13">
              <w:rPr>
                <w:rStyle w:val="a7"/>
                <w:rFonts w:ascii="微软雅黑" w:eastAsia="微软雅黑" w:hAnsi="微软雅黑" w:cs="微软雅黑"/>
                <w:noProof/>
              </w:rPr>
              <w:t>5.3.2 User表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6C88E" w14:textId="6848EA83" w:rsidR="00830F0D" w:rsidRDefault="00830F0D">
          <w:pPr>
            <w:pStyle w:val="TOC3"/>
            <w:tabs>
              <w:tab w:val="right" w:leader="dot" w:pos="8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283251" w:history="1">
            <w:r w:rsidRPr="006B1C13">
              <w:rPr>
                <w:rStyle w:val="a7"/>
                <w:rFonts w:ascii="微软雅黑" w:eastAsia="微软雅黑" w:hAnsi="微软雅黑" w:cs="微软雅黑"/>
                <w:noProof/>
              </w:rPr>
              <w:t>5.3.3 Material表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8A8E8" w14:textId="5C293CCC" w:rsidR="00830F0D" w:rsidRDefault="00830F0D">
          <w:pPr>
            <w:pStyle w:val="TOC3"/>
            <w:tabs>
              <w:tab w:val="right" w:leader="dot" w:pos="8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283252" w:history="1">
            <w:r w:rsidRPr="006B1C13">
              <w:rPr>
                <w:rStyle w:val="a7"/>
                <w:rFonts w:ascii="微软雅黑" w:eastAsia="微软雅黑" w:hAnsi="微软雅黑" w:cs="微软雅黑"/>
                <w:noProof/>
              </w:rPr>
              <w:t>5.3.4 Logistic表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4A467" w14:textId="34BFB168" w:rsidR="00830F0D" w:rsidRDefault="00830F0D">
          <w:pPr>
            <w:pStyle w:val="TOC3"/>
            <w:tabs>
              <w:tab w:val="right" w:leader="dot" w:pos="8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283253" w:history="1">
            <w:r w:rsidRPr="006B1C13">
              <w:rPr>
                <w:rStyle w:val="a7"/>
                <w:rFonts w:ascii="微软雅黑" w:eastAsia="微软雅黑" w:hAnsi="微软雅黑" w:cs="微软雅黑"/>
                <w:noProof/>
              </w:rPr>
              <w:t>5.3.5 Notice表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FE779" w14:textId="3905B02F" w:rsidR="00830F0D" w:rsidRDefault="00830F0D">
          <w:r>
            <w:rPr>
              <w:b/>
              <w:bCs/>
              <w:lang w:val="zh-CN"/>
            </w:rPr>
            <w:fldChar w:fldCharType="end"/>
          </w:r>
        </w:p>
      </w:sdtContent>
    </w:sdt>
    <w:p w14:paraId="22BD9B55" w14:textId="35BAFD5F" w:rsidR="003862A8" w:rsidRPr="00AD2AD0" w:rsidRDefault="003862A8" w:rsidP="00311835">
      <w:pPr>
        <w:rPr>
          <w:rFonts w:ascii="微软雅黑" w:eastAsia="微软雅黑" w:hAnsi="微软雅黑" w:cs="微软雅黑" w:hint="eastAsia"/>
        </w:rPr>
        <w:sectPr w:rsidR="003862A8" w:rsidRPr="00AD2AD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856" w:right="1748" w:bottom="1232" w:left="1800" w:header="720" w:footer="720" w:gutter="0"/>
          <w:cols w:space="720"/>
        </w:sectPr>
      </w:pPr>
    </w:p>
    <w:p w14:paraId="5EFCE15F" w14:textId="77777777" w:rsidR="003862A8" w:rsidRDefault="003862A8" w:rsidP="003862A8">
      <w:pPr>
        <w:pStyle w:val="1"/>
        <w:spacing w:after="268"/>
        <w:ind w:left="-5"/>
        <w:rPr>
          <w:rFonts w:ascii="微软雅黑" w:eastAsia="微软雅黑" w:hAnsi="微软雅黑" w:cs="微软雅黑"/>
          <w:b/>
        </w:rPr>
      </w:pPr>
      <w:bookmarkStart w:id="1" w:name="_Toc20417028"/>
      <w:bookmarkStart w:id="2" w:name="_Toc52283210"/>
      <w:r>
        <w:rPr>
          <w:rFonts w:ascii="微软雅黑" w:eastAsia="微软雅黑" w:hAnsi="微软雅黑" w:cs="微软雅黑" w:hint="eastAsia"/>
          <w:b/>
        </w:rPr>
        <w:lastRenderedPageBreak/>
        <w:t>1. 导言</w:t>
      </w:r>
      <w:bookmarkEnd w:id="1"/>
      <w:bookmarkEnd w:id="2"/>
      <w:r>
        <w:rPr>
          <w:rFonts w:ascii="微软雅黑" w:eastAsia="微软雅黑" w:hAnsi="微软雅黑" w:cs="微软雅黑" w:hint="eastAsia"/>
          <w:b/>
        </w:rPr>
        <w:t xml:space="preserve"> </w:t>
      </w:r>
    </w:p>
    <w:p w14:paraId="265EDD05" w14:textId="77777777" w:rsidR="003862A8" w:rsidRDefault="003862A8" w:rsidP="003862A8">
      <w:pPr>
        <w:pStyle w:val="2"/>
        <w:ind w:left="-5"/>
        <w:rPr>
          <w:rFonts w:ascii="微软雅黑" w:eastAsia="微软雅黑" w:hAnsi="微软雅黑" w:cs="微软雅黑"/>
        </w:rPr>
      </w:pPr>
      <w:bookmarkStart w:id="3" w:name="_Toc20417029"/>
      <w:bookmarkStart w:id="4" w:name="_Toc52283211"/>
      <w:r>
        <w:rPr>
          <w:rFonts w:ascii="微软雅黑" w:eastAsia="微软雅黑" w:hAnsi="微软雅黑" w:cs="微软雅黑" w:hint="eastAsia"/>
        </w:rPr>
        <w:t>1.1 编写目的</w:t>
      </w:r>
      <w:bookmarkEnd w:id="3"/>
      <w:bookmarkEnd w:id="4"/>
      <w:r>
        <w:rPr>
          <w:rFonts w:ascii="微软雅黑" w:eastAsia="微软雅黑" w:hAnsi="微软雅黑" w:cs="微软雅黑" w:hint="eastAsia"/>
        </w:rPr>
        <w:t xml:space="preserve"> </w:t>
      </w:r>
    </w:p>
    <w:p w14:paraId="2051C4B0" w14:textId="77777777" w:rsidR="003862A8" w:rsidRDefault="003862A8" w:rsidP="003862A8">
      <w:pPr>
        <w:spacing w:line="409" w:lineRule="auto"/>
        <w:ind w:left="-15" w:right="12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24"/>
        </w:rPr>
        <w:t xml:space="preserve">该文档描述了鲲鹏素拓社团门户网站的功能和性能的要求，将作为对该项目在概要设计阶段的设计输入。 </w:t>
      </w:r>
    </w:p>
    <w:p w14:paraId="7BF34C6E" w14:textId="77777777" w:rsidR="003862A8" w:rsidRDefault="003862A8" w:rsidP="003862A8">
      <w:pPr>
        <w:spacing w:after="172" w:line="265" w:lineRule="auto"/>
        <w:ind w:left="490" w:right="12" w:hanging="1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24"/>
        </w:rPr>
        <w:t xml:space="preserve">本文档的预期读者包括： </w:t>
      </w:r>
    </w:p>
    <w:p w14:paraId="3FC81684" w14:textId="77777777" w:rsidR="003862A8" w:rsidRDefault="003862A8" w:rsidP="003862A8">
      <w:pPr>
        <w:numPr>
          <w:ilvl w:val="0"/>
          <w:numId w:val="1"/>
        </w:numPr>
        <w:spacing w:after="172" w:line="265" w:lineRule="auto"/>
        <w:ind w:right="12" w:hanging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24"/>
        </w:rPr>
        <w:t xml:space="preserve">设计开发人员 </w:t>
      </w:r>
    </w:p>
    <w:p w14:paraId="7A1497D9" w14:textId="77777777" w:rsidR="003862A8" w:rsidRDefault="003862A8" w:rsidP="003862A8">
      <w:pPr>
        <w:numPr>
          <w:ilvl w:val="0"/>
          <w:numId w:val="1"/>
        </w:numPr>
        <w:spacing w:after="172" w:line="265" w:lineRule="auto"/>
        <w:ind w:right="12" w:hanging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24"/>
        </w:rPr>
        <w:t xml:space="preserve">项目管理人员 </w:t>
      </w:r>
    </w:p>
    <w:p w14:paraId="03124E21" w14:textId="77777777" w:rsidR="003862A8" w:rsidRDefault="003862A8" w:rsidP="003862A8">
      <w:pPr>
        <w:numPr>
          <w:ilvl w:val="0"/>
          <w:numId w:val="1"/>
        </w:numPr>
        <w:spacing w:after="172" w:line="265" w:lineRule="auto"/>
        <w:ind w:right="12" w:hanging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24"/>
        </w:rPr>
        <w:t xml:space="preserve">测试人员 </w:t>
      </w:r>
    </w:p>
    <w:p w14:paraId="704C09D9" w14:textId="77777777" w:rsidR="003862A8" w:rsidRDefault="003862A8" w:rsidP="003862A8">
      <w:pPr>
        <w:numPr>
          <w:ilvl w:val="0"/>
          <w:numId w:val="1"/>
        </w:numPr>
        <w:spacing w:after="464" w:line="265" w:lineRule="auto"/>
        <w:ind w:right="12" w:hanging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24"/>
        </w:rPr>
        <w:t xml:space="preserve">用户 </w:t>
      </w:r>
    </w:p>
    <w:p w14:paraId="3022BD13" w14:textId="77777777" w:rsidR="003862A8" w:rsidRDefault="003862A8" w:rsidP="003862A8">
      <w:pPr>
        <w:pStyle w:val="2"/>
        <w:ind w:left="-5"/>
        <w:rPr>
          <w:rFonts w:ascii="微软雅黑" w:eastAsia="微软雅黑" w:hAnsi="微软雅黑" w:cs="微软雅黑"/>
        </w:rPr>
      </w:pPr>
      <w:bookmarkStart w:id="5" w:name="_Toc20417030"/>
      <w:bookmarkStart w:id="6" w:name="_Toc52283212"/>
      <w:r>
        <w:rPr>
          <w:rFonts w:ascii="微软雅黑" w:eastAsia="微软雅黑" w:hAnsi="微软雅黑" w:cs="微软雅黑" w:hint="eastAsia"/>
        </w:rPr>
        <w:t>1.2 项目范围</w:t>
      </w:r>
      <w:bookmarkEnd w:id="5"/>
      <w:bookmarkEnd w:id="6"/>
      <w:r>
        <w:rPr>
          <w:rFonts w:ascii="微软雅黑" w:eastAsia="微软雅黑" w:hAnsi="微软雅黑" w:cs="微软雅黑" w:hint="eastAsia"/>
        </w:rPr>
        <w:t xml:space="preserve"> </w:t>
      </w:r>
    </w:p>
    <w:p w14:paraId="3FBC5A65" w14:textId="77777777" w:rsidR="003862A8" w:rsidRDefault="003862A8" w:rsidP="003862A8">
      <w:pPr>
        <w:spacing w:after="172" w:line="265" w:lineRule="auto"/>
        <w:ind w:left="430" w:right="12" w:hanging="1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24"/>
        </w:rPr>
        <w:t>该文档的目的是解决整个项目系统中“做什么”的问题。对于开发技术在这里</w:t>
      </w:r>
    </w:p>
    <w:p w14:paraId="37E49C06" w14:textId="77777777" w:rsidR="003862A8" w:rsidRDefault="003862A8" w:rsidP="003862A8">
      <w:pPr>
        <w:spacing w:after="317" w:line="390" w:lineRule="auto"/>
        <w:ind w:left="-5" w:right="12" w:hanging="1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24"/>
        </w:rPr>
        <w:t xml:space="preserve">并没有涉及，而主要是通过建立模型的方式来描述用户的需求为，客户、用户、开发方等不同参与方提供一个交流的平台。 </w:t>
      </w:r>
    </w:p>
    <w:p w14:paraId="58426905" w14:textId="77777777" w:rsidR="003862A8" w:rsidRDefault="003862A8" w:rsidP="003862A8">
      <w:pPr>
        <w:pStyle w:val="2"/>
        <w:ind w:left="-5"/>
        <w:rPr>
          <w:rFonts w:ascii="微软雅黑" w:eastAsia="微软雅黑" w:hAnsi="微软雅黑" w:cs="微软雅黑"/>
        </w:rPr>
      </w:pPr>
      <w:bookmarkStart w:id="7" w:name="_Toc20417031"/>
      <w:bookmarkStart w:id="8" w:name="_Toc52283213"/>
      <w:r>
        <w:rPr>
          <w:rFonts w:ascii="微软雅黑" w:eastAsia="微软雅黑" w:hAnsi="微软雅黑" w:cs="微软雅黑" w:hint="eastAsia"/>
        </w:rPr>
        <w:t>1.3 参考资料</w:t>
      </w:r>
      <w:bookmarkEnd w:id="7"/>
      <w:bookmarkEnd w:id="8"/>
      <w:r>
        <w:rPr>
          <w:rFonts w:ascii="微软雅黑" w:eastAsia="微软雅黑" w:hAnsi="微软雅黑" w:cs="微软雅黑" w:hint="eastAsia"/>
        </w:rPr>
        <w:t xml:space="preserve"> </w:t>
      </w:r>
    </w:p>
    <w:p w14:paraId="06C3D2AA" w14:textId="77777777" w:rsidR="003862A8" w:rsidRDefault="003862A8" w:rsidP="003862A8">
      <w:pPr>
        <w:numPr>
          <w:ilvl w:val="0"/>
          <w:numId w:val="2"/>
        </w:numPr>
        <w:spacing w:after="172" w:line="265" w:lineRule="auto"/>
        <w:ind w:right="12" w:hanging="40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24"/>
        </w:rPr>
        <w:t xml:space="preserve">《软件工程案例教程 第 2 版》 韩万江等  机械工业出版社 </w:t>
      </w:r>
    </w:p>
    <w:p w14:paraId="2175822D" w14:textId="77777777" w:rsidR="003862A8" w:rsidRDefault="003862A8" w:rsidP="003862A8">
      <w:pPr>
        <w:numPr>
          <w:ilvl w:val="0"/>
          <w:numId w:val="2"/>
        </w:numPr>
        <w:spacing w:after="477" w:line="265" w:lineRule="auto"/>
        <w:ind w:right="12" w:hanging="40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 xml:space="preserve">《软件项目管理案例教程 第 3 版》韩万江等，机械工业出版社 </w:t>
      </w:r>
    </w:p>
    <w:p w14:paraId="340FB797" w14:textId="77777777" w:rsidR="003862A8" w:rsidRDefault="003862A8" w:rsidP="003862A8">
      <w:pPr>
        <w:pStyle w:val="2"/>
        <w:ind w:left="-5"/>
        <w:rPr>
          <w:rFonts w:ascii="微软雅黑" w:eastAsia="微软雅黑" w:hAnsi="微软雅黑" w:cs="微软雅黑"/>
        </w:rPr>
      </w:pPr>
      <w:bookmarkStart w:id="9" w:name="_Toc20417032"/>
      <w:bookmarkStart w:id="10" w:name="_Toc52283214"/>
      <w:r>
        <w:rPr>
          <w:rFonts w:ascii="微软雅黑" w:eastAsia="微软雅黑" w:hAnsi="微软雅黑" w:cs="微软雅黑" w:hint="eastAsia"/>
        </w:rPr>
        <w:t>1.4 版本更新信息</w:t>
      </w:r>
      <w:bookmarkEnd w:id="9"/>
      <w:bookmarkEnd w:id="10"/>
      <w:r>
        <w:rPr>
          <w:rFonts w:ascii="微软雅黑" w:eastAsia="微软雅黑" w:hAnsi="微软雅黑" w:cs="微软雅黑" w:hint="eastAsia"/>
        </w:rPr>
        <w:t xml:space="preserve"> </w:t>
      </w:r>
    </w:p>
    <w:p w14:paraId="5A02DB05" w14:textId="77777777" w:rsidR="003862A8" w:rsidRDefault="003862A8" w:rsidP="003862A8">
      <w:pPr>
        <w:spacing w:after="172" w:line="265" w:lineRule="auto"/>
        <w:ind w:left="370" w:right="12" w:hanging="1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24"/>
        </w:rPr>
        <w:t xml:space="preserve">本文档的更新记录如表 1-1 所示。 </w:t>
      </w:r>
    </w:p>
    <w:p w14:paraId="3A992D60" w14:textId="77777777" w:rsidR="003862A8" w:rsidRDefault="003862A8" w:rsidP="003862A8">
      <w:pPr>
        <w:spacing w:after="212"/>
        <w:ind w:right="422"/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</w:t>
      </w:r>
    </w:p>
    <w:p w14:paraId="216E9E8F" w14:textId="77777777" w:rsidR="003862A8" w:rsidRDefault="003862A8" w:rsidP="003862A8">
      <w:pPr>
        <w:ind w:left="194" w:right="656" w:hanging="10"/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表 1-1 版本更新信息表 </w:t>
      </w:r>
    </w:p>
    <w:tbl>
      <w:tblPr>
        <w:tblStyle w:val="TableGrid"/>
        <w:tblW w:w="0" w:type="auto"/>
        <w:tblInd w:w="396" w:type="dxa"/>
        <w:tblLayout w:type="fixed"/>
        <w:tblCellMar>
          <w:left w:w="53" w:type="dxa"/>
        </w:tblCellMar>
        <w:tblLook w:val="0000" w:firstRow="0" w:lastRow="0" w:firstColumn="0" w:lastColumn="0" w:noHBand="0" w:noVBand="0"/>
      </w:tblPr>
      <w:tblGrid>
        <w:gridCol w:w="1523"/>
        <w:gridCol w:w="1282"/>
        <w:gridCol w:w="1344"/>
        <w:gridCol w:w="1246"/>
        <w:gridCol w:w="2015"/>
      </w:tblGrid>
      <w:tr w:rsidR="003862A8" w14:paraId="20E7E958" w14:textId="77777777" w:rsidTr="00CB519B">
        <w:trPr>
          <w:trHeight w:val="508"/>
        </w:trPr>
        <w:tc>
          <w:tcPr>
            <w:tcW w:w="1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BC58FE5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修改编号 </w:t>
            </w:r>
          </w:p>
        </w:tc>
        <w:tc>
          <w:tcPr>
            <w:tcW w:w="128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52E03A8" w14:textId="77777777" w:rsidR="003862A8" w:rsidRDefault="003862A8" w:rsidP="00CB519B">
            <w:pPr>
              <w:ind w:left="1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修改日期 </w:t>
            </w:r>
          </w:p>
        </w:tc>
        <w:tc>
          <w:tcPr>
            <w:tcW w:w="13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14F1819" w14:textId="77777777" w:rsidR="003862A8" w:rsidRDefault="003862A8" w:rsidP="00CB519B">
            <w:pPr>
              <w:ind w:left="17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修改后版本 </w:t>
            </w:r>
          </w:p>
        </w:tc>
        <w:tc>
          <w:tcPr>
            <w:tcW w:w="124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25C6FA5" w14:textId="77777777" w:rsidR="003862A8" w:rsidRDefault="003862A8" w:rsidP="00CB519B">
            <w:pPr>
              <w:ind w:left="34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修改位置 </w:t>
            </w:r>
          </w:p>
        </w:tc>
        <w:tc>
          <w:tcPr>
            <w:tcW w:w="201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F33CA63" w14:textId="77777777" w:rsidR="003862A8" w:rsidRDefault="003862A8" w:rsidP="00CB519B">
            <w:pPr>
              <w:ind w:left="34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修改内容概述 </w:t>
            </w:r>
          </w:p>
        </w:tc>
      </w:tr>
      <w:tr w:rsidR="003862A8" w14:paraId="3C812229" w14:textId="77777777" w:rsidTr="00CB519B">
        <w:trPr>
          <w:trHeight w:val="512"/>
        </w:trPr>
        <w:tc>
          <w:tcPr>
            <w:tcW w:w="1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BEFA357" w14:textId="77777777" w:rsidR="003862A8" w:rsidRDefault="003862A8" w:rsidP="00CB519B">
            <w:pPr>
              <w:ind w:right="62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001 </w:t>
            </w:r>
          </w:p>
        </w:tc>
        <w:tc>
          <w:tcPr>
            <w:tcW w:w="128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35A40A9" w14:textId="77777777" w:rsidR="003862A8" w:rsidRDefault="003862A8" w:rsidP="00CB519B">
            <w:pPr>
              <w:ind w:left="61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2020.9.29 </w:t>
            </w:r>
          </w:p>
        </w:tc>
        <w:tc>
          <w:tcPr>
            <w:tcW w:w="13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86F5735" w14:textId="77777777" w:rsidR="003862A8" w:rsidRDefault="003862A8" w:rsidP="00CB519B">
            <w:pPr>
              <w:ind w:right="63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0.01 </w:t>
            </w:r>
          </w:p>
        </w:tc>
        <w:tc>
          <w:tcPr>
            <w:tcW w:w="124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2714E7D" w14:textId="77777777" w:rsidR="003862A8" w:rsidRDefault="003862A8" w:rsidP="00CB519B">
            <w:pPr>
              <w:ind w:right="65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全部 </w:t>
            </w:r>
          </w:p>
        </w:tc>
        <w:tc>
          <w:tcPr>
            <w:tcW w:w="201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DD0120" w14:textId="6796DBF9" w:rsidR="003862A8" w:rsidRDefault="003862A8" w:rsidP="00CB519B">
            <w:pPr>
              <w:ind w:left="34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初始</w:t>
            </w:r>
            <w:r w:rsidR="00506ECD">
              <w:rPr>
                <w:rFonts w:ascii="微软雅黑" w:eastAsia="微软雅黑" w:hAnsi="微软雅黑" w:cs="微软雅黑" w:hint="eastAsia"/>
                <w:sz w:val="24"/>
              </w:rPr>
              <w:t>预览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 xml:space="preserve">版本 </w:t>
            </w:r>
          </w:p>
        </w:tc>
      </w:tr>
      <w:tr w:rsidR="00506ECD" w14:paraId="4FCFE118" w14:textId="77777777" w:rsidTr="00CB519B">
        <w:trPr>
          <w:trHeight w:val="512"/>
        </w:trPr>
        <w:tc>
          <w:tcPr>
            <w:tcW w:w="1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41084A33" w14:textId="0745460E" w:rsidR="00506ECD" w:rsidRDefault="00506ECD" w:rsidP="00506ECD">
            <w:pPr>
              <w:ind w:right="62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00</w:t>
            </w:r>
            <w:r>
              <w:rPr>
                <w:rFonts w:ascii="微软雅黑" w:eastAsia="微软雅黑" w:hAnsi="微软雅黑" w:cs="微软雅黑"/>
                <w:sz w:val="24"/>
              </w:rPr>
              <w:t>2</w:t>
            </w:r>
          </w:p>
        </w:tc>
        <w:tc>
          <w:tcPr>
            <w:tcW w:w="128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6134F0E" w14:textId="4D59BF8F" w:rsidR="00506ECD" w:rsidRDefault="00506ECD" w:rsidP="00506ECD">
            <w:pPr>
              <w:ind w:left="61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2020.9.29 </w:t>
            </w:r>
          </w:p>
        </w:tc>
        <w:tc>
          <w:tcPr>
            <w:tcW w:w="13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DCCC5B1" w14:textId="7C76CA0D" w:rsidR="00506ECD" w:rsidRDefault="00506ECD" w:rsidP="00506ECD">
            <w:pPr>
              <w:ind w:right="63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1.0</w:t>
            </w:r>
          </w:p>
        </w:tc>
        <w:tc>
          <w:tcPr>
            <w:tcW w:w="124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3C91003" w14:textId="358B025E" w:rsidR="00506ECD" w:rsidRDefault="00506ECD" w:rsidP="00506ECD">
            <w:pPr>
              <w:ind w:right="65"/>
              <w:jc w:val="center"/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目录</w:t>
            </w:r>
          </w:p>
        </w:tc>
        <w:tc>
          <w:tcPr>
            <w:tcW w:w="201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780E78" w14:textId="5FAD3F12" w:rsidR="00506ECD" w:rsidRDefault="00506ECD" w:rsidP="00506ECD">
            <w:pPr>
              <w:ind w:left="34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初始发布版本 </w:t>
            </w:r>
          </w:p>
        </w:tc>
      </w:tr>
    </w:tbl>
    <w:p w14:paraId="74FB24D7" w14:textId="77777777" w:rsidR="003862A8" w:rsidRDefault="003862A8" w:rsidP="003862A8">
      <w:pPr>
        <w:spacing w:after="81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24"/>
        </w:rPr>
        <w:t xml:space="preserve"> </w:t>
      </w:r>
    </w:p>
    <w:p w14:paraId="61C1451D" w14:textId="77777777" w:rsidR="003862A8" w:rsidRDefault="003862A8" w:rsidP="003862A8">
      <w:pPr>
        <w:pStyle w:val="1"/>
        <w:ind w:left="-5"/>
        <w:rPr>
          <w:rFonts w:ascii="微软雅黑" w:eastAsia="微软雅黑" w:hAnsi="微软雅黑" w:cs="微软雅黑"/>
        </w:rPr>
      </w:pPr>
      <w:bookmarkStart w:id="11" w:name="_Toc20417033"/>
      <w:bookmarkStart w:id="12" w:name="_Toc52283215"/>
      <w:r>
        <w:rPr>
          <w:rFonts w:ascii="微软雅黑" w:eastAsia="微软雅黑" w:hAnsi="微软雅黑" w:cs="微软雅黑" w:hint="eastAsia"/>
          <w:b/>
        </w:rPr>
        <w:t>2</w:t>
      </w:r>
      <w:r>
        <w:rPr>
          <w:rFonts w:ascii="微软雅黑" w:eastAsia="微软雅黑" w:hAnsi="微软雅黑" w:cs="微软雅黑" w:hint="eastAsia"/>
        </w:rPr>
        <w:t>．</w:t>
      </w:r>
      <w:bookmarkEnd w:id="11"/>
      <w:r>
        <w:rPr>
          <w:rFonts w:ascii="微软雅黑" w:eastAsia="微软雅黑" w:hAnsi="微软雅黑" w:cs="微软雅黑" w:hint="eastAsia"/>
        </w:rPr>
        <w:t>项目设计原则简介</w:t>
      </w:r>
      <w:bookmarkEnd w:id="12"/>
    </w:p>
    <w:p w14:paraId="4E8550DC" w14:textId="77777777" w:rsidR="003862A8" w:rsidRDefault="003862A8" w:rsidP="003862A8">
      <w:pPr>
        <w:spacing w:after="172" w:line="265" w:lineRule="auto"/>
        <w:ind w:right="12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社团门户网站使用最广泛用于开发web端应用的框架，配合社团的独特性，方便学生了解社团，加入社团。提高了社团人员的办事效率。在整个系统设计的过程中遵循以下的设计原则：</w:t>
      </w:r>
    </w:p>
    <w:p w14:paraId="6B7BF444" w14:textId="77777777" w:rsidR="003862A8" w:rsidRDefault="003862A8" w:rsidP="003862A8">
      <w:pPr>
        <w:pStyle w:val="2"/>
        <w:rPr>
          <w:rFonts w:ascii="微软雅黑" w:eastAsia="微软雅黑" w:hAnsi="微软雅黑" w:cs="微软雅黑"/>
        </w:rPr>
      </w:pPr>
      <w:bookmarkStart w:id="13" w:name="_Toc52283216"/>
      <w:r>
        <w:rPr>
          <w:rFonts w:ascii="微软雅黑" w:eastAsia="微软雅黑" w:hAnsi="微软雅黑" w:cs="微软雅黑" w:hint="eastAsia"/>
        </w:rPr>
        <w:t>2.1实用性</w:t>
      </w:r>
      <w:bookmarkEnd w:id="13"/>
    </w:p>
    <w:p w14:paraId="0D56C792" w14:textId="77777777" w:rsidR="003862A8" w:rsidRDefault="003862A8" w:rsidP="003862A8">
      <w:pPr>
        <w:spacing w:after="172" w:line="265" w:lineRule="auto"/>
        <w:ind w:right="12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实用性是系统的主要设计原则，系统设计必须最大可能地满足用户的需求，做到操作方便、界面友好、可即时更新，能适应不同层次用户的需求。</w:t>
      </w:r>
    </w:p>
    <w:p w14:paraId="5532F10C" w14:textId="77777777" w:rsidR="003862A8" w:rsidRDefault="003862A8" w:rsidP="003862A8">
      <w:pPr>
        <w:pStyle w:val="2"/>
        <w:rPr>
          <w:rFonts w:ascii="微软雅黑" w:eastAsia="微软雅黑" w:hAnsi="微软雅黑" w:cs="微软雅黑"/>
        </w:rPr>
      </w:pPr>
      <w:bookmarkStart w:id="14" w:name="_Toc52283217"/>
      <w:r>
        <w:rPr>
          <w:rFonts w:ascii="微软雅黑" w:eastAsia="微软雅黑" w:hAnsi="微软雅黑" w:cs="微软雅黑" w:hint="eastAsia"/>
        </w:rPr>
        <w:lastRenderedPageBreak/>
        <w:t>2.2先进性</w:t>
      </w:r>
      <w:bookmarkEnd w:id="14"/>
    </w:p>
    <w:p w14:paraId="1E563E5D" w14:textId="77777777" w:rsidR="003862A8" w:rsidRDefault="003862A8" w:rsidP="003862A8">
      <w:pPr>
        <w:spacing w:after="172" w:line="265" w:lineRule="auto"/>
        <w:ind w:right="12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信息技术发展迅速，系统设计尽可能采用先进的技术标准和技术方法。</w:t>
      </w:r>
    </w:p>
    <w:p w14:paraId="6DA349ED" w14:textId="77777777" w:rsidR="003862A8" w:rsidRDefault="003862A8" w:rsidP="003862A8">
      <w:pPr>
        <w:pStyle w:val="2"/>
        <w:rPr>
          <w:rFonts w:ascii="微软雅黑" w:eastAsia="微软雅黑" w:hAnsi="微软雅黑" w:cs="微软雅黑"/>
        </w:rPr>
      </w:pPr>
      <w:bookmarkStart w:id="15" w:name="_Toc52283218"/>
      <w:r>
        <w:rPr>
          <w:rFonts w:ascii="微软雅黑" w:eastAsia="微软雅黑" w:hAnsi="微软雅黑" w:cs="微软雅黑" w:hint="eastAsia"/>
        </w:rPr>
        <w:t>2.3以用户为中心的处理</w:t>
      </w:r>
      <w:bookmarkEnd w:id="15"/>
    </w:p>
    <w:p w14:paraId="2C5808A1" w14:textId="77777777" w:rsidR="003862A8" w:rsidRDefault="003862A8" w:rsidP="003862A8">
      <w:pPr>
        <w:spacing w:after="172" w:line="265" w:lineRule="auto"/>
        <w:ind w:right="12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个性化服务充分体现了这一点，根据用户当前展业重点，配置页面功能布局及展现内容，贴合用户操作。</w:t>
      </w:r>
    </w:p>
    <w:p w14:paraId="484FC1F5" w14:textId="77777777" w:rsidR="003862A8" w:rsidRDefault="003862A8" w:rsidP="003862A8">
      <w:pPr>
        <w:pStyle w:val="2"/>
        <w:rPr>
          <w:rFonts w:ascii="微软雅黑" w:eastAsia="微软雅黑" w:hAnsi="微软雅黑" w:cs="微软雅黑"/>
        </w:rPr>
      </w:pPr>
      <w:bookmarkStart w:id="16" w:name="_Toc52283219"/>
      <w:r>
        <w:rPr>
          <w:rFonts w:ascii="微软雅黑" w:eastAsia="微软雅黑" w:hAnsi="微软雅黑" w:cs="微软雅黑" w:hint="eastAsia"/>
        </w:rPr>
        <w:t>2.4使用便捷</w:t>
      </w:r>
      <w:bookmarkEnd w:id="16"/>
    </w:p>
    <w:p w14:paraId="36D0BA0F" w14:textId="77777777" w:rsidR="003862A8" w:rsidRDefault="003862A8" w:rsidP="003862A8">
      <w:pPr>
        <w:spacing w:after="172" w:line="265" w:lineRule="auto"/>
        <w:ind w:right="12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系统要有设计良好的人机交互界面，即使系统的操作界面简单易用，又能具有较强的适用性，满足不同计算机使用水平的用户使用。</w:t>
      </w:r>
    </w:p>
    <w:p w14:paraId="007E9411" w14:textId="77777777" w:rsidR="003862A8" w:rsidRDefault="003862A8" w:rsidP="003862A8">
      <w:pPr>
        <w:pStyle w:val="2"/>
        <w:rPr>
          <w:rFonts w:ascii="微软雅黑" w:eastAsia="微软雅黑" w:hAnsi="微软雅黑" w:cs="微软雅黑"/>
        </w:rPr>
      </w:pPr>
      <w:bookmarkStart w:id="17" w:name="_Toc52283220"/>
      <w:r>
        <w:rPr>
          <w:rFonts w:ascii="微软雅黑" w:eastAsia="微软雅黑" w:hAnsi="微软雅黑" w:cs="微软雅黑" w:hint="eastAsia"/>
        </w:rPr>
        <w:t>2.5灵活、易维护</w:t>
      </w:r>
      <w:bookmarkEnd w:id="17"/>
    </w:p>
    <w:p w14:paraId="1302EFA6" w14:textId="77777777" w:rsidR="003862A8" w:rsidRDefault="003862A8" w:rsidP="003862A8">
      <w:pPr>
        <w:spacing w:after="172" w:line="265" w:lineRule="auto"/>
        <w:ind w:right="12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系统采用开放的体系架构，基于开放源代码的技术框架和数据库系统，使用高效率的开源和免费开发工具，具备完整的文档说明。在维护方面，主要考虑两个层面，一是对于开发人员来讲，系统编码容易调整，可适应需求的变化和调整；二是对于系统管理维护人员来说，能够对系统进行便捷的维护和管理。</w:t>
      </w:r>
    </w:p>
    <w:p w14:paraId="72B071DE" w14:textId="77777777" w:rsidR="003862A8" w:rsidRDefault="003862A8" w:rsidP="003862A8">
      <w:pPr>
        <w:pStyle w:val="2"/>
        <w:rPr>
          <w:rFonts w:ascii="微软雅黑" w:eastAsia="微软雅黑" w:hAnsi="微软雅黑" w:cs="微软雅黑"/>
        </w:rPr>
      </w:pPr>
      <w:bookmarkStart w:id="18" w:name="_Toc52283221"/>
      <w:r>
        <w:rPr>
          <w:rFonts w:ascii="微软雅黑" w:eastAsia="微软雅黑" w:hAnsi="微软雅黑" w:cs="微软雅黑" w:hint="eastAsia"/>
        </w:rPr>
        <w:t>2.6 安全可靠</w:t>
      </w:r>
      <w:bookmarkEnd w:id="18"/>
    </w:p>
    <w:p w14:paraId="760D50B0" w14:textId="77777777" w:rsidR="003862A8" w:rsidRDefault="003862A8" w:rsidP="003862A8">
      <w:pPr>
        <w:spacing w:after="172" w:line="265" w:lineRule="auto"/>
        <w:ind w:right="12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选择安全可靠的软硬件运行平台，并在系统设计和实现的时候关注系统的安全控制和执行效率，提供相应的安全防护功能，保证系统具有较高的安全性和可靠性。安全性方面，要考虑系统的安全、数据管理的安全、网络安全。保证用户权限、数据安全和系统的稳定性。</w:t>
      </w:r>
    </w:p>
    <w:p w14:paraId="77DD5BE8" w14:textId="77777777" w:rsidR="003862A8" w:rsidRDefault="003862A8" w:rsidP="003862A8">
      <w:pPr>
        <w:pStyle w:val="2"/>
        <w:rPr>
          <w:rFonts w:ascii="微软雅黑" w:eastAsia="微软雅黑" w:hAnsi="微软雅黑" w:cs="微软雅黑"/>
        </w:rPr>
      </w:pPr>
      <w:bookmarkStart w:id="19" w:name="_Toc52283222"/>
      <w:r>
        <w:rPr>
          <w:rFonts w:ascii="微软雅黑" w:eastAsia="微软雅黑" w:hAnsi="微软雅黑" w:cs="微软雅黑" w:hint="eastAsia"/>
        </w:rPr>
        <w:lastRenderedPageBreak/>
        <w:t>2.7单一职责原则</w:t>
      </w:r>
      <w:bookmarkEnd w:id="19"/>
    </w:p>
    <w:p w14:paraId="021BC9BF" w14:textId="77777777" w:rsidR="003862A8" w:rsidRDefault="003862A8" w:rsidP="003862A8">
      <w:pPr>
        <w:spacing w:after="172" w:line="265" w:lineRule="auto"/>
        <w:ind w:right="12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我们系统在面向对象设计部分采取单一职责原则，其核心思想为：一个类，最好只做一件事，只有一个引起它的变化。单一职责原则可以看做是低耦合、高内聚在面向对象原则上的引申，将职责定义为引起变化的原因，以提高内聚性来减少引起变化的原因。从而最终提高我们系统的可修改性和可维护性。</w:t>
      </w:r>
    </w:p>
    <w:p w14:paraId="7F175E9A" w14:textId="77777777" w:rsidR="003862A8" w:rsidRDefault="003862A8" w:rsidP="003862A8">
      <w:pPr>
        <w:spacing w:after="172" w:line="265" w:lineRule="auto"/>
        <w:ind w:right="12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本概要设计涵盖了体系结构设计、模块设计、数据库设计、界面设计等。 </w:t>
      </w:r>
    </w:p>
    <w:p w14:paraId="3E953F52" w14:textId="77777777" w:rsidR="003862A8" w:rsidRDefault="003862A8" w:rsidP="003862A8">
      <w:pPr>
        <w:pStyle w:val="1"/>
        <w:ind w:left="-5"/>
        <w:rPr>
          <w:rFonts w:ascii="微软雅黑" w:eastAsia="微软雅黑" w:hAnsi="微软雅黑" w:cs="微软雅黑"/>
        </w:rPr>
      </w:pPr>
      <w:bookmarkStart w:id="20" w:name="_Toc20417036"/>
      <w:bookmarkStart w:id="21" w:name="_Toc52283223"/>
      <w:r>
        <w:rPr>
          <w:rFonts w:ascii="微软雅黑" w:eastAsia="微软雅黑" w:hAnsi="微软雅黑" w:cs="微软雅黑" w:hint="eastAsia"/>
          <w:b/>
        </w:rPr>
        <w:t>3</w:t>
      </w:r>
      <w:bookmarkEnd w:id="20"/>
      <w:r>
        <w:rPr>
          <w:rFonts w:ascii="微软雅黑" w:eastAsia="微软雅黑" w:hAnsi="微软雅黑" w:cs="微软雅黑" w:hint="eastAsia"/>
          <w:b/>
        </w:rPr>
        <w:t xml:space="preserve">. </w:t>
      </w:r>
      <w:r>
        <w:rPr>
          <w:rFonts w:ascii="微软雅黑" w:eastAsia="微软雅黑" w:hAnsi="微软雅黑" w:cs="微软雅黑" w:hint="eastAsia"/>
          <w:b/>
          <w:bCs/>
        </w:rPr>
        <w:t>体系结构设计</w:t>
      </w:r>
      <w:bookmarkEnd w:id="21"/>
      <w:r>
        <w:rPr>
          <w:rFonts w:ascii="微软雅黑" w:eastAsia="微软雅黑" w:hAnsi="微软雅黑" w:cs="微软雅黑" w:hint="eastAsia"/>
          <w:b/>
          <w:bCs/>
        </w:rPr>
        <w:t xml:space="preserve"> </w:t>
      </w:r>
    </w:p>
    <w:p w14:paraId="7EAB03A1" w14:textId="77777777" w:rsidR="003862A8" w:rsidRDefault="003862A8" w:rsidP="003862A8">
      <w:pPr>
        <w:spacing w:after="471" w:line="265" w:lineRule="auto"/>
        <w:ind w:right="12"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</w:rPr>
        <w:t>鲲鹏素拓社团门户网站</w:t>
      </w:r>
      <w:r>
        <w:rPr>
          <w:rFonts w:ascii="微软雅黑" w:eastAsia="微软雅黑" w:hAnsi="微软雅黑" w:cs="微软雅黑" w:hint="eastAsia"/>
          <w:sz w:val="24"/>
        </w:rPr>
        <w:t>本着软件开发的设计原则，采用浏览器/服务器（B/S）的体系结构。为了满足系统响应快速、便于操作、易于维护的要求，在软件架构上，采用五层体系结构：表现层、控制层、业务逻辑层、数据持久层和域模型层；在设计实现上，我们采用 MVC 的设计模式: Model 模型层、View 视图层、Controller控制层；在体系架构上，SPM 网络课堂系统选择用 SSM 架构。</w:t>
      </w:r>
    </w:p>
    <w:p w14:paraId="01B72556" w14:textId="77777777" w:rsidR="003862A8" w:rsidRDefault="003862A8" w:rsidP="003862A8">
      <w:pPr>
        <w:spacing w:after="471" w:line="265" w:lineRule="auto"/>
        <w:ind w:right="12"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SSM在此处是指Struts + Spring Boot + Mybatis 的一个集成框架，是目前较流行的一种Web应用程序开源框架。鲲鹏素拓社团门户网站集成的 SSM 框架的系统从分为五层：表现层、控制层、业务逻辑层、数据持久层和域模型层，以帮助开发人员在短期内搭建结构清晰、可复用性好、维护方便的 Web 应用程序。其中使用 Spring Boot 作为系统的整体基础架构，负责 MVC 的分离。Struts 框架作为模型部分，控制业务跳转。利用Mybatis框架对持久层提供支持。</w:t>
      </w:r>
    </w:p>
    <w:p w14:paraId="6A2012CE" w14:textId="77777777" w:rsidR="003862A8" w:rsidRDefault="003862A8" w:rsidP="003862A8">
      <w:pPr>
        <w:spacing w:after="471" w:line="265" w:lineRule="auto"/>
        <w:ind w:right="12"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具体做法是：用面向对象的分析方法根据需求提出一些模型，将这些模型实现为基本的 Java 对象，然后编写基本的 DAO(Data Access Objects)接口，并给出Mybatis 的 DAO 实现，采用 Mybatis 架构实现的 DAO 类来实现 Java 类与数据库之间的转换和访问。 </w:t>
      </w:r>
    </w:p>
    <w:p w14:paraId="6B7E5C60" w14:textId="77777777" w:rsidR="003862A8" w:rsidRDefault="003862A8" w:rsidP="003862A8">
      <w:pPr>
        <w:spacing w:after="471" w:line="265" w:lineRule="auto"/>
        <w:ind w:right="12"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 xml:space="preserve">网络结构图如图3-1所示，用户（用户和信息管理员）可以通过网络登录到网站，进行相应的操作，应用服务器接收到相应操作反映之后对数据库进行相应操作，并返回进行展示。 </w:t>
      </w:r>
    </w:p>
    <w:p w14:paraId="69AAC329" w14:textId="4C5CE31F" w:rsidR="003862A8" w:rsidRDefault="003862A8" w:rsidP="003862A8">
      <w:pPr>
        <w:spacing w:line="396" w:lineRule="auto"/>
        <w:ind w:left="1245" w:right="12" w:firstLine="42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3860A2CD" wp14:editId="01EF1748">
            <wp:extent cx="3810000" cy="32664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F880" w14:textId="77777777" w:rsidR="003862A8" w:rsidRDefault="003862A8" w:rsidP="003862A8">
      <w:pPr>
        <w:spacing w:after="460" w:line="321" w:lineRule="auto"/>
        <w:ind w:left="3097" w:right="1089" w:hanging="221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FF0000"/>
          <w:sz w:val="24"/>
        </w:rPr>
        <w:t xml:space="preserve"> </w:t>
      </w:r>
      <w:r>
        <w:rPr>
          <w:rFonts w:ascii="微软雅黑" w:eastAsia="微软雅黑" w:hAnsi="微软雅黑" w:cs="微软雅黑" w:hint="eastAsia"/>
          <w:color w:val="FF0000"/>
          <w:sz w:val="24"/>
        </w:rPr>
        <w:tab/>
      </w:r>
      <w:r>
        <w:rPr>
          <w:rFonts w:ascii="微软雅黑" w:eastAsia="微软雅黑" w:hAnsi="微软雅黑" w:cs="微软雅黑" w:hint="eastAsia"/>
          <w:color w:val="FF0000"/>
          <w:sz w:val="24"/>
        </w:rPr>
        <w:tab/>
      </w:r>
      <w:r>
        <w:rPr>
          <w:rFonts w:ascii="微软雅黑" w:eastAsia="微软雅黑" w:hAnsi="微软雅黑" w:cs="微软雅黑" w:hint="eastAsia"/>
        </w:rPr>
        <w:t xml:space="preserve">图3-1 mybatis底层结构图 </w:t>
      </w:r>
    </w:p>
    <w:p w14:paraId="4E0322F6" w14:textId="77777777" w:rsidR="003862A8" w:rsidRDefault="003862A8" w:rsidP="003862A8">
      <w:pPr>
        <w:spacing w:after="460" w:line="321" w:lineRule="auto"/>
        <w:ind w:right="1089"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系统技术架构统如图3-2所示。</w:t>
      </w:r>
    </w:p>
    <w:p w14:paraId="696116C0" w14:textId="54F7D35D" w:rsidR="003862A8" w:rsidRDefault="003862A8" w:rsidP="003862A8">
      <w:pPr>
        <w:spacing w:after="460" w:line="321" w:lineRule="auto"/>
        <w:ind w:right="1089"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sz w:val="24"/>
          <w:szCs w:val="24"/>
        </w:rPr>
        <w:lastRenderedPageBreak/>
        <w:drawing>
          <wp:inline distT="0" distB="0" distL="0" distR="0" wp14:anchorId="6E52668A" wp14:editId="79AF4BB2">
            <wp:extent cx="5425440" cy="4064000"/>
            <wp:effectExtent l="0" t="0" r="3810" b="0"/>
            <wp:docPr id="13" name="图片 13" descr="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 descr="as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2A65B" w14:textId="77777777" w:rsidR="003862A8" w:rsidRDefault="003862A8" w:rsidP="003862A8">
      <w:pPr>
        <w:spacing w:after="460" w:line="321" w:lineRule="auto"/>
        <w:ind w:left="3360" w:right="1089"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</w:rPr>
        <w:t>图 3-2系统分层结构图</w:t>
      </w:r>
    </w:p>
    <w:p w14:paraId="7CA4CC65" w14:textId="77777777" w:rsidR="003862A8" w:rsidRDefault="003862A8" w:rsidP="003862A8">
      <w:pPr>
        <w:pStyle w:val="2"/>
        <w:ind w:left="-5"/>
        <w:rPr>
          <w:rFonts w:ascii="微软雅黑" w:eastAsia="微软雅黑" w:hAnsi="微软雅黑" w:cs="微软雅黑"/>
        </w:rPr>
      </w:pPr>
      <w:bookmarkStart w:id="22" w:name="_Toc20417037"/>
      <w:bookmarkStart w:id="23" w:name="_Toc52283224"/>
      <w:r>
        <w:rPr>
          <w:rFonts w:ascii="微软雅黑" w:eastAsia="微软雅黑" w:hAnsi="微软雅黑" w:cs="微软雅黑" w:hint="eastAsia"/>
        </w:rPr>
        <w:t>3.1</w:t>
      </w:r>
      <w:bookmarkEnd w:id="22"/>
      <w:r>
        <w:rPr>
          <w:rFonts w:ascii="微软雅黑" w:eastAsia="微软雅黑" w:hAnsi="微软雅黑" w:cs="微软雅黑" w:hint="eastAsia"/>
        </w:rPr>
        <w:t>表现层</w:t>
      </w:r>
      <w:bookmarkEnd w:id="23"/>
    </w:p>
    <w:p w14:paraId="594228A4" w14:textId="77777777" w:rsidR="003862A8" w:rsidRDefault="003862A8" w:rsidP="003862A8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结合用户身份判定，用于展示系统的业务信息以及接受用户输入信息。将来自用户的信息发送到对应的业务层进行处理，并接受后台处理的结果，并结合用户身份将其返回到前端进行展示，实现系统与用户的动态交互。</w:t>
      </w:r>
    </w:p>
    <w:p w14:paraId="5A1DEF6C" w14:textId="77777777" w:rsidR="003862A8" w:rsidRDefault="003862A8" w:rsidP="003862A8">
      <w:pPr>
        <w:rPr>
          <w:rFonts w:ascii="微软雅黑" w:eastAsia="微软雅黑" w:hAnsi="微软雅黑" w:cs="微软雅黑"/>
        </w:rPr>
      </w:pPr>
    </w:p>
    <w:p w14:paraId="4976E5E4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表现层功能包括：</w:t>
      </w:r>
    </w:p>
    <w:p w14:paraId="715E25A1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* 根据用户身份信息进行识别登录，显示不同界面。</w:t>
      </w:r>
    </w:p>
    <w:p w14:paraId="43D68E78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* 根据用户身份信息进行识别实用系统，进行不同的数据和逻辑交互，满足用户需求 。</w:t>
      </w:r>
    </w:p>
    <w:p w14:paraId="19246A89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* 采用 Struts 标签库以及 JSTL 标签库开发 JSP 页面。</w:t>
      </w:r>
    </w:p>
    <w:p w14:paraId="2517D48D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* 通过页面控件，完成统一风格的页面部署，形成较好的页面风格。</w:t>
      </w:r>
    </w:p>
    <w:p w14:paraId="1E41E357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* 采用多种展现形式，html 页面，excel 等，图片，PDF，视频播放插件等等。</w:t>
      </w:r>
    </w:p>
    <w:p w14:paraId="60BB4A55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* 对前端提交数据进行合规性校验，如登入时账号密码长度，类型，格式等等。</w:t>
      </w:r>
    </w:p>
    <w:p w14:paraId="0C1F94E5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* 将页面请求发送到验证层，并接受验证层返回，将结果在前端展示。</w:t>
      </w:r>
    </w:p>
    <w:p w14:paraId="329FCBE4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* 提供过滤器，进行请求预处理。</w:t>
      </w:r>
    </w:p>
    <w:p w14:paraId="375DB43C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* 提供文件上传功能</w:t>
      </w:r>
    </w:p>
    <w:p w14:paraId="20D82370" w14:textId="77777777" w:rsidR="003862A8" w:rsidRDefault="003862A8" w:rsidP="003862A8">
      <w:pPr>
        <w:rPr>
          <w:rFonts w:ascii="微软雅黑" w:eastAsia="微软雅黑" w:hAnsi="微软雅黑" w:cs="微软雅黑"/>
        </w:rPr>
      </w:pPr>
    </w:p>
    <w:p w14:paraId="1ED437A9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表现层主要由下面组件构成：</w:t>
      </w:r>
    </w:p>
    <w:p w14:paraId="4E681C2B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1. 分发器与拦截器组件：</w:t>
      </w:r>
    </w:p>
    <w:p w14:paraId="0B0D8C4B" w14:textId="77777777" w:rsidR="003862A8" w:rsidRDefault="003862A8" w:rsidP="003862A8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该组件统一处理分发来自页面的请求，通常将所有的请求分发情况都配置到 Struts 的配置文件中。分发器与拦截器包结构见表 3-1。</w:t>
      </w:r>
    </w:p>
    <w:p w14:paraId="21CBD797" w14:textId="2C2F817C" w:rsidR="003862A8" w:rsidRDefault="003862A8" w:rsidP="003862A8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6A34B4B1" wp14:editId="2C6EA7FE">
            <wp:extent cx="5425440" cy="41148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7421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2. 网页视图组件：</w:t>
      </w:r>
    </w:p>
    <w:p w14:paraId="25E5D947" w14:textId="77777777" w:rsidR="003862A8" w:rsidRDefault="003862A8" w:rsidP="003862A8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该组件根据业务逻辑层的处理数据进行页面的展示。网页视图部分样例表</w:t>
      </w:r>
    </w:p>
    <w:p w14:paraId="7DCD309C" w14:textId="77777777" w:rsidR="003862A8" w:rsidRDefault="003862A8" w:rsidP="003862A8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表 3-2 网页视图部分样例表</w:t>
      </w:r>
    </w:p>
    <w:tbl>
      <w:tblPr>
        <w:tblStyle w:val="a8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696"/>
        <w:gridCol w:w="3261"/>
        <w:gridCol w:w="3579"/>
      </w:tblGrid>
      <w:tr w:rsidR="003862A8" w14:paraId="05360196" w14:textId="77777777" w:rsidTr="00CB519B">
        <w:tc>
          <w:tcPr>
            <w:tcW w:w="1696" w:type="dxa"/>
          </w:tcPr>
          <w:p w14:paraId="43CEDD3D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文件名称</w:t>
            </w:r>
          </w:p>
        </w:tc>
        <w:tc>
          <w:tcPr>
            <w:tcW w:w="3261" w:type="dxa"/>
          </w:tcPr>
          <w:p w14:paraId="720A3DB5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html</w:t>
            </w:r>
          </w:p>
        </w:tc>
        <w:tc>
          <w:tcPr>
            <w:tcW w:w="3579" w:type="dxa"/>
          </w:tcPr>
          <w:p w14:paraId="0DEE2CB6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</w:tr>
      <w:tr w:rsidR="003862A8" w14:paraId="7AB892D4" w14:textId="77777777" w:rsidTr="00CB519B">
        <w:tc>
          <w:tcPr>
            <w:tcW w:w="1696" w:type="dxa"/>
          </w:tcPr>
          <w:p w14:paraId="03E78534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社团信息</w:t>
            </w:r>
          </w:p>
        </w:tc>
        <w:tc>
          <w:tcPr>
            <w:tcW w:w="3261" w:type="dxa"/>
          </w:tcPr>
          <w:p w14:paraId="63EDC7B9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organizationInformation.html</w:t>
            </w:r>
          </w:p>
        </w:tc>
        <w:tc>
          <w:tcPr>
            <w:tcW w:w="3579" w:type="dxa"/>
          </w:tcPr>
          <w:p w14:paraId="3413E803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显示社团信息</w:t>
            </w:r>
          </w:p>
        </w:tc>
      </w:tr>
      <w:tr w:rsidR="003862A8" w14:paraId="1CA6EC74" w14:textId="77777777" w:rsidTr="00CB519B">
        <w:tc>
          <w:tcPr>
            <w:tcW w:w="1696" w:type="dxa"/>
          </w:tcPr>
          <w:p w14:paraId="15E5C3C2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用户信息</w:t>
            </w:r>
          </w:p>
        </w:tc>
        <w:tc>
          <w:tcPr>
            <w:tcW w:w="3261" w:type="dxa"/>
          </w:tcPr>
          <w:p w14:paraId="2A939CF4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userInformation.html</w:t>
            </w:r>
          </w:p>
        </w:tc>
        <w:tc>
          <w:tcPr>
            <w:tcW w:w="3579" w:type="dxa"/>
          </w:tcPr>
          <w:p w14:paraId="7BF90E4F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显示用户信息</w:t>
            </w:r>
          </w:p>
        </w:tc>
      </w:tr>
      <w:tr w:rsidR="003862A8" w14:paraId="41D3EC47" w14:textId="77777777" w:rsidTr="00CB519B">
        <w:tc>
          <w:tcPr>
            <w:tcW w:w="1696" w:type="dxa"/>
          </w:tcPr>
          <w:p w14:paraId="4AC9EC71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活动信息</w:t>
            </w:r>
          </w:p>
        </w:tc>
        <w:tc>
          <w:tcPr>
            <w:tcW w:w="3261" w:type="dxa"/>
          </w:tcPr>
          <w:p w14:paraId="3F807DC6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activityInformation.html</w:t>
            </w:r>
          </w:p>
        </w:tc>
        <w:tc>
          <w:tcPr>
            <w:tcW w:w="3579" w:type="dxa"/>
          </w:tcPr>
          <w:p w14:paraId="3F65DCC9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显示活动信息</w:t>
            </w:r>
          </w:p>
        </w:tc>
      </w:tr>
      <w:tr w:rsidR="003862A8" w14:paraId="5919F3D6" w14:textId="77777777" w:rsidTr="00CB519B">
        <w:tc>
          <w:tcPr>
            <w:tcW w:w="1696" w:type="dxa"/>
          </w:tcPr>
          <w:p w14:paraId="7A1C30CA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历史记录</w:t>
            </w:r>
          </w:p>
        </w:tc>
        <w:tc>
          <w:tcPr>
            <w:tcW w:w="3261" w:type="dxa"/>
          </w:tcPr>
          <w:p w14:paraId="26889CC9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history.html</w:t>
            </w:r>
          </w:p>
        </w:tc>
        <w:tc>
          <w:tcPr>
            <w:tcW w:w="3579" w:type="dxa"/>
          </w:tcPr>
          <w:p w14:paraId="61F397F8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显示过去的活动记录、公告等</w:t>
            </w:r>
          </w:p>
        </w:tc>
      </w:tr>
    </w:tbl>
    <w:p w14:paraId="53AC446A" w14:textId="77777777" w:rsidR="003862A8" w:rsidRDefault="003862A8" w:rsidP="003862A8">
      <w:pPr>
        <w:rPr>
          <w:rFonts w:ascii="微软雅黑" w:eastAsia="微软雅黑" w:hAnsi="微软雅黑" w:cs="微软雅黑"/>
        </w:rPr>
      </w:pPr>
    </w:p>
    <w:p w14:paraId="12C97106" w14:textId="77777777" w:rsidR="003862A8" w:rsidRDefault="003862A8" w:rsidP="003862A8">
      <w:pPr>
        <w:pStyle w:val="2"/>
        <w:spacing w:after="343"/>
        <w:ind w:left="-5"/>
        <w:rPr>
          <w:rFonts w:ascii="微软雅黑" w:eastAsia="微软雅黑" w:hAnsi="微软雅黑" w:cs="微软雅黑"/>
        </w:rPr>
      </w:pPr>
      <w:bookmarkStart w:id="24" w:name="_Toc20417038"/>
      <w:bookmarkStart w:id="25" w:name="_Toc52283225"/>
      <w:r>
        <w:rPr>
          <w:rFonts w:ascii="微软雅黑" w:eastAsia="微软雅黑" w:hAnsi="微软雅黑" w:cs="微软雅黑" w:hint="eastAsia"/>
        </w:rPr>
        <w:t xml:space="preserve">3.2 </w:t>
      </w:r>
      <w:bookmarkEnd w:id="24"/>
      <w:r>
        <w:rPr>
          <w:rFonts w:ascii="微软雅黑" w:eastAsia="微软雅黑" w:hAnsi="微软雅黑" w:cs="微软雅黑" w:hint="eastAsia"/>
        </w:rPr>
        <w:t xml:space="preserve">  控制层</w:t>
      </w:r>
      <w:bookmarkEnd w:id="25"/>
    </w:p>
    <w:p w14:paraId="5501B6D7" w14:textId="77777777" w:rsidR="003862A8" w:rsidRDefault="003862A8" w:rsidP="003862A8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根据不同的请求触发点，接收从表现层传输的用户请求信息，并将封装好的实体对象发送到对应的业务处理单元，同时接收业务逻辑层处理结果，指定相应的表现层 jsp 页面展现需求数据，实现页面跳转与信息现实。</w:t>
      </w:r>
    </w:p>
    <w:p w14:paraId="3DD030C5" w14:textId="77777777" w:rsidR="003862A8" w:rsidRDefault="003862A8" w:rsidP="003862A8">
      <w:pPr>
        <w:ind w:firstLine="420"/>
        <w:rPr>
          <w:rFonts w:ascii="微软雅黑" w:eastAsia="微软雅黑" w:hAnsi="微软雅黑" w:cs="微软雅黑"/>
        </w:rPr>
      </w:pPr>
    </w:p>
    <w:p w14:paraId="76EBC729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控制层功能包括：</w:t>
      </w:r>
    </w:p>
    <w:p w14:paraId="4E4468AE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* 接收并处理从表现层传入的各种输入以及输出各种异常提示信息或</w:t>
      </w:r>
    </w:p>
    <w:p w14:paraId="3170AD8F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处理结果信息。</w:t>
      </w:r>
    </w:p>
    <w:p w14:paraId="4ABF1254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*  对于输入的数据进行数据校验，过滤非法数据。</w:t>
      </w:r>
    </w:p>
    <w:p w14:paraId="1F2EF004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*  向业务控制层发送处理请求。</w:t>
      </w:r>
    </w:p>
    <w:p w14:paraId="66BA9893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*  接收业务逻辑层请求处理结果。</w:t>
      </w:r>
    </w:p>
    <w:p w14:paraId="1F7C386A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*  返回状态符，实现页面跳转。</w:t>
      </w:r>
    </w:p>
    <w:p w14:paraId="7B8CFB64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控制层主要用下面组件构成：</w:t>
      </w:r>
    </w:p>
    <w:p w14:paraId="6A953711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1.控制器组件：执行由分发器发过来的请求。该模块还继承自 Struts2 的ActionSupport 实现了一些扩展，这个扩展提供了一些公用操作，比如获取</w:t>
      </w:r>
    </w:p>
    <w:p w14:paraId="796E7E3C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Request、Session 对象等操作。所有业务模块的 Action 都可以继承该类。控制层包部分结构见表 3-3。</w:t>
      </w:r>
    </w:p>
    <w:p w14:paraId="1EEDB5B1" w14:textId="77777777" w:rsidR="003862A8" w:rsidRDefault="003862A8" w:rsidP="003862A8">
      <w:pPr>
        <w:rPr>
          <w:rFonts w:ascii="微软雅黑" w:eastAsia="微软雅黑" w:hAnsi="微软雅黑" w:cs="微软雅黑"/>
        </w:rPr>
      </w:pPr>
    </w:p>
    <w:p w14:paraId="205FFE60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表 3-3 控制层包部分结构</w:t>
      </w:r>
    </w:p>
    <w:tbl>
      <w:tblPr>
        <w:tblStyle w:val="a8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3114"/>
        <w:gridCol w:w="2126"/>
        <w:gridCol w:w="4111"/>
      </w:tblGrid>
      <w:tr w:rsidR="003862A8" w14:paraId="4F1E7DE0" w14:textId="77777777" w:rsidTr="00CB519B">
        <w:tc>
          <w:tcPr>
            <w:tcW w:w="3114" w:type="dxa"/>
          </w:tcPr>
          <w:p w14:paraId="1DAE6FC2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包名</w:t>
            </w:r>
          </w:p>
        </w:tc>
        <w:tc>
          <w:tcPr>
            <w:tcW w:w="2126" w:type="dxa"/>
          </w:tcPr>
          <w:p w14:paraId="480238DF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类名</w:t>
            </w:r>
          </w:p>
        </w:tc>
        <w:tc>
          <w:tcPr>
            <w:tcW w:w="4111" w:type="dxa"/>
          </w:tcPr>
          <w:p w14:paraId="184CA339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</w:tr>
      <w:tr w:rsidR="003862A8" w14:paraId="1F9979E0" w14:textId="77777777" w:rsidTr="00CB519B">
        <w:trPr>
          <w:trHeight w:val="981"/>
        </w:trPr>
        <w:tc>
          <w:tcPr>
            <w:tcW w:w="3114" w:type="dxa"/>
            <w:tcBorders>
              <w:bottom w:val="nil"/>
            </w:tcBorders>
          </w:tcPr>
          <w:p w14:paraId="5FCFCEBE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com.KunpengOrganization.action</w:t>
            </w:r>
          </w:p>
        </w:tc>
        <w:tc>
          <w:tcPr>
            <w:tcW w:w="2126" w:type="dxa"/>
          </w:tcPr>
          <w:p w14:paraId="423B3D18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BasicInfoAction</w:t>
            </w:r>
          </w:p>
        </w:tc>
        <w:tc>
          <w:tcPr>
            <w:tcW w:w="4111" w:type="dxa"/>
          </w:tcPr>
          <w:p w14:paraId="75A39509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封装 Struts 2 的ActionSupport 基类，实现基本信息的控制跳转</w:t>
            </w:r>
          </w:p>
        </w:tc>
      </w:tr>
      <w:tr w:rsidR="003862A8" w14:paraId="0F0FF325" w14:textId="77777777" w:rsidTr="00CB519B">
        <w:trPr>
          <w:trHeight w:val="709"/>
        </w:trPr>
        <w:tc>
          <w:tcPr>
            <w:tcW w:w="3114" w:type="dxa"/>
            <w:tcBorders>
              <w:top w:val="nil"/>
              <w:bottom w:val="nil"/>
            </w:tcBorders>
          </w:tcPr>
          <w:p w14:paraId="5DE546BD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14:paraId="3FD79BA0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LoginAction</w:t>
            </w:r>
          </w:p>
        </w:tc>
        <w:tc>
          <w:tcPr>
            <w:tcW w:w="4111" w:type="dxa"/>
          </w:tcPr>
          <w:p w14:paraId="4D7A103B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封装 Struts 2 的ActionSupport 基</w:t>
            </w:r>
          </w:p>
          <w:p w14:paraId="5ECD8FBB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类，实现登入的控制跳转</w:t>
            </w:r>
          </w:p>
        </w:tc>
      </w:tr>
      <w:tr w:rsidR="003862A8" w14:paraId="453B5BA0" w14:textId="77777777" w:rsidTr="00CB519B">
        <w:trPr>
          <w:trHeight w:val="995"/>
        </w:trPr>
        <w:tc>
          <w:tcPr>
            <w:tcW w:w="3114" w:type="dxa"/>
            <w:tcBorders>
              <w:top w:val="nil"/>
            </w:tcBorders>
          </w:tcPr>
          <w:p w14:paraId="71EF8FBB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14:paraId="0E69E91B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RegisterAction</w:t>
            </w:r>
          </w:p>
        </w:tc>
        <w:tc>
          <w:tcPr>
            <w:tcW w:w="4111" w:type="dxa"/>
          </w:tcPr>
          <w:p w14:paraId="10206124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封装 Struts 2 的ActionSupport 基类，实现注册的控制跳转</w:t>
            </w:r>
          </w:p>
        </w:tc>
      </w:tr>
    </w:tbl>
    <w:p w14:paraId="1136CFC9" w14:textId="77777777" w:rsidR="003862A8" w:rsidRDefault="003862A8" w:rsidP="003862A8">
      <w:pPr>
        <w:rPr>
          <w:rFonts w:ascii="微软雅黑" w:eastAsia="微软雅黑" w:hAnsi="微软雅黑" w:cs="微软雅黑"/>
        </w:rPr>
      </w:pPr>
    </w:p>
    <w:p w14:paraId="7ECE1082" w14:textId="77777777" w:rsidR="003862A8" w:rsidRDefault="003862A8" w:rsidP="003862A8">
      <w:pPr>
        <w:pStyle w:val="2"/>
        <w:spacing w:after="343"/>
        <w:ind w:left="-5"/>
        <w:rPr>
          <w:rFonts w:ascii="微软雅黑" w:eastAsia="微软雅黑" w:hAnsi="微软雅黑" w:cs="微软雅黑"/>
        </w:rPr>
      </w:pPr>
      <w:bookmarkStart w:id="26" w:name="_Toc52283226"/>
      <w:r>
        <w:rPr>
          <w:rFonts w:ascii="微软雅黑" w:eastAsia="微软雅黑" w:hAnsi="微软雅黑" w:cs="微软雅黑" w:hint="eastAsia"/>
        </w:rPr>
        <w:lastRenderedPageBreak/>
        <w:t>3.3   业务逻辑层</w:t>
      </w:r>
      <w:bookmarkEnd w:id="26"/>
    </w:p>
    <w:p w14:paraId="425C37CC" w14:textId="77777777" w:rsidR="003862A8" w:rsidRDefault="003862A8" w:rsidP="003862A8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业务逻辑层为系统的核心层，提供了大量业务服务组件，负责处理控制层发送过来的业务数据，系统总绝大部分业务处理都在该层实现。该层实现了各种逻辑判断，即业务逻辑的封装，实现各种需求功能，并将处理后的数据传输给控制层，再由控制层进行简单处理。如果需要进行数据库操作，则调用数据持久层进行数据库相关操作。</w:t>
      </w:r>
    </w:p>
    <w:p w14:paraId="66D56E97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业务逻辑层功能包含：</w:t>
      </w:r>
    </w:p>
    <w:p w14:paraId="25007CC3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* 实现各种业务处理逻辑或处理算法，比如业务信息查询、物流信息查询等等。</w:t>
      </w:r>
    </w:p>
    <w:p w14:paraId="1EBEF984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* 向控制层返回处理数据信息。</w:t>
      </w:r>
    </w:p>
    <w:p w14:paraId="1F770B08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* 向持久层发送数据操作的请求，进行对数据信息的增删改查操作。</w:t>
      </w:r>
    </w:p>
    <w:p w14:paraId="34EEEFB9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* 作为控制层的服务层，提供接口供周边系统调用。</w:t>
      </w:r>
    </w:p>
    <w:p w14:paraId="4D6F606D" w14:textId="77777777" w:rsidR="003862A8" w:rsidRDefault="003862A8" w:rsidP="003862A8">
      <w:pPr>
        <w:rPr>
          <w:rFonts w:ascii="微软雅黑" w:eastAsia="微软雅黑" w:hAnsi="微软雅黑" w:cs="微软雅黑"/>
        </w:rPr>
      </w:pPr>
    </w:p>
    <w:p w14:paraId="44D315BB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业务逻辑层主要包含下面的组件：</w:t>
      </w:r>
    </w:p>
    <w:p w14:paraId="70F5827E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1.业务逻辑处理：负责处理各类业务逻辑的 service 组成，有关页面的跳转可以从 struts 的配置文件中看到，由于系统业务逻辑层的实现类较多，此处列举一些核心的实现类，如表 3-4 所示。</w:t>
      </w:r>
    </w:p>
    <w:p w14:paraId="159C1AA1" w14:textId="77777777" w:rsidR="003862A8" w:rsidRDefault="003862A8" w:rsidP="003862A8">
      <w:pPr>
        <w:rPr>
          <w:rFonts w:ascii="微软雅黑" w:eastAsia="微软雅黑" w:hAnsi="微软雅黑" w:cs="微软雅黑"/>
        </w:rPr>
      </w:pPr>
    </w:p>
    <w:p w14:paraId="20B659E6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表 3-4 业务逻辑层包部分结构</w:t>
      </w:r>
    </w:p>
    <w:tbl>
      <w:tblPr>
        <w:tblStyle w:val="a8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3062"/>
        <w:gridCol w:w="2662"/>
        <w:gridCol w:w="3627"/>
      </w:tblGrid>
      <w:tr w:rsidR="003862A8" w14:paraId="70C99680" w14:textId="77777777" w:rsidTr="00CB519B">
        <w:tc>
          <w:tcPr>
            <w:tcW w:w="3062" w:type="dxa"/>
          </w:tcPr>
          <w:p w14:paraId="0EA38401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包名</w:t>
            </w:r>
          </w:p>
        </w:tc>
        <w:tc>
          <w:tcPr>
            <w:tcW w:w="2662" w:type="dxa"/>
          </w:tcPr>
          <w:p w14:paraId="320BDDBA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类名</w:t>
            </w:r>
          </w:p>
        </w:tc>
        <w:tc>
          <w:tcPr>
            <w:tcW w:w="3627" w:type="dxa"/>
          </w:tcPr>
          <w:p w14:paraId="0C45E75D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</w:tr>
      <w:tr w:rsidR="003862A8" w14:paraId="581AFE7D" w14:textId="77777777" w:rsidTr="00CB519B">
        <w:trPr>
          <w:trHeight w:val="689"/>
        </w:trPr>
        <w:tc>
          <w:tcPr>
            <w:tcW w:w="3062" w:type="dxa"/>
            <w:tcBorders>
              <w:bottom w:val="nil"/>
            </w:tcBorders>
          </w:tcPr>
          <w:p w14:paraId="009FA3CA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com.KunpengOrganization. service</w:t>
            </w:r>
          </w:p>
        </w:tc>
        <w:tc>
          <w:tcPr>
            <w:tcW w:w="2662" w:type="dxa"/>
          </w:tcPr>
          <w:p w14:paraId="075B3675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BasicInfoService</w:t>
            </w:r>
          </w:p>
        </w:tc>
        <w:tc>
          <w:tcPr>
            <w:tcW w:w="3627" w:type="dxa"/>
          </w:tcPr>
          <w:p w14:paraId="5144D137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基本信息查询相关模块的service 接口</w:t>
            </w:r>
          </w:p>
        </w:tc>
      </w:tr>
      <w:tr w:rsidR="003862A8" w14:paraId="3222CD91" w14:textId="77777777" w:rsidTr="00CB519B">
        <w:trPr>
          <w:trHeight w:val="558"/>
        </w:trPr>
        <w:tc>
          <w:tcPr>
            <w:tcW w:w="3062" w:type="dxa"/>
            <w:tcBorders>
              <w:top w:val="nil"/>
              <w:bottom w:val="nil"/>
            </w:tcBorders>
          </w:tcPr>
          <w:p w14:paraId="1EA1D8EE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662" w:type="dxa"/>
          </w:tcPr>
          <w:p w14:paraId="420BDBEE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UserService</w:t>
            </w:r>
          </w:p>
        </w:tc>
        <w:tc>
          <w:tcPr>
            <w:tcW w:w="3627" w:type="dxa"/>
          </w:tcPr>
          <w:p w14:paraId="5C011F83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登入、注册等模块 service 接口</w:t>
            </w:r>
          </w:p>
        </w:tc>
      </w:tr>
      <w:tr w:rsidR="003862A8" w14:paraId="18FCD8EA" w14:textId="77777777" w:rsidTr="00CB519B">
        <w:trPr>
          <w:trHeight w:val="283"/>
        </w:trPr>
        <w:tc>
          <w:tcPr>
            <w:tcW w:w="3062" w:type="dxa"/>
            <w:tcBorders>
              <w:top w:val="nil"/>
              <w:bottom w:val="single" w:sz="4" w:space="0" w:color="auto"/>
            </w:tcBorders>
          </w:tcPr>
          <w:p w14:paraId="7C34F981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662" w:type="dxa"/>
          </w:tcPr>
          <w:p w14:paraId="1754D528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RegisterService</w:t>
            </w:r>
          </w:p>
        </w:tc>
        <w:tc>
          <w:tcPr>
            <w:tcW w:w="3627" w:type="dxa"/>
          </w:tcPr>
          <w:p w14:paraId="2C822CC9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注册模块service接口</w:t>
            </w:r>
          </w:p>
        </w:tc>
      </w:tr>
      <w:tr w:rsidR="003862A8" w14:paraId="4E82EDAC" w14:textId="77777777" w:rsidTr="00CB519B">
        <w:trPr>
          <w:trHeight w:val="283"/>
        </w:trPr>
        <w:tc>
          <w:tcPr>
            <w:tcW w:w="3062" w:type="dxa"/>
            <w:tcBorders>
              <w:top w:val="nil"/>
              <w:bottom w:val="single" w:sz="4" w:space="0" w:color="auto"/>
            </w:tcBorders>
          </w:tcPr>
          <w:p w14:paraId="371A3DD5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662" w:type="dxa"/>
          </w:tcPr>
          <w:p w14:paraId="04C2F065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LoginService</w:t>
            </w:r>
          </w:p>
        </w:tc>
        <w:tc>
          <w:tcPr>
            <w:tcW w:w="3627" w:type="dxa"/>
          </w:tcPr>
          <w:p w14:paraId="458D0844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登录模块service接口</w:t>
            </w:r>
          </w:p>
        </w:tc>
      </w:tr>
      <w:tr w:rsidR="003862A8" w14:paraId="7A3796C4" w14:textId="77777777" w:rsidTr="00CB519B">
        <w:trPr>
          <w:trHeight w:val="992"/>
        </w:trPr>
        <w:tc>
          <w:tcPr>
            <w:tcW w:w="3062" w:type="dxa"/>
            <w:tcBorders>
              <w:top w:val="single" w:sz="4" w:space="0" w:color="auto"/>
              <w:bottom w:val="nil"/>
            </w:tcBorders>
          </w:tcPr>
          <w:p w14:paraId="0FE4B894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com.KunpengOrganization.serviceI</w:t>
            </w:r>
          </w:p>
          <w:p w14:paraId="5489B81E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mpl</w:t>
            </w:r>
          </w:p>
        </w:tc>
        <w:tc>
          <w:tcPr>
            <w:tcW w:w="2662" w:type="dxa"/>
          </w:tcPr>
          <w:p w14:paraId="42693323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BasicInfoServiceImpl</w:t>
            </w:r>
          </w:p>
        </w:tc>
        <w:tc>
          <w:tcPr>
            <w:tcW w:w="3627" w:type="dxa"/>
          </w:tcPr>
          <w:p w14:paraId="58DB9031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基本信息查询相关模块的service接口的实现类</w:t>
            </w:r>
          </w:p>
        </w:tc>
      </w:tr>
      <w:tr w:rsidR="003862A8" w14:paraId="707B5FA5" w14:textId="77777777" w:rsidTr="00CB519B">
        <w:trPr>
          <w:trHeight w:val="837"/>
        </w:trPr>
        <w:tc>
          <w:tcPr>
            <w:tcW w:w="3062" w:type="dxa"/>
            <w:tcBorders>
              <w:top w:val="nil"/>
              <w:bottom w:val="nil"/>
            </w:tcBorders>
          </w:tcPr>
          <w:p w14:paraId="419FDDC8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662" w:type="dxa"/>
          </w:tcPr>
          <w:p w14:paraId="2D0C0FCF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UserServiceImpl</w:t>
            </w:r>
          </w:p>
        </w:tc>
        <w:tc>
          <w:tcPr>
            <w:tcW w:w="3627" w:type="dxa"/>
          </w:tcPr>
          <w:p w14:paraId="42C73CFC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登入、注册等模块 service接口的实现类</w:t>
            </w:r>
          </w:p>
        </w:tc>
      </w:tr>
      <w:tr w:rsidR="003862A8" w14:paraId="64AECF8D" w14:textId="77777777" w:rsidTr="00CB519B">
        <w:trPr>
          <w:trHeight w:val="709"/>
        </w:trPr>
        <w:tc>
          <w:tcPr>
            <w:tcW w:w="3062" w:type="dxa"/>
            <w:tcBorders>
              <w:top w:val="nil"/>
              <w:bottom w:val="nil"/>
            </w:tcBorders>
          </w:tcPr>
          <w:p w14:paraId="48111D73" w14:textId="77777777" w:rsidR="003862A8" w:rsidRDefault="003862A8" w:rsidP="00CB519B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662" w:type="dxa"/>
          </w:tcPr>
          <w:p w14:paraId="53A39CD1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RegisterServiceImpl</w:t>
            </w:r>
          </w:p>
        </w:tc>
        <w:tc>
          <w:tcPr>
            <w:tcW w:w="3627" w:type="dxa"/>
          </w:tcPr>
          <w:p w14:paraId="46C3E82D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历史模块service接口的实现类</w:t>
            </w:r>
          </w:p>
        </w:tc>
      </w:tr>
      <w:tr w:rsidR="003862A8" w14:paraId="0DD1E1F9" w14:textId="77777777" w:rsidTr="00CB519B">
        <w:trPr>
          <w:trHeight w:val="709"/>
        </w:trPr>
        <w:tc>
          <w:tcPr>
            <w:tcW w:w="3062" w:type="dxa"/>
            <w:tcBorders>
              <w:top w:val="nil"/>
            </w:tcBorders>
          </w:tcPr>
          <w:p w14:paraId="215D3FD2" w14:textId="77777777" w:rsidR="003862A8" w:rsidRDefault="003862A8" w:rsidP="00CB519B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662" w:type="dxa"/>
          </w:tcPr>
          <w:p w14:paraId="11662ED6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LoginServiceImpl</w:t>
            </w:r>
          </w:p>
        </w:tc>
        <w:tc>
          <w:tcPr>
            <w:tcW w:w="3627" w:type="dxa"/>
          </w:tcPr>
          <w:p w14:paraId="181F8F87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物流查询模块service接口的实现类</w:t>
            </w:r>
          </w:p>
        </w:tc>
      </w:tr>
    </w:tbl>
    <w:p w14:paraId="47D6BC36" w14:textId="77777777" w:rsidR="003862A8" w:rsidRDefault="003862A8" w:rsidP="003862A8">
      <w:pPr>
        <w:rPr>
          <w:rFonts w:ascii="微软雅黑" w:eastAsia="微软雅黑" w:hAnsi="微软雅黑" w:cs="微软雅黑"/>
        </w:rPr>
      </w:pPr>
    </w:p>
    <w:p w14:paraId="13FF4AA6" w14:textId="77777777" w:rsidR="003862A8" w:rsidRDefault="003862A8" w:rsidP="003862A8">
      <w:pPr>
        <w:pStyle w:val="2"/>
        <w:spacing w:after="343"/>
        <w:ind w:left="-5"/>
        <w:rPr>
          <w:rFonts w:ascii="微软雅黑" w:eastAsia="微软雅黑" w:hAnsi="微软雅黑" w:cs="微软雅黑"/>
        </w:rPr>
      </w:pPr>
      <w:bookmarkStart w:id="27" w:name="_Toc52283227"/>
      <w:r>
        <w:rPr>
          <w:rFonts w:ascii="微软雅黑" w:eastAsia="微软雅黑" w:hAnsi="微软雅黑" w:cs="微软雅黑" w:hint="eastAsia"/>
        </w:rPr>
        <w:t>3.4  数据持久层</w:t>
      </w:r>
      <w:bookmarkEnd w:id="27"/>
    </w:p>
    <w:p w14:paraId="43DF6C6A" w14:textId="77777777" w:rsidR="003862A8" w:rsidRDefault="003862A8" w:rsidP="003862A8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该批发历史平台系统中，数据持久层负责数据的持久操作，例如和数据库交互与数据库进行连接交互。该层抽象和封装了所有对持久化存储介质的访问。数据持久层可以访问任何的数据，除了数据库，还包括缓存存数据等。在该项目框架的搭建中，是通过 Mybatis 来访问数据库。</w:t>
      </w:r>
    </w:p>
    <w:p w14:paraId="6D4EFB7E" w14:textId="77777777" w:rsidR="003862A8" w:rsidRDefault="003862A8" w:rsidP="003862A8">
      <w:pPr>
        <w:rPr>
          <w:rFonts w:ascii="微软雅黑" w:eastAsia="微软雅黑" w:hAnsi="微软雅黑" w:cs="微软雅黑"/>
        </w:rPr>
      </w:pPr>
    </w:p>
    <w:p w14:paraId="0A12FA93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数据持久层包含功能：</w:t>
      </w:r>
    </w:p>
    <w:p w14:paraId="15239F2A" w14:textId="77777777" w:rsidR="003862A8" w:rsidRDefault="003862A8" w:rsidP="003862A8">
      <w:pPr>
        <w:rPr>
          <w:rFonts w:ascii="微软雅黑" w:eastAsia="微软雅黑" w:hAnsi="微软雅黑" w:cs="微软雅黑"/>
        </w:rPr>
      </w:pPr>
    </w:p>
    <w:p w14:paraId="129DC5DC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* 对数据库中的用户信息数据进行增、删、改、查操作。</w:t>
      </w:r>
    </w:p>
    <w:p w14:paraId="49BC33DB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* 对数据库中的历史信息、物流信息等信息数据自动进行增、删、改、查操作。</w:t>
      </w:r>
    </w:p>
    <w:p w14:paraId="541E3578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*  实现事务处理，保证数据读写正常。</w:t>
      </w:r>
    </w:p>
    <w:p w14:paraId="25F61F6D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*  实现意外错误操作的数据恢复。</w:t>
      </w:r>
    </w:p>
    <w:p w14:paraId="6E206279" w14:textId="77777777" w:rsidR="003862A8" w:rsidRDefault="003862A8" w:rsidP="003862A8">
      <w:pPr>
        <w:rPr>
          <w:rFonts w:ascii="微软雅黑" w:eastAsia="微软雅黑" w:hAnsi="微软雅黑" w:cs="微软雅黑"/>
        </w:rPr>
      </w:pPr>
    </w:p>
    <w:p w14:paraId="6B6EBFE7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数据持久层包结构如表 3-5 所示。</w:t>
      </w:r>
    </w:p>
    <w:p w14:paraId="12C4FC2E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表 3-5 数据持久层部分结构表</w:t>
      </w:r>
    </w:p>
    <w:tbl>
      <w:tblPr>
        <w:tblStyle w:val="a8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3077"/>
        <w:gridCol w:w="2528"/>
        <w:gridCol w:w="3746"/>
      </w:tblGrid>
      <w:tr w:rsidR="003862A8" w14:paraId="1FD27BDC" w14:textId="77777777" w:rsidTr="00CB519B">
        <w:tc>
          <w:tcPr>
            <w:tcW w:w="3077" w:type="dxa"/>
          </w:tcPr>
          <w:p w14:paraId="2A0B1C8C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包名</w:t>
            </w:r>
          </w:p>
        </w:tc>
        <w:tc>
          <w:tcPr>
            <w:tcW w:w="2528" w:type="dxa"/>
          </w:tcPr>
          <w:p w14:paraId="0752E44E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文件名</w:t>
            </w:r>
          </w:p>
        </w:tc>
        <w:tc>
          <w:tcPr>
            <w:tcW w:w="3746" w:type="dxa"/>
          </w:tcPr>
          <w:p w14:paraId="120D35B8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</w:tr>
      <w:tr w:rsidR="003862A8" w14:paraId="1CC60F30" w14:textId="77777777" w:rsidTr="00CB519B">
        <w:trPr>
          <w:trHeight w:val="558"/>
        </w:trPr>
        <w:tc>
          <w:tcPr>
            <w:tcW w:w="3077" w:type="dxa"/>
            <w:tcBorders>
              <w:top w:val="nil"/>
              <w:bottom w:val="nil"/>
            </w:tcBorders>
          </w:tcPr>
          <w:p w14:paraId="68E65A3F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SSSScom.KunpengOrganization. domain</w:t>
            </w:r>
          </w:p>
        </w:tc>
        <w:tc>
          <w:tcPr>
            <w:tcW w:w="2528" w:type="dxa"/>
          </w:tcPr>
          <w:p w14:paraId="68210CFC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Activity.java</w:t>
            </w:r>
          </w:p>
        </w:tc>
        <w:tc>
          <w:tcPr>
            <w:tcW w:w="3746" w:type="dxa"/>
          </w:tcPr>
          <w:p w14:paraId="56FC012D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为数据库中Activity表提供 java 类进行分装</w:t>
            </w:r>
          </w:p>
        </w:tc>
      </w:tr>
      <w:tr w:rsidR="003862A8" w14:paraId="7D9BB800" w14:textId="77777777" w:rsidTr="00CB519B">
        <w:trPr>
          <w:trHeight w:val="797"/>
        </w:trPr>
        <w:tc>
          <w:tcPr>
            <w:tcW w:w="3077" w:type="dxa"/>
            <w:tcBorders>
              <w:top w:val="nil"/>
              <w:bottom w:val="nil"/>
            </w:tcBorders>
          </w:tcPr>
          <w:p w14:paraId="7541773B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528" w:type="dxa"/>
          </w:tcPr>
          <w:p w14:paraId="6B88079E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User.java</w:t>
            </w:r>
          </w:p>
        </w:tc>
        <w:tc>
          <w:tcPr>
            <w:tcW w:w="3746" w:type="dxa"/>
          </w:tcPr>
          <w:p w14:paraId="5C993BE5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为数据库中User表提供 java 类进行分装</w:t>
            </w:r>
          </w:p>
        </w:tc>
      </w:tr>
      <w:tr w:rsidR="003862A8" w14:paraId="04339E9D" w14:textId="77777777" w:rsidTr="00CB519B">
        <w:trPr>
          <w:trHeight w:val="797"/>
        </w:trPr>
        <w:tc>
          <w:tcPr>
            <w:tcW w:w="3077" w:type="dxa"/>
            <w:tcBorders>
              <w:top w:val="nil"/>
              <w:bottom w:val="nil"/>
            </w:tcBorders>
          </w:tcPr>
          <w:p w14:paraId="59EEC2D9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528" w:type="dxa"/>
          </w:tcPr>
          <w:p w14:paraId="37B5D992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Notice.java </w:t>
            </w:r>
          </w:p>
        </w:tc>
        <w:tc>
          <w:tcPr>
            <w:tcW w:w="3746" w:type="dxa"/>
          </w:tcPr>
          <w:p w14:paraId="56688E9A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为数据库中Notice表提供 java 类进行分装</w:t>
            </w:r>
          </w:p>
        </w:tc>
      </w:tr>
      <w:tr w:rsidR="003862A8" w14:paraId="42F5F2E5" w14:textId="77777777" w:rsidTr="00CB519B">
        <w:trPr>
          <w:trHeight w:val="797"/>
        </w:trPr>
        <w:tc>
          <w:tcPr>
            <w:tcW w:w="3077" w:type="dxa"/>
            <w:tcBorders>
              <w:top w:val="nil"/>
              <w:bottom w:val="nil"/>
            </w:tcBorders>
          </w:tcPr>
          <w:p w14:paraId="4B589964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528" w:type="dxa"/>
          </w:tcPr>
          <w:p w14:paraId="21017F8D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BasicInfo.xml</w:t>
            </w:r>
          </w:p>
        </w:tc>
        <w:tc>
          <w:tcPr>
            <w:tcW w:w="3746" w:type="dxa"/>
          </w:tcPr>
          <w:p w14:paraId="5186FF1E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为BasicInfo类与数据库中BasicInfo表编写映射文件</w:t>
            </w:r>
          </w:p>
        </w:tc>
      </w:tr>
      <w:tr w:rsidR="003862A8" w14:paraId="436F7954" w14:textId="77777777" w:rsidTr="00CB519B">
        <w:trPr>
          <w:trHeight w:val="797"/>
        </w:trPr>
        <w:tc>
          <w:tcPr>
            <w:tcW w:w="3077" w:type="dxa"/>
            <w:tcBorders>
              <w:top w:val="nil"/>
              <w:bottom w:val="nil"/>
            </w:tcBorders>
          </w:tcPr>
          <w:p w14:paraId="70742297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528" w:type="dxa"/>
          </w:tcPr>
          <w:p w14:paraId="325FEE2C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Activity.xml</w:t>
            </w:r>
          </w:p>
        </w:tc>
        <w:tc>
          <w:tcPr>
            <w:tcW w:w="3746" w:type="dxa"/>
          </w:tcPr>
          <w:p w14:paraId="2540D671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为Activity类与数据库中Activity表编写映射文件</w:t>
            </w:r>
          </w:p>
        </w:tc>
      </w:tr>
      <w:tr w:rsidR="003862A8" w14:paraId="0C6EE50E" w14:textId="77777777" w:rsidTr="00CB519B">
        <w:trPr>
          <w:trHeight w:val="797"/>
        </w:trPr>
        <w:tc>
          <w:tcPr>
            <w:tcW w:w="3077" w:type="dxa"/>
            <w:tcBorders>
              <w:top w:val="nil"/>
              <w:bottom w:val="nil"/>
            </w:tcBorders>
          </w:tcPr>
          <w:p w14:paraId="268E61E9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528" w:type="dxa"/>
          </w:tcPr>
          <w:p w14:paraId="3F4EEBAE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User.xml</w:t>
            </w:r>
          </w:p>
        </w:tc>
        <w:tc>
          <w:tcPr>
            <w:tcW w:w="3746" w:type="dxa"/>
          </w:tcPr>
          <w:p w14:paraId="51B4495A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为User类与数据库中User表编写映射文件</w:t>
            </w:r>
          </w:p>
        </w:tc>
      </w:tr>
      <w:tr w:rsidR="003862A8" w14:paraId="38948069" w14:textId="77777777" w:rsidTr="00CB519B">
        <w:trPr>
          <w:trHeight w:val="90"/>
        </w:trPr>
        <w:tc>
          <w:tcPr>
            <w:tcW w:w="3077" w:type="dxa"/>
            <w:tcBorders>
              <w:top w:val="nil"/>
              <w:bottom w:val="nil"/>
            </w:tcBorders>
          </w:tcPr>
          <w:p w14:paraId="1555F805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528" w:type="dxa"/>
          </w:tcPr>
          <w:p w14:paraId="1E18988F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Notice.xml </w:t>
            </w:r>
          </w:p>
        </w:tc>
        <w:tc>
          <w:tcPr>
            <w:tcW w:w="3746" w:type="dxa"/>
          </w:tcPr>
          <w:p w14:paraId="30A15707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为Notice类与数据库中Notice表编写映射文件</w:t>
            </w:r>
          </w:p>
        </w:tc>
      </w:tr>
      <w:tr w:rsidR="003862A8" w14:paraId="48B56DE9" w14:textId="77777777" w:rsidTr="00CB519B">
        <w:trPr>
          <w:trHeight w:val="992"/>
        </w:trPr>
        <w:tc>
          <w:tcPr>
            <w:tcW w:w="3077" w:type="dxa"/>
            <w:tcBorders>
              <w:top w:val="single" w:sz="4" w:space="0" w:color="auto"/>
              <w:bottom w:val="nil"/>
            </w:tcBorders>
          </w:tcPr>
          <w:p w14:paraId="340EFFF5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com.KunpengOrganization.dao</w:t>
            </w:r>
          </w:p>
        </w:tc>
        <w:tc>
          <w:tcPr>
            <w:tcW w:w="2528" w:type="dxa"/>
          </w:tcPr>
          <w:p w14:paraId="3E7E1C3E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IBaseDAO.java</w:t>
            </w:r>
          </w:p>
        </w:tc>
        <w:tc>
          <w:tcPr>
            <w:tcW w:w="3746" w:type="dxa"/>
          </w:tcPr>
          <w:p w14:paraId="070E3FE2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数据库操作接口，所有对数据库访问和处理操作的具体实现类必须为其子类</w:t>
            </w:r>
          </w:p>
        </w:tc>
      </w:tr>
      <w:tr w:rsidR="003862A8" w14:paraId="6CF527C2" w14:textId="77777777" w:rsidTr="00CB519B">
        <w:trPr>
          <w:trHeight w:val="642"/>
        </w:trPr>
        <w:tc>
          <w:tcPr>
            <w:tcW w:w="3077" w:type="dxa"/>
            <w:tcBorders>
              <w:top w:val="nil"/>
              <w:bottom w:val="nil"/>
            </w:tcBorders>
          </w:tcPr>
          <w:p w14:paraId="73464EF2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528" w:type="dxa"/>
          </w:tcPr>
          <w:p w14:paraId="6B4F88CE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IBasicInfoDao.java</w:t>
            </w:r>
          </w:p>
        </w:tc>
        <w:tc>
          <w:tcPr>
            <w:tcW w:w="3746" w:type="dxa"/>
          </w:tcPr>
          <w:p w14:paraId="65404071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基本信息数据操作接口</w:t>
            </w:r>
          </w:p>
        </w:tc>
      </w:tr>
      <w:tr w:rsidR="003862A8" w14:paraId="20DBBCA6" w14:textId="77777777" w:rsidTr="00CB519B">
        <w:trPr>
          <w:trHeight w:val="709"/>
        </w:trPr>
        <w:tc>
          <w:tcPr>
            <w:tcW w:w="3077" w:type="dxa"/>
            <w:tcBorders>
              <w:top w:val="nil"/>
              <w:bottom w:val="single" w:sz="4" w:space="0" w:color="auto"/>
            </w:tcBorders>
          </w:tcPr>
          <w:p w14:paraId="14032F39" w14:textId="77777777" w:rsidR="003862A8" w:rsidRDefault="003862A8" w:rsidP="00CB519B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528" w:type="dxa"/>
          </w:tcPr>
          <w:p w14:paraId="593746FE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INoticeDao.java</w:t>
            </w:r>
          </w:p>
        </w:tc>
        <w:tc>
          <w:tcPr>
            <w:tcW w:w="3746" w:type="dxa"/>
          </w:tcPr>
          <w:p w14:paraId="38AB5B56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历史数据操作接口</w:t>
            </w:r>
          </w:p>
        </w:tc>
      </w:tr>
      <w:tr w:rsidR="003862A8" w14:paraId="129510D5" w14:textId="77777777" w:rsidTr="00CB519B">
        <w:trPr>
          <w:trHeight w:val="709"/>
        </w:trPr>
        <w:tc>
          <w:tcPr>
            <w:tcW w:w="3077" w:type="dxa"/>
            <w:tcBorders>
              <w:bottom w:val="nil"/>
            </w:tcBorders>
          </w:tcPr>
          <w:p w14:paraId="28E0EDF2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com.KunpengOrganization.dao.impl</w:t>
            </w:r>
          </w:p>
        </w:tc>
        <w:tc>
          <w:tcPr>
            <w:tcW w:w="2528" w:type="dxa"/>
          </w:tcPr>
          <w:p w14:paraId="581514E2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BaseDAOImpl.java</w:t>
            </w:r>
          </w:p>
        </w:tc>
        <w:tc>
          <w:tcPr>
            <w:tcW w:w="3746" w:type="dxa"/>
          </w:tcPr>
          <w:p w14:paraId="3BCF163E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实现对数据库的基本操作接口</w:t>
            </w:r>
          </w:p>
        </w:tc>
      </w:tr>
      <w:tr w:rsidR="003862A8" w14:paraId="7006CB26" w14:textId="77777777" w:rsidTr="00CB519B">
        <w:trPr>
          <w:trHeight w:val="685"/>
        </w:trPr>
        <w:tc>
          <w:tcPr>
            <w:tcW w:w="3077" w:type="dxa"/>
            <w:tcBorders>
              <w:top w:val="nil"/>
              <w:bottom w:val="nil"/>
            </w:tcBorders>
          </w:tcPr>
          <w:p w14:paraId="7BB379B7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528" w:type="dxa"/>
          </w:tcPr>
          <w:p w14:paraId="2F51667B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BasicInfoDaoImpl.java</w:t>
            </w:r>
          </w:p>
        </w:tc>
        <w:tc>
          <w:tcPr>
            <w:tcW w:w="3746" w:type="dxa"/>
          </w:tcPr>
          <w:p w14:paraId="60D5400B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实现基本信息数据操作接口</w:t>
            </w:r>
          </w:p>
        </w:tc>
      </w:tr>
      <w:tr w:rsidR="003862A8" w14:paraId="19EB7905" w14:textId="77777777" w:rsidTr="00CB519B">
        <w:trPr>
          <w:trHeight w:val="642"/>
        </w:trPr>
        <w:tc>
          <w:tcPr>
            <w:tcW w:w="3077" w:type="dxa"/>
            <w:tcBorders>
              <w:top w:val="nil"/>
            </w:tcBorders>
          </w:tcPr>
          <w:p w14:paraId="4FAC52E3" w14:textId="77777777" w:rsidR="003862A8" w:rsidRDefault="003862A8" w:rsidP="00CB519B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528" w:type="dxa"/>
          </w:tcPr>
          <w:p w14:paraId="20F49F77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NoticeDaoImpl.java</w:t>
            </w:r>
          </w:p>
        </w:tc>
        <w:tc>
          <w:tcPr>
            <w:tcW w:w="3746" w:type="dxa"/>
          </w:tcPr>
          <w:p w14:paraId="63965944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实现历史数据操作接口</w:t>
            </w:r>
          </w:p>
        </w:tc>
      </w:tr>
      <w:tr w:rsidR="003862A8" w14:paraId="096F2583" w14:textId="77777777" w:rsidTr="00CB519B">
        <w:trPr>
          <w:trHeight w:val="709"/>
        </w:trPr>
        <w:tc>
          <w:tcPr>
            <w:tcW w:w="3077" w:type="dxa"/>
            <w:tcBorders>
              <w:top w:val="nil"/>
            </w:tcBorders>
          </w:tcPr>
          <w:p w14:paraId="798E7D32" w14:textId="77777777" w:rsidR="003862A8" w:rsidRDefault="003862A8" w:rsidP="00CB519B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528" w:type="dxa"/>
          </w:tcPr>
          <w:p w14:paraId="6A65D2D5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3746" w:type="dxa"/>
          </w:tcPr>
          <w:p w14:paraId="5F563654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07FEC2C6" w14:textId="77777777" w:rsidR="003862A8" w:rsidRDefault="003862A8" w:rsidP="003862A8">
      <w:pPr>
        <w:rPr>
          <w:rFonts w:ascii="微软雅黑" w:eastAsia="微软雅黑" w:hAnsi="微软雅黑" w:cs="微软雅黑"/>
        </w:rPr>
      </w:pPr>
    </w:p>
    <w:p w14:paraId="5382D189" w14:textId="77777777" w:rsidR="003862A8" w:rsidRDefault="003862A8" w:rsidP="003862A8">
      <w:pPr>
        <w:pStyle w:val="2"/>
        <w:spacing w:after="343"/>
        <w:ind w:left="-5"/>
        <w:rPr>
          <w:rFonts w:ascii="微软雅黑" w:eastAsia="微软雅黑" w:hAnsi="微软雅黑" w:cs="微软雅黑"/>
        </w:rPr>
      </w:pPr>
      <w:bookmarkStart w:id="28" w:name="_Toc52283228"/>
      <w:r>
        <w:rPr>
          <w:rFonts w:ascii="微软雅黑" w:eastAsia="微软雅黑" w:hAnsi="微软雅黑" w:cs="微软雅黑" w:hint="eastAsia"/>
        </w:rPr>
        <w:t>3.5  域模型层</w:t>
      </w:r>
      <w:bookmarkEnd w:id="28"/>
    </w:p>
    <w:p w14:paraId="5CAD6A08" w14:textId="77777777" w:rsidR="003862A8" w:rsidRDefault="003862A8" w:rsidP="003862A8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 J2EE 应用中，利用 Mybatis 在域模型基础之上来实现对数据的增、删、改、查。</w:t>
      </w:r>
    </w:p>
    <w:p w14:paraId="03C99904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域模型层包含功能：</w:t>
      </w:r>
    </w:p>
    <w:p w14:paraId="67FFD557" w14:textId="77777777" w:rsidR="003862A8" w:rsidRDefault="003862A8" w:rsidP="003862A8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为数据库中的表与数据实现一种数据载体，是数据库中表中数据到 Java 对象的一种映射。域模型层见表 3-6。</w:t>
      </w:r>
    </w:p>
    <w:p w14:paraId="5CA84EDC" w14:textId="77777777" w:rsidR="003862A8" w:rsidRDefault="003862A8" w:rsidP="003862A8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表 3-6 域模型层列表</w:t>
      </w:r>
    </w:p>
    <w:tbl>
      <w:tblPr>
        <w:tblStyle w:val="a8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547"/>
        <w:gridCol w:w="6804"/>
      </w:tblGrid>
      <w:tr w:rsidR="003862A8" w14:paraId="27552E03" w14:textId="77777777" w:rsidTr="00CB519B">
        <w:tc>
          <w:tcPr>
            <w:tcW w:w="2547" w:type="dxa"/>
          </w:tcPr>
          <w:p w14:paraId="3FE6291C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6804" w:type="dxa"/>
          </w:tcPr>
          <w:p w14:paraId="7BC3F32E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</w:tr>
      <w:tr w:rsidR="003862A8" w14:paraId="19A316BE" w14:textId="77777777" w:rsidTr="00CB519B">
        <w:trPr>
          <w:trHeight w:val="558"/>
        </w:trPr>
        <w:tc>
          <w:tcPr>
            <w:tcW w:w="2547" w:type="dxa"/>
          </w:tcPr>
          <w:p w14:paraId="09D2FE23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Activity.java</w:t>
            </w:r>
          </w:p>
        </w:tc>
        <w:tc>
          <w:tcPr>
            <w:tcW w:w="6804" w:type="dxa"/>
          </w:tcPr>
          <w:p w14:paraId="7E6C3E68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Activity 表到 Activity类的映射，用于存放社团活动信息。</w:t>
            </w:r>
          </w:p>
        </w:tc>
      </w:tr>
      <w:tr w:rsidR="003862A8" w14:paraId="2C562338" w14:textId="77777777" w:rsidTr="00CB519B">
        <w:trPr>
          <w:trHeight w:val="556"/>
        </w:trPr>
        <w:tc>
          <w:tcPr>
            <w:tcW w:w="2547" w:type="dxa"/>
          </w:tcPr>
          <w:p w14:paraId="20AC2D59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User.java</w:t>
            </w:r>
          </w:p>
        </w:tc>
        <w:tc>
          <w:tcPr>
            <w:tcW w:w="6804" w:type="dxa"/>
          </w:tcPr>
          <w:p w14:paraId="08547D43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User 表到 User类的映射，用于存放用户的信息。</w:t>
            </w:r>
          </w:p>
        </w:tc>
      </w:tr>
      <w:tr w:rsidR="003862A8" w14:paraId="2E233C07" w14:textId="77777777" w:rsidTr="00CB519B">
        <w:trPr>
          <w:trHeight w:val="536"/>
        </w:trPr>
        <w:tc>
          <w:tcPr>
            <w:tcW w:w="2547" w:type="dxa"/>
          </w:tcPr>
          <w:p w14:paraId="7F91F7CD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Notice.java </w:t>
            </w:r>
          </w:p>
        </w:tc>
        <w:tc>
          <w:tcPr>
            <w:tcW w:w="6804" w:type="dxa"/>
          </w:tcPr>
          <w:p w14:paraId="1DDC7939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Notice表到 Notice类的映射，用于存放历史记录。</w:t>
            </w:r>
          </w:p>
        </w:tc>
      </w:tr>
    </w:tbl>
    <w:p w14:paraId="18C2947D" w14:textId="77777777" w:rsidR="003862A8" w:rsidRDefault="003862A8" w:rsidP="003862A8">
      <w:pPr>
        <w:pStyle w:val="2"/>
        <w:spacing w:after="343"/>
        <w:ind w:left="-5"/>
        <w:rPr>
          <w:rFonts w:ascii="微软雅黑" w:eastAsia="微软雅黑" w:hAnsi="微软雅黑" w:cs="微软雅黑"/>
        </w:rPr>
      </w:pPr>
      <w:bookmarkStart w:id="29" w:name="_Toc52283229"/>
      <w:r>
        <w:rPr>
          <w:rFonts w:ascii="微软雅黑" w:eastAsia="微软雅黑" w:hAnsi="微软雅黑" w:cs="微软雅黑" w:hint="eastAsia"/>
        </w:rPr>
        <w:lastRenderedPageBreak/>
        <w:t>3.6  接口设计</w:t>
      </w:r>
      <w:bookmarkEnd w:id="29"/>
    </w:p>
    <w:p w14:paraId="7BC73EDF" w14:textId="77777777" w:rsidR="003862A8" w:rsidRDefault="003862A8" w:rsidP="003862A8">
      <w:pPr>
        <w:pStyle w:val="3"/>
        <w:rPr>
          <w:rFonts w:ascii="微软雅黑" w:eastAsia="微软雅黑" w:hAnsi="微软雅黑" w:cs="微软雅黑"/>
          <w:b w:val="0"/>
          <w:szCs w:val="28"/>
        </w:rPr>
      </w:pPr>
      <w:bookmarkStart w:id="30" w:name="_Toc52283230"/>
      <w:r>
        <w:rPr>
          <w:rFonts w:ascii="微软雅黑" w:eastAsia="微软雅黑" w:hAnsi="微软雅黑" w:cs="微软雅黑" w:hint="eastAsia"/>
          <w:b w:val="0"/>
          <w:szCs w:val="28"/>
        </w:rPr>
        <w:t>3.6.1  内部接口</w:t>
      </w:r>
      <w:bookmarkEnd w:id="30"/>
    </w:p>
    <w:p w14:paraId="25C3EB72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Spring 接管 Struts2 配置</w:t>
      </w:r>
    </w:p>
    <w:p w14:paraId="682C46C2" w14:textId="77777777" w:rsidR="003862A8" w:rsidRDefault="003862A8" w:rsidP="003862A8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1. 在 struts.xml，通过配置struts.objectFactory 属性，将struts2 交给Spring Boot管理，也就是由 Spring 容器来管理 Bean，包括 struts2 的 Action。具体见图3-3。</w:t>
      </w:r>
    </w:p>
    <w:p w14:paraId="05A37239" w14:textId="2ABEB7B9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0304CE2F" wp14:editId="266FD157">
            <wp:extent cx="5425440" cy="2646680"/>
            <wp:effectExtent l="0" t="0" r="381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9DD7" w14:textId="77777777" w:rsidR="003862A8" w:rsidRDefault="003862A8" w:rsidP="003862A8">
      <w:pPr>
        <w:ind w:left="336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图 3-3 struts.xml</w:t>
      </w:r>
    </w:p>
    <w:p w14:paraId="3DF13698" w14:textId="77777777" w:rsidR="003862A8" w:rsidRDefault="003862A8" w:rsidP="003862A8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2. 在web.xml，添加配置 applicationContent.xml，需要添加一个&lt;content-param&gt;标签指明添加 applicationContent.xml 文件，具体见图3-4。（图中显示的是由模式匹配的方式查找符合要求的文件）</w:t>
      </w:r>
    </w:p>
    <w:p w14:paraId="69C837DD" w14:textId="16BC74E6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0" distR="0" wp14:anchorId="6A66996B" wp14:editId="7751C340">
            <wp:extent cx="5425440" cy="278384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0089" w14:textId="77777777" w:rsidR="003862A8" w:rsidRDefault="003862A8" w:rsidP="003862A8">
      <w:pPr>
        <w:ind w:left="336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图 3-4 web.xml</w:t>
      </w:r>
    </w:p>
    <w:p w14:paraId="37656D26" w14:textId="77777777" w:rsidR="003862A8" w:rsidRDefault="003862A8" w:rsidP="003862A8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3. Spring 接管 Mybatis 配置</w:t>
      </w:r>
    </w:p>
    <w:p w14:paraId="49191B6D" w14:textId="77777777" w:rsidR="003862A8" w:rsidRDefault="003862A8" w:rsidP="003862A8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向 applicationContent.xml 配置文件添加名为 sessionFactory 的 bean，如图 3-5，3-6的信息。</w:t>
      </w:r>
    </w:p>
    <w:p w14:paraId="633E0F85" w14:textId="6D431B20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7D188E7D" wp14:editId="267EE5D0">
            <wp:extent cx="5425440" cy="2661920"/>
            <wp:effectExtent l="0" t="0" r="381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42DF" w14:textId="77777777" w:rsidR="003862A8" w:rsidRDefault="003862A8" w:rsidP="003862A8">
      <w:pPr>
        <w:ind w:left="21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图 3-5 配置 Mybatis的sessionFactory</w:t>
      </w:r>
    </w:p>
    <w:p w14:paraId="42A051E2" w14:textId="77777777" w:rsidR="003862A8" w:rsidRDefault="003862A8" w:rsidP="003862A8">
      <w:pPr>
        <w:rPr>
          <w:rFonts w:ascii="微软雅黑" w:eastAsia="微软雅黑" w:hAnsi="微软雅黑" w:cs="微软雅黑"/>
        </w:rPr>
      </w:pPr>
    </w:p>
    <w:p w14:paraId="1B722205" w14:textId="4416AD3D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0" distR="0" wp14:anchorId="321F427A" wp14:editId="3441318D">
            <wp:extent cx="5425440" cy="160020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E845" w14:textId="77777777" w:rsidR="003862A8" w:rsidRDefault="003862A8" w:rsidP="003862A8">
      <w:pPr>
        <w:ind w:left="21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图 3-6 配置 Mybatis 的其他信息</w:t>
      </w:r>
    </w:p>
    <w:p w14:paraId="1FCE595D" w14:textId="77777777" w:rsidR="003862A8" w:rsidRDefault="003862A8" w:rsidP="003862A8">
      <w:pPr>
        <w:rPr>
          <w:rFonts w:ascii="微软雅黑" w:eastAsia="微软雅黑" w:hAnsi="微软雅黑" w:cs="微软雅黑"/>
        </w:rPr>
      </w:pPr>
    </w:p>
    <w:p w14:paraId="4A470466" w14:textId="77777777" w:rsidR="003862A8" w:rsidRDefault="003862A8" w:rsidP="003862A8">
      <w:pPr>
        <w:pStyle w:val="1"/>
        <w:ind w:left="0" w:firstLine="0"/>
        <w:rPr>
          <w:rFonts w:ascii="微软雅黑" w:eastAsia="微软雅黑" w:hAnsi="微软雅黑" w:cs="微软雅黑"/>
        </w:rPr>
      </w:pPr>
      <w:bookmarkStart w:id="31" w:name="_Toc20417039"/>
      <w:bookmarkStart w:id="32" w:name="_Toc52283231"/>
      <w:r>
        <w:rPr>
          <w:rFonts w:ascii="微软雅黑" w:eastAsia="微软雅黑" w:hAnsi="微软雅黑" w:cs="微软雅黑" w:hint="eastAsia"/>
          <w:b/>
        </w:rPr>
        <w:t>4</w:t>
      </w:r>
      <w:bookmarkEnd w:id="31"/>
      <w:r>
        <w:rPr>
          <w:rFonts w:ascii="微软雅黑" w:eastAsia="微软雅黑" w:hAnsi="微软雅黑" w:cs="微软雅黑" w:hint="eastAsia"/>
          <w:b/>
        </w:rPr>
        <w:t xml:space="preserve">. </w:t>
      </w:r>
      <w:r>
        <w:rPr>
          <w:rFonts w:ascii="微软雅黑" w:eastAsia="微软雅黑" w:hAnsi="微软雅黑" w:cs="微软雅黑" w:hint="eastAsia"/>
          <w:b/>
          <w:bCs/>
        </w:rPr>
        <w:t>功能模块设计</w:t>
      </w:r>
      <w:bookmarkEnd w:id="32"/>
    </w:p>
    <w:p w14:paraId="21809F10" w14:textId="77777777" w:rsidR="003862A8" w:rsidRDefault="003862A8" w:rsidP="003862A8">
      <w:pPr>
        <w:pStyle w:val="2"/>
        <w:ind w:left="-5"/>
        <w:rPr>
          <w:rFonts w:ascii="微软雅黑" w:eastAsia="微软雅黑" w:hAnsi="微软雅黑" w:cs="微软雅黑"/>
        </w:rPr>
      </w:pPr>
      <w:bookmarkStart w:id="33" w:name="_Toc52283232"/>
      <w:r>
        <w:rPr>
          <w:rFonts w:ascii="微软雅黑" w:eastAsia="微软雅黑" w:hAnsi="微软雅黑" w:cs="微软雅黑" w:hint="eastAsia"/>
        </w:rPr>
        <w:t>4.1 功能模块设计总述</w:t>
      </w:r>
      <w:bookmarkEnd w:id="33"/>
      <w:r>
        <w:rPr>
          <w:rFonts w:ascii="微软雅黑" w:eastAsia="微软雅黑" w:hAnsi="微软雅黑" w:cs="微软雅黑" w:hint="eastAsia"/>
        </w:rPr>
        <w:t xml:space="preserve"> </w:t>
      </w:r>
    </w:p>
    <w:p w14:paraId="5E62F2C4" w14:textId="77777777" w:rsidR="003862A8" w:rsidRDefault="003862A8" w:rsidP="003862A8">
      <w:pPr>
        <w:spacing w:line="391" w:lineRule="auto"/>
        <w:ind w:left="-15" w:right="12" w:firstLine="425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本系统为软件项目管理历史平台，主要包括的模块为两部分：KunpengOrganization客户端子系统功能模块图、SPM 管理端子系统功能模块图，如图 4-1 所示。其中，图 4-2 是 KunpengOrganization 客户端子系统功能模块图，图 4-3 是 KunpengOrganization管理端子系统功能模块图</w:t>
      </w:r>
      <w:r>
        <w:rPr>
          <w:rFonts w:ascii="微软雅黑" w:eastAsia="微软雅黑" w:hAnsi="微软雅黑" w:cs="微软雅黑" w:hint="eastAsia"/>
        </w:rPr>
        <w:t xml:space="preserve"> </w:t>
      </w:r>
    </w:p>
    <w:p w14:paraId="15082DC3" w14:textId="430DABDE" w:rsidR="003862A8" w:rsidRDefault="003862A8" w:rsidP="003862A8">
      <w:pPr>
        <w:spacing w:after="144" w:line="321" w:lineRule="auto"/>
        <w:ind w:left="3174" w:right="1089" w:hanging="1519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0" distR="0" wp14:anchorId="74461FE7" wp14:editId="75BBDCAC">
            <wp:extent cx="3291840" cy="382524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3C2C" w14:textId="74B1F1D2" w:rsidR="003862A8" w:rsidRDefault="003862A8" w:rsidP="003862A8">
      <w:pPr>
        <w:spacing w:after="144" w:line="321" w:lineRule="auto"/>
        <w:ind w:left="3174" w:right="1089" w:hanging="1519"/>
        <w:rPr>
          <w:rFonts w:ascii="微软雅黑" w:eastAsia="微软雅黑" w:hAnsi="微软雅黑" w:cs="微软雅黑"/>
        </w:rPr>
      </w:pPr>
      <w:r w:rsidRPr="00A14636">
        <w:rPr>
          <w:rFonts w:ascii="微软雅黑" w:eastAsia="微软雅黑" w:hAnsi="微软雅黑" w:cs="微软雅黑"/>
          <w:noProof/>
        </w:rPr>
        <w:lastRenderedPageBreak/>
        <w:drawing>
          <wp:inline distT="0" distB="0" distL="0" distR="0" wp14:anchorId="4142DC1A" wp14:editId="55A9F893">
            <wp:extent cx="5201920" cy="45821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155E0" w14:textId="77777777" w:rsidR="003862A8" w:rsidRDefault="003862A8" w:rsidP="003862A8">
      <w:pPr>
        <w:spacing w:after="144" w:line="321" w:lineRule="auto"/>
        <w:ind w:left="3174" w:right="1089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</w:rPr>
        <w:t>图 4-1 KunpengOrganization主要模块图</w:t>
      </w:r>
      <w:r>
        <w:rPr>
          <w:rFonts w:ascii="微软雅黑" w:eastAsia="微软雅黑" w:hAnsi="微软雅黑" w:cs="微软雅黑" w:hint="eastAsia"/>
          <w:sz w:val="24"/>
        </w:rPr>
        <w:t xml:space="preserve"> </w:t>
      </w:r>
    </w:p>
    <w:p w14:paraId="58684FCF" w14:textId="77777777" w:rsidR="003862A8" w:rsidRDefault="003862A8" w:rsidP="003862A8">
      <w:pPr>
        <w:spacing w:after="144" w:line="321" w:lineRule="auto"/>
        <w:ind w:right="1089"/>
        <w:rPr>
          <w:rFonts w:ascii="微软雅黑" w:eastAsia="微软雅黑" w:hAnsi="微软雅黑" w:cs="微软雅黑"/>
          <w:sz w:val="24"/>
        </w:rPr>
      </w:pPr>
    </w:p>
    <w:p w14:paraId="34CAA572" w14:textId="7DC70193" w:rsidR="003862A8" w:rsidRDefault="003862A8" w:rsidP="003862A8">
      <w:pPr>
        <w:spacing w:after="144" w:line="321" w:lineRule="auto"/>
        <w:ind w:right="1089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noProof/>
          <w:sz w:val="24"/>
        </w:rPr>
        <w:drawing>
          <wp:inline distT="0" distB="0" distL="0" distR="0" wp14:anchorId="3D029C99" wp14:editId="798BA85D">
            <wp:extent cx="5425440" cy="2316480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92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2316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9D9CF" w14:textId="5FB33E67" w:rsidR="003862A8" w:rsidRDefault="003862A8" w:rsidP="003862A8">
      <w:pPr>
        <w:spacing w:after="144" w:line="321" w:lineRule="auto"/>
        <w:ind w:right="1089"/>
        <w:rPr>
          <w:rFonts w:ascii="微软雅黑" w:eastAsia="微软雅黑" w:hAnsi="微软雅黑" w:cs="微软雅黑"/>
          <w:sz w:val="24"/>
        </w:rPr>
      </w:pPr>
      <w:r w:rsidRPr="00A14636">
        <w:rPr>
          <w:rFonts w:ascii="微软雅黑" w:eastAsia="微软雅黑" w:hAnsi="微软雅黑" w:cs="微软雅黑"/>
          <w:noProof/>
          <w:sz w:val="24"/>
        </w:rPr>
        <w:lastRenderedPageBreak/>
        <w:drawing>
          <wp:inline distT="0" distB="0" distL="0" distR="0" wp14:anchorId="283E7A8B" wp14:editId="4CF7F65D">
            <wp:extent cx="5830570" cy="363093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5BA69" w14:textId="77777777" w:rsidR="003862A8" w:rsidRDefault="003862A8" w:rsidP="003862A8">
      <w:pPr>
        <w:spacing w:after="144" w:line="321" w:lineRule="auto"/>
        <w:ind w:left="2520" w:right="1089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图 4-2 KunpengOrganization 客户端子系统功能模块图</w:t>
      </w:r>
    </w:p>
    <w:p w14:paraId="4CAD0A50" w14:textId="35D58C95" w:rsidR="003862A8" w:rsidRDefault="003862A8" w:rsidP="003862A8">
      <w:pPr>
        <w:spacing w:after="144" w:line="321" w:lineRule="auto"/>
        <w:ind w:right="1089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0" distR="0" wp14:anchorId="7FEFDB9E" wp14:editId="784623BA">
            <wp:extent cx="5425440" cy="4262120"/>
            <wp:effectExtent l="0" t="0" r="381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736F" w14:textId="25621FCD" w:rsidR="003862A8" w:rsidRDefault="003862A8" w:rsidP="003862A8">
      <w:pPr>
        <w:spacing w:after="144" w:line="321" w:lineRule="auto"/>
        <w:ind w:right="1089"/>
        <w:rPr>
          <w:rFonts w:ascii="微软雅黑" w:eastAsia="微软雅黑" w:hAnsi="微软雅黑" w:cs="微软雅黑"/>
        </w:rPr>
      </w:pPr>
      <w:r w:rsidRPr="00A14636">
        <w:rPr>
          <w:rFonts w:ascii="微软雅黑" w:eastAsia="微软雅黑" w:hAnsi="微软雅黑" w:cs="微软雅黑"/>
          <w:noProof/>
        </w:rPr>
        <w:drawing>
          <wp:inline distT="0" distB="0" distL="0" distR="0" wp14:anchorId="2FC93449" wp14:editId="131B9CFC">
            <wp:extent cx="5830570" cy="15779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63109" w14:textId="77777777" w:rsidR="003862A8" w:rsidRDefault="003862A8" w:rsidP="003862A8">
      <w:pPr>
        <w:spacing w:after="144" w:line="321" w:lineRule="auto"/>
        <w:ind w:left="1260" w:right="1089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图 4-3 KunpengOrganization管理端子系统功能模块图</w:t>
      </w:r>
    </w:p>
    <w:p w14:paraId="4773D33A" w14:textId="77777777" w:rsidR="003862A8" w:rsidRDefault="003862A8" w:rsidP="003862A8">
      <w:pPr>
        <w:spacing w:after="144" w:line="321" w:lineRule="auto"/>
        <w:ind w:right="1089"/>
        <w:rPr>
          <w:rFonts w:ascii="微软雅黑" w:eastAsia="微软雅黑" w:hAnsi="微软雅黑" w:cs="微软雅黑"/>
        </w:rPr>
      </w:pPr>
    </w:p>
    <w:p w14:paraId="417B314F" w14:textId="77777777" w:rsidR="003862A8" w:rsidRDefault="003862A8" w:rsidP="003862A8">
      <w:pPr>
        <w:pStyle w:val="2"/>
        <w:spacing w:after="331" w:line="259" w:lineRule="auto"/>
        <w:rPr>
          <w:rFonts w:ascii="微软雅黑" w:eastAsia="微软雅黑" w:hAnsi="微软雅黑" w:cs="微软雅黑"/>
        </w:rPr>
      </w:pPr>
      <w:bookmarkStart w:id="34" w:name="_Toc20417044"/>
      <w:bookmarkStart w:id="35" w:name="_Toc52283233"/>
      <w:r>
        <w:rPr>
          <w:rFonts w:ascii="微软雅黑" w:eastAsia="微软雅黑" w:hAnsi="微软雅黑" w:cs="微软雅黑" w:hint="eastAsia"/>
        </w:rPr>
        <w:lastRenderedPageBreak/>
        <w:t>4.2</w:t>
      </w:r>
      <w:bookmarkEnd w:id="34"/>
      <w:r>
        <w:rPr>
          <w:rFonts w:ascii="微软雅黑" w:eastAsia="微软雅黑" w:hAnsi="微软雅黑" w:cs="微软雅黑" w:hint="eastAsia"/>
        </w:rPr>
        <w:t xml:space="preserve">  客户端子系统模块</w:t>
      </w:r>
      <w:bookmarkEnd w:id="35"/>
      <w:r>
        <w:rPr>
          <w:rFonts w:ascii="微软雅黑" w:eastAsia="微软雅黑" w:hAnsi="微软雅黑" w:cs="微软雅黑" w:hint="eastAsia"/>
        </w:rPr>
        <w:t xml:space="preserve"> </w:t>
      </w:r>
    </w:p>
    <w:p w14:paraId="2E1F8A5A" w14:textId="77777777" w:rsidR="003862A8" w:rsidRDefault="003862A8" w:rsidP="003862A8">
      <w:pPr>
        <w:pStyle w:val="3"/>
        <w:rPr>
          <w:rFonts w:ascii="微软雅黑" w:eastAsia="微软雅黑" w:hAnsi="微软雅黑" w:cs="微软雅黑"/>
          <w:bCs w:val="0"/>
          <w:sz w:val="24"/>
          <w:szCs w:val="24"/>
        </w:rPr>
      </w:pPr>
      <w:bookmarkStart w:id="36" w:name="_Toc52283234"/>
      <w:r>
        <w:rPr>
          <w:rFonts w:ascii="微软雅黑" w:eastAsia="微软雅黑" w:hAnsi="微软雅黑" w:cs="微软雅黑" w:hint="eastAsia"/>
          <w:bCs w:val="0"/>
          <w:sz w:val="24"/>
          <w:szCs w:val="24"/>
        </w:rPr>
        <w:t>4.2.1 模块 SCM1：主页</w:t>
      </w:r>
      <w:bookmarkEnd w:id="36"/>
    </w:p>
    <w:p w14:paraId="0B0B72B2" w14:textId="77777777" w:rsidR="003862A8" w:rsidRDefault="003862A8" w:rsidP="003862A8">
      <w:pPr>
        <w:ind w:left="1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编号：SCM1</w:t>
      </w:r>
    </w:p>
    <w:p w14:paraId="513BBB87" w14:textId="77777777" w:rsidR="003862A8" w:rsidRDefault="003862A8" w:rsidP="003862A8">
      <w:pPr>
        <w:ind w:left="1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模块名称：主页</w:t>
      </w:r>
    </w:p>
    <w:p w14:paraId="7B9611F7" w14:textId="77777777" w:rsidR="003862A8" w:rsidRDefault="003862A8" w:rsidP="003862A8">
      <w:pPr>
        <w:ind w:left="1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功能简介：本模块为系统的主页模块。本模块提供新闻、通知公告等功能。并提供其他功能入口。</w:t>
      </w:r>
    </w:p>
    <w:p w14:paraId="473C2E76" w14:textId="77777777" w:rsidR="003862A8" w:rsidRDefault="003862A8" w:rsidP="003862A8">
      <w:pPr>
        <w:ind w:left="1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输入：鼠标点击事件</w:t>
      </w:r>
    </w:p>
    <w:p w14:paraId="6ACF36E9" w14:textId="77777777" w:rsidR="003862A8" w:rsidRDefault="003862A8" w:rsidP="003862A8">
      <w:pPr>
        <w:ind w:left="1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输出：调用的页面</w:t>
      </w:r>
    </w:p>
    <w:p w14:paraId="2A7A84E1" w14:textId="77777777" w:rsidR="003862A8" w:rsidRDefault="003862A8" w:rsidP="003862A8">
      <w:pPr>
        <w:pStyle w:val="3"/>
        <w:rPr>
          <w:rFonts w:ascii="微软雅黑" w:eastAsia="微软雅黑" w:hAnsi="微软雅黑" w:cs="微软雅黑"/>
          <w:bCs w:val="0"/>
          <w:sz w:val="24"/>
          <w:szCs w:val="24"/>
        </w:rPr>
      </w:pPr>
      <w:bookmarkStart w:id="37" w:name="_Toc52283235"/>
      <w:r>
        <w:rPr>
          <w:rFonts w:ascii="微软雅黑" w:eastAsia="微软雅黑" w:hAnsi="微软雅黑" w:cs="微软雅黑" w:hint="eastAsia"/>
          <w:bCs w:val="0"/>
          <w:sz w:val="24"/>
          <w:szCs w:val="24"/>
        </w:rPr>
        <w:t>4.2.2 模块 SCM2：社团信息</w:t>
      </w:r>
      <w:bookmarkEnd w:id="37"/>
    </w:p>
    <w:p w14:paraId="39486582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编号：SCM2</w:t>
      </w:r>
    </w:p>
    <w:p w14:paraId="296B07CA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模块名称：社团信息</w:t>
      </w:r>
    </w:p>
    <w:p w14:paraId="0A16A8E0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功能简介：本模块为社团信息模块，用户或游客可以点击进入活动后可在此浏览社团信息。</w:t>
      </w:r>
    </w:p>
    <w:p w14:paraId="225960B5" w14:textId="77777777" w:rsidR="003862A8" w:rsidRDefault="003862A8" w:rsidP="003862A8">
      <w:pPr>
        <w:ind w:left="1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输入：无</w:t>
      </w:r>
    </w:p>
    <w:p w14:paraId="59DFD698" w14:textId="77777777" w:rsidR="003862A8" w:rsidRDefault="003862A8" w:rsidP="003862A8">
      <w:pPr>
        <w:ind w:left="1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输出：社团详细信息</w:t>
      </w:r>
    </w:p>
    <w:p w14:paraId="7B38730F" w14:textId="77777777" w:rsidR="003862A8" w:rsidRDefault="003862A8" w:rsidP="003862A8">
      <w:pPr>
        <w:rPr>
          <w:rFonts w:ascii="微软雅黑" w:eastAsia="微软雅黑" w:hAnsi="微软雅黑" w:cs="微软雅黑"/>
        </w:rPr>
      </w:pPr>
    </w:p>
    <w:p w14:paraId="3FA31197" w14:textId="77777777" w:rsidR="003862A8" w:rsidRDefault="003862A8" w:rsidP="003862A8">
      <w:pPr>
        <w:pStyle w:val="3"/>
        <w:rPr>
          <w:rFonts w:ascii="微软雅黑" w:eastAsia="微软雅黑" w:hAnsi="微软雅黑" w:cs="微软雅黑"/>
          <w:bCs w:val="0"/>
          <w:sz w:val="24"/>
          <w:szCs w:val="24"/>
        </w:rPr>
      </w:pPr>
      <w:bookmarkStart w:id="38" w:name="_Toc52283236"/>
      <w:r>
        <w:rPr>
          <w:rFonts w:ascii="微软雅黑" w:eastAsia="微软雅黑" w:hAnsi="微软雅黑" w:cs="微软雅黑" w:hint="eastAsia"/>
          <w:bCs w:val="0"/>
          <w:sz w:val="24"/>
          <w:szCs w:val="24"/>
        </w:rPr>
        <w:t>4.2.3 模块 SCM3：登录模块</w:t>
      </w:r>
      <w:bookmarkEnd w:id="38"/>
    </w:p>
    <w:p w14:paraId="6DE6B388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编号：SCM3</w:t>
      </w:r>
    </w:p>
    <w:p w14:paraId="468254E7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模块名称：登录模块</w:t>
      </w:r>
    </w:p>
    <w:p w14:paraId="10FFFC5C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功能简介：本模块为系统登录模块，即用户登录系统的入口。在此模块中，用户输入自己的用户名和密码，系统在后台数据库进行查询操作后，返回布尔值，表示该输入是否正确，输入正确则进入系统，错误则对用户进行相应提示。</w:t>
      </w:r>
    </w:p>
    <w:p w14:paraId="4781121D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输入：用户名，密码</w:t>
      </w:r>
    </w:p>
    <w:p w14:paraId="3DA0C152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输出：用户是否登录成功</w:t>
      </w:r>
    </w:p>
    <w:p w14:paraId="5B253803" w14:textId="77777777" w:rsidR="003862A8" w:rsidRDefault="003862A8" w:rsidP="003862A8">
      <w:pPr>
        <w:rPr>
          <w:rFonts w:ascii="微软雅黑" w:eastAsia="微软雅黑" w:hAnsi="微软雅黑" w:cs="微软雅黑"/>
        </w:rPr>
      </w:pPr>
    </w:p>
    <w:p w14:paraId="3DE2A108" w14:textId="77777777" w:rsidR="003862A8" w:rsidRDefault="003862A8" w:rsidP="003862A8">
      <w:pPr>
        <w:spacing w:after="458" w:line="321" w:lineRule="auto"/>
        <w:ind w:left="420" w:right="1089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</w:t>
      </w:r>
    </w:p>
    <w:p w14:paraId="3A4896DC" w14:textId="77777777" w:rsidR="003862A8" w:rsidRDefault="003862A8" w:rsidP="003862A8">
      <w:pPr>
        <w:pStyle w:val="3"/>
        <w:spacing w:after="330" w:line="262" w:lineRule="auto"/>
        <w:ind w:left="-5"/>
        <w:rPr>
          <w:rFonts w:ascii="微软雅黑" w:eastAsia="微软雅黑" w:hAnsi="微软雅黑" w:cs="微软雅黑"/>
          <w:bCs w:val="0"/>
          <w:sz w:val="24"/>
          <w:szCs w:val="24"/>
        </w:rPr>
      </w:pPr>
      <w:bookmarkStart w:id="39" w:name="_Toc52283237"/>
      <w:r>
        <w:rPr>
          <w:rFonts w:ascii="微软雅黑" w:eastAsia="微软雅黑" w:hAnsi="微软雅黑" w:cs="微软雅黑" w:hint="eastAsia"/>
          <w:bCs w:val="0"/>
          <w:sz w:val="24"/>
          <w:szCs w:val="24"/>
        </w:rPr>
        <w:lastRenderedPageBreak/>
        <w:t>4.2.4 模块 SCM4：注册模块</w:t>
      </w:r>
      <w:bookmarkEnd w:id="39"/>
    </w:p>
    <w:p w14:paraId="0DD03F6E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编号：SCM4</w:t>
      </w:r>
    </w:p>
    <w:p w14:paraId="091E19B5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模块名称：系统注册</w:t>
      </w:r>
    </w:p>
    <w:p w14:paraId="62CCF7D0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功能简介：本模块为系统注册模块。用户首次进入系统时。可通过本模块进行注册。在此模块中，系统显示注册界面，用户输入相关必要的身份信息，单击确定。若注册成功，系统将以学生学号作为账号，用户设定密码作为密码存入后台数据库。注册完成后，用户可使用注册成功的账号和密码登录系统。</w:t>
      </w:r>
    </w:p>
    <w:p w14:paraId="6C4BD634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输入：用户名，密码</w:t>
      </w:r>
    </w:p>
    <w:p w14:paraId="34657B75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输出：用户是否注册成功</w:t>
      </w:r>
    </w:p>
    <w:p w14:paraId="343E0701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备注：对于未登录系统的游客用户，系统将自动限制一部分功能的显示</w:t>
      </w:r>
    </w:p>
    <w:p w14:paraId="4A9F807D" w14:textId="77777777" w:rsidR="003862A8" w:rsidRDefault="003862A8" w:rsidP="003862A8">
      <w:pPr>
        <w:rPr>
          <w:rFonts w:ascii="微软雅黑" w:eastAsia="微软雅黑" w:hAnsi="微软雅黑" w:cs="微软雅黑"/>
        </w:rPr>
      </w:pPr>
    </w:p>
    <w:p w14:paraId="64110E0E" w14:textId="77777777" w:rsidR="003862A8" w:rsidRDefault="003862A8" w:rsidP="003862A8">
      <w:pPr>
        <w:pStyle w:val="3"/>
        <w:spacing w:after="330" w:line="262" w:lineRule="auto"/>
        <w:ind w:left="-5"/>
        <w:rPr>
          <w:rFonts w:ascii="微软雅黑" w:eastAsia="微软雅黑" w:hAnsi="微软雅黑" w:cs="微软雅黑"/>
          <w:bCs w:val="0"/>
          <w:sz w:val="24"/>
          <w:szCs w:val="24"/>
        </w:rPr>
      </w:pPr>
      <w:bookmarkStart w:id="40" w:name="_Toc52283238"/>
      <w:r>
        <w:rPr>
          <w:rFonts w:ascii="微软雅黑" w:eastAsia="微软雅黑" w:hAnsi="微软雅黑" w:cs="微软雅黑" w:hint="eastAsia"/>
          <w:bCs w:val="0"/>
          <w:sz w:val="24"/>
          <w:szCs w:val="24"/>
        </w:rPr>
        <w:t>4.2.5 模块 SCM5：历史记录</w:t>
      </w:r>
      <w:bookmarkEnd w:id="40"/>
    </w:p>
    <w:p w14:paraId="7D551655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编号：SCM5</w:t>
      </w:r>
    </w:p>
    <w:p w14:paraId="4446C69F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模块名称：历史记录</w:t>
      </w:r>
    </w:p>
    <w:p w14:paraId="6A3E9275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功能简介：本模块为历史模块。注册的用户进入系统后。可通过本模块进行历史活动记录浏览。在此模块中，系统显示历史活动的名称、举行时间和举行人数，选择后。加入，并显示历史活动详细信息。</w:t>
      </w:r>
    </w:p>
    <w:p w14:paraId="7D858464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输入：鼠标点击事件</w:t>
      </w:r>
    </w:p>
    <w:p w14:paraId="0634F421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输出：显示历史活动</w:t>
      </w:r>
    </w:p>
    <w:p w14:paraId="38865CF2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备注：对于未登录系统的游客用户，该模块不可使用</w:t>
      </w:r>
    </w:p>
    <w:p w14:paraId="15A88A48" w14:textId="77777777" w:rsidR="003862A8" w:rsidRDefault="003862A8" w:rsidP="003862A8">
      <w:pPr>
        <w:rPr>
          <w:rFonts w:ascii="微软雅黑" w:eastAsia="微软雅黑" w:hAnsi="微软雅黑" w:cs="微软雅黑"/>
        </w:rPr>
      </w:pPr>
    </w:p>
    <w:p w14:paraId="7DCDA1E0" w14:textId="77777777" w:rsidR="003862A8" w:rsidRDefault="003862A8" w:rsidP="003862A8">
      <w:pPr>
        <w:pStyle w:val="3"/>
        <w:spacing w:after="330" w:line="262" w:lineRule="auto"/>
        <w:ind w:left="-5"/>
        <w:rPr>
          <w:rFonts w:ascii="微软雅黑" w:eastAsia="微软雅黑" w:hAnsi="微软雅黑" w:cs="微软雅黑"/>
          <w:bCs w:val="0"/>
          <w:sz w:val="24"/>
          <w:szCs w:val="24"/>
        </w:rPr>
      </w:pPr>
      <w:bookmarkStart w:id="41" w:name="_Toc52283239"/>
      <w:r>
        <w:rPr>
          <w:rFonts w:ascii="微软雅黑" w:eastAsia="微软雅黑" w:hAnsi="微软雅黑" w:cs="微软雅黑" w:hint="eastAsia"/>
          <w:bCs w:val="0"/>
          <w:sz w:val="24"/>
          <w:szCs w:val="24"/>
        </w:rPr>
        <w:t>4.2.6 模块 SCM6：活动信息</w:t>
      </w:r>
      <w:bookmarkEnd w:id="41"/>
    </w:p>
    <w:p w14:paraId="54C817A5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编号：SCM6</w:t>
      </w:r>
    </w:p>
    <w:p w14:paraId="1B3FE5CB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模块名称：活动信息</w:t>
      </w:r>
    </w:p>
    <w:p w14:paraId="7D5F4FD8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功能简介：本模块为活动模块。用户或游客进入系统后，可通过本模块进行历史。在此模块中，系统显示活动信息，登录用户可以对活动进行评论。</w:t>
      </w:r>
    </w:p>
    <w:p w14:paraId="4C870D06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输入：鼠标点击事件、活动评论（非必须）</w:t>
      </w:r>
    </w:p>
    <w:p w14:paraId="740B8D3F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输出：活动信息、活动评论</w:t>
      </w:r>
    </w:p>
    <w:p w14:paraId="7A36A391" w14:textId="77777777" w:rsidR="003862A8" w:rsidRDefault="003862A8" w:rsidP="003862A8">
      <w:pPr>
        <w:rPr>
          <w:rFonts w:ascii="微软雅黑" w:eastAsia="微软雅黑" w:hAnsi="微软雅黑" w:cs="微软雅黑"/>
        </w:rPr>
      </w:pPr>
    </w:p>
    <w:p w14:paraId="1D2DF148" w14:textId="77777777" w:rsidR="003862A8" w:rsidRDefault="003862A8" w:rsidP="003862A8">
      <w:pPr>
        <w:pStyle w:val="3"/>
        <w:spacing w:after="330" w:line="262" w:lineRule="auto"/>
        <w:ind w:left="-5"/>
        <w:rPr>
          <w:rFonts w:ascii="微软雅黑" w:eastAsia="微软雅黑" w:hAnsi="微软雅黑" w:cs="微软雅黑"/>
          <w:bCs w:val="0"/>
          <w:sz w:val="24"/>
          <w:szCs w:val="24"/>
        </w:rPr>
      </w:pPr>
      <w:bookmarkStart w:id="42" w:name="_Toc52283240"/>
      <w:r>
        <w:rPr>
          <w:rFonts w:ascii="微软雅黑" w:eastAsia="微软雅黑" w:hAnsi="微软雅黑" w:cs="微软雅黑" w:hint="eastAsia"/>
          <w:bCs w:val="0"/>
          <w:sz w:val="24"/>
          <w:szCs w:val="24"/>
        </w:rPr>
        <w:lastRenderedPageBreak/>
        <w:t>4.2.7 模块SCM7：公告</w:t>
      </w:r>
      <w:bookmarkEnd w:id="42"/>
    </w:p>
    <w:p w14:paraId="068E1786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编号：SCM7</w:t>
      </w:r>
    </w:p>
    <w:p w14:paraId="14292448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模块名称：公告</w:t>
      </w:r>
    </w:p>
    <w:p w14:paraId="0961A544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功能简介：本模块为公告。用户进入系统后。可查看管理员发布的公告。</w:t>
      </w:r>
    </w:p>
    <w:p w14:paraId="020DE3A5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输入：无</w:t>
      </w:r>
    </w:p>
    <w:p w14:paraId="69E2DE6C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输出：公告信息</w:t>
      </w:r>
    </w:p>
    <w:p w14:paraId="3F7BB8E4" w14:textId="77777777" w:rsidR="003862A8" w:rsidRDefault="003862A8" w:rsidP="003862A8">
      <w:pPr>
        <w:rPr>
          <w:rFonts w:ascii="微软雅黑" w:eastAsia="微软雅黑" w:hAnsi="微软雅黑" w:cs="微软雅黑"/>
        </w:rPr>
      </w:pPr>
    </w:p>
    <w:p w14:paraId="0870E3A4" w14:textId="77777777" w:rsidR="003862A8" w:rsidRDefault="003862A8" w:rsidP="003862A8">
      <w:pPr>
        <w:pStyle w:val="3"/>
        <w:spacing w:after="330" w:line="262" w:lineRule="auto"/>
        <w:ind w:left="-5"/>
        <w:rPr>
          <w:rFonts w:ascii="微软雅黑" w:eastAsia="微软雅黑" w:hAnsi="微软雅黑" w:cs="微软雅黑"/>
          <w:bCs w:val="0"/>
          <w:sz w:val="24"/>
          <w:szCs w:val="24"/>
        </w:rPr>
      </w:pPr>
      <w:bookmarkStart w:id="43" w:name="_Toc52283241"/>
      <w:r>
        <w:rPr>
          <w:rFonts w:ascii="微软雅黑" w:eastAsia="微软雅黑" w:hAnsi="微软雅黑" w:cs="微软雅黑" w:hint="eastAsia"/>
          <w:bCs w:val="0"/>
          <w:sz w:val="24"/>
          <w:szCs w:val="24"/>
        </w:rPr>
        <w:t>4.2.8 模块SCM8：社团加入</w:t>
      </w:r>
      <w:bookmarkEnd w:id="43"/>
    </w:p>
    <w:p w14:paraId="6DD9B1C3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编号：SCM8</w:t>
      </w:r>
    </w:p>
    <w:p w14:paraId="538585F7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模块名称：加入社团</w:t>
      </w:r>
    </w:p>
    <w:p w14:paraId="447145F2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功能简介：本模块为加入社团。登录用户进入系统后，可填写自己的信息，加入社团。如果加入失败，系统将出现提示。</w:t>
      </w:r>
    </w:p>
    <w:p w14:paraId="4895405C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输入：鼠标点击事件、用户信息</w:t>
      </w:r>
    </w:p>
    <w:p w14:paraId="20D2F565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输出：是否成功</w:t>
      </w:r>
    </w:p>
    <w:p w14:paraId="581CF3B7" w14:textId="77777777" w:rsidR="003862A8" w:rsidRDefault="003862A8" w:rsidP="003862A8">
      <w:pPr>
        <w:rPr>
          <w:rFonts w:ascii="微软雅黑" w:eastAsia="微软雅黑" w:hAnsi="微软雅黑" w:cs="微软雅黑"/>
        </w:rPr>
      </w:pPr>
    </w:p>
    <w:p w14:paraId="69BE8D04" w14:textId="77777777" w:rsidR="003862A8" w:rsidRDefault="003862A8" w:rsidP="003862A8">
      <w:pPr>
        <w:spacing w:after="161" w:line="509" w:lineRule="auto"/>
        <w:ind w:left="199"/>
        <w:jc w:val="righ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        </w:t>
      </w:r>
    </w:p>
    <w:p w14:paraId="4E34D4FA" w14:textId="77777777" w:rsidR="003862A8" w:rsidRDefault="003862A8" w:rsidP="003862A8">
      <w:pPr>
        <w:pStyle w:val="2"/>
        <w:rPr>
          <w:rFonts w:ascii="微软雅黑" w:eastAsia="微软雅黑" w:hAnsi="微软雅黑" w:cs="微软雅黑"/>
        </w:rPr>
      </w:pPr>
      <w:bookmarkStart w:id="44" w:name="_Toc52283242"/>
      <w:r>
        <w:rPr>
          <w:rFonts w:ascii="微软雅黑" w:eastAsia="微软雅黑" w:hAnsi="微软雅黑" w:cs="微软雅黑" w:hint="eastAsia"/>
        </w:rPr>
        <w:t>4.3   管理端子系统模块</w:t>
      </w:r>
      <w:bookmarkEnd w:id="44"/>
    </w:p>
    <w:p w14:paraId="5BDB64B1" w14:textId="77777777" w:rsidR="003862A8" w:rsidRDefault="003862A8" w:rsidP="003862A8">
      <w:pPr>
        <w:pStyle w:val="3"/>
        <w:rPr>
          <w:rFonts w:ascii="微软雅黑" w:eastAsia="微软雅黑" w:hAnsi="微软雅黑" w:cs="微软雅黑"/>
          <w:bCs w:val="0"/>
          <w:sz w:val="24"/>
          <w:szCs w:val="22"/>
        </w:rPr>
      </w:pPr>
      <w:bookmarkStart w:id="45" w:name="_Toc52283243"/>
      <w:r>
        <w:rPr>
          <w:rFonts w:ascii="微软雅黑" w:eastAsia="微软雅黑" w:hAnsi="微软雅黑" w:cs="微软雅黑" w:hint="eastAsia"/>
          <w:bCs w:val="0"/>
          <w:sz w:val="24"/>
          <w:szCs w:val="22"/>
        </w:rPr>
        <w:t>4.3.1 模块DAM1：用户管理</w:t>
      </w:r>
      <w:bookmarkEnd w:id="45"/>
    </w:p>
    <w:p w14:paraId="0AB2CD65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编号：DAM1</w:t>
      </w:r>
    </w:p>
    <w:p w14:paraId="087E4F2C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模块名称：用户管理</w:t>
      </w:r>
    </w:p>
    <w:p w14:paraId="70AFF64A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功能简介：管理员进入“用户管理”模块</w:t>
      </w:r>
    </w:p>
    <w:p w14:paraId="298874A3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管理员选择查看系统中已经存在的用户信息。系统显示全部用户信息，并提供删除，修改，查询操作。用户选择相应的用户进行删除，修改，并确认操作。系统更新用户列表。用户输入部分关键字，选择查询操作。系统显示所有符合的用户，并提供删除，修改操作。用户选择处理用户注册申请确认的功能。系统显示所有需要进行确认的用户的注册申请，并提供确认和删除操作。用户选择确认操作。</w:t>
      </w:r>
    </w:p>
    <w:p w14:paraId="72EF5F83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输入：鼠标点击事件</w:t>
      </w:r>
    </w:p>
    <w:p w14:paraId="64301DAC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输出：无</w:t>
      </w:r>
    </w:p>
    <w:p w14:paraId="24EF3DB5" w14:textId="77777777" w:rsidR="003862A8" w:rsidRDefault="003862A8" w:rsidP="003862A8">
      <w:pPr>
        <w:rPr>
          <w:rFonts w:ascii="微软雅黑" w:eastAsia="微软雅黑" w:hAnsi="微软雅黑" w:cs="微软雅黑"/>
        </w:rPr>
      </w:pPr>
    </w:p>
    <w:p w14:paraId="091F03A7" w14:textId="77777777" w:rsidR="003862A8" w:rsidRDefault="003862A8" w:rsidP="003862A8">
      <w:pPr>
        <w:pStyle w:val="3"/>
        <w:rPr>
          <w:rFonts w:ascii="微软雅黑" w:eastAsia="微软雅黑" w:hAnsi="微软雅黑" w:cs="微软雅黑"/>
          <w:bCs w:val="0"/>
          <w:sz w:val="24"/>
          <w:szCs w:val="24"/>
        </w:rPr>
      </w:pPr>
      <w:bookmarkStart w:id="46" w:name="_Toc52283244"/>
      <w:r>
        <w:rPr>
          <w:rFonts w:ascii="微软雅黑" w:eastAsia="微软雅黑" w:hAnsi="微软雅黑" w:cs="微软雅黑" w:hint="eastAsia"/>
          <w:bCs w:val="0"/>
          <w:sz w:val="24"/>
          <w:szCs w:val="24"/>
        </w:rPr>
        <w:t>4.3.2 模块DAM2：公告发布</w:t>
      </w:r>
      <w:bookmarkEnd w:id="46"/>
    </w:p>
    <w:p w14:paraId="05DBC84E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编号：DAM2</w:t>
      </w:r>
    </w:p>
    <w:p w14:paraId="5BA0195F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模块名称：公告发布</w:t>
      </w:r>
    </w:p>
    <w:p w14:paraId="27FA44D4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功能简介：管理员发布公告</w:t>
      </w:r>
    </w:p>
    <w:p w14:paraId="472F4165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管理员在该模块输入公告，并发布。</w:t>
      </w:r>
    </w:p>
    <w:p w14:paraId="7AECAB5C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输入：公告内容</w:t>
      </w:r>
    </w:p>
    <w:p w14:paraId="6476E94C" w14:textId="77777777" w:rsidR="003862A8" w:rsidRDefault="003862A8" w:rsidP="003862A8">
      <w:pPr>
        <w:rPr>
          <w:rFonts w:ascii="微软雅黑" w:eastAsia="微软雅黑" w:hAnsi="微软雅黑" w:cs="微软雅黑"/>
          <w:sz w:val="30"/>
        </w:rPr>
      </w:pPr>
      <w:r>
        <w:rPr>
          <w:rFonts w:ascii="微软雅黑" w:eastAsia="微软雅黑" w:hAnsi="微软雅黑" w:cs="微软雅黑" w:hint="eastAsia"/>
        </w:rPr>
        <w:t>输出：发布是否成功</w:t>
      </w:r>
      <w:r>
        <w:rPr>
          <w:rFonts w:ascii="微软雅黑" w:eastAsia="微软雅黑" w:hAnsi="微软雅黑" w:cs="微软雅黑" w:hint="eastAsia"/>
          <w:sz w:val="30"/>
        </w:rPr>
        <w:t xml:space="preserve"> </w:t>
      </w:r>
    </w:p>
    <w:p w14:paraId="40E0F2A2" w14:textId="77777777" w:rsidR="003862A8" w:rsidRDefault="003862A8" w:rsidP="003862A8">
      <w:pPr>
        <w:pStyle w:val="3"/>
        <w:rPr>
          <w:rFonts w:ascii="微软雅黑" w:eastAsia="微软雅黑" w:hAnsi="微软雅黑" w:cs="微软雅黑"/>
          <w:bCs w:val="0"/>
          <w:sz w:val="24"/>
          <w:szCs w:val="24"/>
        </w:rPr>
      </w:pPr>
      <w:bookmarkStart w:id="47" w:name="_Toc52283245"/>
      <w:r>
        <w:rPr>
          <w:rFonts w:ascii="微软雅黑" w:eastAsia="微软雅黑" w:hAnsi="微软雅黑" w:cs="微软雅黑" w:hint="eastAsia"/>
          <w:bCs w:val="0"/>
          <w:sz w:val="24"/>
          <w:szCs w:val="24"/>
        </w:rPr>
        <w:t>4.3.3 模块DAM3：后台数据查询</w:t>
      </w:r>
      <w:bookmarkEnd w:id="47"/>
    </w:p>
    <w:p w14:paraId="10C90B85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编号：DAM3</w:t>
      </w:r>
    </w:p>
    <w:p w14:paraId="0BCB988E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模块名称：后台数据查询</w:t>
      </w:r>
    </w:p>
    <w:p w14:paraId="1CA82BA5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功能简介：管理员查询后台信息</w:t>
      </w:r>
    </w:p>
    <w:p w14:paraId="7A9F2B49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管理员在该模块管理员查询后台信息。</w:t>
      </w:r>
    </w:p>
    <w:p w14:paraId="474C8143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输入：查询的信息关键字</w:t>
      </w:r>
    </w:p>
    <w:p w14:paraId="5D07B6FD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输出：查询的信息内容</w:t>
      </w:r>
    </w:p>
    <w:p w14:paraId="0C03E4F9" w14:textId="77777777" w:rsidR="003862A8" w:rsidRDefault="003862A8" w:rsidP="003862A8">
      <w:pPr>
        <w:rPr>
          <w:rFonts w:ascii="微软雅黑" w:eastAsia="微软雅黑" w:hAnsi="微软雅黑" w:cs="微软雅黑"/>
          <w:sz w:val="30"/>
        </w:rPr>
      </w:pPr>
    </w:p>
    <w:p w14:paraId="0C73EEDD" w14:textId="77777777" w:rsidR="003862A8" w:rsidRDefault="003862A8" w:rsidP="003862A8">
      <w:pPr>
        <w:spacing w:after="652" w:line="390" w:lineRule="auto"/>
        <w:ind w:left="-5" w:right="12" w:hanging="10"/>
        <w:rPr>
          <w:rFonts w:ascii="微软雅黑" w:eastAsia="微软雅黑" w:hAnsi="微软雅黑" w:cs="微软雅黑"/>
        </w:rPr>
      </w:pPr>
    </w:p>
    <w:p w14:paraId="569F55EC" w14:textId="77777777" w:rsidR="003862A8" w:rsidRDefault="003862A8" w:rsidP="003862A8">
      <w:pPr>
        <w:spacing w:after="172" w:line="615" w:lineRule="auto"/>
        <w:ind w:left="405" w:right="3367" w:hanging="420"/>
        <w:rPr>
          <w:rFonts w:ascii="微软雅黑" w:eastAsia="微软雅黑" w:hAnsi="微软雅黑" w:cs="微软雅黑"/>
          <w:sz w:val="44"/>
        </w:rPr>
      </w:pPr>
      <w:r>
        <w:rPr>
          <w:rFonts w:ascii="微软雅黑" w:eastAsia="微软雅黑" w:hAnsi="微软雅黑" w:cs="微软雅黑" w:hint="eastAsia"/>
          <w:b/>
          <w:sz w:val="44"/>
        </w:rPr>
        <w:t xml:space="preserve">5. </w:t>
      </w:r>
      <w:r>
        <w:rPr>
          <w:rFonts w:ascii="微软雅黑" w:eastAsia="微软雅黑" w:hAnsi="微软雅黑" w:cs="微软雅黑" w:hint="eastAsia"/>
          <w:b/>
          <w:bCs/>
          <w:sz w:val="44"/>
        </w:rPr>
        <w:t>数据库设计</w:t>
      </w:r>
    </w:p>
    <w:p w14:paraId="39B01D12" w14:textId="21C491AC" w:rsidR="003862A8" w:rsidRDefault="003862A8" w:rsidP="003862A8">
      <w:pPr>
        <w:pStyle w:val="2"/>
        <w:rPr>
          <w:rFonts w:ascii="微软雅黑" w:eastAsia="微软雅黑" w:hAnsi="微软雅黑" w:cs="微软雅黑"/>
        </w:rPr>
      </w:pPr>
      <w:bookmarkStart w:id="48" w:name="_Toc52283246"/>
      <w:r>
        <w:rPr>
          <w:rFonts w:ascii="微软雅黑" w:eastAsia="微软雅黑" w:hAnsi="微软雅黑" w:cs="微软雅黑" w:hint="eastAsia"/>
        </w:rPr>
        <w:lastRenderedPageBreak/>
        <w:t>5.1</w:t>
      </w:r>
      <w:r w:rsidR="00CB4A49"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数据库种类及特点</w:t>
      </w:r>
      <w:bookmarkEnd w:id="48"/>
      <w:r>
        <w:rPr>
          <w:rFonts w:ascii="微软雅黑" w:eastAsia="微软雅黑" w:hAnsi="微软雅黑" w:cs="微软雅黑" w:hint="eastAsia"/>
        </w:rPr>
        <w:t xml:space="preserve"> </w:t>
      </w:r>
    </w:p>
    <w:p w14:paraId="34580951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本项目采用了MySQL 8.0.17的数据库。MySQL是一个关系型数据库管理系统，由瑞典 MySQL AB 公司开发，目前属于 Oracle 公司，关联数据库将数据保存在不同的表中，而不是将所有数据放在一个大仓库内，这样就增加了速度并提高了灵活性。MySQL具有以下几个特性：</w:t>
      </w:r>
    </w:p>
    <w:p w14:paraId="306A30BC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（1） MySQL为多种编程语言提供了 API。这些编程语言包括 C、C++、Python、</w:t>
      </w:r>
    </w:p>
    <w:p w14:paraId="74DC5AA2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Java、Perl、PHP、Eiffel、Ruby,.NET和 Tcl 等。</w:t>
      </w:r>
    </w:p>
    <w:p w14:paraId="448DFDD9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（2） 优化的 SQL查询算法，有效地提高查询速度。</w:t>
      </w:r>
    </w:p>
    <w:p w14:paraId="1650578F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（3） 提供多语言支持，常见的编码如中文的 GB 2312、BIG5，日文的 Shift_JIS</w:t>
      </w:r>
    </w:p>
    <w:p w14:paraId="233BC7BE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等都可以用作数据表名和数据列名。</w:t>
      </w:r>
    </w:p>
    <w:p w14:paraId="476A7FBE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（4） 提供 TCP/IP、ODBC 和 JDBC等多种数据库连接途径。</w:t>
      </w:r>
    </w:p>
    <w:p w14:paraId="5BB36CF2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（5） 提供用于管理、检查、优化数据库操作的管理工具。</w:t>
      </w:r>
    </w:p>
    <w:p w14:paraId="0D67605A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（6） 支持大型的数据库。可以处理拥有上千万条记录的大型数据库。</w:t>
      </w:r>
    </w:p>
    <w:p w14:paraId="51E80767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（7） MySQL 使用标准的 SQL数据语言形式。</w:t>
      </w:r>
    </w:p>
    <w:p w14:paraId="4D70E8C9" w14:textId="77777777" w:rsidR="003862A8" w:rsidRDefault="003862A8" w:rsidP="003862A8">
      <w:pPr>
        <w:rPr>
          <w:rFonts w:ascii="微软雅黑" w:eastAsia="微软雅黑" w:hAnsi="微软雅黑" w:cs="微软雅黑"/>
        </w:rPr>
      </w:pPr>
    </w:p>
    <w:p w14:paraId="7F9F5636" w14:textId="0D15453C" w:rsidR="003862A8" w:rsidRDefault="003862A8" w:rsidP="003862A8">
      <w:pPr>
        <w:pStyle w:val="2"/>
        <w:rPr>
          <w:rFonts w:ascii="微软雅黑" w:eastAsia="微软雅黑" w:hAnsi="微软雅黑" w:cs="微软雅黑"/>
          <w:sz w:val="24"/>
        </w:rPr>
      </w:pPr>
      <w:bookmarkStart w:id="49" w:name="_Toc52283247"/>
      <w:r>
        <w:rPr>
          <w:rFonts w:ascii="微软雅黑" w:eastAsia="微软雅黑" w:hAnsi="微软雅黑" w:cs="微软雅黑" w:hint="eastAsia"/>
        </w:rPr>
        <w:t>5.2</w:t>
      </w:r>
      <w:r w:rsidR="00CB4A49"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数据库逻辑结构</w:t>
      </w:r>
      <w:bookmarkEnd w:id="49"/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 xml:space="preserve"> </w:t>
      </w:r>
    </w:p>
    <w:p w14:paraId="1EBB44BD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经过充分的调研和分析，我们将“软件项目管理课程平台”的数据中设计了5个实体，其中包括管理员表、社团活动信息表、食品商信息表、物流信息表、食材信息表。针对每个实体，又有其对应的属性。他们之间的关系主要包括以下几项：</w:t>
      </w:r>
    </w:p>
    <w:p w14:paraId="1148C886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* 管理员表、社团活动信息表、食品商信息表、物流信息表是独立存在的，管理员负责管理社团活动信息和食品商信息。因此管理员与社团活动和食品商是一对多关系。</w:t>
      </w:r>
    </w:p>
    <w:p w14:paraId="3041898F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* 社团活动负责食材加工和销售，任何一类食材可能被多个社团活动供应，任一社团活动也可以销售多种食材，所以社团活动和食材是多对多关系。</w:t>
      </w:r>
    </w:p>
    <w:p w14:paraId="5D46F45C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* 食品商只负责购入食材，但是食品商既可以买任意多种食材，每种食材可用于多个食品商，所以食品商和食材是多对多关系。</w:t>
      </w:r>
    </w:p>
    <w:p w14:paraId="06195D38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* 食品商只负责购入食材，但是食品商从多个社团活动处购买，每个社团活动可以向多个食品商销售，所以食品商和食材是多对多关系。</w:t>
      </w:r>
    </w:p>
    <w:p w14:paraId="1619E11F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*  一份物流订单可唯一确定社团活动和食品商，但是反过来不行，所以物流与社团活动、食品商均为一对多关系。</w:t>
      </w:r>
    </w:p>
    <w:p w14:paraId="79DE2971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综上分析，软件项目管理批发平台的实体关系图（概念数据模型）如下图所示。</w:t>
      </w:r>
    </w:p>
    <w:p w14:paraId="5AE8C351" w14:textId="77777777" w:rsidR="003862A8" w:rsidRDefault="003862A8" w:rsidP="003862A8">
      <w:pPr>
        <w:rPr>
          <w:rFonts w:ascii="微软雅黑" w:eastAsia="微软雅黑" w:hAnsi="微软雅黑" w:cs="微软雅黑"/>
        </w:rPr>
      </w:pPr>
    </w:p>
    <w:p w14:paraId="2E99F097" w14:textId="77777777" w:rsidR="003862A8" w:rsidRDefault="003862A8" w:rsidP="003862A8">
      <w:pPr>
        <w:rPr>
          <w:rFonts w:ascii="微软雅黑" w:eastAsia="微软雅黑" w:hAnsi="微软雅黑" w:cs="微软雅黑"/>
        </w:rPr>
      </w:pPr>
    </w:p>
    <w:p w14:paraId="62AF957D" w14:textId="6A0AAF4C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54E79FF9" wp14:editId="408283E5">
            <wp:extent cx="5425440" cy="37033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750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37033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6C4F0" w14:textId="77777777" w:rsidR="003862A8" w:rsidRDefault="003862A8" w:rsidP="003862A8">
      <w:pPr>
        <w:ind w:left="336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图 5-1 实体关系图</w:t>
      </w:r>
    </w:p>
    <w:p w14:paraId="6FBDED92" w14:textId="77777777" w:rsidR="003862A8" w:rsidRDefault="003862A8" w:rsidP="003862A8">
      <w:pPr>
        <w:rPr>
          <w:rFonts w:ascii="微软雅黑" w:eastAsia="微软雅黑" w:hAnsi="微软雅黑" w:cs="微软雅黑"/>
        </w:rPr>
      </w:pPr>
    </w:p>
    <w:p w14:paraId="644FF7B1" w14:textId="77777777" w:rsidR="003862A8" w:rsidRDefault="003862A8" w:rsidP="003862A8">
      <w:pPr>
        <w:rPr>
          <w:rFonts w:ascii="微软雅黑" w:eastAsia="微软雅黑" w:hAnsi="微软雅黑" w:cs="微软雅黑"/>
        </w:rPr>
      </w:pPr>
    </w:p>
    <w:p w14:paraId="6ADE32AA" w14:textId="040DC8CC" w:rsidR="003862A8" w:rsidRDefault="003862A8" w:rsidP="003862A8">
      <w:pPr>
        <w:pStyle w:val="2"/>
        <w:rPr>
          <w:rFonts w:ascii="微软雅黑" w:eastAsia="微软雅黑" w:hAnsi="微软雅黑" w:cs="微软雅黑"/>
        </w:rPr>
      </w:pPr>
      <w:bookmarkStart w:id="50" w:name="_Toc52283248"/>
      <w:r>
        <w:rPr>
          <w:rFonts w:ascii="微软雅黑" w:eastAsia="微软雅黑" w:hAnsi="微软雅黑" w:cs="微软雅黑" w:hint="eastAsia"/>
        </w:rPr>
        <w:t>5.3</w:t>
      </w:r>
      <w:r w:rsidR="00CB4A49"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物理结构设计</w:t>
      </w:r>
      <w:bookmarkEnd w:id="50"/>
    </w:p>
    <w:p w14:paraId="694A9D24" w14:textId="77777777" w:rsidR="003862A8" w:rsidRDefault="003862A8" w:rsidP="003862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根据上面的实体关系，设计数据库表即根据物理数据模型图5-1可知，系统一共应有5张表。</w:t>
      </w:r>
      <w:r>
        <w:rPr>
          <w:rFonts w:ascii="微软雅黑" w:eastAsia="微软雅黑" w:hAnsi="微软雅黑" w:cs="微软雅黑" w:hint="eastAsia"/>
          <w:sz w:val="24"/>
        </w:rPr>
        <w:t xml:space="preserve"> </w:t>
      </w:r>
    </w:p>
    <w:p w14:paraId="6E7B51CE" w14:textId="77777777" w:rsidR="003862A8" w:rsidRDefault="003862A8" w:rsidP="003862A8">
      <w:pPr>
        <w:rPr>
          <w:rFonts w:ascii="微软雅黑" w:eastAsia="微软雅黑" w:hAnsi="微软雅黑" w:cs="微软雅黑"/>
        </w:rPr>
      </w:pPr>
    </w:p>
    <w:p w14:paraId="0BFE42FA" w14:textId="77777777" w:rsidR="003862A8" w:rsidRDefault="003862A8" w:rsidP="003862A8">
      <w:pPr>
        <w:rPr>
          <w:rFonts w:ascii="微软雅黑" w:eastAsia="微软雅黑" w:hAnsi="微软雅黑" w:cs="微软雅黑"/>
        </w:rPr>
      </w:pPr>
    </w:p>
    <w:p w14:paraId="345C1D1B" w14:textId="77777777" w:rsidR="003862A8" w:rsidRDefault="003862A8" w:rsidP="003862A8">
      <w:pPr>
        <w:rPr>
          <w:rFonts w:ascii="微软雅黑" w:eastAsia="微软雅黑" w:hAnsi="微软雅黑" w:cs="微软雅黑"/>
        </w:rPr>
      </w:pPr>
    </w:p>
    <w:p w14:paraId="4CD555B2" w14:textId="77777777" w:rsidR="003862A8" w:rsidRDefault="003862A8" w:rsidP="003862A8">
      <w:pPr>
        <w:rPr>
          <w:rFonts w:ascii="微软雅黑" w:eastAsia="微软雅黑" w:hAnsi="微软雅黑" w:cs="微软雅黑"/>
        </w:rPr>
      </w:pPr>
    </w:p>
    <w:p w14:paraId="2F45730B" w14:textId="77777777" w:rsidR="003862A8" w:rsidRDefault="003862A8" w:rsidP="003862A8">
      <w:pPr>
        <w:rPr>
          <w:rFonts w:ascii="微软雅黑" w:eastAsia="微软雅黑" w:hAnsi="微软雅黑" w:cs="微软雅黑"/>
        </w:rPr>
      </w:pPr>
    </w:p>
    <w:p w14:paraId="165B3D9F" w14:textId="77777777" w:rsidR="003862A8" w:rsidRDefault="003862A8" w:rsidP="003862A8">
      <w:pPr>
        <w:pStyle w:val="3"/>
        <w:rPr>
          <w:rFonts w:ascii="微软雅黑" w:eastAsia="微软雅黑" w:hAnsi="微软雅黑" w:cs="微软雅黑"/>
          <w:b w:val="0"/>
        </w:rPr>
      </w:pPr>
      <w:bookmarkStart w:id="51" w:name="_Toc52283249"/>
      <w:r>
        <w:rPr>
          <w:rFonts w:ascii="微软雅黑" w:eastAsia="微软雅黑" w:hAnsi="微软雅黑" w:cs="微软雅黑" w:hint="eastAsia"/>
          <w:b w:val="0"/>
        </w:rPr>
        <w:lastRenderedPageBreak/>
        <w:t>5.3.1 Activity表</w:t>
      </w:r>
      <w:bookmarkEnd w:id="51"/>
    </w:p>
    <w:tbl>
      <w:tblPr>
        <w:tblStyle w:val="a8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413"/>
        <w:gridCol w:w="2001"/>
        <w:gridCol w:w="1707"/>
        <w:gridCol w:w="1707"/>
        <w:gridCol w:w="1708"/>
      </w:tblGrid>
      <w:tr w:rsidR="003862A8" w14:paraId="36808026" w14:textId="77777777" w:rsidTr="00CB519B">
        <w:tc>
          <w:tcPr>
            <w:tcW w:w="1413" w:type="dxa"/>
            <w:tcBorders>
              <w:right w:val="nil"/>
            </w:tcBorders>
          </w:tcPr>
          <w:p w14:paraId="4557C152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01" w:type="dxa"/>
            <w:tcBorders>
              <w:left w:val="nil"/>
              <w:right w:val="nil"/>
            </w:tcBorders>
          </w:tcPr>
          <w:p w14:paraId="52A04858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07" w:type="dxa"/>
            <w:tcBorders>
              <w:left w:val="nil"/>
              <w:right w:val="nil"/>
            </w:tcBorders>
          </w:tcPr>
          <w:p w14:paraId="6A0444D6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Activity表</w:t>
            </w:r>
          </w:p>
        </w:tc>
        <w:tc>
          <w:tcPr>
            <w:tcW w:w="1707" w:type="dxa"/>
            <w:tcBorders>
              <w:left w:val="nil"/>
              <w:right w:val="nil"/>
            </w:tcBorders>
          </w:tcPr>
          <w:p w14:paraId="40D1C306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08" w:type="dxa"/>
            <w:tcBorders>
              <w:left w:val="nil"/>
            </w:tcBorders>
          </w:tcPr>
          <w:p w14:paraId="4A338BA1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862A8" w14:paraId="19F76F82" w14:textId="77777777" w:rsidTr="00CB519B">
        <w:tc>
          <w:tcPr>
            <w:tcW w:w="1413" w:type="dxa"/>
          </w:tcPr>
          <w:p w14:paraId="7AC0F16A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字段名</w:t>
            </w:r>
          </w:p>
        </w:tc>
        <w:tc>
          <w:tcPr>
            <w:tcW w:w="2001" w:type="dxa"/>
          </w:tcPr>
          <w:p w14:paraId="56FA77E0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字段代码</w:t>
            </w:r>
          </w:p>
        </w:tc>
        <w:tc>
          <w:tcPr>
            <w:tcW w:w="1707" w:type="dxa"/>
          </w:tcPr>
          <w:p w14:paraId="61D5BCB1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字段类型</w:t>
            </w:r>
          </w:p>
        </w:tc>
        <w:tc>
          <w:tcPr>
            <w:tcW w:w="1707" w:type="dxa"/>
          </w:tcPr>
          <w:p w14:paraId="5FB4B6DA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可否为空</w:t>
            </w:r>
          </w:p>
        </w:tc>
        <w:tc>
          <w:tcPr>
            <w:tcW w:w="1708" w:type="dxa"/>
          </w:tcPr>
          <w:p w14:paraId="32D7C042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862A8" w14:paraId="6051C427" w14:textId="77777777" w:rsidTr="00CB519B">
        <w:tc>
          <w:tcPr>
            <w:tcW w:w="1413" w:type="dxa"/>
          </w:tcPr>
          <w:p w14:paraId="447D854D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社团活动编号</w:t>
            </w:r>
          </w:p>
        </w:tc>
        <w:tc>
          <w:tcPr>
            <w:tcW w:w="2001" w:type="dxa"/>
          </w:tcPr>
          <w:p w14:paraId="1E6FA1DB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Activity_id</w:t>
            </w:r>
          </w:p>
        </w:tc>
        <w:tc>
          <w:tcPr>
            <w:tcW w:w="1707" w:type="dxa"/>
          </w:tcPr>
          <w:p w14:paraId="3BA121F4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 (10)</w:t>
            </w:r>
          </w:p>
        </w:tc>
        <w:tc>
          <w:tcPr>
            <w:tcW w:w="1707" w:type="dxa"/>
          </w:tcPr>
          <w:p w14:paraId="2FA06DDA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1708" w:type="dxa"/>
          </w:tcPr>
          <w:p w14:paraId="38A3005D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主键</w:t>
            </w:r>
          </w:p>
        </w:tc>
      </w:tr>
      <w:tr w:rsidR="003862A8" w14:paraId="1D1D577D" w14:textId="77777777" w:rsidTr="00CB519B">
        <w:tc>
          <w:tcPr>
            <w:tcW w:w="1413" w:type="dxa"/>
          </w:tcPr>
          <w:p w14:paraId="3BDEFA3D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注册时间</w:t>
            </w:r>
          </w:p>
        </w:tc>
        <w:tc>
          <w:tcPr>
            <w:tcW w:w="2001" w:type="dxa"/>
          </w:tcPr>
          <w:p w14:paraId="7432C97A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Register_date</w:t>
            </w:r>
          </w:p>
        </w:tc>
        <w:tc>
          <w:tcPr>
            <w:tcW w:w="1707" w:type="dxa"/>
          </w:tcPr>
          <w:p w14:paraId="5B684CEC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smalldate</w:t>
            </w:r>
          </w:p>
        </w:tc>
        <w:tc>
          <w:tcPr>
            <w:tcW w:w="1707" w:type="dxa"/>
          </w:tcPr>
          <w:p w14:paraId="4B5BE076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1708" w:type="dxa"/>
          </w:tcPr>
          <w:p w14:paraId="1EBEE9D5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862A8" w14:paraId="06D4411B" w14:textId="77777777" w:rsidTr="00CB519B">
        <w:tc>
          <w:tcPr>
            <w:tcW w:w="1413" w:type="dxa"/>
          </w:tcPr>
          <w:p w14:paraId="09B2185A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社团活动名</w:t>
            </w:r>
          </w:p>
        </w:tc>
        <w:tc>
          <w:tcPr>
            <w:tcW w:w="2001" w:type="dxa"/>
          </w:tcPr>
          <w:p w14:paraId="105CE22E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Activity_name</w:t>
            </w:r>
          </w:p>
        </w:tc>
        <w:tc>
          <w:tcPr>
            <w:tcW w:w="1707" w:type="dxa"/>
          </w:tcPr>
          <w:p w14:paraId="565DBC00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varchar(50)</w:t>
            </w:r>
          </w:p>
        </w:tc>
        <w:tc>
          <w:tcPr>
            <w:tcW w:w="1707" w:type="dxa"/>
          </w:tcPr>
          <w:p w14:paraId="65023C2A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1708" w:type="dxa"/>
          </w:tcPr>
          <w:p w14:paraId="21CB143E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具有唯一性</w:t>
            </w:r>
          </w:p>
        </w:tc>
      </w:tr>
      <w:tr w:rsidR="003862A8" w14:paraId="51347864" w14:textId="77777777" w:rsidTr="00CB519B">
        <w:tc>
          <w:tcPr>
            <w:tcW w:w="1413" w:type="dxa"/>
          </w:tcPr>
          <w:p w14:paraId="17D24D3A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资质</w:t>
            </w:r>
          </w:p>
        </w:tc>
        <w:tc>
          <w:tcPr>
            <w:tcW w:w="2001" w:type="dxa"/>
          </w:tcPr>
          <w:p w14:paraId="79E9682F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Selling_identity</w:t>
            </w:r>
          </w:p>
        </w:tc>
        <w:tc>
          <w:tcPr>
            <w:tcW w:w="1707" w:type="dxa"/>
          </w:tcPr>
          <w:p w14:paraId="0A4EC32C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varchar(20)</w:t>
            </w:r>
          </w:p>
        </w:tc>
        <w:tc>
          <w:tcPr>
            <w:tcW w:w="1707" w:type="dxa"/>
          </w:tcPr>
          <w:p w14:paraId="0AA21846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1708" w:type="dxa"/>
          </w:tcPr>
          <w:p w14:paraId="0789EC22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862A8" w14:paraId="3EC1EC22" w14:textId="77777777" w:rsidTr="00CB519B">
        <w:tc>
          <w:tcPr>
            <w:tcW w:w="1413" w:type="dxa"/>
          </w:tcPr>
          <w:p w14:paraId="64FB7C54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销售类型</w:t>
            </w:r>
          </w:p>
        </w:tc>
        <w:tc>
          <w:tcPr>
            <w:tcW w:w="2001" w:type="dxa"/>
          </w:tcPr>
          <w:p w14:paraId="1EDD80DA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Selling_Type</w:t>
            </w:r>
          </w:p>
        </w:tc>
        <w:tc>
          <w:tcPr>
            <w:tcW w:w="1707" w:type="dxa"/>
          </w:tcPr>
          <w:p w14:paraId="32A4F8F9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varchar(10)</w:t>
            </w:r>
          </w:p>
        </w:tc>
        <w:tc>
          <w:tcPr>
            <w:tcW w:w="1707" w:type="dxa"/>
          </w:tcPr>
          <w:p w14:paraId="7DF030C2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1708" w:type="dxa"/>
          </w:tcPr>
          <w:p w14:paraId="028B8D8C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外键</w:t>
            </w:r>
          </w:p>
        </w:tc>
      </w:tr>
      <w:tr w:rsidR="003862A8" w14:paraId="4878CFE3" w14:textId="77777777" w:rsidTr="00CB519B">
        <w:tc>
          <w:tcPr>
            <w:tcW w:w="1413" w:type="dxa"/>
          </w:tcPr>
          <w:p w14:paraId="308C97A4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历史密码</w:t>
            </w:r>
          </w:p>
        </w:tc>
        <w:tc>
          <w:tcPr>
            <w:tcW w:w="2001" w:type="dxa"/>
          </w:tcPr>
          <w:p w14:paraId="1CA23D68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Trading_Password</w:t>
            </w:r>
          </w:p>
        </w:tc>
        <w:tc>
          <w:tcPr>
            <w:tcW w:w="1707" w:type="dxa"/>
          </w:tcPr>
          <w:p w14:paraId="171A758F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char(6)</w:t>
            </w:r>
          </w:p>
        </w:tc>
        <w:tc>
          <w:tcPr>
            <w:tcW w:w="1707" w:type="dxa"/>
          </w:tcPr>
          <w:p w14:paraId="6D1C99F5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1708" w:type="dxa"/>
          </w:tcPr>
          <w:p w14:paraId="7D4B2FE1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‘0-9’出现6次</w:t>
            </w:r>
          </w:p>
        </w:tc>
      </w:tr>
    </w:tbl>
    <w:p w14:paraId="5DCC08C3" w14:textId="77777777" w:rsidR="003862A8" w:rsidRDefault="003862A8" w:rsidP="003862A8">
      <w:pPr>
        <w:rPr>
          <w:rFonts w:ascii="微软雅黑" w:eastAsia="微软雅黑" w:hAnsi="微软雅黑" w:cs="微软雅黑"/>
        </w:rPr>
      </w:pPr>
    </w:p>
    <w:p w14:paraId="7778FDBF" w14:textId="77777777" w:rsidR="003862A8" w:rsidRDefault="003862A8" w:rsidP="003862A8">
      <w:pPr>
        <w:pStyle w:val="3"/>
        <w:rPr>
          <w:rFonts w:ascii="微软雅黑" w:eastAsia="微软雅黑" w:hAnsi="微软雅黑" w:cs="微软雅黑"/>
          <w:b w:val="0"/>
        </w:rPr>
      </w:pPr>
      <w:bookmarkStart w:id="52" w:name="_Toc52283250"/>
      <w:r>
        <w:rPr>
          <w:rFonts w:ascii="微软雅黑" w:eastAsia="微软雅黑" w:hAnsi="微软雅黑" w:cs="微软雅黑" w:hint="eastAsia"/>
          <w:b w:val="0"/>
        </w:rPr>
        <w:t>5.3.2 User表</w:t>
      </w:r>
      <w:bookmarkEnd w:id="52"/>
    </w:p>
    <w:tbl>
      <w:tblPr>
        <w:tblStyle w:val="a8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555"/>
        <w:gridCol w:w="1859"/>
        <w:gridCol w:w="1707"/>
        <w:gridCol w:w="1707"/>
        <w:gridCol w:w="1708"/>
      </w:tblGrid>
      <w:tr w:rsidR="003862A8" w14:paraId="46FC90E2" w14:textId="77777777" w:rsidTr="00CB519B">
        <w:tc>
          <w:tcPr>
            <w:tcW w:w="1555" w:type="dxa"/>
            <w:tcBorders>
              <w:right w:val="nil"/>
            </w:tcBorders>
          </w:tcPr>
          <w:p w14:paraId="77AB9194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9" w:type="dxa"/>
            <w:tcBorders>
              <w:left w:val="nil"/>
              <w:right w:val="nil"/>
            </w:tcBorders>
          </w:tcPr>
          <w:p w14:paraId="0BFCCB16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07" w:type="dxa"/>
            <w:tcBorders>
              <w:left w:val="nil"/>
              <w:right w:val="nil"/>
            </w:tcBorders>
          </w:tcPr>
          <w:p w14:paraId="7C07C941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User表</w:t>
            </w:r>
          </w:p>
        </w:tc>
        <w:tc>
          <w:tcPr>
            <w:tcW w:w="1707" w:type="dxa"/>
            <w:tcBorders>
              <w:left w:val="nil"/>
              <w:right w:val="nil"/>
            </w:tcBorders>
          </w:tcPr>
          <w:p w14:paraId="51C0C0A4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08" w:type="dxa"/>
            <w:tcBorders>
              <w:left w:val="nil"/>
            </w:tcBorders>
          </w:tcPr>
          <w:p w14:paraId="6AAB417F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862A8" w14:paraId="59EDB351" w14:textId="77777777" w:rsidTr="00CB519B">
        <w:tc>
          <w:tcPr>
            <w:tcW w:w="1555" w:type="dxa"/>
          </w:tcPr>
          <w:p w14:paraId="624F0F95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字段名</w:t>
            </w:r>
          </w:p>
        </w:tc>
        <w:tc>
          <w:tcPr>
            <w:tcW w:w="1859" w:type="dxa"/>
          </w:tcPr>
          <w:p w14:paraId="0E15AD09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字段代码</w:t>
            </w:r>
          </w:p>
        </w:tc>
        <w:tc>
          <w:tcPr>
            <w:tcW w:w="1707" w:type="dxa"/>
          </w:tcPr>
          <w:p w14:paraId="709BE6F1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字段类型</w:t>
            </w:r>
          </w:p>
        </w:tc>
        <w:tc>
          <w:tcPr>
            <w:tcW w:w="1707" w:type="dxa"/>
          </w:tcPr>
          <w:p w14:paraId="27F79FFE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可否为空</w:t>
            </w:r>
          </w:p>
        </w:tc>
        <w:tc>
          <w:tcPr>
            <w:tcW w:w="1708" w:type="dxa"/>
          </w:tcPr>
          <w:p w14:paraId="61C1913D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862A8" w14:paraId="43F80C77" w14:textId="77777777" w:rsidTr="00CB519B">
        <w:tc>
          <w:tcPr>
            <w:tcW w:w="1555" w:type="dxa"/>
          </w:tcPr>
          <w:p w14:paraId="0F050252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食品商编号</w:t>
            </w:r>
          </w:p>
        </w:tc>
        <w:tc>
          <w:tcPr>
            <w:tcW w:w="1859" w:type="dxa"/>
          </w:tcPr>
          <w:p w14:paraId="4E36B9BD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User_id</w:t>
            </w:r>
          </w:p>
        </w:tc>
        <w:tc>
          <w:tcPr>
            <w:tcW w:w="1707" w:type="dxa"/>
          </w:tcPr>
          <w:p w14:paraId="2480591C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 (10)</w:t>
            </w:r>
          </w:p>
        </w:tc>
        <w:tc>
          <w:tcPr>
            <w:tcW w:w="1707" w:type="dxa"/>
          </w:tcPr>
          <w:p w14:paraId="6AE74BA7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1708" w:type="dxa"/>
          </w:tcPr>
          <w:p w14:paraId="464E469F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主键</w:t>
            </w:r>
          </w:p>
        </w:tc>
      </w:tr>
      <w:tr w:rsidR="003862A8" w14:paraId="32AA0EDE" w14:textId="77777777" w:rsidTr="00CB519B">
        <w:tc>
          <w:tcPr>
            <w:tcW w:w="1555" w:type="dxa"/>
          </w:tcPr>
          <w:p w14:paraId="1E030EBE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注册时间</w:t>
            </w:r>
          </w:p>
        </w:tc>
        <w:tc>
          <w:tcPr>
            <w:tcW w:w="1859" w:type="dxa"/>
          </w:tcPr>
          <w:p w14:paraId="76595CDF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Register_date</w:t>
            </w:r>
          </w:p>
        </w:tc>
        <w:tc>
          <w:tcPr>
            <w:tcW w:w="1707" w:type="dxa"/>
          </w:tcPr>
          <w:p w14:paraId="5D4CCCA6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smalldate</w:t>
            </w:r>
          </w:p>
        </w:tc>
        <w:tc>
          <w:tcPr>
            <w:tcW w:w="1707" w:type="dxa"/>
          </w:tcPr>
          <w:p w14:paraId="6653DD09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1708" w:type="dxa"/>
          </w:tcPr>
          <w:p w14:paraId="3A538F37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862A8" w14:paraId="34B33F18" w14:textId="77777777" w:rsidTr="00CB519B">
        <w:tc>
          <w:tcPr>
            <w:tcW w:w="1555" w:type="dxa"/>
          </w:tcPr>
          <w:p w14:paraId="410924FA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供应商名</w:t>
            </w:r>
          </w:p>
        </w:tc>
        <w:tc>
          <w:tcPr>
            <w:tcW w:w="1859" w:type="dxa"/>
          </w:tcPr>
          <w:p w14:paraId="16DC6BDB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User_name</w:t>
            </w:r>
          </w:p>
        </w:tc>
        <w:tc>
          <w:tcPr>
            <w:tcW w:w="1707" w:type="dxa"/>
          </w:tcPr>
          <w:p w14:paraId="21226CA7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varchar(50)</w:t>
            </w:r>
          </w:p>
        </w:tc>
        <w:tc>
          <w:tcPr>
            <w:tcW w:w="1707" w:type="dxa"/>
          </w:tcPr>
          <w:p w14:paraId="40AF1012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1708" w:type="dxa"/>
          </w:tcPr>
          <w:p w14:paraId="17084E5F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具有唯一性</w:t>
            </w:r>
          </w:p>
        </w:tc>
      </w:tr>
      <w:tr w:rsidR="003862A8" w14:paraId="372E5FBE" w14:textId="77777777" w:rsidTr="00CB519B">
        <w:tc>
          <w:tcPr>
            <w:tcW w:w="1555" w:type="dxa"/>
          </w:tcPr>
          <w:p w14:paraId="5B88587B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资质</w:t>
            </w:r>
          </w:p>
        </w:tc>
        <w:tc>
          <w:tcPr>
            <w:tcW w:w="1859" w:type="dxa"/>
          </w:tcPr>
          <w:p w14:paraId="18B73B94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User_identity</w:t>
            </w:r>
          </w:p>
        </w:tc>
        <w:tc>
          <w:tcPr>
            <w:tcW w:w="1707" w:type="dxa"/>
          </w:tcPr>
          <w:p w14:paraId="48756EE3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varchar(20)</w:t>
            </w:r>
          </w:p>
        </w:tc>
        <w:tc>
          <w:tcPr>
            <w:tcW w:w="1707" w:type="dxa"/>
          </w:tcPr>
          <w:p w14:paraId="5C2BD74D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1708" w:type="dxa"/>
          </w:tcPr>
          <w:p w14:paraId="18EF80D6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862A8" w14:paraId="705F0164" w14:textId="77777777" w:rsidTr="00CB519B">
        <w:tc>
          <w:tcPr>
            <w:tcW w:w="1555" w:type="dxa"/>
          </w:tcPr>
          <w:p w14:paraId="091BD93D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历史密码</w:t>
            </w:r>
          </w:p>
        </w:tc>
        <w:tc>
          <w:tcPr>
            <w:tcW w:w="1859" w:type="dxa"/>
          </w:tcPr>
          <w:p w14:paraId="0C69AB24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Trading_Password</w:t>
            </w:r>
          </w:p>
        </w:tc>
        <w:tc>
          <w:tcPr>
            <w:tcW w:w="1707" w:type="dxa"/>
          </w:tcPr>
          <w:p w14:paraId="4CD73D79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char(6)</w:t>
            </w:r>
          </w:p>
        </w:tc>
        <w:tc>
          <w:tcPr>
            <w:tcW w:w="1707" w:type="dxa"/>
          </w:tcPr>
          <w:p w14:paraId="785E2A0A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1708" w:type="dxa"/>
          </w:tcPr>
          <w:p w14:paraId="4F7FAEBA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‘0-9’出现6次</w:t>
            </w:r>
          </w:p>
        </w:tc>
      </w:tr>
    </w:tbl>
    <w:p w14:paraId="07C541C8" w14:textId="77777777" w:rsidR="003862A8" w:rsidRDefault="003862A8" w:rsidP="003862A8">
      <w:pPr>
        <w:rPr>
          <w:rFonts w:ascii="微软雅黑" w:eastAsia="微软雅黑" w:hAnsi="微软雅黑" w:cs="微软雅黑"/>
        </w:rPr>
      </w:pPr>
    </w:p>
    <w:p w14:paraId="3579513A" w14:textId="77777777" w:rsidR="003862A8" w:rsidRDefault="003862A8" w:rsidP="003862A8">
      <w:pPr>
        <w:rPr>
          <w:rFonts w:ascii="微软雅黑" w:eastAsia="微软雅黑" w:hAnsi="微软雅黑" w:cs="微软雅黑"/>
        </w:rPr>
      </w:pPr>
    </w:p>
    <w:p w14:paraId="0A2DE10F" w14:textId="77777777" w:rsidR="003862A8" w:rsidRDefault="003862A8" w:rsidP="003862A8">
      <w:pPr>
        <w:rPr>
          <w:rFonts w:ascii="微软雅黑" w:eastAsia="微软雅黑" w:hAnsi="微软雅黑" w:cs="微软雅黑"/>
        </w:rPr>
      </w:pPr>
    </w:p>
    <w:p w14:paraId="1D1FBEC3" w14:textId="77777777" w:rsidR="003862A8" w:rsidRDefault="003862A8" w:rsidP="003862A8">
      <w:pPr>
        <w:rPr>
          <w:rFonts w:ascii="微软雅黑" w:eastAsia="微软雅黑" w:hAnsi="微软雅黑" w:cs="微软雅黑"/>
        </w:rPr>
      </w:pPr>
    </w:p>
    <w:p w14:paraId="65E60F29" w14:textId="77777777" w:rsidR="003862A8" w:rsidRDefault="003862A8" w:rsidP="003862A8">
      <w:pPr>
        <w:pStyle w:val="3"/>
        <w:rPr>
          <w:rFonts w:ascii="微软雅黑" w:eastAsia="微软雅黑" w:hAnsi="微软雅黑" w:cs="微软雅黑"/>
          <w:b w:val="0"/>
        </w:rPr>
      </w:pPr>
      <w:bookmarkStart w:id="53" w:name="_Toc52283251"/>
      <w:r>
        <w:rPr>
          <w:rFonts w:ascii="微软雅黑" w:eastAsia="微软雅黑" w:hAnsi="微软雅黑" w:cs="微软雅黑" w:hint="eastAsia"/>
          <w:b w:val="0"/>
        </w:rPr>
        <w:t>5.3.3 Material表</w:t>
      </w:r>
      <w:bookmarkEnd w:id="53"/>
    </w:p>
    <w:tbl>
      <w:tblPr>
        <w:tblStyle w:val="a8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64"/>
        <w:gridCol w:w="2176"/>
        <w:gridCol w:w="1703"/>
        <w:gridCol w:w="1696"/>
        <w:gridCol w:w="1697"/>
      </w:tblGrid>
      <w:tr w:rsidR="003862A8" w14:paraId="7E737D9E" w14:textId="77777777" w:rsidTr="00CB519B">
        <w:tc>
          <w:tcPr>
            <w:tcW w:w="1264" w:type="dxa"/>
            <w:tcBorders>
              <w:right w:val="nil"/>
            </w:tcBorders>
          </w:tcPr>
          <w:p w14:paraId="45E08D4F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76" w:type="dxa"/>
            <w:tcBorders>
              <w:left w:val="nil"/>
              <w:right w:val="nil"/>
            </w:tcBorders>
          </w:tcPr>
          <w:p w14:paraId="5299DB60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03" w:type="dxa"/>
            <w:tcBorders>
              <w:left w:val="nil"/>
              <w:right w:val="nil"/>
            </w:tcBorders>
          </w:tcPr>
          <w:p w14:paraId="7381DD3F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Material表</w:t>
            </w:r>
          </w:p>
        </w:tc>
        <w:tc>
          <w:tcPr>
            <w:tcW w:w="1696" w:type="dxa"/>
            <w:tcBorders>
              <w:left w:val="nil"/>
              <w:right w:val="nil"/>
            </w:tcBorders>
          </w:tcPr>
          <w:p w14:paraId="58119EE4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97" w:type="dxa"/>
            <w:tcBorders>
              <w:left w:val="nil"/>
            </w:tcBorders>
          </w:tcPr>
          <w:p w14:paraId="370964F9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862A8" w14:paraId="3C1A33A6" w14:textId="77777777" w:rsidTr="00CB519B">
        <w:tc>
          <w:tcPr>
            <w:tcW w:w="1264" w:type="dxa"/>
          </w:tcPr>
          <w:p w14:paraId="2FA71C72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字段名</w:t>
            </w:r>
          </w:p>
        </w:tc>
        <w:tc>
          <w:tcPr>
            <w:tcW w:w="2176" w:type="dxa"/>
          </w:tcPr>
          <w:p w14:paraId="38FB199B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字段代码</w:t>
            </w:r>
          </w:p>
        </w:tc>
        <w:tc>
          <w:tcPr>
            <w:tcW w:w="1703" w:type="dxa"/>
          </w:tcPr>
          <w:p w14:paraId="14122122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字段类型</w:t>
            </w:r>
          </w:p>
        </w:tc>
        <w:tc>
          <w:tcPr>
            <w:tcW w:w="1696" w:type="dxa"/>
          </w:tcPr>
          <w:p w14:paraId="168DD651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可否为空</w:t>
            </w:r>
          </w:p>
        </w:tc>
        <w:tc>
          <w:tcPr>
            <w:tcW w:w="1697" w:type="dxa"/>
          </w:tcPr>
          <w:p w14:paraId="5A63A768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862A8" w14:paraId="5DAE855C" w14:textId="77777777" w:rsidTr="00CB519B">
        <w:tc>
          <w:tcPr>
            <w:tcW w:w="1264" w:type="dxa"/>
          </w:tcPr>
          <w:p w14:paraId="543C2C3D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食材编号</w:t>
            </w:r>
          </w:p>
        </w:tc>
        <w:tc>
          <w:tcPr>
            <w:tcW w:w="2176" w:type="dxa"/>
          </w:tcPr>
          <w:p w14:paraId="2379FE32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Material_id</w:t>
            </w:r>
          </w:p>
        </w:tc>
        <w:tc>
          <w:tcPr>
            <w:tcW w:w="1703" w:type="dxa"/>
          </w:tcPr>
          <w:p w14:paraId="1A199C6F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 (8)</w:t>
            </w:r>
          </w:p>
        </w:tc>
        <w:tc>
          <w:tcPr>
            <w:tcW w:w="1696" w:type="dxa"/>
          </w:tcPr>
          <w:p w14:paraId="639300C0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1697" w:type="dxa"/>
          </w:tcPr>
          <w:p w14:paraId="1990A8F5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主键</w:t>
            </w:r>
          </w:p>
        </w:tc>
      </w:tr>
      <w:tr w:rsidR="003862A8" w14:paraId="35344D2E" w14:textId="77777777" w:rsidTr="00CB519B">
        <w:tc>
          <w:tcPr>
            <w:tcW w:w="1264" w:type="dxa"/>
          </w:tcPr>
          <w:p w14:paraId="0B3F09C5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生产日期</w:t>
            </w:r>
          </w:p>
        </w:tc>
        <w:tc>
          <w:tcPr>
            <w:tcW w:w="2176" w:type="dxa"/>
          </w:tcPr>
          <w:p w14:paraId="0C667AE6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Produced_date</w:t>
            </w:r>
          </w:p>
        </w:tc>
        <w:tc>
          <w:tcPr>
            <w:tcW w:w="1703" w:type="dxa"/>
          </w:tcPr>
          <w:p w14:paraId="52858319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smalldate</w:t>
            </w:r>
          </w:p>
        </w:tc>
        <w:tc>
          <w:tcPr>
            <w:tcW w:w="1696" w:type="dxa"/>
          </w:tcPr>
          <w:p w14:paraId="6703431A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1697" w:type="dxa"/>
          </w:tcPr>
          <w:p w14:paraId="0332214E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862A8" w14:paraId="744F1A5E" w14:textId="77777777" w:rsidTr="00CB519B">
        <w:tc>
          <w:tcPr>
            <w:tcW w:w="1264" w:type="dxa"/>
          </w:tcPr>
          <w:p w14:paraId="3281BF1F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保质期</w:t>
            </w:r>
          </w:p>
        </w:tc>
        <w:tc>
          <w:tcPr>
            <w:tcW w:w="2176" w:type="dxa"/>
          </w:tcPr>
          <w:p w14:paraId="368DD7D6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Quality_keeping_date</w:t>
            </w:r>
          </w:p>
        </w:tc>
        <w:tc>
          <w:tcPr>
            <w:tcW w:w="1703" w:type="dxa"/>
          </w:tcPr>
          <w:p w14:paraId="7A9E02D5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smalldate</w:t>
            </w:r>
          </w:p>
        </w:tc>
        <w:tc>
          <w:tcPr>
            <w:tcW w:w="1696" w:type="dxa"/>
          </w:tcPr>
          <w:p w14:paraId="1ADF9A45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1697" w:type="dxa"/>
          </w:tcPr>
          <w:p w14:paraId="0F2E0A55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862A8" w14:paraId="4C09EB07" w14:textId="77777777" w:rsidTr="00CB519B">
        <w:tc>
          <w:tcPr>
            <w:tcW w:w="1264" w:type="dxa"/>
          </w:tcPr>
          <w:p w14:paraId="19B390E5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检验合格标志编号</w:t>
            </w:r>
          </w:p>
        </w:tc>
        <w:tc>
          <w:tcPr>
            <w:tcW w:w="2176" w:type="dxa"/>
          </w:tcPr>
          <w:p w14:paraId="18CA67B4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Quality_3Q_Number</w:t>
            </w:r>
          </w:p>
        </w:tc>
        <w:tc>
          <w:tcPr>
            <w:tcW w:w="1703" w:type="dxa"/>
          </w:tcPr>
          <w:p w14:paraId="27F914F2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varchar(10)</w:t>
            </w:r>
          </w:p>
        </w:tc>
        <w:tc>
          <w:tcPr>
            <w:tcW w:w="1696" w:type="dxa"/>
          </w:tcPr>
          <w:p w14:paraId="19A5565E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1697" w:type="dxa"/>
          </w:tcPr>
          <w:p w14:paraId="76EF0E71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862A8" w14:paraId="45E4A82E" w14:textId="77777777" w:rsidTr="00CB519B">
        <w:tc>
          <w:tcPr>
            <w:tcW w:w="1264" w:type="dxa"/>
          </w:tcPr>
          <w:p w14:paraId="338A4DA0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单价</w:t>
            </w:r>
          </w:p>
        </w:tc>
        <w:tc>
          <w:tcPr>
            <w:tcW w:w="2176" w:type="dxa"/>
          </w:tcPr>
          <w:p w14:paraId="5BD0C40C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Unit_price</w:t>
            </w:r>
          </w:p>
        </w:tc>
        <w:tc>
          <w:tcPr>
            <w:tcW w:w="1703" w:type="dxa"/>
          </w:tcPr>
          <w:p w14:paraId="72FDE0CA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Int(11)</w:t>
            </w:r>
          </w:p>
        </w:tc>
        <w:tc>
          <w:tcPr>
            <w:tcW w:w="1696" w:type="dxa"/>
          </w:tcPr>
          <w:p w14:paraId="10A59CD2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1697" w:type="dxa"/>
          </w:tcPr>
          <w:p w14:paraId="3C7DEC72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7014D396" w14:textId="77777777" w:rsidR="003862A8" w:rsidRDefault="003862A8" w:rsidP="003862A8">
      <w:pPr>
        <w:rPr>
          <w:rFonts w:ascii="微软雅黑" w:eastAsia="微软雅黑" w:hAnsi="微软雅黑" w:cs="微软雅黑"/>
        </w:rPr>
      </w:pPr>
    </w:p>
    <w:p w14:paraId="6A060A64" w14:textId="77777777" w:rsidR="003862A8" w:rsidRDefault="003862A8" w:rsidP="003862A8">
      <w:pPr>
        <w:pStyle w:val="3"/>
        <w:rPr>
          <w:rFonts w:ascii="微软雅黑" w:eastAsia="微软雅黑" w:hAnsi="微软雅黑" w:cs="微软雅黑"/>
          <w:b w:val="0"/>
        </w:rPr>
      </w:pPr>
      <w:bookmarkStart w:id="54" w:name="_Toc52283252"/>
      <w:r>
        <w:rPr>
          <w:rFonts w:ascii="微软雅黑" w:eastAsia="微软雅黑" w:hAnsi="微软雅黑" w:cs="微软雅黑" w:hint="eastAsia"/>
          <w:b w:val="0"/>
        </w:rPr>
        <w:t>5.3.4 Logistic表</w:t>
      </w:r>
      <w:bookmarkEnd w:id="54"/>
    </w:p>
    <w:tbl>
      <w:tblPr>
        <w:tblStyle w:val="a8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551"/>
        <w:gridCol w:w="2109"/>
        <w:gridCol w:w="1669"/>
        <w:gridCol w:w="1603"/>
        <w:gridCol w:w="1994"/>
      </w:tblGrid>
      <w:tr w:rsidR="003862A8" w14:paraId="55118297" w14:textId="77777777" w:rsidTr="00CB519B">
        <w:tc>
          <w:tcPr>
            <w:tcW w:w="1551" w:type="dxa"/>
            <w:tcBorders>
              <w:right w:val="nil"/>
            </w:tcBorders>
          </w:tcPr>
          <w:p w14:paraId="04C9838F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09" w:type="dxa"/>
            <w:tcBorders>
              <w:left w:val="nil"/>
              <w:right w:val="nil"/>
            </w:tcBorders>
          </w:tcPr>
          <w:p w14:paraId="41C8C7A3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69" w:type="dxa"/>
            <w:tcBorders>
              <w:left w:val="nil"/>
              <w:right w:val="nil"/>
            </w:tcBorders>
          </w:tcPr>
          <w:p w14:paraId="4E9F8504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Logistic表</w:t>
            </w:r>
          </w:p>
        </w:tc>
        <w:tc>
          <w:tcPr>
            <w:tcW w:w="1603" w:type="dxa"/>
            <w:tcBorders>
              <w:left w:val="nil"/>
              <w:right w:val="nil"/>
            </w:tcBorders>
          </w:tcPr>
          <w:p w14:paraId="58BECB42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94" w:type="dxa"/>
            <w:tcBorders>
              <w:left w:val="nil"/>
            </w:tcBorders>
          </w:tcPr>
          <w:p w14:paraId="2A8896E4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862A8" w14:paraId="4EBC64AE" w14:textId="77777777" w:rsidTr="00CB519B">
        <w:tc>
          <w:tcPr>
            <w:tcW w:w="1551" w:type="dxa"/>
          </w:tcPr>
          <w:p w14:paraId="1BCBCBED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字段名</w:t>
            </w:r>
          </w:p>
        </w:tc>
        <w:tc>
          <w:tcPr>
            <w:tcW w:w="2109" w:type="dxa"/>
          </w:tcPr>
          <w:p w14:paraId="745AFA3E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字段代码</w:t>
            </w:r>
          </w:p>
        </w:tc>
        <w:tc>
          <w:tcPr>
            <w:tcW w:w="1669" w:type="dxa"/>
          </w:tcPr>
          <w:p w14:paraId="613F10BC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字段类型</w:t>
            </w:r>
          </w:p>
        </w:tc>
        <w:tc>
          <w:tcPr>
            <w:tcW w:w="1603" w:type="dxa"/>
          </w:tcPr>
          <w:p w14:paraId="4B71F202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可否为空</w:t>
            </w:r>
          </w:p>
        </w:tc>
        <w:tc>
          <w:tcPr>
            <w:tcW w:w="1994" w:type="dxa"/>
          </w:tcPr>
          <w:p w14:paraId="6D5E1E46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862A8" w14:paraId="4BDF2822" w14:textId="77777777" w:rsidTr="00CB519B">
        <w:tc>
          <w:tcPr>
            <w:tcW w:w="1551" w:type="dxa"/>
          </w:tcPr>
          <w:p w14:paraId="2C6F4DCA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订单号</w:t>
            </w:r>
          </w:p>
        </w:tc>
        <w:tc>
          <w:tcPr>
            <w:tcW w:w="2109" w:type="dxa"/>
          </w:tcPr>
          <w:p w14:paraId="45080B69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Order_Number</w:t>
            </w:r>
          </w:p>
        </w:tc>
        <w:tc>
          <w:tcPr>
            <w:tcW w:w="1669" w:type="dxa"/>
          </w:tcPr>
          <w:p w14:paraId="60AA8A7E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 (11)</w:t>
            </w:r>
          </w:p>
        </w:tc>
        <w:tc>
          <w:tcPr>
            <w:tcW w:w="1603" w:type="dxa"/>
          </w:tcPr>
          <w:p w14:paraId="098FEB54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1994" w:type="dxa"/>
          </w:tcPr>
          <w:p w14:paraId="7143AA0A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主键</w:t>
            </w:r>
          </w:p>
        </w:tc>
      </w:tr>
      <w:tr w:rsidR="003862A8" w14:paraId="4D7EE12A" w14:textId="77777777" w:rsidTr="00CB519B">
        <w:tc>
          <w:tcPr>
            <w:tcW w:w="1551" w:type="dxa"/>
          </w:tcPr>
          <w:p w14:paraId="4B138CC6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食品商编号</w:t>
            </w:r>
          </w:p>
        </w:tc>
        <w:tc>
          <w:tcPr>
            <w:tcW w:w="2109" w:type="dxa"/>
          </w:tcPr>
          <w:p w14:paraId="480C5B66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User_id</w:t>
            </w:r>
          </w:p>
        </w:tc>
        <w:tc>
          <w:tcPr>
            <w:tcW w:w="1669" w:type="dxa"/>
          </w:tcPr>
          <w:p w14:paraId="1D1B3F3C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 (10)</w:t>
            </w:r>
          </w:p>
        </w:tc>
        <w:tc>
          <w:tcPr>
            <w:tcW w:w="1603" w:type="dxa"/>
          </w:tcPr>
          <w:p w14:paraId="395598D8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1994" w:type="dxa"/>
          </w:tcPr>
          <w:p w14:paraId="23D56B37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外键</w:t>
            </w:r>
          </w:p>
        </w:tc>
      </w:tr>
      <w:tr w:rsidR="003862A8" w14:paraId="0670D632" w14:textId="77777777" w:rsidTr="00CB519B">
        <w:tc>
          <w:tcPr>
            <w:tcW w:w="1551" w:type="dxa"/>
          </w:tcPr>
          <w:p w14:paraId="1790ED57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社团活动编号</w:t>
            </w:r>
          </w:p>
        </w:tc>
        <w:tc>
          <w:tcPr>
            <w:tcW w:w="2109" w:type="dxa"/>
          </w:tcPr>
          <w:p w14:paraId="2DEDD75B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Activity_id</w:t>
            </w:r>
          </w:p>
        </w:tc>
        <w:tc>
          <w:tcPr>
            <w:tcW w:w="1669" w:type="dxa"/>
          </w:tcPr>
          <w:p w14:paraId="186B931B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 (10)</w:t>
            </w:r>
          </w:p>
        </w:tc>
        <w:tc>
          <w:tcPr>
            <w:tcW w:w="1603" w:type="dxa"/>
          </w:tcPr>
          <w:p w14:paraId="71F72C80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1994" w:type="dxa"/>
          </w:tcPr>
          <w:p w14:paraId="32732575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外键</w:t>
            </w:r>
          </w:p>
        </w:tc>
      </w:tr>
      <w:tr w:rsidR="003862A8" w14:paraId="06E8857E" w14:textId="77777777" w:rsidTr="00CB519B">
        <w:tc>
          <w:tcPr>
            <w:tcW w:w="1551" w:type="dxa"/>
          </w:tcPr>
          <w:p w14:paraId="31D5E3BA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商品状态</w:t>
            </w:r>
          </w:p>
        </w:tc>
        <w:tc>
          <w:tcPr>
            <w:tcW w:w="2109" w:type="dxa"/>
          </w:tcPr>
          <w:p w14:paraId="758E2CCF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Status</w:t>
            </w:r>
          </w:p>
        </w:tc>
        <w:tc>
          <w:tcPr>
            <w:tcW w:w="1669" w:type="dxa"/>
          </w:tcPr>
          <w:p w14:paraId="6A5A0406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byte</w:t>
            </w:r>
          </w:p>
        </w:tc>
        <w:tc>
          <w:tcPr>
            <w:tcW w:w="1603" w:type="dxa"/>
          </w:tcPr>
          <w:p w14:paraId="1A5939B7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1994" w:type="dxa"/>
          </w:tcPr>
          <w:p w14:paraId="6C07EBA8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只有0（未到达）和1两个取值</w:t>
            </w:r>
          </w:p>
        </w:tc>
      </w:tr>
      <w:tr w:rsidR="003862A8" w14:paraId="67069900" w14:textId="77777777" w:rsidTr="00CB519B">
        <w:tc>
          <w:tcPr>
            <w:tcW w:w="1551" w:type="dxa"/>
          </w:tcPr>
          <w:p w14:paraId="2155F72F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生产地</w:t>
            </w:r>
          </w:p>
        </w:tc>
        <w:tc>
          <w:tcPr>
            <w:tcW w:w="2109" w:type="dxa"/>
          </w:tcPr>
          <w:p w14:paraId="79F899B1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Source</w:t>
            </w:r>
          </w:p>
        </w:tc>
        <w:tc>
          <w:tcPr>
            <w:tcW w:w="1669" w:type="dxa"/>
          </w:tcPr>
          <w:p w14:paraId="512D106A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varchar(128)</w:t>
            </w:r>
          </w:p>
        </w:tc>
        <w:tc>
          <w:tcPr>
            <w:tcW w:w="1603" w:type="dxa"/>
          </w:tcPr>
          <w:p w14:paraId="48DB88C0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1994" w:type="dxa"/>
          </w:tcPr>
          <w:p w14:paraId="291A0A37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862A8" w14:paraId="3D80069C" w14:textId="77777777" w:rsidTr="00CB519B">
        <w:tc>
          <w:tcPr>
            <w:tcW w:w="1551" w:type="dxa"/>
          </w:tcPr>
          <w:p w14:paraId="0328779C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目的地</w:t>
            </w:r>
          </w:p>
        </w:tc>
        <w:tc>
          <w:tcPr>
            <w:tcW w:w="2109" w:type="dxa"/>
          </w:tcPr>
          <w:p w14:paraId="428150A5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Destination</w:t>
            </w:r>
          </w:p>
        </w:tc>
        <w:tc>
          <w:tcPr>
            <w:tcW w:w="1669" w:type="dxa"/>
          </w:tcPr>
          <w:p w14:paraId="75FFB3E4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varchar(128)</w:t>
            </w:r>
          </w:p>
        </w:tc>
        <w:tc>
          <w:tcPr>
            <w:tcW w:w="1603" w:type="dxa"/>
          </w:tcPr>
          <w:p w14:paraId="6DA51C86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1994" w:type="dxa"/>
          </w:tcPr>
          <w:p w14:paraId="724433B1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862A8" w14:paraId="1BDC0D52" w14:textId="77777777" w:rsidTr="00CB519B">
        <w:tc>
          <w:tcPr>
            <w:tcW w:w="1551" w:type="dxa"/>
          </w:tcPr>
          <w:p w14:paraId="738A6B81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目前所在地</w:t>
            </w:r>
          </w:p>
        </w:tc>
        <w:tc>
          <w:tcPr>
            <w:tcW w:w="2109" w:type="dxa"/>
          </w:tcPr>
          <w:p w14:paraId="204B3617" w14:textId="77777777" w:rsidR="003862A8" w:rsidRDefault="003862A8" w:rsidP="00CB519B">
            <w:pPr>
              <w:ind w:left="420" w:hanging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Transportation_Place</w:t>
            </w:r>
          </w:p>
        </w:tc>
        <w:tc>
          <w:tcPr>
            <w:tcW w:w="1669" w:type="dxa"/>
          </w:tcPr>
          <w:p w14:paraId="0066DE83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varchar(128)</w:t>
            </w:r>
          </w:p>
        </w:tc>
        <w:tc>
          <w:tcPr>
            <w:tcW w:w="1603" w:type="dxa"/>
          </w:tcPr>
          <w:p w14:paraId="0572E604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1994" w:type="dxa"/>
          </w:tcPr>
          <w:p w14:paraId="23EED131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862A8" w14:paraId="3EBDC279" w14:textId="77777777" w:rsidTr="00CB519B">
        <w:tc>
          <w:tcPr>
            <w:tcW w:w="1551" w:type="dxa"/>
          </w:tcPr>
          <w:p w14:paraId="63F7BF24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发货时间</w:t>
            </w:r>
          </w:p>
        </w:tc>
        <w:tc>
          <w:tcPr>
            <w:tcW w:w="2109" w:type="dxa"/>
          </w:tcPr>
          <w:p w14:paraId="326CC10D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Sending_Date</w:t>
            </w:r>
          </w:p>
        </w:tc>
        <w:tc>
          <w:tcPr>
            <w:tcW w:w="1669" w:type="dxa"/>
          </w:tcPr>
          <w:p w14:paraId="1136E059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smalldate</w:t>
            </w:r>
          </w:p>
        </w:tc>
        <w:tc>
          <w:tcPr>
            <w:tcW w:w="1603" w:type="dxa"/>
          </w:tcPr>
          <w:p w14:paraId="01497AE5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1994" w:type="dxa"/>
          </w:tcPr>
          <w:p w14:paraId="7AFC5E62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862A8" w14:paraId="111B2417" w14:textId="77777777" w:rsidTr="00CB519B">
        <w:tc>
          <w:tcPr>
            <w:tcW w:w="1551" w:type="dxa"/>
          </w:tcPr>
          <w:p w14:paraId="10DA7E7E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预定送达日期</w:t>
            </w:r>
          </w:p>
        </w:tc>
        <w:tc>
          <w:tcPr>
            <w:tcW w:w="2109" w:type="dxa"/>
          </w:tcPr>
          <w:p w14:paraId="293355C8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Arrive_Date</w:t>
            </w:r>
          </w:p>
        </w:tc>
        <w:tc>
          <w:tcPr>
            <w:tcW w:w="1669" w:type="dxa"/>
          </w:tcPr>
          <w:p w14:paraId="316EA15D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smalldate</w:t>
            </w:r>
          </w:p>
        </w:tc>
        <w:tc>
          <w:tcPr>
            <w:tcW w:w="1603" w:type="dxa"/>
          </w:tcPr>
          <w:p w14:paraId="7C31401A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1994" w:type="dxa"/>
          </w:tcPr>
          <w:p w14:paraId="0875250D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862A8" w14:paraId="3DC1D6CB" w14:textId="77777777" w:rsidTr="00CB519B">
        <w:tc>
          <w:tcPr>
            <w:tcW w:w="1551" w:type="dxa"/>
          </w:tcPr>
          <w:p w14:paraId="59443AF4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收货时间</w:t>
            </w:r>
          </w:p>
        </w:tc>
        <w:tc>
          <w:tcPr>
            <w:tcW w:w="2109" w:type="dxa"/>
          </w:tcPr>
          <w:p w14:paraId="2996901D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Obtain_Date</w:t>
            </w:r>
          </w:p>
        </w:tc>
        <w:tc>
          <w:tcPr>
            <w:tcW w:w="1669" w:type="dxa"/>
          </w:tcPr>
          <w:p w14:paraId="10236A7A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smalldate</w:t>
            </w:r>
          </w:p>
        </w:tc>
        <w:tc>
          <w:tcPr>
            <w:tcW w:w="1603" w:type="dxa"/>
          </w:tcPr>
          <w:p w14:paraId="39B877CD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yes</w:t>
            </w:r>
          </w:p>
        </w:tc>
        <w:tc>
          <w:tcPr>
            <w:tcW w:w="1994" w:type="dxa"/>
          </w:tcPr>
          <w:p w14:paraId="74D8D720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05A0070" w14:textId="77777777" w:rsidR="003862A8" w:rsidRDefault="003862A8" w:rsidP="003862A8">
      <w:pPr>
        <w:rPr>
          <w:rFonts w:ascii="微软雅黑" w:eastAsia="微软雅黑" w:hAnsi="微软雅黑" w:cs="微软雅黑"/>
        </w:rPr>
      </w:pPr>
    </w:p>
    <w:p w14:paraId="27CFA899" w14:textId="77777777" w:rsidR="003862A8" w:rsidRDefault="003862A8" w:rsidP="003862A8">
      <w:pPr>
        <w:pStyle w:val="3"/>
        <w:rPr>
          <w:rFonts w:ascii="微软雅黑" w:eastAsia="微软雅黑" w:hAnsi="微软雅黑" w:cs="微软雅黑"/>
          <w:b w:val="0"/>
        </w:rPr>
      </w:pPr>
      <w:bookmarkStart w:id="55" w:name="_Toc52283253"/>
      <w:r>
        <w:rPr>
          <w:rFonts w:ascii="微软雅黑" w:eastAsia="微软雅黑" w:hAnsi="微软雅黑" w:cs="微软雅黑" w:hint="eastAsia"/>
          <w:b w:val="0"/>
        </w:rPr>
        <w:t>5.3.5 Notice表</w:t>
      </w:r>
      <w:bookmarkEnd w:id="55"/>
    </w:p>
    <w:tbl>
      <w:tblPr>
        <w:tblStyle w:val="a8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555"/>
        <w:gridCol w:w="1859"/>
        <w:gridCol w:w="1707"/>
        <w:gridCol w:w="1707"/>
        <w:gridCol w:w="2381"/>
      </w:tblGrid>
      <w:tr w:rsidR="003862A8" w14:paraId="38DB63F1" w14:textId="77777777" w:rsidTr="00CB519B">
        <w:tc>
          <w:tcPr>
            <w:tcW w:w="1555" w:type="dxa"/>
            <w:tcBorders>
              <w:right w:val="nil"/>
            </w:tcBorders>
          </w:tcPr>
          <w:p w14:paraId="6483BC3D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9" w:type="dxa"/>
            <w:tcBorders>
              <w:left w:val="nil"/>
              <w:right w:val="nil"/>
            </w:tcBorders>
          </w:tcPr>
          <w:p w14:paraId="2CD95504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07" w:type="dxa"/>
            <w:tcBorders>
              <w:left w:val="nil"/>
              <w:right w:val="nil"/>
            </w:tcBorders>
          </w:tcPr>
          <w:p w14:paraId="289F40AA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Notice表</w:t>
            </w:r>
          </w:p>
        </w:tc>
        <w:tc>
          <w:tcPr>
            <w:tcW w:w="1707" w:type="dxa"/>
            <w:tcBorders>
              <w:left w:val="nil"/>
              <w:right w:val="nil"/>
            </w:tcBorders>
          </w:tcPr>
          <w:p w14:paraId="008074CE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381" w:type="dxa"/>
            <w:tcBorders>
              <w:left w:val="nil"/>
            </w:tcBorders>
          </w:tcPr>
          <w:p w14:paraId="5B0DBB68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862A8" w14:paraId="3A9ABD6D" w14:textId="77777777" w:rsidTr="00CB519B">
        <w:tc>
          <w:tcPr>
            <w:tcW w:w="1555" w:type="dxa"/>
          </w:tcPr>
          <w:p w14:paraId="5395EDB7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字段名</w:t>
            </w:r>
          </w:p>
        </w:tc>
        <w:tc>
          <w:tcPr>
            <w:tcW w:w="1859" w:type="dxa"/>
          </w:tcPr>
          <w:p w14:paraId="39CD652A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字段代码</w:t>
            </w:r>
          </w:p>
        </w:tc>
        <w:tc>
          <w:tcPr>
            <w:tcW w:w="1707" w:type="dxa"/>
          </w:tcPr>
          <w:p w14:paraId="17AED460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字段类型</w:t>
            </w:r>
          </w:p>
        </w:tc>
        <w:tc>
          <w:tcPr>
            <w:tcW w:w="1707" w:type="dxa"/>
          </w:tcPr>
          <w:p w14:paraId="291631BB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可否为空</w:t>
            </w:r>
          </w:p>
        </w:tc>
        <w:tc>
          <w:tcPr>
            <w:tcW w:w="2381" w:type="dxa"/>
          </w:tcPr>
          <w:p w14:paraId="537E9804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862A8" w14:paraId="2BAF57F3" w14:textId="77777777" w:rsidTr="00CB519B">
        <w:tc>
          <w:tcPr>
            <w:tcW w:w="1555" w:type="dxa"/>
          </w:tcPr>
          <w:p w14:paraId="5D61CE9F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供应商编号</w:t>
            </w:r>
          </w:p>
        </w:tc>
        <w:tc>
          <w:tcPr>
            <w:tcW w:w="1859" w:type="dxa"/>
          </w:tcPr>
          <w:p w14:paraId="0C40834E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Activity_id</w:t>
            </w:r>
          </w:p>
        </w:tc>
        <w:tc>
          <w:tcPr>
            <w:tcW w:w="1707" w:type="dxa"/>
          </w:tcPr>
          <w:p w14:paraId="21F9FD23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 (10)</w:t>
            </w:r>
          </w:p>
        </w:tc>
        <w:tc>
          <w:tcPr>
            <w:tcW w:w="1707" w:type="dxa"/>
          </w:tcPr>
          <w:p w14:paraId="0E70EB3B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2381" w:type="dxa"/>
          </w:tcPr>
          <w:p w14:paraId="1CFCDCCD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外键，与食品商编号共同构成主键</w:t>
            </w:r>
          </w:p>
        </w:tc>
      </w:tr>
      <w:tr w:rsidR="003862A8" w14:paraId="1302C224" w14:textId="77777777" w:rsidTr="00CB519B">
        <w:tc>
          <w:tcPr>
            <w:tcW w:w="1555" w:type="dxa"/>
          </w:tcPr>
          <w:p w14:paraId="00CDD6F4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食品商编号</w:t>
            </w:r>
          </w:p>
        </w:tc>
        <w:tc>
          <w:tcPr>
            <w:tcW w:w="1859" w:type="dxa"/>
          </w:tcPr>
          <w:p w14:paraId="73BC01AA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User_id</w:t>
            </w:r>
          </w:p>
        </w:tc>
        <w:tc>
          <w:tcPr>
            <w:tcW w:w="1707" w:type="dxa"/>
          </w:tcPr>
          <w:p w14:paraId="0E98CB5A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 (10)</w:t>
            </w:r>
          </w:p>
        </w:tc>
        <w:tc>
          <w:tcPr>
            <w:tcW w:w="1707" w:type="dxa"/>
          </w:tcPr>
          <w:p w14:paraId="16BDECA0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2381" w:type="dxa"/>
          </w:tcPr>
          <w:p w14:paraId="0F2B810E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外键，与社团活动编号共同构成主键</w:t>
            </w:r>
          </w:p>
        </w:tc>
      </w:tr>
      <w:tr w:rsidR="003862A8" w14:paraId="3E8D1A2C" w14:textId="77777777" w:rsidTr="00CB519B">
        <w:tc>
          <w:tcPr>
            <w:tcW w:w="1555" w:type="dxa"/>
          </w:tcPr>
          <w:p w14:paraId="6BDEA090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历史类型</w:t>
            </w:r>
          </w:p>
        </w:tc>
        <w:tc>
          <w:tcPr>
            <w:tcW w:w="1859" w:type="dxa"/>
          </w:tcPr>
          <w:p w14:paraId="56C2AB13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Material_id</w:t>
            </w:r>
          </w:p>
        </w:tc>
        <w:tc>
          <w:tcPr>
            <w:tcW w:w="1707" w:type="dxa"/>
          </w:tcPr>
          <w:p w14:paraId="0529CE00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 (8)</w:t>
            </w:r>
          </w:p>
        </w:tc>
        <w:tc>
          <w:tcPr>
            <w:tcW w:w="1707" w:type="dxa"/>
          </w:tcPr>
          <w:p w14:paraId="2FD07E2A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2381" w:type="dxa"/>
          </w:tcPr>
          <w:p w14:paraId="6C84D285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外键</w:t>
            </w:r>
          </w:p>
        </w:tc>
      </w:tr>
      <w:tr w:rsidR="003862A8" w14:paraId="379B247E" w14:textId="77777777" w:rsidTr="00CB519B">
        <w:tc>
          <w:tcPr>
            <w:tcW w:w="1555" w:type="dxa"/>
          </w:tcPr>
          <w:p w14:paraId="4631EC84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历史数量</w:t>
            </w:r>
          </w:p>
        </w:tc>
        <w:tc>
          <w:tcPr>
            <w:tcW w:w="1859" w:type="dxa"/>
          </w:tcPr>
          <w:p w14:paraId="044B5854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Trading_amount</w:t>
            </w:r>
          </w:p>
        </w:tc>
        <w:tc>
          <w:tcPr>
            <w:tcW w:w="1707" w:type="dxa"/>
          </w:tcPr>
          <w:p w14:paraId="59882FDC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Int(11)</w:t>
            </w:r>
          </w:p>
        </w:tc>
        <w:tc>
          <w:tcPr>
            <w:tcW w:w="1707" w:type="dxa"/>
          </w:tcPr>
          <w:p w14:paraId="58A0DE3E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2381" w:type="dxa"/>
          </w:tcPr>
          <w:p w14:paraId="2E7AC9C4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862A8" w14:paraId="497DD277" w14:textId="77777777" w:rsidTr="00CB519B">
        <w:tc>
          <w:tcPr>
            <w:tcW w:w="1555" w:type="dxa"/>
          </w:tcPr>
          <w:p w14:paraId="55D3C9C4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历史金额</w:t>
            </w:r>
          </w:p>
        </w:tc>
        <w:tc>
          <w:tcPr>
            <w:tcW w:w="1859" w:type="dxa"/>
          </w:tcPr>
          <w:p w14:paraId="38F055CC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Trading_price</w:t>
            </w:r>
          </w:p>
        </w:tc>
        <w:tc>
          <w:tcPr>
            <w:tcW w:w="1707" w:type="dxa"/>
          </w:tcPr>
          <w:p w14:paraId="771834AB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Int(11)</w:t>
            </w:r>
          </w:p>
        </w:tc>
        <w:tc>
          <w:tcPr>
            <w:tcW w:w="1707" w:type="dxa"/>
          </w:tcPr>
          <w:p w14:paraId="76A981D9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2381" w:type="dxa"/>
          </w:tcPr>
          <w:p w14:paraId="5FE75A3D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不可输入，自动计算</w:t>
            </w:r>
          </w:p>
        </w:tc>
      </w:tr>
      <w:tr w:rsidR="003862A8" w14:paraId="14AECF80" w14:textId="77777777" w:rsidTr="00CB519B">
        <w:tc>
          <w:tcPr>
            <w:tcW w:w="1555" w:type="dxa"/>
          </w:tcPr>
          <w:p w14:paraId="7B00062E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历史时间</w:t>
            </w:r>
          </w:p>
        </w:tc>
        <w:tc>
          <w:tcPr>
            <w:tcW w:w="1859" w:type="dxa"/>
          </w:tcPr>
          <w:p w14:paraId="4AFA0294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Trading_Date</w:t>
            </w:r>
          </w:p>
        </w:tc>
        <w:tc>
          <w:tcPr>
            <w:tcW w:w="1707" w:type="dxa"/>
          </w:tcPr>
          <w:p w14:paraId="7441C8F2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smalldate</w:t>
            </w:r>
          </w:p>
        </w:tc>
        <w:tc>
          <w:tcPr>
            <w:tcW w:w="1707" w:type="dxa"/>
          </w:tcPr>
          <w:p w14:paraId="1AC6DC4F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2381" w:type="dxa"/>
          </w:tcPr>
          <w:p w14:paraId="59FE87DB" w14:textId="77777777" w:rsidR="003862A8" w:rsidRDefault="003862A8" w:rsidP="00CB519B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115B2D68" w14:textId="77777777" w:rsidR="003862A8" w:rsidRDefault="003862A8" w:rsidP="003862A8">
      <w:pPr>
        <w:rPr>
          <w:rFonts w:ascii="微软雅黑" w:eastAsia="微软雅黑" w:hAnsi="微软雅黑" w:cs="微软雅黑"/>
        </w:rPr>
      </w:pPr>
    </w:p>
    <w:p w14:paraId="71E9A254" w14:textId="77777777" w:rsidR="003862A8" w:rsidRDefault="003862A8" w:rsidP="003862A8">
      <w:pPr>
        <w:rPr>
          <w:rFonts w:ascii="微软雅黑" w:eastAsia="微软雅黑" w:hAnsi="微软雅黑" w:cs="微软雅黑"/>
        </w:rPr>
      </w:pPr>
    </w:p>
    <w:p w14:paraId="45330640" w14:textId="77777777" w:rsidR="004857E4" w:rsidRDefault="004857E4"/>
    <w:sectPr w:rsidR="004857E4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5" w:right="1560" w:bottom="1562" w:left="1800" w:header="856" w:footer="12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C74E85" w14:textId="77777777" w:rsidR="009126C1" w:rsidRDefault="009126C1" w:rsidP="003862A8">
      <w:r>
        <w:separator/>
      </w:r>
    </w:p>
  </w:endnote>
  <w:endnote w:type="continuationSeparator" w:id="0">
    <w:p w14:paraId="28B773EF" w14:textId="77777777" w:rsidR="009126C1" w:rsidRDefault="009126C1" w:rsidP="00386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E374A" w14:textId="77777777" w:rsidR="003862A8" w:rsidRDefault="003862A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93489" w14:textId="77777777" w:rsidR="003862A8" w:rsidRDefault="003862A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4FE9F" w14:textId="77777777" w:rsidR="003862A8" w:rsidRDefault="003862A8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5B6E72" w14:textId="77777777" w:rsidR="00F80BA4" w:rsidRDefault="00F02DFD">
    <w:pPr>
      <w:ind w:right="236"/>
      <w:jc w:val="right"/>
    </w:pPr>
    <w:r>
      <w:rPr>
        <w:rFonts w:ascii="微软雅黑" w:eastAsia="微软雅黑" w:hAnsi="微软雅黑" w:cs="微软雅黑"/>
      </w:rPr>
      <w:t xml:space="preserve">第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  <w:r>
      <w:rPr>
        <w:rFonts w:ascii="微软雅黑" w:eastAsia="微软雅黑" w:hAnsi="微软雅黑" w:cs="微软雅黑"/>
      </w:rPr>
      <w:t>页</w:t>
    </w:r>
    <w:r>
      <w:t xml:space="preserve"> </w:t>
    </w:r>
  </w:p>
  <w:p w14:paraId="49A8E567" w14:textId="77777777" w:rsidR="00F80BA4" w:rsidRDefault="00F80BA4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D5DB2" w14:textId="77777777" w:rsidR="00F80BA4" w:rsidRDefault="00F02DFD">
    <w:pPr>
      <w:ind w:right="236"/>
      <w:jc w:val="right"/>
    </w:pPr>
    <w:r>
      <w:rPr>
        <w:rFonts w:ascii="微软雅黑" w:eastAsia="微软雅黑" w:hAnsi="微软雅黑" w:cs="微软雅黑"/>
      </w:rPr>
      <w:t xml:space="preserve">第 </w:t>
    </w:r>
    <w:r>
      <w:fldChar w:fldCharType="begin"/>
    </w:r>
    <w:r>
      <w:instrText xml:space="preserve"> PAGE   \* MERGEFORMAT </w:instrText>
    </w:r>
    <w:r>
      <w:fldChar w:fldCharType="separate"/>
    </w:r>
    <w:r>
      <w:t>19</w:t>
    </w:r>
    <w:r>
      <w:fldChar w:fldCharType="end"/>
    </w:r>
    <w:r>
      <w:t xml:space="preserve"> </w:t>
    </w:r>
    <w:r>
      <w:rPr>
        <w:rFonts w:ascii="微软雅黑" w:eastAsia="微软雅黑" w:hAnsi="微软雅黑" w:cs="微软雅黑"/>
      </w:rPr>
      <w:t>页</w:t>
    </w:r>
    <w:r>
      <w:t xml:space="preserve"> </w:t>
    </w:r>
  </w:p>
  <w:p w14:paraId="40C01E5A" w14:textId="77777777" w:rsidR="00F80BA4" w:rsidRDefault="00F80BA4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F1663" w14:textId="77777777" w:rsidR="00F80BA4" w:rsidRDefault="00F02DFD">
    <w:pPr>
      <w:ind w:right="236"/>
      <w:jc w:val="right"/>
    </w:pPr>
    <w:r>
      <w:rPr>
        <w:rFonts w:ascii="微软雅黑" w:eastAsia="微软雅黑" w:hAnsi="微软雅黑" w:cs="微软雅黑"/>
      </w:rPr>
      <w:t xml:space="preserve">第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  <w:r>
      <w:rPr>
        <w:rFonts w:ascii="微软雅黑" w:eastAsia="微软雅黑" w:hAnsi="微软雅黑" w:cs="微软雅黑"/>
      </w:rPr>
      <w:t>页</w:t>
    </w:r>
    <w:r>
      <w:t xml:space="preserve"> </w:t>
    </w:r>
  </w:p>
  <w:p w14:paraId="01DACE54" w14:textId="77777777" w:rsidR="00F80BA4" w:rsidRDefault="00F80B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4629E" w14:textId="77777777" w:rsidR="009126C1" w:rsidRDefault="009126C1" w:rsidP="003862A8">
      <w:r>
        <w:separator/>
      </w:r>
    </w:p>
  </w:footnote>
  <w:footnote w:type="continuationSeparator" w:id="0">
    <w:p w14:paraId="3757B8F8" w14:textId="77777777" w:rsidR="009126C1" w:rsidRDefault="009126C1" w:rsidP="003862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56F85" w14:textId="77777777" w:rsidR="003862A8" w:rsidRDefault="003862A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626F6" w14:textId="77777777" w:rsidR="003862A8" w:rsidRDefault="003862A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C0FD2" w14:textId="77777777" w:rsidR="003862A8" w:rsidRDefault="003862A8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D0C51" w14:textId="38EFE140" w:rsidR="00F80BA4" w:rsidRDefault="003862A8">
    <w:pPr>
      <w:tabs>
        <w:tab w:val="right" w:pos="9129"/>
      </w:tabs>
      <w:spacing w:after="135"/>
      <w:ind w:left="-67" w:right="-582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6B4BDA1" wp14:editId="353B2464">
              <wp:simplePos x="0" y="0"/>
              <wp:positionH relativeFrom="page">
                <wp:posOffset>1089025</wp:posOffset>
              </wp:positionH>
              <wp:positionV relativeFrom="page">
                <wp:posOffset>725170</wp:posOffset>
              </wp:positionV>
              <wp:extent cx="5921375" cy="635"/>
              <wp:effectExtent l="0" t="0" r="22225" b="37465"/>
              <wp:wrapSquare wrapText="bothSides"/>
              <wp:docPr id="18" name="组合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921375" cy="635"/>
                        <a:chOff x="0" y="0"/>
                        <a:chExt cx="5921375" cy="635"/>
                      </a:xfrm>
                    </wpg:grpSpPr>
                    <wps:wsp>
                      <wps:cNvPr id="27461" name="Shape 27461"/>
                      <wps:cNvSpPr/>
                      <wps:spPr>
                        <a:xfrm>
                          <a:off x="0" y="0"/>
                          <a:ext cx="5921375" cy="6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21375" h="635">
                              <a:moveTo>
                                <a:pt x="0" y="635"/>
                              </a:moveTo>
                              <a:lnTo>
                                <a:pt x="5921375" y="0"/>
                              </a:lnTo>
                            </a:path>
                          </a:pathLst>
                        </a:custGeom>
                        <a:noFill/>
                        <a:ln w="9525" cap="flat" cmpd="sng" algn="ctr">
                          <a:solidFill>
                            <a:srgbClr val="969696">
                              <a:shade val="95000"/>
                              <a:satMod val="105000"/>
                            </a:srgbClr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7382E1" id="组合 18" o:spid="_x0000_s1026" style="position:absolute;left:0;text-align:left;margin-left:85.75pt;margin-top:57.1pt;width:466.25pt;height:.05pt;z-index:251659264;mso-position-horizontal-relative:page;mso-position-vertical-relative:page" coordsize="59213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">
              <v:shape id="Shape 27461" o:spid="_x0000_s1027" style="position:absolute;width:59213;height:6;visibility:visible;mso-wrap-style:square;v-text-anchor:top" coordsize="5921375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" path="m,635l5921375,e" filled="f" strokecolor="#939393">
                <v:path arrowok="t" textboxrect="0,0,5921375,635"/>
              </v:shape>
              <w10:wrap type="square" anchorx="page" anchory="page"/>
            </v:group>
          </w:pict>
        </mc:Fallback>
      </mc:AlternateContent>
    </w:r>
    <w:r w:rsidR="00F02DFD">
      <w:rPr>
        <w:rFonts w:ascii="微软雅黑" w:eastAsia="微软雅黑" w:hAnsi="微软雅黑" w:cs="微软雅黑"/>
        <w:color w:val="808080"/>
      </w:rPr>
      <w:t>北京邮电大学</w:t>
    </w:r>
    <w:r w:rsidR="00F02DFD">
      <w:rPr>
        <w:rFonts w:ascii="Arial" w:eastAsia="Arial" w:hAnsi="Arial" w:cs="Arial"/>
        <w:color w:val="808080"/>
      </w:rPr>
      <w:t xml:space="preserve"> </w:t>
    </w:r>
    <w:r w:rsidR="00F02DFD">
      <w:rPr>
        <w:rFonts w:ascii="Arial" w:eastAsia="Arial" w:hAnsi="Arial" w:cs="Arial"/>
        <w:color w:val="808080"/>
      </w:rPr>
      <w:tab/>
    </w:r>
    <w:r w:rsidR="00F02DFD">
      <w:rPr>
        <w:rFonts w:ascii="Arial" w:eastAsia="Arial" w:hAnsi="Arial" w:cs="Arial"/>
      </w:rPr>
      <w:t xml:space="preserve">SPM </w:t>
    </w:r>
    <w:r w:rsidR="00F02DFD">
      <w:rPr>
        <w:rFonts w:ascii="微软雅黑" w:eastAsia="微软雅黑" w:hAnsi="微软雅黑" w:cs="微软雅黑"/>
      </w:rPr>
      <w:t>课程网站需求规格</w:t>
    </w:r>
    <w:r w:rsidR="00F02DFD">
      <w:rPr>
        <w:rFonts w:ascii="Arial" w:eastAsia="Arial" w:hAnsi="Arial" w:cs="Arial"/>
      </w:rPr>
      <w:t xml:space="preserve"> </w:t>
    </w:r>
  </w:p>
  <w:p w14:paraId="42DE58D1" w14:textId="77777777" w:rsidR="00F80BA4" w:rsidRDefault="00F02DFD">
    <w:pPr>
      <w:ind w:left="-67"/>
    </w:pPr>
    <w:r>
      <w:rPr>
        <w:color w:val="808080"/>
        <w:sz w:val="15"/>
      </w:rPr>
      <w:t xml:space="preserve"> </w:t>
    </w:r>
  </w:p>
  <w:p w14:paraId="67021826" w14:textId="77777777" w:rsidR="00F80BA4" w:rsidRDefault="00F80BA4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438B7" w14:textId="01BCC089" w:rsidR="00F80BA4" w:rsidRDefault="003862A8">
    <w:pPr>
      <w:tabs>
        <w:tab w:val="right" w:pos="9129"/>
      </w:tabs>
      <w:spacing w:after="135"/>
      <w:ind w:left="-67" w:right="-582"/>
      <w:rPr>
        <w:rFonts w:ascii="微软雅黑" w:eastAsia="微软雅黑" w:hAnsi="微软雅黑" w:cs="微软雅黑"/>
        <w:color w:val="80808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EDBBE3B" wp14:editId="3B0E8507">
              <wp:simplePos x="0" y="0"/>
              <wp:positionH relativeFrom="page">
                <wp:posOffset>1089025</wp:posOffset>
              </wp:positionH>
              <wp:positionV relativeFrom="page">
                <wp:posOffset>725170</wp:posOffset>
              </wp:positionV>
              <wp:extent cx="5921375" cy="635"/>
              <wp:effectExtent l="0" t="0" r="22225" b="37465"/>
              <wp:wrapSquare wrapText="bothSides"/>
              <wp:docPr id="17" name="组合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921375" cy="635"/>
                        <a:chOff x="0" y="0"/>
                        <a:chExt cx="5921375" cy="635"/>
                      </a:xfrm>
                    </wpg:grpSpPr>
                    <wps:wsp>
                      <wps:cNvPr id="27432" name="Shape 27432"/>
                      <wps:cNvSpPr/>
                      <wps:spPr>
                        <a:xfrm>
                          <a:off x="0" y="0"/>
                          <a:ext cx="5921375" cy="6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21375" h="635">
                              <a:moveTo>
                                <a:pt x="0" y="635"/>
                              </a:moveTo>
                              <a:lnTo>
                                <a:pt x="5921375" y="0"/>
                              </a:lnTo>
                            </a:path>
                          </a:pathLst>
                        </a:custGeom>
                        <a:noFill/>
                        <a:ln w="9525" cap="flat" cmpd="sng" algn="ctr">
                          <a:solidFill>
                            <a:srgbClr val="969696">
                              <a:shade val="95000"/>
                              <a:satMod val="105000"/>
                            </a:srgbClr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A8E74D" id="组合 17" o:spid="_x0000_s1026" style="position:absolute;left:0;text-align:left;margin-left:85.75pt;margin-top:57.1pt;width:466.25pt;height:.05pt;z-index:251660288;mso-position-horizontal-relative:page;mso-position-vertical-relative:page" coordsize="59213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">
              <v:shape id="Shape 27432" o:spid="_x0000_s1027" style="position:absolute;width:59213;height:6;visibility:visible;mso-wrap-style:square;v-text-anchor:top" coordsize="5921375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" path="m,635l5921375,e" filled="f" strokecolor="#939393">
                <v:path arrowok="t" textboxrect="0,0,5921375,635"/>
              </v:shape>
              <w10:wrap type="square" anchorx="page" anchory="page"/>
            </v:group>
          </w:pict>
        </mc:Fallback>
      </mc:AlternateContent>
    </w:r>
    <w:r w:rsidR="00F02DFD">
      <w:rPr>
        <w:rFonts w:ascii="微软雅黑" w:eastAsia="微软雅黑" w:hAnsi="微软雅黑" w:cs="微软雅黑" w:hint="eastAsia"/>
        <w:color w:val="808080"/>
      </w:rPr>
      <w:t>桂林理工大学</w:t>
    </w:r>
    <w:r w:rsidR="00F02DFD">
      <w:rPr>
        <w:rFonts w:ascii="Arial" w:eastAsia="Arial" w:hAnsi="Arial" w:cs="Arial"/>
        <w:color w:val="808080"/>
      </w:rPr>
      <w:tab/>
    </w:r>
    <w:r w:rsidR="00582D24" w:rsidRPr="00582D24">
      <w:rPr>
        <w:rFonts w:ascii="微软雅黑" w:eastAsia="微软雅黑" w:hAnsi="微软雅黑" w:cs="微软雅黑" w:hint="eastAsia"/>
      </w:rPr>
      <w:t>鲲鹏素拓社团门户网站概要设计</w:t>
    </w:r>
  </w:p>
  <w:p w14:paraId="30807F00" w14:textId="77777777" w:rsidR="00F80BA4" w:rsidRDefault="00F02DFD">
    <w:pPr>
      <w:ind w:left="-67"/>
    </w:pPr>
    <w:r>
      <w:rPr>
        <w:color w:val="808080"/>
        <w:sz w:val="15"/>
      </w:rPr>
      <w:t xml:space="preserve"> </w:t>
    </w:r>
  </w:p>
  <w:p w14:paraId="4C94F785" w14:textId="77777777" w:rsidR="00F80BA4" w:rsidRDefault="00F80BA4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4DDE2" w14:textId="611AEC3A" w:rsidR="00F80BA4" w:rsidRDefault="003862A8">
    <w:pPr>
      <w:tabs>
        <w:tab w:val="right" w:pos="9129"/>
      </w:tabs>
      <w:spacing w:after="135"/>
      <w:ind w:left="-67" w:right="-582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F1D90E9" wp14:editId="5AF0C0A2">
              <wp:simplePos x="0" y="0"/>
              <wp:positionH relativeFrom="page">
                <wp:posOffset>1089025</wp:posOffset>
              </wp:positionH>
              <wp:positionV relativeFrom="page">
                <wp:posOffset>725170</wp:posOffset>
              </wp:positionV>
              <wp:extent cx="5921375" cy="635"/>
              <wp:effectExtent l="0" t="0" r="22225" b="37465"/>
              <wp:wrapSquare wrapText="bothSides"/>
              <wp:docPr id="16" name="组合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921375" cy="635"/>
                        <a:chOff x="0" y="0"/>
                        <a:chExt cx="5921375" cy="635"/>
                      </a:xfrm>
                    </wpg:grpSpPr>
                    <wps:wsp>
                      <wps:cNvPr id="27403" name="Shape 27403"/>
                      <wps:cNvSpPr/>
                      <wps:spPr>
                        <a:xfrm>
                          <a:off x="0" y="0"/>
                          <a:ext cx="5921375" cy="6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21375" h="635">
                              <a:moveTo>
                                <a:pt x="0" y="635"/>
                              </a:moveTo>
                              <a:lnTo>
                                <a:pt x="5921375" y="0"/>
                              </a:lnTo>
                            </a:path>
                          </a:pathLst>
                        </a:custGeom>
                        <a:noFill/>
                        <a:ln w="9525" cap="flat" cmpd="sng" algn="ctr">
                          <a:solidFill>
                            <a:srgbClr val="969696">
                              <a:shade val="95000"/>
                              <a:satMod val="105000"/>
                            </a:srgbClr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979B1D" id="组合 16" o:spid="_x0000_s1026" style="position:absolute;left:0;text-align:left;margin-left:85.75pt;margin-top:57.1pt;width:466.25pt;height:.05pt;z-index:251661312;mso-position-horizontal-relative:page;mso-position-vertical-relative:page" coordsize="59213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">
              <v:shape id="Shape 27403" o:spid="_x0000_s1027" style="position:absolute;width:59213;height:6;visibility:visible;mso-wrap-style:square;v-text-anchor:top" coordsize="5921375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" path="m,635l5921375,e" filled="f" strokecolor="#939393">
                <v:path arrowok="t" textboxrect="0,0,5921375,635"/>
              </v:shape>
              <w10:wrap type="square" anchorx="page" anchory="page"/>
            </v:group>
          </w:pict>
        </mc:Fallback>
      </mc:AlternateContent>
    </w:r>
    <w:r w:rsidR="00F02DFD">
      <w:rPr>
        <w:rFonts w:ascii="微软雅黑" w:eastAsia="微软雅黑" w:hAnsi="微软雅黑" w:cs="微软雅黑"/>
        <w:color w:val="808080"/>
      </w:rPr>
      <w:t>北京邮电大学</w:t>
    </w:r>
    <w:r w:rsidR="00F02DFD">
      <w:rPr>
        <w:rFonts w:ascii="Arial" w:eastAsia="Arial" w:hAnsi="Arial" w:cs="Arial"/>
        <w:color w:val="808080"/>
      </w:rPr>
      <w:t xml:space="preserve"> </w:t>
    </w:r>
    <w:r w:rsidR="00F02DFD">
      <w:rPr>
        <w:rFonts w:ascii="Arial" w:eastAsia="Arial" w:hAnsi="Arial" w:cs="Arial"/>
        <w:color w:val="808080"/>
      </w:rPr>
      <w:tab/>
    </w:r>
    <w:r w:rsidR="00F02DFD">
      <w:rPr>
        <w:rFonts w:ascii="Arial" w:eastAsia="Arial" w:hAnsi="Arial" w:cs="Arial"/>
      </w:rPr>
      <w:t xml:space="preserve">SPM </w:t>
    </w:r>
    <w:r w:rsidR="00F02DFD">
      <w:rPr>
        <w:rFonts w:ascii="微软雅黑" w:eastAsia="微软雅黑" w:hAnsi="微软雅黑" w:cs="微软雅黑"/>
      </w:rPr>
      <w:t>课程网站需求规格</w:t>
    </w:r>
    <w:r w:rsidR="00F02DFD">
      <w:rPr>
        <w:rFonts w:ascii="Arial" w:eastAsia="Arial" w:hAnsi="Arial" w:cs="Arial"/>
      </w:rPr>
      <w:t xml:space="preserve"> </w:t>
    </w:r>
  </w:p>
  <w:p w14:paraId="77D10C1A" w14:textId="77777777" w:rsidR="00F80BA4" w:rsidRDefault="00F02DFD">
    <w:pPr>
      <w:ind w:left="-67"/>
    </w:pPr>
    <w:r>
      <w:rPr>
        <w:color w:val="808080"/>
        <w:sz w:val="15"/>
      </w:rPr>
      <w:t xml:space="preserve"> </w:t>
    </w:r>
  </w:p>
  <w:p w14:paraId="29CA3BF4" w14:textId="77777777" w:rsidR="00F80BA4" w:rsidRDefault="00F80B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53B6B"/>
    <w:multiLevelType w:val="multilevel"/>
    <w:tmpl w:val="16253B6B"/>
    <w:lvl w:ilvl="0">
      <w:start w:val="1"/>
      <w:numFmt w:val="decimal"/>
      <w:lvlText w:val="[%1]"/>
      <w:lvlJc w:val="left"/>
      <w:pPr>
        <w:ind w:left="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22524AB0"/>
    <w:multiLevelType w:val="multilevel"/>
    <w:tmpl w:val="22524AB0"/>
    <w:lvl w:ilvl="0">
      <w:start w:val="1"/>
      <w:numFmt w:val="bullet"/>
      <w:lvlText w:val=""/>
      <w:lvlJc w:val="left"/>
      <w:pPr>
        <w:ind w:left="1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07"/>
    <w:rsid w:val="00002A89"/>
    <w:rsid w:val="00087E80"/>
    <w:rsid w:val="001332DC"/>
    <w:rsid w:val="001B37B5"/>
    <w:rsid w:val="002076ED"/>
    <w:rsid w:val="00254325"/>
    <w:rsid w:val="002A5B5A"/>
    <w:rsid w:val="002B39C4"/>
    <w:rsid w:val="00311835"/>
    <w:rsid w:val="003162CD"/>
    <w:rsid w:val="003862A8"/>
    <w:rsid w:val="003E0744"/>
    <w:rsid w:val="0044274E"/>
    <w:rsid w:val="004857E4"/>
    <w:rsid w:val="00506ECD"/>
    <w:rsid w:val="005255D1"/>
    <w:rsid w:val="00582D24"/>
    <w:rsid w:val="0061687E"/>
    <w:rsid w:val="00666D36"/>
    <w:rsid w:val="006927E3"/>
    <w:rsid w:val="006F1AEA"/>
    <w:rsid w:val="007C1328"/>
    <w:rsid w:val="007E4809"/>
    <w:rsid w:val="00830F0D"/>
    <w:rsid w:val="00834407"/>
    <w:rsid w:val="009126C1"/>
    <w:rsid w:val="00924DA0"/>
    <w:rsid w:val="00A57E53"/>
    <w:rsid w:val="00AD2AD0"/>
    <w:rsid w:val="00AF62DB"/>
    <w:rsid w:val="00C02AAB"/>
    <w:rsid w:val="00C073AE"/>
    <w:rsid w:val="00CB4A49"/>
    <w:rsid w:val="00CC18C2"/>
    <w:rsid w:val="00E042CB"/>
    <w:rsid w:val="00E678A5"/>
    <w:rsid w:val="00F02DFD"/>
    <w:rsid w:val="00F31B46"/>
    <w:rsid w:val="00F522A7"/>
    <w:rsid w:val="00F8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80A3A"/>
  <w15:chartTrackingRefBased/>
  <w15:docId w15:val="{CC600CCF-CCBD-4083-BCAA-21C2942B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2A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next w:val="a"/>
    <w:link w:val="10"/>
    <w:qFormat/>
    <w:rsid w:val="003862A8"/>
    <w:pPr>
      <w:keepNext/>
      <w:keepLines/>
      <w:spacing w:after="171" w:line="259" w:lineRule="auto"/>
      <w:ind w:left="10" w:hanging="10"/>
      <w:outlineLvl w:val="0"/>
    </w:pPr>
    <w:rPr>
      <w:rFonts w:ascii="Calibri" w:eastAsia="Calibri" w:hAnsi="Calibri" w:cs="Calibri"/>
      <w:color w:val="000000"/>
      <w:sz w:val="44"/>
    </w:rPr>
  </w:style>
  <w:style w:type="paragraph" w:styleId="2">
    <w:name w:val="heading 2"/>
    <w:basedOn w:val="a"/>
    <w:next w:val="a"/>
    <w:link w:val="20"/>
    <w:qFormat/>
    <w:rsid w:val="003862A8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3862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862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862A8"/>
    <w:rPr>
      <w:sz w:val="18"/>
      <w:szCs w:val="18"/>
    </w:rPr>
  </w:style>
  <w:style w:type="paragraph" w:styleId="a5">
    <w:name w:val="footer"/>
    <w:basedOn w:val="a"/>
    <w:link w:val="a6"/>
    <w:unhideWhenUsed/>
    <w:rsid w:val="003862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862A8"/>
    <w:rPr>
      <w:sz w:val="18"/>
      <w:szCs w:val="18"/>
    </w:rPr>
  </w:style>
  <w:style w:type="character" w:customStyle="1" w:styleId="10">
    <w:name w:val="标题 1 字符"/>
    <w:basedOn w:val="a0"/>
    <w:link w:val="1"/>
    <w:rsid w:val="003862A8"/>
    <w:rPr>
      <w:rFonts w:ascii="Calibri" w:eastAsia="Calibri" w:hAnsi="Calibri" w:cs="Calibri"/>
      <w:color w:val="000000"/>
      <w:sz w:val="44"/>
    </w:rPr>
  </w:style>
  <w:style w:type="character" w:customStyle="1" w:styleId="20">
    <w:name w:val="标题 2 字符"/>
    <w:basedOn w:val="a0"/>
    <w:link w:val="2"/>
    <w:rsid w:val="003862A8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3862A8"/>
    <w:rPr>
      <w:rFonts w:ascii="Calibri" w:eastAsia="宋体" w:hAnsi="Calibri" w:cs="Times New Roman"/>
      <w:b/>
      <w:bCs/>
      <w:sz w:val="32"/>
      <w:szCs w:val="32"/>
    </w:rPr>
  </w:style>
  <w:style w:type="character" w:styleId="a7">
    <w:name w:val="Hyperlink"/>
    <w:basedOn w:val="a0"/>
    <w:uiPriority w:val="99"/>
    <w:rsid w:val="003862A8"/>
    <w:rPr>
      <w:color w:val="0000FF"/>
      <w:u w:val="single"/>
    </w:rPr>
  </w:style>
  <w:style w:type="paragraph" w:styleId="TOC2">
    <w:name w:val="toc 2"/>
    <w:basedOn w:val="a"/>
    <w:next w:val="a"/>
    <w:uiPriority w:val="39"/>
    <w:rsid w:val="003862A8"/>
    <w:pPr>
      <w:ind w:leftChars="200" w:left="420"/>
    </w:pPr>
  </w:style>
  <w:style w:type="paragraph" w:styleId="TOC3">
    <w:name w:val="toc 3"/>
    <w:basedOn w:val="a"/>
    <w:next w:val="a"/>
    <w:uiPriority w:val="39"/>
    <w:rsid w:val="003862A8"/>
    <w:pPr>
      <w:ind w:leftChars="400" w:left="840"/>
    </w:pPr>
  </w:style>
  <w:style w:type="paragraph" w:styleId="TOC1">
    <w:name w:val="toc 1"/>
    <w:basedOn w:val="a"/>
    <w:next w:val="a"/>
    <w:uiPriority w:val="39"/>
    <w:rsid w:val="003862A8"/>
  </w:style>
  <w:style w:type="paragraph" w:styleId="HTML">
    <w:name w:val="HTML Preformatted"/>
    <w:basedOn w:val="a"/>
    <w:link w:val="HTML0"/>
    <w:rsid w:val="003862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3862A8"/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列表段落1"/>
    <w:basedOn w:val="a"/>
    <w:uiPriority w:val="34"/>
    <w:qFormat/>
    <w:rsid w:val="003862A8"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rsid w:val="003862A8"/>
    <w:pPr>
      <w:spacing w:before="240" w:after="0"/>
      <w:ind w:left="0" w:firstLine="0"/>
      <w:outlineLvl w:val="9"/>
    </w:pPr>
    <w:rPr>
      <w:rFonts w:ascii="Cambria" w:eastAsia="宋体" w:hAnsi="Cambria" w:cs="Times New Roman"/>
      <w:color w:val="366091"/>
      <w:kern w:val="0"/>
      <w:sz w:val="32"/>
      <w:szCs w:val="32"/>
    </w:rPr>
  </w:style>
  <w:style w:type="table" w:customStyle="1" w:styleId="4-51">
    <w:name w:val="网格表 4 - 着色 51"/>
    <w:basedOn w:val="a1"/>
    <w:uiPriority w:val="49"/>
    <w:rsid w:val="003862A8"/>
    <w:rPr>
      <w:rFonts w:ascii="等线" w:eastAsia="等线" w:hAnsi="等线" w:cs="宋体"/>
    </w:rPr>
    <w:tblPr>
      <w:tblInd w:w="0" w:type="nil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a8">
    <w:name w:val="Table Grid"/>
    <w:basedOn w:val="a1"/>
    <w:rsid w:val="003862A8"/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qFormat/>
    <w:rsid w:val="003862A8"/>
    <w:rPr>
      <w:rFonts w:ascii="Calibri" w:eastAsia="宋体" w:hAnsi="Calibri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AD2AD0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oter" Target="footer4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7C1A7-DD5B-42D5-A6FF-8B424F6AE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30</Pages>
  <Words>2030</Words>
  <Characters>11576</Characters>
  <Application>Microsoft Office Word</Application>
  <DocSecurity>0</DocSecurity>
  <Lines>96</Lines>
  <Paragraphs>27</Paragraphs>
  <ScaleCrop>false</ScaleCrop>
  <Company/>
  <LinksUpToDate>false</LinksUpToDate>
  <CharactersWithSpaces>13579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2393140130@qq.com</dc:creator>
  <cp:keywords/>
  <dc:description/>
  <cp:lastModifiedBy>ASUS</cp:lastModifiedBy>
  <cp:revision>9</cp:revision>
  <dcterms:created xsi:type="dcterms:W3CDTF">2020-09-29T03:25:00Z</dcterms:created>
  <dcterms:modified xsi:type="dcterms:W3CDTF">2020-09-29T06:46:00Z</dcterms:modified>
</cp:coreProperties>
</file>