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360" w:lineRule="auto"/>
      </w:pPr>
    </w:p>
    <w:p/>
    <w:p/>
    <w:p/>
    <w:p>
      <w:pPr>
        <w:rPr>
          <w:lang w:eastAsia="zh-CN"/>
        </w:rPr>
      </w:pPr>
    </w:p>
    <w:p>
      <w:pPr>
        <w:pStyle w:val="11"/>
      </w:pPr>
      <w:r>
        <w:rPr>
          <w:rFonts w:hint="eastAsia"/>
        </w:rPr>
        <w:t>项目说明文档</w:t>
      </w:r>
    </w:p>
    <w:p>
      <w:pPr>
        <w:rPr>
          <w:lang w:eastAsia="zh-CN"/>
        </w:rPr>
      </w:pPr>
    </w:p>
    <w:p>
      <w:pPr>
        <w:rPr>
          <w:lang w:eastAsia="zh-CN"/>
        </w:rPr>
      </w:pPr>
    </w:p>
    <w:p>
      <w:pPr>
        <w:pStyle w:val="12"/>
        <w:rPr>
          <w:rFonts w:hint="default" w:ascii="TypeLand 康熙字典體" w:hAnsi="TypeLand 康熙字典體" w:eastAsia="TypeLand 康熙字典體"/>
          <w:lang w:val="en-US" w:eastAsia="zh-CN"/>
        </w:rPr>
      </w:pPr>
      <w:r>
        <w:rPr>
          <w:rFonts w:hint="eastAsia" w:ascii="TypeLand 康熙字典體" w:hAnsi="TypeLand 康熙字典體" w:eastAsia="华文楷体"/>
          <w:sz w:val="52"/>
          <w:szCs w:val="52"/>
          <w:lang w:eastAsia="zh-CN"/>
        </w:rPr>
        <w:t>《</w:t>
      </w:r>
      <w:r>
        <w:rPr>
          <w:rFonts w:hint="eastAsia" w:ascii="TypeLand 康熙字典體" w:hAnsi="TypeLand 康熙字典體" w:eastAsia="华文楷体"/>
          <w:sz w:val="52"/>
          <w:szCs w:val="52"/>
          <w:lang w:val="en-US" w:eastAsia="zh-CN"/>
        </w:rPr>
        <w:t>离散数学》课程实验报告</w:t>
      </w:r>
    </w:p>
    <w:p>
      <w:pPr>
        <w:pStyle w:val="12"/>
        <w:jc w:val="right"/>
        <w:rPr>
          <w:rFonts w:hint="default" w:ascii="TypeLand 康熙字典體" w:hAnsi="TypeLand 康熙字典體" w:eastAsiaTheme="minorEastAsia"/>
          <w:lang w:val="en-US" w:eastAsia="zh-CN"/>
        </w:rPr>
      </w:pPr>
      <w:r>
        <w:rPr>
          <w:rFonts w:hint="eastAsia"/>
          <w:lang w:eastAsia="zh-CN"/>
        </w:rPr>
        <w:t xml:space="preserve">        ——</w:t>
      </w:r>
      <w:r>
        <w:rPr>
          <w:rFonts w:hint="eastAsia"/>
          <w:lang w:val="en-US" w:eastAsia="zh-CN"/>
        </w:rPr>
        <w:t>命题逻辑推理</w:t>
      </w:r>
    </w:p>
    <w:p>
      <w:pPr>
        <w:pStyle w:val="12"/>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13"/>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杨滕超</w:t>
      </w:r>
      <w:r>
        <w:rPr>
          <w:rFonts w:hint="eastAsia" w:ascii="宋体" w:hAnsi="宋体"/>
          <w:u w:val="single"/>
          <w:lang w:eastAsia="zh-CN"/>
        </w:rPr>
        <w:t xml:space="preserve">            </w:t>
      </w:r>
    </w:p>
    <w:p>
      <w:pPr>
        <w:pStyle w:val="13"/>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2151298</w:t>
      </w:r>
      <w:r>
        <w:rPr>
          <w:rFonts w:hint="eastAsia" w:ascii="宋体" w:hAnsi="宋体"/>
          <w:u w:val="single"/>
          <w:lang w:eastAsia="zh-CN"/>
        </w:rPr>
        <w:t xml:space="preserve">           </w:t>
      </w:r>
    </w:p>
    <w:p>
      <w:pPr>
        <w:pStyle w:val="13"/>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唐剑锋</w:t>
      </w:r>
      <w:r>
        <w:rPr>
          <w:rFonts w:hint="eastAsia" w:ascii="宋体" w:hAnsi="宋体"/>
          <w:u w:val="single"/>
          <w:lang w:eastAsia="zh-CN"/>
        </w:rPr>
        <w:t xml:space="preserve">　            </w:t>
      </w:r>
    </w:p>
    <w:p>
      <w:pPr>
        <w:pStyle w:val="13"/>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14"/>
        <w:rPr>
          <w:lang w:eastAsia="zh-CN"/>
        </w:rPr>
      </w:pPr>
      <w:r>
        <w:rPr>
          <w:rFonts w:hint="eastAsia"/>
          <w:lang w:eastAsia="zh-CN"/>
        </w:rPr>
        <w:t>同济大学</w:t>
      </w:r>
    </w:p>
    <w:p>
      <w:pPr>
        <w:pStyle w:val="15"/>
        <w:rPr>
          <w:rFonts w:hint="eastAsia"/>
          <w:lang w:val="en-US" w:eastAsia="zh-CN"/>
        </w:rPr>
      </w:pPr>
      <w:r>
        <w:rPr>
          <w:rFonts w:hint="eastAsia"/>
          <w:lang w:eastAsia="zh-CN"/>
        </w:rPr>
        <w:t>Tongji Universit</w:t>
      </w:r>
      <w:r>
        <w:rPr>
          <w:rFonts w:hint="eastAsia"/>
          <w:lang w:val="en-US" w:eastAsia="zh-CN"/>
        </w:rPr>
        <w:t>y</w:t>
      </w:r>
    </w:p>
    <w:p>
      <w:pPr>
        <w:pStyle w:val="15"/>
        <w:rPr>
          <w:rFonts w:hint="default"/>
          <w:lang w:val="en-US"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985" w:right="1418" w:bottom="1418" w:left="1418" w:header="1418" w:footer="1134" w:gutter="0"/>
          <w:pgNumType w:fmt="upperRoman" w:start="1"/>
          <w:cols w:space="425" w:num="1"/>
          <w:docGrid w:linePitch="326" w:charSpace="-2048"/>
        </w:sectPr>
      </w:pPr>
    </w:p>
    <w:p>
      <w:pPr>
        <w:pStyle w:val="16"/>
        <w:jc w:val="both"/>
        <w:rPr>
          <w:rFonts w:hint="eastAsia"/>
          <w:lang w:eastAsia="zh-CN"/>
        </w:rPr>
      </w:pPr>
      <w:bookmarkStart w:id="0" w:name="_GoBack"/>
    </w:p>
    <w:p>
      <w:pPr>
        <w:pStyle w:val="16"/>
        <w:rPr>
          <w:lang w:eastAsia="zh-CN"/>
        </w:rPr>
      </w:pPr>
      <w:r>
        <w:rPr>
          <w:rFonts w:hint="eastAsia"/>
          <w:lang w:eastAsia="zh-CN"/>
        </w:rPr>
        <w:t>目    录</w:t>
      </w:r>
    </w:p>
    <w:p>
      <w:pPr>
        <w:pStyle w:val="6"/>
        <w:rPr>
          <w:rFonts w:hint="eastAsia" w:asciiTheme="minorHAnsi" w:hAnsiTheme="minorHAnsi" w:eastAsiaTheme="minorEastAsia" w:cstheme="minorBidi"/>
          <w:kern w:val="2"/>
          <w:sz w:val="21"/>
          <w:szCs w:val="22"/>
          <w:lang w:val="en-US" w:eastAsia="zh-CN" w:bidi="ar-SA"/>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"_Toc495668153" </w:instrText>
      </w:r>
      <w:r>
        <w:fldChar w:fldCharType="separate"/>
      </w:r>
      <w:r>
        <w:rPr>
          <w:rStyle w:val="10"/>
        </w:rPr>
        <w:t xml:space="preserve">1  </w:t>
      </w:r>
      <w:r>
        <w:rPr>
          <w:rStyle w:val="10"/>
          <w:rFonts w:hint="eastAsia"/>
          <w:lang w:val="en-US" w:eastAsia="zh-CN"/>
        </w:rPr>
        <w:t>题目简介</w:t>
      </w:r>
      <w:r>
        <w:tab/>
      </w:r>
      <w:r>
        <w:fldChar w:fldCharType="end"/>
      </w:r>
      <w:r>
        <w:rPr>
          <w:rFonts w:hint="eastAsia"/>
          <w:lang w:val="en-US" w:eastAsia="zh-CN"/>
        </w:rPr>
        <w:t>3</w:t>
      </w:r>
    </w:p>
    <w:p>
      <w:pPr>
        <w:pStyle w:val="7"/>
        <w:tabs>
          <w:tab w:val="right" w:leader="dot" w:pos="9060"/>
        </w:tabs>
        <w:ind w:left="480"/>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"_Toc495668154" </w:instrText>
      </w:r>
      <w:r>
        <w:fldChar w:fldCharType="separate"/>
      </w:r>
      <w:r>
        <w:rPr>
          <w:rStyle w:val="10"/>
        </w:rPr>
        <w:t xml:space="preserve">1.1 </w:t>
      </w:r>
      <w:r>
        <w:rPr>
          <w:rFonts w:hint="eastAsia"/>
          <w:lang w:val="en-US" w:eastAsia="zh-CN"/>
        </w:rPr>
        <w:t>题目原理背景</w:t>
      </w:r>
      <w:r>
        <w:tab/>
      </w:r>
      <w:r>
        <w:fldChar w:fldCharType="end"/>
      </w:r>
      <w:r>
        <w:rPr>
          <w:rFonts w:hint="eastAsia"/>
          <w:lang w:val="en-US" w:eastAsia="zh-CN"/>
        </w:rPr>
        <w:t>3</w:t>
      </w:r>
    </w:p>
    <w:p>
      <w:pPr>
        <w:pStyle w:val="3"/>
        <w:tabs>
          <w:tab w:val="right" w:leader="dot" w:pos="9060"/>
        </w:tabs>
        <w:ind w:left="960"/>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1</w:t>
      </w:r>
      <w:r>
        <w:rPr>
          <w:rStyle w:val="10"/>
        </w:rPr>
        <w:t>.</w:t>
      </w:r>
      <w:r>
        <w:rPr>
          <w:rStyle w:val="10"/>
          <w:rFonts w:hint="eastAsia"/>
          <w:lang w:val="en-US" w:eastAsia="zh-CN"/>
        </w:rPr>
        <w:t>1</w:t>
      </w:r>
      <w:r>
        <w:rPr>
          <w:rStyle w:val="10"/>
        </w:rPr>
        <w:t xml:space="preserve">.1 </w:t>
      </w:r>
      <w:r>
        <w:rPr>
          <w:rStyle w:val="10"/>
          <w:rFonts w:hint="eastAsia"/>
          <w:lang w:val="en-US" w:eastAsia="zh-CN"/>
        </w:rPr>
        <w:t>命题</w:t>
      </w:r>
      <w:r>
        <w:tab/>
      </w:r>
      <w:r>
        <w:fldChar w:fldCharType="end"/>
      </w:r>
      <w:r>
        <w:rPr>
          <w:rFonts w:hint="eastAsia"/>
          <w:lang w:val="en-US" w:eastAsia="zh-CN"/>
        </w:rPr>
        <w:t>3</w:t>
      </w:r>
    </w:p>
    <w:p>
      <w:pPr>
        <w:pStyle w:val="3"/>
        <w:tabs>
          <w:tab w:val="right" w:leader="dot" w:pos="9060"/>
        </w:tabs>
        <w:ind w:left="960"/>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1</w:t>
      </w:r>
      <w:r>
        <w:rPr>
          <w:rStyle w:val="10"/>
        </w:rPr>
        <w:t>.</w:t>
      </w:r>
      <w:r>
        <w:rPr>
          <w:rStyle w:val="10"/>
          <w:rFonts w:hint="eastAsia"/>
          <w:lang w:val="en-US" w:eastAsia="zh-CN"/>
        </w:rPr>
        <w:t>1</w:t>
      </w:r>
      <w:r>
        <w:rPr>
          <w:rStyle w:val="10"/>
        </w:rPr>
        <w:t>.</w:t>
      </w:r>
      <w:r>
        <w:rPr>
          <w:rStyle w:val="10"/>
          <w:rFonts w:hint="eastAsia"/>
          <w:lang w:val="en-US" w:eastAsia="zh-CN"/>
        </w:rPr>
        <w:t>2</w:t>
      </w:r>
      <w:r>
        <w:rPr>
          <w:rStyle w:val="10"/>
        </w:rPr>
        <w:t xml:space="preserve"> </w:t>
      </w:r>
      <w:r>
        <w:rPr>
          <w:rStyle w:val="10"/>
          <w:rFonts w:hint="eastAsia"/>
          <w:lang w:val="en-US" w:eastAsia="zh-CN"/>
        </w:rPr>
        <w:t>命题推理</w:t>
      </w:r>
      <w:r>
        <w:tab/>
      </w:r>
      <w:r>
        <w:fldChar w:fldCharType="end"/>
      </w:r>
      <w:r>
        <w:rPr>
          <w:rFonts w:hint="eastAsia"/>
          <w:lang w:val="en-US" w:eastAsia="zh-CN"/>
        </w:rPr>
        <w:t>3</w:t>
      </w:r>
    </w:p>
    <w:p>
      <w:pPr>
        <w:pStyle w:val="3"/>
        <w:tabs>
          <w:tab w:val="right" w:leader="dot" w:pos="9060"/>
        </w:tabs>
        <w:ind w:left="960"/>
      </w:pPr>
      <w:r>
        <w:fldChar w:fldCharType="begin"/>
      </w:r>
      <w:r>
        <w:instrText xml:space="preserve"> HYPERLINK \l "_Toc495668163" </w:instrText>
      </w:r>
      <w:r>
        <w:fldChar w:fldCharType="separate"/>
      </w:r>
      <w:r>
        <w:rPr>
          <w:rFonts w:hint="eastAsia"/>
          <w:lang w:val="en-US" w:eastAsia="zh-CN"/>
        </w:rPr>
        <w:t>1</w:t>
      </w:r>
      <w:r>
        <w:rPr>
          <w:rStyle w:val="10"/>
        </w:rPr>
        <w:t>.</w:t>
      </w:r>
      <w:r>
        <w:rPr>
          <w:rStyle w:val="10"/>
          <w:rFonts w:hint="eastAsia"/>
          <w:lang w:val="en-US" w:eastAsia="zh-CN"/>
        </w:rPr>
        <w:t>1</w:t>
      </w:r>
      <w:r>
        <w:rPr>
          <w:rStyle w:val="10"/>
        </w:rPr>
        <w:t>.</w:t>
      </w:r>
      <w:r>
        <w:rPr>
          <w:rStyle w:val="10"/>
          <w:rFonts w:hint="eastAsia"/>
          <w:lang w:val="en-US" w:eastAsia="zh-CN"/>
        </w:rPr>
        <w:t>3</w:t>
      </w:r>
      <w:r>
        <w:rPr>
          <w:rStyle w:val="10"/>
        </w:rPr>
        <w:t xml:space="preserve"> </w:t>
      </w:r>
      <w:r>
        <w:rPr>
          <w:rStyle w:val="10"/>
          <w:rFonts w:hint="eastAsia"/>
          <w:lang w:val="en-US" w:eastAsia="zh-CN"/>
        </w:rPr>
        <w:t>推理定律和推理规则</w:t>
      </w:r>
      <w:r>
        <w:tab/>
      </w:r>
      <w:r>
        <w:fldChar w:fldCharType="end"/>
      </w:r>
      <w:r>
        <w:rPr>
          <w:rFonts w:hint="eastAsia"/>
          <w:lang w:val="en-US" w:eastAsia="zh-CN"/>
        </w:rPr>
        <w:t>3</w:t>
      </w:r>
    </w:p>
    <w:p>
      <w:pPr>
        <w:pStyle w:val="7"/>
        <w:tabs>
          <w:tab w:val="right" w:leader="dot" w:pos="9060"/>
        </w:tabs>
        <w:ind w:left="480"/>
        <w:rPr>
          <w:rFonts w:hint="eastAsia" w:eastAsiaTheme="minorEastAsia"/>
          <w:lang w:val="en-US" w:eastAsia="zh-CN"/>
        </w:rPr>
      </w:pPr>
      <w:r>
        <w:fldChar w:fldCharType="begin"/>
      </w:r>
      <w:r>
        <w:instrText xml:space="preserve"> HYPERLINK \l "_Toc495668155" </w:instrText>
      </w:r>
      <w:r>
        <w:fldChar w:fldCharType="separate"/>
      </w:r>
      <w:r>
        <w:rPr>
          <w:rStyle w:val="10"/>
        </w:rPr>
        <w:t xml:space="preserve">1.2 </w:t>
      </w:r>
      <w:r>
        <w:rPr>
          <w:rStyle w:val="10"/>
          <w:rFonts w:hint="eastAsia"/>
          <w:lang w:val="en-US" w:eastAsia="zh-CN"/>
        </w:rPr>
        <w:t>题目概述</w:t>
      </w:r>
      <w:r>
        <w:tab/>
      </w:r>
      <w:r>
        <w:fldChar w:fldCharType="end"/>
      </w:r>
      <w:r>
        <w:rPr>
          <w:rFonts w:hint="eastAsia"/>
          <w:lang w:val="en-US" w:eastAsia="zh-CN"/>
        </w:rPr>
        <w:t>3</w:t>
      </w:r>
    </w:p>
    <w:p>
      <w:pPr>
        <w:pStyle w:val="6"/>
        <w:rPr>
          <w:rFonts w:hint="eastAsia" w:eastAsiaTheme="minorEastAsia"/>
          <w:lang w:val="en-US" w:eastAsia="zh-CN"/>
        </w:rPr>
      </w:pPr>
      <w:r>
        <w:fldChar w:fldCharType="begin"/>
      </w:r>
      <w:r>
        <w:instrText xml:space="preserve"> HYPERLINK \l "_Toc495668156" </w:instrText>
      </w:r>
      <w:r>
        <w:fldChar w:fldCharType="separate"/>
      </w:r>
      <w:r>
        <w:rPr>
          <w:rStyle w:val="10"/>
        </w:rPr>
        <w:t xml:space="preserve">2 </w:t>
      </w:r>
      <w:r>
        <w:rPr>
          <w:rStyle w:val="10"/>
          <w:rFonts w:hint="eastAsia"/>
          <w:lang w:val="en-US" w:eastAsia="zh-CN"/>
        </w:rPr>
        <w:t>解题思路</w:t>
      </w:r>
      <w:r>
        <w:tab/>
      </w:r>
      <w:r>
        <w:fldChar w:fldCharType="end"/>
      </w:r>
      <w:r>
        <w:rPr>
          <w:rFonts w:hint="eastAsia"/>
          <w:lang w:val="en-US" w:eastAsia="zh-CN"/>
        </w:rPr>
        <w:t>4</w:t>
      </w:r>
    </w:p>
    <w:p>
      <w:pPr>
        <w:pStyle w:val="6"/>
        <w:rPr>
          <w:rFonts w:hint="eastAsia" w:eastAsia="宋体" w:asciiTheme="minorHAnsi" w:hAnsiTheme="minorHAnsi" w:cstheme="minorBidi"/>
          <w:kern w:val="2"/>
          <w:sz w:val="21"/>
          <w:szCs w:val="22"/>
          <w:lang w:val="en-US" w:eastAsia="zh-CN" w:bidi="ar-SA"/>
        </w:rPr>
      </w:pPr>
      <w:r>
        <w:fldChar w:fldCharType="begin"/>
      </w:r>
      <w:r>
        <w:instrText xml:space="preserve"> HYPERLINK \l "_Toc495668161" </w:instrText>
      </w:r>
      <w:r>
        <w:fldChar w:fldCharType="separate"/>
      </w:r>
      <w:r>
        <w:rPr>
          <w:rStyle w:val="10"/>
        </w:rPr>
        <w:t xml:space="preserve">3 </w:t>
      </w:r>
      <w:r>
        <w:rPr>
          <w:rStyle w:val="10"/>
          <w:rFonts w:hint="eastAsia"/>
          <w:lang w:val="en-US" w:eastAsia="zh-CN"/>
        </w:rPr>
        <w:t>核心算法</w:t>
      </w:r>
      <w:r>
        <w:tab/>
      </w:r>
      <w:r>
        <w:fldChar w:fldCharType="end"/>
      </w:r>
      <w:r>
        <w:rPr>
          <w:rFonts w:hint="eastAsia"/>
          <w:lang w:val="en-US" w:eastAsia="zh-CN"/>
        </w:rPr>
        <w:t>4</w:t>
      </w:r>
    </w:p>
    <w:p>
      <w:pPr>
        <w:pStyle w:val="7"/>
        <w:tabs>
          <w:tab w:val="right" w:leader="dot" w:pos="9060"/>
        </w:tabs>
        <w:ind w:left="480"/>
        <w:rPr>
          <w:rFonts w:hint="eastAsia" w:eastAsia="宋体"/>
          <w:lang w:val="en-US" w:eastAsia="zh-CN"/>
        </w:rPr>
      </w:pPr>
      <w:r>
        <w:fldChar w:fldCharType="begin"/>
      </w:r>
      <w:r>
        <w:instrText xml:space="preserve"> HYPERLINK \l "_Toc495668162" </w:instrText>
      </w:r>
      <w:r>
        <w:fldChar w:fldCharType="separate"/>
      </w:r>
      <w:r>
        <w:rPr>
          <w:rStyle w:val="10"/>
        </w:rPr>
        <w:t xml:space="preserve">3.1 </w:t>
      </w:r>
      <w:r>
        <w:rPr>
          <w:rStyle w:val="10"/>
          <w:rFonts w:hint="eastAsia"/>
          <w:lang w:val="en-US" w:eastAsia="zh-CN"/>
        </w:rPr>
        <w:t>主要代码</w:t>
      </w:r>
      <w:r>
        <w:tab/>
      </w:r>
      <w:r>
        <w:fldChar w:fldCharType="end"/>
      </w:r>
      <w:r>
        <w:rPr>
          <w:rFonts w:hint="eastAsia"/>
          <w:lang w:val="en-US" w:eastAsia="zh-CN"/>
        </w:rPr>
        <w:t>4</w:t>
      </w:r>
    </w:p>
    <w:p>
      <w:pPr>
        <w:pStyle w:val="7"/>
        <w:tabs>
          <w:tab w:val="right" w:leader="dot" w:pos="9060"/>
        </w:tabs>
        <w:ind w:left="480"/>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"_Toc495668166" </w:instrText>
      </w:r>
      <w:r>
        <w:fldChar w:fldCharType="separate"/>
      </w:r>
      <w:r>
        <w:rPr>
          <w:rStyle w:val="10"/>
        </w:rPr>
        <w:t xml:space="preserve">3.2 </w:t>
      </w:r>
      <w:r>
        <w:rPr>
          <w:rStyle w:val="10"/>
          <w:rFonts w:hint="eastAsia"/>
          <w:lang w:val="en-US" w:eastAsia="zh-CN"/>
        </w:rPr>
        <w:t>算法说明</w:t>
      </w:r>
      <w:r>
        <w:tab/>
      </w:r>
      <w:r>
        <w:rPr>
          <w:rFonts w:hint="eastAsia"/>
          <w:lang w:val="en-US" w:eastAsia="zh-CN"/>
        </w:rPr>
        <w:t>5</w:t>
      </w:r>
      <w:r>
        <w:fldChar w:fldCharType="end"/>
      </w:r>
    </w:p>
    <w:p>
      <w:pPr>
        <w:pStyle w:val="6"/>
        <w:rPr>
          <w:rFonts w:hint="eastAsia" w:eastAsia="宋体" w:asciiTheme="minorHAnsi" w:hAnsiTheme="minorHAnsi" w:cstheme="minorBidi"/>
          <w:kern w:val="2"/>
          <w:sz w:val="21"/>
          <w:szCs w:val="22"/>
          <w:lang w:val="en-US" w:eastAsia="zh-CN" w:bidi="ar-SA"/>
        </w:rPr>
      </w:pPr>
      <w:r>
        <w:fldChar w:fldCharType="begin"/>
      </w:r>
      <w:r>
        <w:instrText xml:space="preserve"> HYPERLINK \l "_Toc495668161" </w:instrText>
      </w:r>
      <w:r>
        <w:fldChar w:fldCharType="separate"/>
      </w:r>
      <w:r>
        <w:rPr>
          <w:rFonts w:hint="eastAsia"/>
          <w:lang w:val="en-US" w:eastAsia="zh-CN"/>
        </w:rPr>
        <w:t>4</w:t>
      </w:r>
      <w:r>
        <w:rPr>
          <w:rStyle w:val="10"/>
        </w:rPr>
        <w:t xml:space="preserve"> </w:t>
      </w:r>
      <w:r>
        <w:rPr>
          <w:rStyle w:val="10"/>
          <w:rFonts w:hint="eastAsia"/>
          <w:lang w:val="en-US" w:eastAsia="zh-CN"/>
        </w:rPr>
        <w:t>实验结果</w:t>
      </w:r>
      <w:r>
        <w:tab/>
      </w:r>
      <w:r>
        <w:fldChar w:fldCharType="end"/>
      </w:r>
      <w:r>
        <w:rPr>
          <w:rFonts w:hint="eastAsia"/>
          <w:lang w:val="en-US" w:eastAsia="zh-CN"/>
        </w:rPr>
        <w:t>6</w:t>
      </w:r>
    </w:p>
    <w:p>
      <w:pPr>
        <w:pStyle w:val="7"/>
        <w:tabs>
          <w:tab w:val="right" w:leader="dot" w:pos="9060"/>
        </w:tabs>
        <w:ind w:left="480"/>
        <w:rPr>
          <w:rFonts w:hint="eastAsia" w:eastAsia="宋体"/>
          <w:lang w:val="en-US" w:eastAsia="zh-CN"/>
        </w:rPr>
      </w:pPr>
      <w:r>
        <w:fldChar w:fldCharType="begin"/>
      </w:r>
      <w:r>
        <w:instrText xml:space="preserve"> HYPERLINK \l "_Toc495668174" </w:instrText>
      </w:r>
      <w:r>
        <w:fldChar w:fldCharType="separate"/>
      </w:r>
      <w:r>
        <w:rPr>
          <w:rFonts w:hint="eastAsia"/>
          <w:lang w:val="en-US" w:eastAsia="zh-CN"/>
        </w:rPr>
        <w:t>4.1</w:t>
      </w:r>
      <w:r>
        <w:rPr>
          <w:rStyle w:val="10"/>
        </w:rPr>
        <w:t xml:space="preserve"> </w:t>
      </w:r>
      <w:r>
        <w:rPr>
          <w:rStyle w:val="10"/>
          <w:rFonts w:hint="eastAsia"/>
          <w:lang w:val="en-US" w:eastAsia="zh-CN"/>
        </w:rPr>
        <w:t>测试结果</w:t>
      </w:r>
      <w:r>
        <w:tab/>
      </w:r>
      <w:r>
        <w:fldChar w:fldCharType="end"/>
      </w:r>
      <w:r>
        <w:rPr>
          <w:rFonts w:hint="eastAsia"/>
          <w:lang w:val="en-US" w:eastAsia="zh-CN"/>
        </w:rPr>
        <w:t>6</w:t>
      </w:r>
    </w:p>
    <w:p>
      <w:pPr>
        <w:pStyle w:val="7"/>
        <w:tabs>
          <w:tab w:val="right" w:leader="dot" w:pos="9060"/>
        </w:tabs>
        <w:ind w:left="480"/>
        <w:rPr>
          <w:rFonts w:hint="eastAsia" w:eastAsia="宋体"/>
          <w:lang w:val="en-US" w:eastAsia="zh-CN"/>
        </w:rPr>
      </w:pPr>
      <w:r>
        <w:fldChar w:fldCharType="begin"/>
      </w:r>
      <w:r>
        <w:instrText xml:space="preserve"> HYPERLINK \l "_Toc495668174" </w:instrText>
      </w:r>
      <w:r>
        <w:fldChar w:fldCharType="separate"/>
      </w:r>
      <w:r>
        <w:rPr>
          <w:rFonts w:hint="eastAsia"/>
          <w:lang w:val="en-US" w:eastAsia="zh-CN"/>
        </w:rPr>
        <w:t>4.2</w:t>
      </w:r>
      <w:r>
        <w:rPr>
          <w:rStyle w:val="10"/>
        </w:rPr>
        <w:t xml:space="preserve"> </w:t>
      </w:r>
      <w:r>
        <w:rPr>
          <w:rStyle w:val="10"/>
          <w:rFonts w:hint="eastAsia"/>
          <w:lang w:val="en-US" w:eastAsia="zh-CN"/>
        </w:rPr>
        <w:t>测试结果说明</w:t>
      </w:r>
      <w:r>
        <w:tab/>
      </w:r>
      <w:r>
        <w:fldChar w:fldCharType="end"/>
      </w:r>
      <w:r>
        <w:rPr>
          <w:rFonts w:hint="eastAsia"/>
          <w:lang w:val="en-US" w:eastAsia="zh-CN"/>
        </w:rPr>
        <w:t>6</w:t>
      </w:r>
    </w:p>
    <w:p>
      <w:pPr>
        <w:pStyle w:val="6"/>
        <w:rPr>
          <w:rFonts w:hint="eastAsia" w:eastAsia="宋体" w:asciiTheme="minorHAnsi" w:hAnsiTheme="minorHAnsi" w:cstheme="minorBidi"/>
          <w:kern w:val="2"/>
          <w:sz w:val="21"/>
          <w:szCs w:val="22"/>
          <w:lang w:val="en-US" w:eastAsia="zh-CN" w:bidi="ar-SA"/>
        </w:rPr>
      </w:pPr>
      <w:r>
        <w:fldChar w:fldCharType="begin"/>
      </w:r>
      <w:r>
        <w:instrText xml:space="preserve"> HYPERLINK \l "_Toc495668161" </w:instrText>
      </w:r>
      <w:r>
        <w:fldChar w:fldCharType="separate"/>
      </w:r>
      <w:r>
        <w:rPr>
          <w:rFonts w:hint="eastAsia"/>
          <w:lang w:val="en-US" w:eastAsia="zh-CN"/>
        </w:rPr>
        <w:t>5 心得体会</w:t>
      </w:r>
      <w:r>
        <w:tab/>
      </w:r>
      <w:r>
        <w:fldChar w:fldCharType="end"/>
      </w:r>
      <w:r>
        <w:rPr>
          <w:rFonts w:hint="eastAsia"/>
          <w:lang w:val="en-US" w:eastAsia="zh-CN"/>
        </w:rPr>
        <w:t>6</w:t>
      </w:r>
    </w:p>
    <w:p>
      <w:pPr>
        <w:pStyle w:val="3"/>
        <w:tabs>
          <w:tab w:val="right" w:leader="dot" w:pos="9060"/>
        </w:tabs>
        <w:ind w:left="0" w:leftChars="0" w:firstLine="0" w:firstLineChars="0"/>
        <w:rPr>
          <w:rFonts w:hint="default" w:eastAsiaTheme="minorEastAsia"/>
          <w:lang w:val="en-US" w:eastAsia="zh-CN"/>
        </w:rPr>
      </w:pPr>
    </w:p>
    <w:p>
      <w:pPr>
        <w:pStyle w:val="3"/>
        <w:tabs>
          <w:tab w:val="right" w:leader="dot" w:pos="9060"/>
        </w:tabs>
        <w:ind w:left="0" w:leftChars="0" w:firstLine="0" w:firstLineChars="0"/>
        <w:rPr>
          <w:rFonts w:hint="default" w:eastAsiaTheme="minorEastAsia"/>
          <w:lang w:val="en-US" w:eastAsia="zh-CN"/>
        </w:rPr>
      </w:pPr>
    </w:p>
    <w:p>
      <w:pPr>
        <w:rPr>
          <w:rFonts w:hint="eastAsia"/>
          <w:lang w:val="en-US" w:eastAsia="zh-CN"/>
        </w:rPr>
      </w:pPr>
    </w:p>
    <w:p/>
    <w:p>
      <w:pPr>
        <w:rPr>
          <w:lang w:eastAsia="zh-CN"/>
        </w:rPr>
      </w:pPr>
    </w:p>
    <w:p>
      <w:pPr>
        <w:rPr>
          <w:lang w:eastAsia="zh-CN"/>
        </w:rPr>
      </w:pPr>
    </w:p>
    <w:p>
      <w:pPr>
        <w:rPr>
          <w:lang w:eastAsia="zh-CN"/>
        </w:rPr>
      </w:pPr>
    </w:p>
    <w:p>
      <w:pPr>
        <w:rPr>
          <w:lang w:eastAsia="zh-CN"/>
        </w:rPr>
      </w:pPr>
    </w:p>
    <w:p>
      <w:r>
        <w:fldChar w:fldCharType="end"/>
      </w:r>
      <w:bookmarkEnd w:id="0"/>
    </w:p>
    <w:p>
      <w:r>
        <w:br w:type="page"/>
      </w: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1 题目简介</w:t>
      </w:r>
    </w:p>
    <w:p>
      <w:pPr>
        <w:numPr>
          <w:ilvl w:val="1"/>
          <w:numId w:val="1"/>
        </w:num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题目原理背景</w:t>
      </w:r>
    </w:p>
    <w:p>
      <w:pPr>
        <w:numPr>
          <w:ilvl w:val="0"/>
          <w:numId w:val="0"/>
        </w:num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1.1.1 命题</w:t>
      </w:r>
    </w:p>
    <w:p>
      <w:pPr>
        <w:numPr>
          <w:ilvl w:val="0"/>
          <w:numId w:val="0"/>
        </w:numPr>
        <w:ind w:leftChars="0" w:firstLine="420" w:firstLineChars="0"/>
        <w:jc w:val="left"/>
        <w:rPr>
          <w:rFonts w:hint="eastAsia" w:ascii="黑体" w:hAnsi="黑体" w:eastAsia="黑体" w:cs="黑体"/>
          <w:sz w:val="24"/>
          <w:szCs w:val="24"/>
          <w:lang w:val="en-US" w:eastAsia="zh-CN"/>
        </w:rPr>
      </w:pPr>
    </w:p>
    <w:p>
      <w:pPr>
        <w:numPr>
          <w:ilvl w:val="0"/>
          <w:numId w:val="0"/>
        </w:numPr>
        <w:ind w:leftChars="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现代哲学、数学、路基学等多门学科中，命题指的是一个判断句的语义，这个概念可以被定义并观察的现象。命题不是指判断句的本身，而是指所表达的语义。当相异的判断句具有相同的语义的时候，它们表达相同的命题。在数学中，一般把判断某一件事情的陈述句叫做命题。在离散数学课本中，也有类似的表述，我们称能判断真假的陈述句为命题。命题作为一种推理的基本单位，在数理逻辑研究中起到了重要的作用</w:t>
      </w:r>
      <w:r>
        <w:rPr>
          <w:rFonts w:hint="eastAsia" w:ascii="宋体" w:hAnsi="宋体" w:cs="宋体"/>
          <w:sz w:val="24"/>
          <w:szCs w:val="24"/>
          <w:lang w:val="en-US" w:eastAsia="zh-CN"/>
        </w:rPr>
        <w:t>。这种陈述句的判断只能由两种可能，一种是正确的判断，与之相反，另一种即为错误的判断。相对应地，判断为正确的命题的真值为真，判断为错误的命题的真值为假，因而又可以称命题是具有唯一真值的陈述句。</w:t>
      </w:r>
    </w:p>
    <w:p>
      <w:pPr>
        <w:numPr>
          <w:ilvl w:val="0"/>
          <w:numId w:val="0"/>
        </w:numPr>
        <w:ind w:leftChars="0" w:firstLine="420" w:firstLineChars="0"/>
        <w:jc w:val="left"/>
        <w:rPr>
          <w:rFonts w:hint="eastAsia" w:ascii="宋体" w:hAnsi="宋体" w:eastAsia="宋体" w:cs="宋体"/>
          <w:sz w:val="24"/>
          <w:szCs w:val="24"/>
          <w:lang w:val="en-US" w:eastAsia="zh-CN"/>
        </w:rPr>
      </w:pPr>
    </w:p>
    <w:p>
      <w:pPr>
        <w:numPr>
          <w:ilvl w:val="0"/>
          <w:numId w:val="0"/>
        </w:numPr>
        <w:ind w:left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1.1.2 命题推理</w:t>
      </w:r>
    </w:p>
    <w:p>
      <w:pPr>
        <w:numPr>
          <w:ilvl w:val="0"/>
          <w:numId w:val="0"/>
        </w:numPr>
        <w:ind w:leftChars="0"/>
        <w:jc w:val="left"/>
        <w:rPr>
          <w:rFonts w:hint="eastAsia" w:ascii="黑体" w:hAnsi="黑体" w:eastAsia="黑体" w:cs="黑体"/>
          <w:sz w:val="24"/>
          <w:szCs w:val="24"/>
          <w:lang w:val="en-US" w:eastAsia="zh-CN"/>
        </w:rPr>
      </w:pPr>
    </w:p>
    <w:p>
      <w:pPr>
        <w:numPr>
          <w:ilvl w:val="0"/>
          <w:numId w:val="0"/>
        </w:numPr>
        <w:ind w:leftChars="0" w:firstLine="420" w:firstLineChars="0"/>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所谓</w:t>
      </w:r>
      <w:r>
        <w:rPr>
          <w:rFonts w:hint="eastAsia" w:ascii="宋体" w:hAnsi="宋体" w:eastAsia="宋体" w:cs="宋体"/>
          <w:sz w:val="24"/>
          <w:szCs w:val="24"/>
          <w:lang w:val="en-US" w:eastAsia="zh-CN"/>
        </w:rPr>
        <w:t>命题推理</w:t>
      </w:r>
      <w:r>
        <w:rPr>
          <w:rFonts w:hint="eastAsia" w:ascii="宋体" w:hAnsi="宋体" w:cs="宋体"/>
          <w:sz w:val="24"/>
          <w:szCs w:val="24"/>
          <w:lang w:val="en-US" w:eastAsia="zh-CN"/>
        </w:rPr>
        <w:t>，其中的含义在于</w:t>
      </w:r>
      <w:r>
        <w:rPr>
          <w:rFonts w:hint="eastAsia" w:ascii="宋体" w:hAnsi="宋体" w:eastAsia="宋体" w:cs="宋体"/>
          <w:sz w:val="24"/>
          <w:szCs w:val="24"/>
          <w:lang w:val="en-US" w:eastAsia="zh-CN"/>
        </w:rPr>
        <w:t>推理是由若干命题得出一个命题的思维过程。</w:t>
      </w:r>
      <w:r>
        <w:rPr>
          <w:rFonts w:hint="eastAsia" w:ascii="宋体" w:hAnsi="宋体" w:cs="宋体"/>
          <w:sz w:val="24"/>
          <w:szCs w:val="24"/>
          <w:lang w:val="en-US" w:eastAsia="zh-CN"/>
        </w:rPr>
        <w:t>其中，</w:t>
      </w:r>
      <w:r>
        <w:rPr>
          <w:rFonts w:hint="eastAsia" w:ascii="宋体" w:hAnsi="宋体" w:eastAsia="宋体" w:cs="宋体"/>
          <w:sz w:val="24"/>
          <w:szCs w:val="24"/>
          <w:lang w:val="en-US" w:eastAsia="zh-CN"/>
        </w:rPr>
        <w:t>能提供100%证据支持度的推理称为</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"https://baike.baidu.com/item/%E5%BF%85%E7%84%B6%E6%80%A7%E6%8E%A8%E7%90%86/4488937?fromModule=lemma_inlink" \t "https://baike.baidu.com/item/%E5%91%BD%E9%A2%98%E6%8E%A8%E7%90%86/_blank"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必然性推理</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，只能提供某种小于100%证据支持度的推理称为</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"https://baike.baidu.com/item/%E6%88%96%E7%84%B6%E6%80%A7%E6%8E%A8%E7%90%86/4488952?fromModule=lemma_inlink" \t "https://baike.baidu.com/item/%E5%91%BD%E9%A2%98%E6%8E%A8%E7%90%86/_blank"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或然性推理</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。一般地，演绎推理是必然性推理，归纳推理、类比推理等是或然性推理。</w:t>
      </w:r>
    </w:p>
    <w:p>
      <w:pPr>
        <w:numPr>
          <w:ilvl w:val="0"/>
          <w:numId w:val="0"/>
        </w:numPr>
        <w:ind w:leftChars="0"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回到课本上，推理是从前提推出结论的思维过程，前提是指已知的命题公式，结论是指从前提出发应用推理规则推出的命题公式。若(A</w:t>
      </w:r>
      <w:r>
        <w:rPr>
          <w:rFonts w:hint="eastAsia" w:ascii="宋体" w:hAnsi="宋体" w:cs="宋体"/>
          <w:sz w:val="24"/>
          <w:szCs w:val="24"/>
          <w:vertAlign w:val="subscript"/>
          <w:lang w:val="en-US" w:eastAsia="zh-CN"/>
        </w:rPr>
        <w:t>1</w:t>
      </w:r>
      <w:r>
        <w:rPr>
          <w:rFonts w:hint="eastAsia" w:ascii="宋体" w:hAnsi="宋体" w:cs="宋体"/>
          <w:sz w:val="24"/>
          <w:szCs w:val="24"/>
          <w:vertAlign w:val="baseline"/>
          <w:lang w:val="en-US" w:eastAsia="zh-CN"/>
        </w:rPr>
        <w:t>/\A</w:t>
      </w:r>
      <w:r>
        <w:rPr>
          <w:rFonts w:hint="eastAsia" w:ascii="宋体" w:hAnsi="宋体" w:cs="宋体"/>
          <w:sz w:val="24"/>
          <w:szCs w:val="24"/>
          <w:vertAlign w:val="subscript"/>
          <w:lang w:val="en-US" w:eastAsia="zh-CN"/>
        </w:rPr>
        <w:t>2</w:t>
      </w:r>
      <w:r>
        <w:rPr>
          <w:rFonts w:hint="eastAsia" w:ascii="宋体" w:hAnsi="宋体" w:cs="宋体"/>
          <w:sz w:val="24"/>
          <w:szCs w:val="24"/>
          <w:vertAlign w:val="baseline"/>
          <w:lang w:val="en-US" w:eastAsia="zh-CN"/>
        </w:rPr>
        <w:t>/\…/\A</w:t>
      </w:r>
      <w:r>
        <w:rPr>
          <w:rFonts w:hint="eastAsia" w:ascii="宋体" w:hAnsi="宋体" w:cs="宋体"/>
          <w:sz w:val="24"/>
          <w:szCs w:val="24"/>
          <w:vertAlign w:val="subscript"/>
          <w:lang w:val="en-US" w:eastAsia="zh-CN"/>
        </w:rPr>
        <w:t>k</w:t>
      </w:r>
      <w:r>
        <w:rPr>
          <w:rFonts w:hint="eastAsia" w:ascii="宋体" w:hAnsi="宋体" w:cs="宋体"/>
          <w:sz w:val="24"/>
          <w:szCs w:val="24"/>
          <w:lang w:val="en-US" w:eastAsia="zh-CN"/>
        </w:rPr>
        <w:t>)-&gt;B为重言式，则称A</w:t>
      </w:r>
      <w:r>
        <w:rPr>
          <w:rFonts w:hint="eastAsia" w:ascii="宋体" w:hAnsi="宋体" w:cs="宋体"/>
          <w:sz w:val="24"/>
          <w:szCs w:val="24"/>
          <w:vertAlign w:val="subscript"/>
          <w:lang w:val="en-US" w:eastAsia="zh-CN"/>
        </w:rPr>
        <w:t>1</w:t>
      </w:r>
      <w:r>
        <w:rPr>
          <w:rFonts w:hint="eastAsia" w:ascii="宋体" w:hAnsi="宋体" w:cs="宋体"/>
          <w:sz w:val="24"/>
          <w:szCs w:val="24"/>
          <w:vertAlign w:val="baseline"/>
          <w:lang w:val="en-US" w:eastAsia="zh-CN"/>
        </w:rPr>
        <w:t>,A</w:t>
      </w:r>
      <w:r>
        <w:rPr>
          <w:rFonts w:hint="eastAsia" w:ascii="宋体" w:hAnsi="宋体" w:cs="宋体"/>
          <w:sz w:val="24"/>
          <w:szCs w:val="24"/>
          <w:vertAlign w:val="subscript"/>
          <w:lang w:val="en-US" w:eastAsia="zh-CN"/>
        </w:rPr>
        <w:t>2</w:t>
      </w:r>
      <w:r>
        <w:rPr>
          <w:rFonts w:hint="eastAsia" w:ascii="宋体" w:hAnsi="宋体" w:cs="宋体"/>
          <w:sz w:val="24"/>
          <w:szCs w:val="24"/>
          <w:vertAlign w:val="baseline"/>
          <w:lang w:val="en-US" w:eastAsia="zh-CN"/>
        </w:rPr>
        <w:t>,…,A</w:t>
      </w:r>
      <w:r>
        <w:rPr>
          <w:rFonts w:hint="eastAsia" w:ascii="宋体" w:hAnsi="宋体" w:cs="宋体"/>
          <w:sz w:val="24"/>
          <w:szCs w:val="24"/>
          <w:vertAlign w:val="subscript"/>
          <w:lang w:val="en-US" w:eastAsia="zh-CN"/>
        </w:rPr>
        <w:t>k</w:t>
      </w:r>
      <w:r>
        <w:rPr>
          <w:rFonts w:hint="eastAsia" w:ascii="宋体" w:hAnsi="宋体" w:cs="宋体"/>
          <w:sz w:val="24"/>
          <w:szCs w:val="24"/>
          <w:vertAlign w:val="baseline"/>
          <w:lang w:val="en-US" w:eastAsia="zh-CN"/>
        </w:rPr>
        <w:t>推出结论B的推理正确，B是</w:t>
      </w:r>
      <w:r>
        <w:rPr>
          <w:rFonts w:hint="eastAsia" w:ascii="宋体" w:hAnsi="宋体" w:cs="宋体"/>
          <w:sz w:val="24"/>
          <w:szCs w:val="24"/>
          <w:lang w:val="en-US" w:eastAsia="zh-CN"/>
        </w:rPr>
        <w:t>A</w:t>
      </w:r>
      <w:r>
        <w:rPr>
          <w:rFonts w:hint="eastAsia" w:ascii="宋体" w:hAnsi="宋体" w:cs="宋体"/>
          <w:sz w:val="24"/>
          <w:szCs w:val="24"/>
          <w:vertAlign w:val="subscript"/>
          <w:lang w:val="en-US" w:eastAsia="zh-CN"/>
        </w:rPr>
        <w:t>1</w:t>
      </w:r>
      <w:r>
        <w:rPr>
          <w:rFonts w:hint="eastAsia" w:ascii="宋体" w:hAnsi="宋体" w:cs="宋体"/>
          <w:sz w:val="24"/>
          <w:szCs w:val="24"/>
          <w:vertAlign w:val="baseline"/>
          <w:lang w:val="en-US" w:eastAsia="zh-CN"/>
        </w:rPr>
        <w:t>,A</w:t>
      </w:r>
      <w:r>
        <w:rPr>
          <w:rFonts w:hint="eastAsia" w:ascii="宋体" w:hAnsi="宋体" w:cs="宋体"/>
          <w:sz w:val="24"/>
          <w:szCs w:val="24"/>
          <w:vertAlign w:val="subscript"/>
          <w:lang w:val="en-US" w:eastAsia="zh-CN"/>
        </w:rPr>
        <w:t>2</w:t>
      </w:r>
      <w:r>
        <w:rPr>
          <w:rFonts w:hint="eastAsia" w:ascii="宋体" w:hAnsi="宋体" w:cs="宋体"/>
          <w:sz w:val="24"/>
          <w:szCs w:val="24"/>
          <w:vertAlign w:val="baseline"/>
          <w:lang w:val="en-US" w:eastAsia="zh-CN"/>
        </w:rPr>
        <w:t>,…,A</w:t>
      </w:r>
      <w:r>
        <w:rPr>
          <w:rFonts w:hint="eastAsia" w:ascii="宋体" w:hAnsi="宋体" w:cs="宋体"/>
          <w:sz w:val="24"/>
          <w:szCs w:val="24"/>
          <w:vertAlign w:val="subscript"/>
          <w:lang w:val="en-US" w:eastAsia="zh-CN"/>
        </w:rPr>
        <w:t>k</w:t>
      </w:r>
      <w:r>
        <w:rPr>
          <w:rFonts w:hint="eastAsia" w:ascii="宋体" w:hAnsi="宋体" w:cs="宋体"/>
          <w:sz w:val="24"/>
          <w:szCs w:val="24"/>
          <w:vertAlign w:val="baseline"/>
          <w:lang w:val="en-US" w:eastAsia="zh-CN"/>
        </w:rPr>
        <w:t>的逻辑结论或有效结论。</w:t>
      </w:r>
    </w:p>
    <w:p>
      <w:pPr>
        <w:numPr>
          <w:ilvl w:val="0"/>
          <w:numId w:val="0"/>
        </w:numPr>
        <w:ind w:leftChars="0" w:firstLine="420" w:firstLineChars="0"/>
        <w:jc w:val="left"/>
        <w:rPr>
          <w:rFonts w:hint="default" w:ascii="宋体" w:hAnsi="宋体" w:cs="宋体"/>
          <w:sz w:val="24"/>
          <w:szCs w:val="24"/>
          <w:vertAlign w:val="baseline"/>
          <w:lang w:val="en-US" w:eastAsia="zh-CN"/>
        </w:rPr>
      </w:pPr>
    </w:p>
    <w:p>
      <w:pPr>
        <w:numPr>
          <w:ilvl w:val="0"/>
          <w:numId w:val="0"/>
        </w:numPr>
        <w:ind w:leftChars="0"/>
        <w:jc w:val="left"/>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1.1.3 推理定律和推理规则</w:t>
      </w:r>
    </w:p>
    <w:p>
      <w:pPr>
        <w:numPr>
          <w:ilvl w:val="0"/>
          <w:numId w:val="0"/>
        </w:numPr>
        <w:ind w:leftChars="0" w:firstLine="420" w:firstLineChars="0"/>
        <w:jc w:val="left"/>
        <w:rPr>
          <w:rFonts w:hint="eastAsia" w:ascii="黑体" w:hAnsi="黑体" w:eastAsia="黑体" w:cs="黑体"/>
          <w:sz w:val="24"/>
          <w:szCs w:val="24"/>
          <w:lang w:val="en-US" w:eastAsia="zh-CN"/>
        </w:rPr>
      </w:pPr>
    </w:p>
    <w:p>
      <w:pPr>
        <w:numPr>
          <w:ilvl w:val="0"/>
          <w:numId w:val="0"/>
        </w:numPr>
        <w:ind w:leftChars="0"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重要的推理定律包括附加、化简、假言推理、拒取式、析取三段论、假言三段论、等价三段论和构造性二难八条。证明是一个描述推理过程的命题公式序列，其中每个命题公式或者是已知的前提，或者是由前面的命题公式应用推理规则得到的结论。常用的推理规则包括，前提引入规则：在证明的任何一步，都可以引入前提；结论引入规则：在证明的任何一步，前面已经证明的结论都可作为后续证明的前提；置换规则：在证明的任何步骤上，命题公式中的任何子命题公式都可以用与之等值的命题公式置换。</w:t>
      </w:r>
    </w:p>
    <w:p>
      <w:pPr>
        <w:numPr>
          <w:ilvl w:val="0"/>
          <w:numId w:val="0"/>
        </w:numPr>
        <w:ind w:leftChars="0" w:firstLine="420" w:firstLineChars="0"/>
        <w:jc w:val="left"/>
        <w:rPr>
          <w:rFonts w:hint="default" w:ascii="宋体" w:hAnsi="宋体" w:cs="宋体"/>
          <w:sz w:val="24"/>
          <w:szCs w:val="24"/>
          <w:lang w:val="en-US" w:eastAsia="zh-CN"/>
        </w:rPr>
      </w:pPr>
    </w:p>
    <w:p>
      <w:pPr>
        <w:numPr>
          <w:ilvl w:val="1"/>
          <w:numId w:val="1"/>
        </w:numPr>
        <w:ind w:left="0" w:leftChars="0" w:firstLine="0" w:firstLine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题目概述</w:t>
      </w:r>
    </w:p>
    <w:p>
      <w:pPr>
        <w:numPr>
          <w:ilvl w:val="0"/>
          <w:numId w:val="0"/>
        </w:numPr>
        <w:ind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根据下面命题，用命题逻辑推理方法确定谁是作案者，并给出推理过程，C语言源代码及演示界面。</w:t>
      </w:r>
    </w:p>
    <w:p>
      <w:pPr>
        <w:numPr>
          <w:ilvl w:val="0"/>
          <w:numId w:val="0"/>
        </w:numPr>
        <w:ind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 xml:space="preserve">（1）营业员A或B偷了手表； </w:t>
      </w:r>
    </w:p>
    <w:p>
      <w:pPr>
        <w:numPr>
          <w:ilvl w:val="0"/>
          <w:numId w:val="0"/>
        </w:numPr>
        <w:ind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 xml:space="preserve">（2）若A作案，则作案不在营业时间； </w:t>
      </w:r>
    </w:p>
    <w:p>
      <w:pPr>
        <w:numPr>
          <w:ilvl w:val="0"/>
          <w:numId w:val="0"/>
        </w:numPr>
        <w:ind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 xml:space="preserve">（3）若B提供的证据正确，则货柜未上锁； </w:t>
      </w:r>
    </w:p>
    <w:p>
      <w:pPr>
        <w:numPr>
          <w:ilvl w:val="0"/>
          <w:numId w:val="0"/>
        </w:numPr>
        <w:ind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 xml:space="preserve">（4）若B提供的证据不正确，则作案发生在营业时间； </w:t>
      </w:r>
    </w:p>
    <w:p>
      <w:pPr>
        <w:numPr>
          <w:ilvl w:val="0"/>
          <w:numId w:val="0"/>
        </w:numPr>
        <w:ind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（5）货柜上了锁。</w:t>
      </w: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2 解题思路</w:t>
      </w:r>
    </w:p>
    <w:p>
      <w:pPr>
        <w:numPr>
          <w:ilvl w:val="0"/>
          <w:numId w:val="0"/>
        </w:numPr>
        <w:ind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（1）符号化上面的命题，将它们作为条件，得出一个复合命题。</w:t>
      </w:r>
    </w:p>
    <w:p>
      <w:pPr>
        <w:numPr>
          <w:ilvl w:val="0"/>
          <w:numId w:val="0"/>
        </w:numPr>
        <w:ind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（2）将复合命题中要用到的联结词定义成C语言中的函数，用变量表示相应的命题变元，将复合命题写成一个函数表达式。</w:t>
      </w:r>
    </w:p>
    <w:p>
      <w:pPr>
        <w:numPr>
          <w:ilvl w:val="0"/>
          <w:numId w:val="0"/>
        </w:numPr>
        <w:ind w:leftChars="0"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（3）利用C++语言中的for循环，穷举每个命题变元的真假值，一共有五个命题变元，每个命题变元有两种真值，因此总共2</w:t>
      </w:r>
      <w:r>
        <w:rPr>
          <w:rFonts w:hint="eastAsia" w:ascii="宋体" w:hAnsi="宋体" w:cs="宋体"/>
          <w:sz w:val="24"/>
          <w:szCs w:val="24"/>
          <w:vertAlign w:val="superscript"/>
          <w:lang w:val="en-US" w:eastAsia="zh-CN"/>
        </w:rPr>
        <w:t>5</w:t>
      </w:r>
      <w:r>
        <w:rPr>
          <w:rFonts w:hint="eastAsia" w:ascii="宋体" w:hAnsi="宋体" w:cs="宋体"/>
          <w:sz w:val="24"/>
          <w:szCs w:val="24"/>
          <w:vertAlign w:val="baseline"/>
          <w:lang w:val="en-US" w:eastAsia="zh-CN"/>
        </w:rPr>
        <w:t>种情况，只要其中一种情况使得复合命题真值为1，其结果即为所求。</w:t>
      </w:r>
    </w:p>
    <w:p>
      <w:pPr>
        <w:numPr>
          <w:ilvl w:val="0"/>
          <w:numId w:val="0"/>
        </w:numPr>
        <w:ind w:leftChars="0" w:firstLine="420" w:firstLineChars="0"/>
        <w:jc w:val="left"/>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 xml:space="preserve"> (4) 最后使得符合命题真值为1的A与B的赋值，其中1表示命题为真，0表示命题为假。</w:t>
      </w:r>
    </w:p>
    <w:p>
      <w:pPr>
        <w:numPr>
          <w:ilvl w:val="0"/>
          <w:numId w:val="0"/>
        </w:numPr>
        <w:ind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用命题变元表示：</w:t>
      </w:r>
    </w:p>
    <w:p>
      <w:pPr>
        <w:numPr>
          <w:ilvl w:val="0"/>
          <w:numId w:val="0"/>
        </w:numPr>
        <w:ind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A:营业员A偷了手表</w:t>
      </w:r>
    </w:p>
    <w:p>
      <w:pPr>
        <w:numPr>
          <w:ilvl w:val="0"/>
          <w:numId w:val="0"/>
        </w:numPr>
        <w:ind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B:营业员B偷了手表</w:t>
      </w:r>
    </w:p>
    <w:p>
      <w:pPr>
        <w:numPr>
          <w:ilvl w:val="0"/>
          <w:numId w:val="0"/>
        </w:numPr>
        <w:ind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C:作案不在营业时间</w:t>
      </w:r>
    </w:p>
    <w:p>
      <w:pPr>
        <w:numPr>
          <w:ilvl w:val="0"/>
          <w:numId w:val="0"/>
        </w:numPr>
        <w:ind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D:B提供的证据正确</w:t>
      </w:r>
    </w:p>
    <w:p>
      <w:pPr>
        <w:numPr>
          <w:ilvl w:val="0"/>
          <w:numId w:val="0"/>
        </w:numPr>
        <w:ind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E:货柜未上锁</w:t>
      </w:r>
    </w:p>
    <w:p>
      <w:pPr>
        <w:numPr>
          <w:ilvl w:val="0"/>
          <w:numId w:val="0"/>
        </w:numPr>
        <w:ind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则上面的命题可符号化为：(A||B) &amp;&amp; (!A||C) &amp;&amp; (!D||E) &amp;&amp; (D||!C) &amp;&amp; !E</w:t>
      </w: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3 核心算法</w:t>
      </w:r>
    </w:p>
    <w:p>
      <w:pPr>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3.1 主要代码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1.利用五个整型变量代表命题变元的真假值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2.</w:t>
      </w:r>
      <w:r>
        <w:rPr>
          <w:rFonts w:hint="eastAsia" w:ascii="新宋体" w:hAnsi="新宋体" w:eastAsia="新宋体"/>
          <w:color w:val="008000"/>
          <w:sz w:val="19"/>
          <w:szCs w:val="24"/>
        </w:rPr>
        <w:tab/>
      </w:r>
      <w:r>
        <w:rPr>
          <w:rFonts w:hint="eastAsia" w:ascii="新宋体" w:hAnsi="新宋体" w:eastAsia="新宋体"/>
          <w:color w:val="008000"/>
          <w:sz w:val="19"/>
          <w:szCs w:val="24"/>
        </w:rPr>
        <w:t>A:营业员A偷了手表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B:营业员B偷了手表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C:作案不在营业时间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D:B提供的证据正确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E:货柜未上锁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3.根据题目要求写出表达式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(A || B) &amp;&amp; (!A || C) &amp;&amp; (!D || E) &amp;&amp; (!C || D) &amp;&amp; !E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4.利用穷举法依次求取每项命题变元为真时为假时的表达式最终情况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 B, C, D, 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(A = 0; A &lt;= 1;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(B = 0; B &lt;= 1;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(C = 0; C &lt;= 1;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(D = 0; D &lt;= 1; ++D)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(E = 0; E &lt;= 1; ++E)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 || B) &amp;&amp; (!A || C) &amp;&amp; (!D || E) &amp;&amp; (!C || D) &amp;&amp; !E)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 =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B =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"请输入任意键继续..."</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//利用cin.get()函数等待用户输入再关闭窗口</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cin.get();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3.2 算法说明</w:t>
      </w:r>
    </w:p>
    <w:p>
      <w:pPr>
        <w:ind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本题目利用整型变量代表命题变元，而非布尔型变量，可能有人产生疑问：明明布尔类型的真假值更加与命题变元相对应，为什么要多此一举使用整型变量呢？其原因在于</w:t>
      </w:r>
      <w:r>
        <w:rPr>
          <w:rFonts w:hint="eastAsia" w:ascii="宋体" w:hAnsi="宋体" w:cs="宋体"/>
          <w:sz w:val="24"/>
          <w:szCs w:val="24"/>
          <w:lang w:val="en-US" w:eastAsia="zh-CN"/>
        </w:rPr>
        <w:t>本题目需要对每个命题变元进行真假值的遍历，因此实际上在遍历过程中使用的++(自加)运算对于C++中的bool类型也是需要隐式的类型转换，将bool类型转换为int类型才能进行运算。因此为了避免类似隐式的类型转换，这里直接使用int类型表示命题变元，其中的0对应命题变元的真值为假；1对应命题变元真值为真。</w:t>
      </w:r>
    </w:p>
    <w:p>
      <w:pPr>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这里五层循环中的最内层if判断复合命题是否为真，为真时直接输出对应的命题变元A和B的值。注意这时候并没有break退出循环，而是继续，直到将2</w:t>
      </w:r>
      <w:r>
        <w:rPr>
          <w:rFonts w:hint="eastAsia" w:ascii="宋体" w:hAnsi="宋体" w:cs="宋体"/>
          <w:sz w:val="24"/>
          <w:szCs w:val="24"/>
          <w:vertAlign w:val="superscript"/>
          <w:lang w:val="en-US" w:eastAsia="zh-CN"/>
        </w:rPr>
        <w:t>5</w:t>
      </w:r>
      <w:r>
        <w:rPr>
          <w:rFonts w:hint="eastAsia" w:ascii="宋体" w:hAnsi="宋体" w:cs="宋体"/>
          <w:sz w:val="24"/>
          <w:szCs w:val="24"/>
          <w:vertAlign w:val="baseline"/>
          <w:lang w:val="en-US" w:eastAsia="zh-CN"/>
        </w:rPr>
        <w:t>种情况都遍历完成后，再退出所有循环。由此可以看出对于复合命题考虑的严谨性，我们需要考虑完成所有情况，也许仅仅是对于本题目只有一个答案，但对于其他题目来说，使得复合命题成真的命题变元的赋值可能存在多种情况，因此存在多种解答，这时候我们同样需要求解出所有答案，不能仅仅找到第一个答案之后就停止搜索。在求解实际问题的过程中，我们同样需要认真分析问题的多种解答，从中选择最适合的方案。</w:t>
      </w:r>
    </w:p>
    <w:p>
      <w:pPr>
        <w:ind w:firstLine="420" w:firstLineChars="0"/>
        <w:jc w:val="left"/>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为了在运行程序后，用户可以看到运行程序的结果而非程序立马退出，这里在最后添加了cin.get()函数，等待用户输入任意键再关闭cmd窗口。</w:t>
      </w:r>
    </w:p>
    <w:p>
      <w:pPr>
        <w:jc w:val="left"/>
        <w:rPr>
          <w:rFonts w:hint="eastAsia" w:ascii="黑体" w:hAnsi="黑体" w:eastAsia="黑体" w:cs="黑体"/>
          <w:sz w:val="32"/>
          <w:szCs w:val="32"/>
          <w:lang w:val="en-US" w:eastAsia="zh-CN"/>
        </w:rPr>
      </w:pPr>
    </w:p>
    <w:p>
      <w:pPr>
        <w:jc w:val="left"/>
        <w:rPr>
          <w:rFonts w:hint="eastAsia" w:ascii="黑体" w:hAnsi="黑体" w:eastAsia="黑体" w:cs="黑体"/>
          <w:sz w:val="32"/>
          <w:szCs w:val="32"/>
          <w:lang w:val="en-US" w:eastAsia="zh-CN"/>
        </w:rPr>
      </w:pPr>
    </w:p>
    <w:p>
      <w:pPr>
        <w:jc w:val="left"/>
        <w:rPr>
          <w:rFonts w:hint="eastAsia" w:ascii="黑体" w:hAnsi="黑体" w:eastAsia="黑体" w:cs="黑体"/>
          <w:sz w:val="32"/>
          <w:szCs w:val="32"/>
          <w:lang w:val="en-US" w:eastAsia="zh-CN"/>
        </w:rPr>
      </w:pPr>
    </w:p>
    <w:p>
      <w:pPr>
        <w:jc w:val="left"/>
        <w:rPr>
          <w:rFonts w:hint="eastAsia" w:ascii="黑体" w:hAnsi="黑体" w:eastAsia="黑体" w:cs="黑体"/>
          <w:sz w:val="32"/>
          <w:szCs w:val="32"/>
          <w:lang w:val="en-US" w:eastAsia="zh-CN"/>
        </w:rPr>
      </w:pPr>
    </w:p>
    <w:p>
      <w:pPr>
        <w:jc w:val="left"/>
        <w:rPr>
          <w:rFonts w:hint="eastAsia" w:ascii="黑体" w:hAnsi="黑体" w:eastAsia="黑体" w:cs="黑体"/>
          <w:sz w:val="32"/>
          <w:szCs w:val="32"/>
          <w:lang w:val="en-US" w:eastAsia="zh-CN"/>
        </w:rPr>
      </w:pPr>
    </w:p>
    <w:p>
      <w:pPr>
        <w:jc w:val="left"/>
        <w:rPr>
          <w:rFonts w:hint="eastAsia" w:ascii="黑体" w:hAnsi="黑体" w:eastAsia="黑体" w:cs="黑体"/>
          <w:sz w:val="32"/>
          <w:szCs w:val="32"/>
          <w:lang w:val="en-US" w:eastAsia="zh-CN"/>
        </w:rPr>
      </w:pPr>
    </w:p>
    <w:p>
      <w:pPr>
        <w:jc w:val="left"/>
        <w:rPr>
          <w:rFonts w:hint="eastAsia" w:ascii="黑体" w:hAnsi="黑体" w:eastAsia="黑体" w:cs="黑体"/>
          <w:sz w:val="32"/>
          <w:szCs w:val="32"/>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4 实验结果</w:t>
      </w:r>
    </w:p>
    <w:p>
      <w:pPr>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4.1 测试结果</w:t>
      </w:r>
    </w:p>
    <w:p>
      <w:pPr>
        <w:jc w:val="left"/>
        <w:rPr>
          <w:rFonts w:hint="eastAsia" w:ascii="黑体" w:hAnsi="黑体" w:eastAsia="黑体" w:cs="黑体"/>
          <w:sz w:val="28"/>
          <w:szCs w:val="28"/>
          <w:lang w:val="en-US" w:eastAsia="zh-CN"/>
        </w:rPr>
      </w:pPr>
      <w:r>
        <w:drawing>
          <wp:inline distT="0" distB="0" distL="114300" distR="114300">
            <wp:extent cx="4867275" cy="1323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867275" cy="1323975"/>
                    </a:xfrm>
                    <a:prstGeom prst="rect">
                      <a:avLst/>
                    </a:prstGeom>
                    <a:noFill/>
                    <a:ln>
                      <a:noFill/>
                    </a:ln>
                  </pic:spPr>
                </pic:pic>
              </a:graphicData>
            </a:graphic>
          </wp:inline>
        </w:drawing>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 测试结果说明</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测试结果输出为A = 0，B = 1，说明营业员A偷了手表，而非营业员B偷了手表</w:t>
      </w:r>
      <w:r>
        <w:rPr>
          <w:rFonts w:hint="eastAsia" w:ascii="宋体" w:hAnsi="宋体" w:cs="宋体"/>
          <w:sz w:val="24"/>
          <w:szCs w:val="24"/>
          <w:lang w:val="en-US" w:eastAsia="zh-CN"/>
        </w:rPr>
        <w:t>。</w:t>
      </w:r>
    </w:p>
    <w:p>
      <w:pPr>
        <w:jc w:val="left"/>
        <w:rPr>
          <w:rFonts w:hint="default"/>
          <w:sz w:val="24"/>
          <w:szCs w:val="24"/>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5 心得体会</w:t>
      </w:r>
    </w:p>
    <w:p>
      <w:pPr>
        <w:ind w:firstLine="420" w:firstLineChars="0"/>
        <w:jc w:val="left"/>
        <w:rPr>
          <w:rFonts w:hint="default" w:ascii="宋体" w:hAnsi="宋体" w:cs="宋体"/>
          <w:sz w:val="24"/>
          <w:szCs w:val="24"/>
          <w:lang w:val="en-US" w:eastAsia="zh-CN"/>
        </w:rPr>
      </w:pPr>
      <w:r>
        <w:rPr>
          <w:rFonts w:hint="eastAsia" w:ascii="宋体" w:hAnsi="宋体" w:eastAsia="宋体" w:cs="宋体"/>
          <w:sz w:val="24"/>
          <w:szCs w:val="24"/>
          <w:lang w:val="en-US" w:eastAsia="zh-CN"/>
        </w:rPr>
        <w:t>通过本次实验程序的编写，</w:t>
      </w:r>
      <w:r>
        <w:rPr>
          <w:rFonts w:hint="eastAsia" w:ascii="宋体" w:hAnsi="宋体" w:cs="宋体"/>
          <w:sz w:val="24"/>
          <w:szCs w:val="24"/>
          <w:lang w:val="en-US" w:eastAsia="zh-CN"/>
        </w:rPr>
        <w:t>我充分理解了命题变元以及命题变元组成的复合命题的含义，再通过符合命题进行逻辑推理的过程与方法。通过C++语言程序的编写，我进一步加强了模型化问题，然后利用编程求解模型问题，再将答案转换为实际问题的答案的过程，即加强了利用计算机求解实际问题的能力，特别是对于逻辑推理有着极大的增强。</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通过计算机C++编程实现的逻辑推理的求解，进一步了解了C++语言中对于逻辑运算符的理解与《离散数学》课程中逻辑连接词的理解，两者的相似性不言而喻，由此可以说明与或非等等“运算”在生活中，学习中各个方面各个学科都发挥着至关重要的作用。也正是以二进制为基础的计算机可以广泛地运用这个，其中的运算小到加减，达到程序运行地址跳转，无非就是逻辑门在控制。我们将实际问题抽象为1和0的逻辑运算，正是为理解计算机打下良好的基础。</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反观命题逻辑的推理，我们可以利用计算机，去求解实际问题中复杂的大量的命题组成的复合命题，进一步解放了人脑的工作，使得人脑更多地用于精细化的思考与创造性的工作。但在编写程序的过程中，我也可以明显地感受出人脑求解问题与计算机求解的区别。其中人脑是可以实现真正的逻辑推理，而计算机只是穷举每一种情况，使得复合命题所对应的表达式为真时就是答案。计算机其实并不明白每一个命题变元其中的含义，而是按照人编写好的程序，依照指令取工作。</w:t>
      </w:r>
    </w:p>
    <w:p>
      <w:p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同时这也是一种锻炼人将实际问题转换为计算机所能识别的语言的机会，通过本次题目求解，我更好地掌握了关于命题相关的知识点。</w:t>
      </w:r>
    </w:p>
    <w:sectPr>
      <w:footerReference r:id="rId9" w:type="default"/>
      <w:pgSz w:w="11906" w:h="16838"/>
      <w:pgMar w:top="1440" w:right="1800" w:bottom="1440" w:left="1800" w:header="851" w:footer="992" w:gutter="0"/>
      <w:pgNumType w:fmt="decimal"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MingLiU-ExtB">
    <w:panose1 w:val="02020500000000000000"/>
    <w:charset w:val="88"/>
    <w:family w:val="auto"/>
    <w:pitch w:val="default"/>
    <w:sig w:usb0="8000002F" w:usb1="02000008" w:usb2="00000000" w:usb3="00000000" w:csb0="00100001"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rPr>
        <w:color w:val="FFFFFF" w:themeColor="background1"/>
        <w14:textFill>
          <w14:solidFill>
            <w14:schemeClr w14:val="bg1"/>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rPr>
        <w:color w:val="FFFFFF" w:themeColor="background1"/>
        <w14:textFill>
          <w14:solidFill>
            <w14:schemeClr w14:val="bg1"/>
          </w14:solidFill>
        </w14:textFill>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II</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eastAsiaTheme="minorEastAsia"/>
        <w:color w:val="FFFFFF" w:themeColor="background1"/>
        <w:lang w:eastAsia="zh-CN"/>
        <w14:textFill>
          <w14:solidFill>
            <w14:schemeClr w14:val="bg1"/>
          </w14:solidFill>
        </w14:textFill>
      </w:rPr>
    </w:pPr>
    <w:r>
      <w:rPr>
        <w:rFonts w:hint="eastAsia" w:eastAsiaTheme="minorEastAsia"/>
        <w:color w:val="FFFFFF" w:themeColor="background1"/>
        <w:lang w:eastAsia="zh-CN"/>
        <w14:textFill>
          <w14:solidFill>
            <w14:schemeClr w14:val="bg1"/>
          </w14:solidFill>
        </w14:textFill>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1040130" cy="371475"/>
          <wp:effectExtent l="0" t="0" r="1270" b="9525"/>
          <wp:wrapNone/>
          <wp:docPr id="20" name="图片 20"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pic"/>
                  <pic:cNvPicPr>
                    <a:picLocks noChangeAspect="1"/>
                  </pic:cNvPicPr>
                </pic:nvPicPr>
                <pic:blipFill>
                  <a:blip r:embed="rId1"/>
                  <a:stretch>
                    <a:fillRect/>
                  </a:stretch>
                </pic:blipFill>
                <pic:spPr>
                  <a:xfrm>
                    <a:off x="0" y="0"/>
                    <a:ext cx="1040130" cy="3714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D4B46"/>
    <w:multiLevelType w:val="multilevel"/>
    <w:tmpl w:val="19DD4B4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zZDc5ZDYyNDgxZjdkMjc5ZmUzNTlkN2UxM2I2MTcifQ=="/>
  </w:docVars>
  <w:rsids>
    <w:rsidRoot w:val="00172A27"/>
    <w:rsid w:val="02E8197C"/>
    <w:rsid w:val="05F41565"/>
    <w:rsid w:val="081834DB"/>
    <w:rsid w:val="085157DA"/>
    <w:rsid w:val="0A4009BD"/>
    <w:rsid w:val="0D40348A"/>
    <w:rsid w:val="18E37125"/>
    <w:rsid w:val="19A64430"/>
    <w:rsid w:val="1A123744"/>
    <w:rsid w:val="1D2326C1"/>
    <w:rsid w:val="1E5A3A88"/>
    <w:rsid w:val="213A5362"/>
    <w:rsid w:val="257F5A11"/>
    <w:rsid w:val="2711607B"/>
    <w:rsid w:val="28467821"/>
    <w:rsid w:val="2A5F0DF4"/>
    <w:rsid w:val="2B290C13"/>
    <w:rsid w:val="302A14ED"/>
    <w:rsid w:val="313E7BD8"/>
    <w:rsid w:val="34596438"/>
    <w:rsid w:val="36F95507"/>
    <w:rsid w:val="3D1E3019"/>
    <w:rsid w:val="3F77596E"/>
    <w:rsid w:val="44C2620D"/>
    <w:rsid w:val="4506157D"/>
    <w:rsid w:val="451D02C6"/>
    <w:rsid w:val="47137BD3"/>
    <w:rsid w:val="4913421E"/>
    <w:rsid w:val="4CBC28A6"/>
    <w:rsid w:val="4D103740"/>
    <w:rsid w:val="4F483C6B"/>
    <w:rsid w:val="51BB6352"/>
    <w:rsid w:val="51E4008B"/>
    <w:rsid w:val="5348021B"/>
    <w:rsid w:val="5B6A2AB3"/>
    <w:rsid w:val="5D6413B6"/>
    <w:rsid w:val="5DA95C57"/>
    <w:rsid w:val="5FB209CD"/>
    <w:rsid w:val="65245D9F"/>
    <w:rsid w:val="657F6C0C"/>
    <w:rsid w:val="66FE0348"/>
    <w:rsid w:val="6CD14771"/>
    <w:rsid w:val="70C81F75"/>
    <w:rsid w:val="72CC7222"/>
    <w:rsid w:val="745A29C6"/>
    <w:rsid w:val="77D84893"/>
    <w:rsid w:val="78AC656E"/>
    <w:rsid w:val="7CA1368C"/>
    <w:rsid w:val="7E085643"/>
    <w:rsid w:val="7E0D572B"/>
    <w:rsid w:val="7EF44951"/>
    <w:rsid w:val="7F01339C"/>
    <w:rsid w:val="7F5402DD"/>
    <w:rsid w:val="7FBD3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toc 3"/>
    <w:basedOn w:val="1"/>
    <w:next w:val="1"/>
    <w:qFormat/>
    <w:uiPriority w:val="39"/>
    <w:pPr>
      <w:ind w:left="840" w:leftChars="400"/>
    </w:pPr>
  </w:style>
  <w:style w:type="paragraph" w:styleId="4">
    <w:name w:val="footer"/>
    <w:basedOn w:val="1"/>
    <w:qFormat/>
    <w:uiPriority w:val="99"/>
    <w:pPr>
      <w:tabs>
        <w:tab w:val="center" w:pos="4153"/>
        <w:tab w:val="right" w:pos="8306"/>
      </w:tabs>
      <w:spacing w:before="600" w:line="180" w:lineRule="atLeast"/>
      <w:jc w:val="center"/>
    </w:pPr>
    <w:rPr>
      <w:sz w:val="18"/>
      <w:szCs w:val="18"/>
    </w:rPr>
  </w:style>
  <w:style w:type="paragraph" w:styleId="5">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6">
    <w:name w:val="toc 1"/>
    <w:basedOn w:val="1"/>
    <w:next w:val="1"/>
    <w:qFormat/>
    <w:uiPriority w:val="39"/>
    <w:pPr>
      <w:tabs>
        <w:tab w:val="right" w:leader="dot" w:pos="9060"/>
      </w:tabs>
      <w:ind w:left="482" w:firstLine="0" w:firstLineChars="0"/>
    </w:pPr>
    <w:rPr>
      <w:lang w:eastAsia="zh-CN"/>
    </w:rPr>
  </w:style>
  <w:style w:type="paragraph" w:styleId="7">
    <w:name w:val="toc 2"/>
    <w:basedOn w:val="1"/>
    <w:next w:val="1"/>
    <w:qFormat/>
    <w:uiPriority w:val="39"/>
    <w:pPr>
      <w:ind w:left="420" w:leftChars="200"/>
    </w:pPr>
  </w:style>
  <w:style w:type="character" w:styleId="10">
    <w:name w:val="Hyperlink"/>
    <w:qFormat/>
    <w:uiPriority w:val="99"/>
    <w:rPr>
      <w:color w:val="0000FF"/>
      <w:u w:val="single"/>
    </w:rPr>
  </w:style>
  <w:style w:type="paragraph" w:customStyle="1" w:styleId="11">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12">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13">
    <w:name w:val="首页居中"/>
    <w:basedOn w:val="1"/>
    <w:qFormat/>
    <w:uiPriority w:val="0"/>
    <w:pPr>
      <w:spacing w:line="360" w:lineRule="auto"/>
      <w:ind w:firstLine="1977" w:firstLineChars="659"/>
    </w:pPr>
    <w:rPr>
      <w:rFonts w:ascii="Calibri" w:hAnsi="Calibri"/>
      <w:sz w:val="30"/>
      <w:szCs w:val="30"/>
    </w:rPr>
  </w:style>
  <w:style w:type="paragraph" w:customStyle="1" w:styleId="14">
    <w:name w:val="首页页脚中文"/>
    <w:basedOn w:val="1"/>
    <w:qFormat/>
    <w:uiPriority w:val="0"/>
    <w:pPr>
      <w:ind w:firstLine="0" w:firstLineChars="0"/>
      <w:jc w:val="center"/>
    </w:pPr>
    <w:rPr>
      <w:rFonts w:ascii="华文行楷" w:eastAsia="华文行楷"/>
      <w:sz w:val="36"/>
      <w:szCs w:val="36"/>
    </w:rPr>
  </w:style>
  <w:style w:type="paragraph" w:customStyle="1" w:styleId="15">
    <w:name w:val="首页页脚英文"/>
    <w:basedOn w:val="1"/>
    <w:qFormat/>
    <w:uiPriority w:val="0"/>
    <w:pPr>
      <w:ind w:firstLine="0" w:firstLineChars="0"/>
      <w:jc w:val="center"/>
    </w:pPr>
  </w:style>
  <w:style w:type="paragraph" w:customStyle="1" w:styleId="16">
    <w:name w:val="目录"/>
    <w:basedOn w:val="1"/>
    <w:qFormat/>
    <w:uiPriority w:val="0"/>
    <w:pPr>
      <w:ind w:firstLine="0" w:firstLineChars="0"/>
      <w:jc w:val="center"/>
    </w:pPr>
    <w:rPr>
      <w:rFonts w:eastAsia="黑体"/>
      <w:sz w:val="30"/>
      <w:szCs w:val="3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2789</Words>
  <Characters>3160</Characters>
  <Lines>0</Lines>
  <Paragraphs>0</Paragraphs>
  <TotalTime>1</TotalTime>
  <ScaleCrop>false</ScaleCrop>
  <LinksUpToDate>false</LinksUpToDate>
  <CharactersWithSpaces>3461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2022-12-04T05:24:00Z</dcterms:created>
  <dc:creator>Lenovo</dc:creator>
  <cp:lastModifiedBy>3602@45.1%</cp:lastModifiedBy>
  <dcterms:modified xsi:type="dcterms:W3CDTF">2022-12-04T07:35:04Z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3730C7C8C8FB473B8C9AC4E312803920</vt:lpwstr>
  </property>
</Properties>
</file>