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b/>
          <w:bCs/>
          <w:sz w:val="52"/>
          <w:szCs w:val="52"/>
          <w:lang w:val="en-US" w:eastAsia="zh-CN"/>
        </w:rPr>
      </w:pPr>
    </w:p>
    <w:p>
      <w:pPr>
        <w:rPr>
          <w:rFonts w:hint="eastAsia" w:ascii="黑体" w:hAnsi="黑体" w:eastAsia="黑体" w:cs="黑体"/>
          <w:b/>
          <w:bCs/>
          <w:sz w:val="52"/>
          <w:szCs w:val="52"/>
          <w:lang w:val="en-US" w:eastAsia="zh-CN"/>
        </w:rPr>
      </w:pPr>
    </w:p>
    <w:p>
      <w:pPr>
        <w:rPr>
          <w:rFonts w:hint="eastAsia" w:ascii="黑体" w:hAnsi="黑体" w:eastAsia="黑体" w:cs="黑体"/>
          <w:b/>
          <w:bCs/>
          <w:sz w:val="52"/>
          <w:szCs w:val="52"/>
          <w:lang w:val="en-US" w:eastAsia="zh-CN"/>
        </w:rPr>
      </w:pPr>
    </w:p>
    <w:p>
      <w:pPr>
        <w:rPr>
          <w:rFonts w:hint="eastAsia" w:ascii="黑体" w:hAnsi="黑体" w:eastAsia="黑体" w:cs="黑体"/>
          <w:b/>
          <w:bCs/>
          <w:sz w:val="52"/>
          <w:szCs w:val="52"/>
          <w:lang w:val="en-US" w:eastAsia="zh-CN"/>
        </w:rPr>
      </w:pPr>
    </w:p>
    <w:p>
      <w:pPr>
        <w:rPr>
          <w:rFonts w:hint="eastAsia" w:ascii="黑体" w:hAnsi="黑体" w:eastAsia="黑体" w:cs="黑体"/>
          <w:b/>
          <w:bCs/>
          <w:sz w:val="52"/>
          <w:szCs w:val="52"/>
          <w:lang w:val="en-US" w:eastAsia="zh-CN"/>
        </w:rPr>
      </w:pPr>
    </w:p>
    <w:p>
      <w:pPr>
        <w:rPr>
          <w:rFonts w:hint="eastAsia" w:ascii="黑体" w:hAnsi="黑体" w:eastAsia="黑体" w:cs="黑体"/>
          <w:b/>
          <w:bCs/>
          <w:sz w:val="52"/>
          <w:szCs w:val="52"/>
          <w:lang w:val="en-US" w:eastAsia="zh-CN"/>
        </w:rPr>
      </w:pPr>
    </w:p>
    <w:p>
      <w:pPr>
        <w:jc w:val="center"/>
        <w:outlineLvl w:val="0"/>
        <w:rPr>
          <w:rFonts w:hint="default" w:ascii="黑体" w:hAnsi="黑体" w:eastAsia="黑体" w:cs="黑体"/>
          <w:b/>
          <w:bCs/>
          <w:sz w:val="52"/>
          <w:szCs w:val="52"/>
          <w:lang w:val="en-US" w:eastAsia="zh-CN"/>
        </w:rPr>
      </w:pPr>
      <w:bookmarkStart w:id="0" w:name="_Toc26689"/>
      <w:r>
        <w:rPr>
          <w:rFonts w:hint="eastAsia" w:ascii="黑体" w:hAnsi="黑体" w:eastAsia="黑体" w:cs="黑体"/>
          <w:b/>
          <w:bCs/>
          <w:sz w:val="52"/>
          <w:szCs w:val="52"/>
          <w:lang w:val="en-US" w:eastAsia="zh-CN"/>
        </w:rPr>
        <w:t>操作系统——文件管理项目3</w:t>
      </w:r>
      <w:bookmarkEnd w:id="0"/>
    </w:p>
    <w:p>
      <w:pPr>
        <w:jc w:val="center"/>
        <w:rPr>
          <w:rFonts w:hint="eastAsia" w:ascii="黑体" w:hAnsi="黑体" w:eastAsia="黑体" w:cs="黑体"/>
          <w:b/>
          <w:bCs/>
          <w:sz w:val="52"/>
          <w:szCs w:val="52"/>
          <w:lang w:val="en-US" w:eastAsia="zh-CN"/>
        </w:rPr>
      </w:pPr>
      <w:r>
        <w:rPr>
          <w:rFonts w:hint="eastAsia" w:ascii="黑体" w:hAnsi="黑体" w:eastAsia="黑体" w:cs="黑体"/>
          <w:b/>
          <w:bCs/>
          <w:sz w:val="52"/>
          <w:szCs w:val="52"/>
          <w:lang w:val="en-US" w:eastAsia="zh-CN"/>
        </w:rPr>
        <w:t>学号：2151298</w:t>
      </w:r>
    </w:p>
    <w:p>
      <w:pPr>
        <w:jc w:val="center"/>
        <w:rPr>
          <w:rFonts w:hint="eastAsia" w:ascii="黑体" w:hAnsi="黑体" w:eastAsia="黑体" w:cs="黑体"/>
          <w:b/>
          <w:bCs/>
          <w:sz w:val="52"/>
          <w:szCs w:val="52"/>
          <w:lang w:val="en-US" w:eastAsia="zh-CN"/>
        </w:rPr>
      </w:pPr>
      <w:r>
        <w:rPr>
          <w:rFonts w:hint="eastAsia" w:ascii="黑体" w:hAnsi="黑体" w:eastAsia="黑体" w:cs="黑体"/>
          <w:b/>
          <w:bCs/>
          <w:sz w:val="52"/>
          <w:szCs w:val="52"/>
          <w:lang w:val="en-US" w:eastAsia="zh-CN"/>
        </w:rPr>
        <w:t>姓名：杨滕超</w:t>
      </w:r>
    </w:p>
    <w:p>
      <w:pPr>
        <w:jc w:val="center"/>
        <w:rPr>
          <w:rFonts w:hint="eastAsia" w:ascii="黑体" w:hAnsi="黑体" w:eastAsia="黑体" w:cs="黑体"/>
          <w:b/>
          <w:bCs/>
          <w:sz w:val="52"/>
          <w:szCs w:val="52"/>
          <w:lang w:val="en-US" w:eastAsia="zh-CN"/>
        </w:rPr>
      </w:pPr>
      <w:r>
        <w:rPr>
          <w:rFonts w:hint="eastAsia" w:ascii="黑体" w:hAnsi="黑体" w:eastAsia="黑体" w:cs="黑体"/>
          <w:b/>
          <w:bCs/>
          <w:sz w:val="52"/>
          <w:szCs w:val="52"/>
          <w:lang w:val="en-US" w:eastAsia="zh-CN"/>
        </w:rPr>
        <w:t>班号：42036902</w:t>
      </w:r>
    </w:p>
    <w:p>
      <w:pPr>
        <w:jc w:val="center"/>
        <w:rPr>
          <w:rFonts w:hint="eastAsia" w:ascii="黑体" w:hAnsi="黑体" w:eastAsia="黑体" w:cs="黑体"/>
          <w:b/>
          <w:bCs/>
          <w:sz w:val="52"/>
          <w:szCs w:val="52"/>
          <w:lang w:val="en-US" w:eastAsia="zh-CN"/>
        </w:rPr>
      </w:pPr>
      <w:r>
        <w:rPr>
          <w:rFonts w:hint="eastAsia" w:ascii="黑体" w:hAnsi="黑体" w:eastAsia="黑体" w:cs="黑体"/>
          <w:b/>
          <w:bCs/>
          <w:sz w:val="52"/>
          <w:szCs w:val="52"/>
          <w:lang w:val="en-US" w:eastAsia="zh-CN"/>
        </w:rPr>
        <w:t>指导老师：张惠娟</w:t>
      </w:r>
    </w:p>
    <w:p>
      <w:pPr>
        <w:jc w:val="center"/>
        <w:rPr>
          <w:rFonts w:hint="eastAsia" w:ascii="黑体" w:hAnsi="黑体" w:eastAsia="黑体" w:cs="黑体"/>
          <w:b/>
          <w:bCs/>
          <w:sz w:val="52"/>
          <w:szCs w:val="52"/>
          <w:lang w:val="en-US" w:eastAsia="zh-CN"/>
        </w:rPr>
      </w:pPr>
    </w:p>
    <w:p>
      <w:pPr>
        <w:jc w:val="center"/>
        <w:rPr>
          <w:rFonts w:hint="eastAsia" w:ascii="黑体" w:hAnsi="黑体" w:eastAsia="黑体" w:cs="黑体"/>
          <w:b/>
          <w:bCs/>
          <w:sz w:val="52"/>
          <w:szCs w:val="52"/>
          <w:lang w:val="en-US" w:eastAsia="zh-CN"/>
        </w:rPr>
      </w:pPr>
    </w:p>
    <w:p>
      <w:pPr>
        <w:jc w:val="center"/>
        <w:rPr>
          <w:rFonts w:hint="eastAsia" w:ascii="黑体" w:hAnsi="黑体" w:eastAsia="黑体" w:cs="黑体"/>
          <w:b/>
          <w:bCs/>
          <w:sz w:val="52"/>
          <w:szCs w:val="52"/>
          <w:lang w:val="en-US" w:eastAsia="zh-CN"/>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4"/>
          <w:lang w:val="en-US" w:eastAsia="zh-CN" w:bidi="ar-SA"/>
        </w:rPr>
        <w:id w:val="147480751"/>
        <w15:color w:val="DBDBDB"/>
        <w:docPartObj>
          <w:docPartGallery w:val="Table of Contents"/>
          <w:docPartUnique/>
        </w:docPartObj>
      </w:sdtPr>
      <w:sdtEndPr>
        <w:rPr>
          <w:rFonts w:asciiTheme="minorHAnsi" w:hAnsiTheme="minorHAnsi" w:eastAsiaTheme="minorEastAsia" w:cstheme="minorBidi"/>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4"/>
            <w:tabs>
              <w:tab w:val="right" w:leader="dot" w:pos="8306"/>
            </w:tabs>
          </w:pPr>
          <w:r>
            <w:rPr>
              <w:rFonts w:asciiTheme="minorHAnsi" w:hAnsiTheme="minorHAnsi" w:eastAsiaTheme="minorEastAsia" w:cstheme="minorBidi"/>
              <w:b/>
              <w:kern w:val="2"/>
              <w:sz w:val="21"/>
              <w:szCs w:val="24"/>
              <w:lang w:val="en-US" w:eastAsia="zh-CN" w:bidi="ar-SA"/>
            </w:rPr>
            <w:fldChar w:fldCharType="begin"/>
          </w:r>
          <w:r>
            <w:rPr>
              <w:rFonts w:asciiTheme="minorHAnsi" w:hAnsiTheme="minorHAnsi" w:eastAsiaTheme="minorEastAsia" w:cstheme="minorBidi"/>
              <w:b/>
              <w:kern w:val="2"/>
              <w:sz w:val="21"/>
              <w:szCs w:val="24"/>
              <w:lang w:val="en-US" w:eastAsia="zh-CN" w:bidi="ar-SA"/>
            </w:rPr>
            <w:instrText xml:space="preserve">TOC \o "1-2" \h \u </w:instrText>
          </w:r>
          <w:r>
            <w:rPr>
              <w:rFonts w:asciiTheme="minorHAnsi" w:hAnsiTheme="minorHAnsi" w:eastAsiaTheme="minorEastAsia" w:cstheme="minorBidi"/>
              <w:b/>
              <w:kern w:val="2"/>
              <w:sz w:val="21"/>
              <w:szCs w:val="24"/>
              <w:lang w:val="en-US" w:eastAsia="zh-CN" w:bidi="ar-SA"/>
            </w:rPr>
            <w:fldChar w:fldCharType="separate"/>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_Toc26689 </w:instrText>
          </w:r>
          <w:r>
            <w:rPr>
              <w:rFonts w:asciiTheme="minorHAnsi" w:hAnsiTheme="minorHAnsi" w:eastAsiaTheme="minorEastAsia" w:cstheme="minorBidi"/>
              <w:kern w:val="2"/>
              <w:szCs w:val="24"/>
              <w:lang w:val="en-US" w:eastAsia="zh-CN" w:bidi="ar-SA"/>
            </w:rPr>
            <w:fldChar w:fldCharType="separate"/>
          </w:r>
          <w:r>
            <w:rPr>
              <w:rFonts w:hint="eastAsia" w:ascii="黑体" w:hAnsi="黑体" w:eastAsia="黑体" w:cs="黑体"/>
              <w:bCs/>
              <w:szCs w:val="52"/>
              <w:lang w:val="en-US" w:eastAsia="zh-CN"/>
            </w:rPr>
            <w:t>操作系统——文件管理项目3</w:t>
          </w:r>
          <w:r>
            <w:tab/>
          </w:r>
          <w:r>
            <w:fldChar w:fldCharType="begin"/>
          </w:r>
          <w:r>
            <w:instrText xml:space="preserve"> PAGEREF _Toc26689 \h </w:instrText>
          </w:r>
          <w:r>
            <w:fldChar w:fldCharType="separate"/>
          </w:r>
          <w:r>
            <w:t>1</w:t>
          </w:r>
          <w:r>
            <w:fldChar w:fldCharType="end"/>
          </w:r>
          <w:r>
            <w:rPr>
              <w:rFonts w:asciiTheme="minorHAnsi" w:hAnsiTheme="minorHAnsi" w:eastAsiaTheme="minorEastAsia" w:cstheme="minorBidi"/>
              <w:kern w:val="2"/>
              <w:szCs w:val="24"/>
              <w:lang w:val="en-US" w:eastAsia="zh-CN" w:bidi="ar-SA"/>
            </w:rPr>
            <w:fldChar w:fldCharType="end"/>
          </w:r>
        </w:p>
        <w:p>
          <w:pPr>
            <w:pStyle w:val="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_Toc11165 </w:instrText>
          </w:r>
          <w:r>
            <w:rPr>
              <w:rFonts w:asciiTheme="minorHAnsi" w:hAnsiTheme="minorHAnsi" w:eastAsiaTheme="minorEastAsia" w:cstheme="minorBidi"/>
              <w:kern w:val="2"/>
              <w:szCs w:val="24"/>
              <w:lang w:val="en-US" w:eastAsia="zh-CN" w:bidi="ar-SA"/>
            </w:rPr>
            <w:fldChar w:fldCharType="separate"/>
          </w:r>
          <w:r>
            <w:rPr>
              <w:rFonts w:hint="default" w:ascii="宋体" w:hAnsi="宋体" w:eastAsia="宋体" w:cs="宋体"/>
              <w:bCs/>
              <w:szCs w:val="28"/>
              <w:lang w:val="en-US" w:eastAsia="zh-CN"/>
            </w:rPr>
            <w:t xml:space="preserve">1. </w:t>
          </w:r>
          <w:r>
            <w:rPr>
              <w:rFonts w:hint="eastAsia" w:ascii="黑体" w:hAnsi="黑体" w:eastAsia="黑体" w:cs="黑体"/>
              <w:bCs/>
              <w:szCs w:val="28"/>
              <w:lang w:val="en-US" w:eastAsia="zh-CN"/>
            </w:rPr>
            <w:t>项目介绍</w:t>
          </w:r>
          <w:r>
            <w:tab/>
          </w:r>
          <w:r>
            <w:fldChar w:fldCharType="begin"/>
          </w:r>
          <w:r>
            <w:instrText xml:space="preserve"> PAGEREF _Toc11165 \h </w:instrText>
          </w:r>
          <w:r>
            <w:fldChar w:fldCharType="separate"/>
          </w:r>
          <w:r>
            <w:t>2</w:t>
          </w:r>
          <w:r>
            <w:fldChar w:fldCharType="end"/>
          </w:r>
          <w:r>
            <w:rPr>
              <w:rFonts w:asciiTheme="minorHAnsi" w:hAnsiTheme="minorHAnsi" w:eastAsiaTheme="minorEastAsia" w:cstheme="minorBidi"/>
              <w:kern w:val="2"/>
              <w:szCs w:val="24"/>
              <w:lang w:val="en-US" w:eastAsia="zh-CN" w:bidi="ar-SA"/>
            </w:rPr>
            <w:fldChar w:fldCharType="end"/>
          </w:r>
        </w:p>
        <w:p>
          <w:pPr>
            <w:pStyle w:val="4"/>
            <w:tabs>
              <w:tab w:val="right" w:leader="dot" w:pos="8306"/>
            </w:tabs>
            <w:rPr>
              <w:rFonts w:hint="eastAsia" w:ascii="黑体" w:hAnsi="黑体" w:eastAsia="黑体" w:cs="黑体"/>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_Toc28994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szCs w:val="28"/>
              <w:lang w:val="en-US" w:eastAsia="zh-CN"/>
            </w:rPr>
            <w:t>(1) 基本要求</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_Toc28994 \h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rPr>
            <w:fldChar w:fldCharType="end"/>
          </w:r>
          <w:r>
            <w:rPr>
              <w:rFonts w:hint="eastAsia" w:ascii="黑体" w:hAnsi="黑体" w:eastAsia="黑体" w:cs="黑体"/>
              <w:kern w:val="2"/>
              <w:szCs w:val="24"/>
              <w:lang w:val="en-US" w:eastAsia="zh-CN" w:bidi="ar-SA"/>
            </w:rPr>
            <w:fldChar w:fldCharType="end"/>
          </w:r>
        </w:p>
        <w:p>
          <w:pPr>
            <w:pStyle w:val="5"/>
            <w:tabs>
              <w:tab w:val="right" w:leader="dot" w:pos="8306"/>
            </w:tabs>
            <w:ind w:left="0" w:leftChars="0" w:firstLine="0" w:firstLineChars="0"/>
            <w:rPr>
              <w:rFonts w:hint="eastAsia" w:ascii="黑体" w:hAnsi="黑体" w:eastAsia="黑体" w:cs="黑体"/>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_Toc4757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szCs w:val="28"/>
              <w:lang w:val="en-US" w:eastAsia="zh-CN"/>
            </w:rPr>
            <w:t>(2) 项目目的</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_Toc4757 \h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rPr>
            <w:fldChar w:fldCharType="end"/>
          </w:r>
          <w:r>
            <w:rPr>
              <w:rFonts w:hint="eastAsia" w:ascii="黑体" w:hAnsi="黑体" w:eastAsia="黑体" w:cs="黑体"/>
              <w:kern w:val="2"/>
              <w:szCs w:val="24"/>
              <w:lang w:val="en-US" w:eastAsia="zh-CN" w:bidi="ar-SA"/>
            </w:rPr>
            <w:fldChar w:fldCharType="end"/>
          </w:r>
        </w:p>
        <w:p>
          <w:pPr>
            <w:pStyle w:val="5"/>
            <w:tabs>
              <w:tab w:val="right" w:leader="dot" w:pos="8306"/>
            </w:tabs>
            <w:ind w:left="0" w:leftChars="0" w:firstLine="0" w:firstLineChars="0"/>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_Toc13187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szCs w:val="28"/>
              <w:lang w:val="en-US" w:eastAsia="zh-CN"/>
            </w:rPr>
            <w:t>(3) 文件系统提供的操作</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_Toc13187 \h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rPr>
            <w:fldChar w:fldCharType="end"/>
          </w:r>
          <w:r>
            <w:rPr>
              <w:rFonts w:hint="eastAsia" w:ascii="黑体" w:hAnsi="黑体" w:eastAsia="黑体" w:cs="黑体"/>
              <w:kern w:val="2"/>
              <w:szCs w:val="24"/>
              <w:lang w:val="en-US" w:eastAsia="zh-CN" w:bidi="ar-SA"/>
            </w:rPr>
            <w:fldChar w:fldCharType="end"/>
          </w:r>
        </w:p>
        <w:p>
          <w:pPr>
            <w:pStyle w:val="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_Toc4760 </w:instrText>
          </w:r>
          <w:r>
            <w:rPr>
              <w:rFonts w:asciiTheme="minorHAnsi" w:hAnsiTheme="minorHAnsi" w:eastAsiaTheme="minorEastAsia" w:cstheme="minorBidi"/>
              <w:kern w:val="2"/>
              <w:szCs w:val="24"/>
              <w:lang w:val="en-US" w:eastAsia="zh-CN" w:bidi="ar-SA"/>
            </w:rPr>
            <w:fldChar w:fldCharType="separate"/>
          </w:r>
          <w:r>
            <w:rPr>
              <w:rFonts w:hint="default" w:ascii="黑体" w:hAnsi="黑体" w:eastAsia="黑体" w:cs="黑体"/>
              <w:bCs/>
              <w:szCs w:val="28"/>
              <w:lang w:val="en-US" w:eastAsia="zh-CN"/>
            </w:rPr>
            <w:t xml:space="preserve">2. </w:t>
          </w:r>
          <w:r>
            <w:rPr>
              <w:rFonts w:hint="eastAsia" w:ascii="黑体" w:hAnsi="黑体" w:eastAsia="黑体" w:cs="黑体"/>
              <w:bCs/>
              <w:szCs w:val="28"/>
              <w:lang w:val="en-US" w:eastAsia="zh-CN"/>
            </w:rPr>
            <w:t>运行方法</w:t>
          </w:r>
          <w:r>
            <w:tab/>
          </w:r>
          <w:r>
            <w:fldChar w:fldCharType="begin"/>
          </w:r>
          <w:r>
            <w:instrText xml:space="preserve"> PAGEREF _Toc4760 \h </w:instrText>
          </w:r>
          <w:r>
            <w:fldChar w:fldCharType="separate"/>
          </w:r>
          <w:r>
            <w:t>2</w:t>
          </w:r>
          <w:r>
            <w:fldChar w:fldCharType="end"/>
          </w:r>
          <w:r>
            <w:rPr>
              <w:rFonts w:asciiTheme="minorHAnsi" w:hAnsiTheme="minorHAnsi" w:eastAsiaTheme="minorEastAsia" w:cstheme="minorBidi"/>
              <w:kern w:val="2"/>
              <w:szCs w:val="24"/>
              <w:lang w:val="en-US" w:eastAsia="zh-CN" w:bidi="ar-SA"/>
            </w:rPr>
            <w:fldChar w:fldCharType="end"/>
          </w:r>
        </w:p>
        <w:p>
          <w:pPr>
            <w:pStyle w:val="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_Toc7201 </w:instrText>
          </w:r>
          <w:r>
            <w:rPr>
              <w:rFonts w:asciiTheme="minorHAnsi" w:hAnsiTheme="minorHAnsi" w:eastAsiaTheme="minorEastAsia" w:cstheme="minorBidi"/>
              <w:kern w:val="2"/>
              <w:szCs w:val="24"/>
              <w:lang w:val="en-US" w:eastAsia="zh-CN" w:bidi="ar-SA"/>
            </w:rPr>
            <w:fldChar w:fldCharType="separate"/>
          </w:r>
          <w:r>
            <w:rPr>
              <w:rFonts w:hint="default" w:ascii="黑体" w:hAnsi="黑体" w:eastAsia="黑体" w:cs="黑体"/>
              <w:bCs/>
              <w:szCs w:val="28"/>
              <w:lang w:val="en-US" w:eastAsia="zh-CN"/>
            </w:rPr>
            <w:t xml:space="preserve">3. </w:t>
          </w:r>
          <w:r>
            <w:rPr>
              <w:rFonts w:hint="eastAsia" w:ascii="黑体" w:hAnsi="黑体" w:eastAsia="黑体" w:cs="黑体"/>
              <w:bCs/>
              <w:szCs w:val="28"/>
              <w:lang w:val="en-US" w:eastAsia="zh-CN"/>
            </w:rPr>
            <w:t>开发环境</w:t>
          </w:r>
          <w:r>
            <w:tab/>
          </w:r>
          <w:r>
            <w:fldChar w:fldCharType="begin"/>
          </w:r>
          <w:r>
            <w:instrText xml:space="preserve"> PAGEREF _Toc7201 \h </w:instrText>
          </w:r>
          <w:r>
            <w:fldChar w:fldCharType="separate"/>
          </w:r>
          <w:r>
            <w:t>3</w:t>
          </w:r>
          <w:r>
            <w:fldChar w:fldCharType="end"/>
          </w:r>
          <w:r>
            <w:rPr>
              <w:rFonts w:asciiTheme="minorHAnsi" w:hAnsiTheme="minorHAnsi" w:eastAsiaTheme="minorEastAsia" w:cstheme="minorBidi"/>
              <w:kern w:val="2"/>
              <w:szCs w:val="24"/>
              <w:lang w:val="en-US" w:eastAsia="zh-CN" w:bidi="ar-SA"/>
            </w:rPr>
            <w:fldChar w:fldCharType="end"/>
          </w:r>
        </w:p>
        <w:p>
          <w:pPr>
            <w:pStyle w:val="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_Toc904 </w:instrText>
          </w:r>
          <w:r>
            <w:rPr>
              <w:rFonts w:asciiTheme="minorHAnsi" w:hAnsiTheme="minorHAnsi" w:eastAsiaTheme="minorEastAsia" w:cstheme="minorBidi"/>
              <w:kern w:val="2"/>
              <w:szCs w:val="24"/>
              <w:lang w:val="en-US" w:eastAsia="zh-CN" w:bidi="ar-SA"/>
            </w:rPr>
            <w:fldChar w:fldCharType="separate"/>
          </w:r>
          <w:r>
            <w:rPr>
              <w:rFonts w:hint="default" w:ascii="黑体" w:hAnsi="黑体" w:eastAsia="黑体" w:cs="黑体"/>
              <w:bCs/>
              <w:szCs w:val="28"/>
              <w:lang w:val="en-US" w:eastAsia="zh-CN"/>
            </w:rPr>
            <w:t xml:space="preserve">4. </w:t>
          </w:r>
          <w:r>
            <w:rPr>
              <w:rFonts w:hint="eastAsia" w:ascii="黑体" w:hAnsi="黑体" w:eastAsia="黑体" w:cs="黑体"/>
              <w:bCs/>
              <w:szCs w:val="28"/>
              <w:lang w:val="en-US" w:eastAsia="zh-CN"/>
            </w:rPr>
            <w:t>算法设计</w:t>
          </w:r>
          <w:r>
            <w:tab/>
          </w:r>
          <w:r>
            <w:fldChar w:fldCharType="begin"/>
          </w:r>
          <w:r>
            <w:instrText xml:space="preserve"> PAGEREF _Toc904 \h </w:instrText>
          </w:r>
          <w:r>
            <w:fldChar w:fldCharType="separate"/>
          </w:r>
          <w:r>
            <w:t>3</w:t>
          </w:r>
          <w:r>
            <w:fldChar w:fldCharType="end"/>
          </w:r>
          <w:r>
            <w:rPr>
              <w:rFonts w:asciiTheme="minorHAnsi" w:hAnsiTheme="minorHAnsi" w:eastAsiaTheme="minorEastAsia" w:cstheme="minorBidi"/>
              <w:kern w:val="2"/>
              <w:szCs w:val="24"/>
              <w:lang w:val="en-US" w:eastAsia="zh-CN" w:bidi="ar-SA"/>
            </w:rPr>
            <w:fldChar w:fldCharType="end"/>
          </w:r>
        </w:p>
        <w:p>
          <w:pPr>
            <w:pStyle w:val="5"/>
            <w:tabs>
              <w:tab w:val="right" w:leader="dot" w:pos="8306"/>
            </w:tabs>
            <w:ind w:left="0" w:leftChars="0" w:firstLine="0" w:firstLineChars="0"/>
            <w:rPr>
              <w:rFonts w:hint="eastAsia" w:ascii="黑体" w:hAnsi="黑体" w:eastAsia="黑体" w:cs="黑体"/>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_Toc22779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szCs w:val="28"/>
              <w:lang w:val="en-US" w:eastAsia="zh-CN"/>
            </w:rPr>
            <w:t>(1) 空闲空间管理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_Toc22779 \h </w:instrText>
          </w:r>
          <w:r>
            <w:rPr>
              <w:rFonts w:hint="eastAsia" w:ascii="黑体" w:hAnsi="黑体" w:eastAsia="黑体" w:cs="黑体"/>
            </w:rPr>
            <w:fldChar w:fldCharType="separate"/>
          </w:r>
          <w:r>
            <w:rPr>
              <w:rFonts w:hint="eastAsia" w:ascii="黑体" w:hAnsi="黑体" w:eastAsia="黑体" w:cs="黑体"/>
            </w:rPr>
            <w:t>3</w:t>
          </w:r>
          <w:r>
            <w:rPr>
              <w:rFonts w:hint="eastAsia" w:ascii="黑体" w:hAnsi="黑体" w:eastAsia="黑体" w:cs="黑体"/>
            </w:rPr>
            <w:fldChar w:fldCharType="end"/>
          </w:r>
          <w:r>
            <w:rPr>
              <w:rFonts w:hint="eastAsia" w:ascii="黑体" w:hAnsi="黑体" w:eastAsia="黑体" w:cs="黑体"/>
              <w:kern w:val="2"/>
              <w:szCs w:val="24"/>
              <w:lang w:val="en-US" w:eastAsia="zh-CN" w:bidi="ar-SA"/>
            </w:rPr>
            <w:fldChar w:fldCharType="end"/>
          </w:r>
        </w:p>
        <w:p>
          <w:pPr>
            <w:pStyle w:val="5"/>
            <w:tabs>
              <w:tab w:val="right" w:leader="dot" w:pos="8306"/>
            </w:tabs>
            <w:ind w:left="0" w:leftChars="0" w:firstLine="0" w:firstLineChars="0"/>
            <w:rPr>
              <w:rFonts w:hint="eastAsia" w:ascii="黑体" w:hAnsi="黑体" w:eastAsia="黑体" w:cs="黑体"/>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_Toc5198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szCs w:val="28"/>
              <w:lang w:val="en-US" w:eastAsia="zh-CN"/>
            </w:rPr>
            <w:t>(2) 物理结构管理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_Toc5198 \h </w:instrText>
          </w:r>
          <w:r>
            <w:rPr>
              <w:rFonts w:hint="eastAsia" w:ascii="黑体" w:hAnsi="黑体" w:eastAsia="黑体" w:cs="黑体"/>
            </w:rPr>
            <w:fldChar w:fldCharType="separate"/>
          </w:r>
          <w:r>
            <w:rPr>
              <w:rFonts w:hint="eastAsia" w:ascii="黑体" w:hAnsi="黑体" w:eastAsia="黑体" w:cs="黑体"/>
            </w:rPr>
            <w:t>3</w:t>
          </w:r>
          <w:r>
            <w:rPr>
              <w:rFonts w:hint="eastAsia" w:ascii="黑体" w:hAnsi="黑体" w:eastAsia="黑体" w:cs="黑体"/>
            </w:rPr>
            <w:fldChar w:fldCharType="end"/>
          </w:r>
          <w:r>
            <w:rPr>
              <w:rFonts w:hint="eastAsia" w:ascii="黑体" w:hAnsi="黑体" w:eastAsia="黑体" w:cs="黑体"/>
              <w:kern w:val="2"/>
              <w:szCs w:val="24"/>
              <w:lang w:val="en-US" w:eastAsia="zh-CN" w:bidi="ar-SA"/>
            </w:rPr>
            <w:fldChar w:fldCharType="end"/>
          </w:r>
        </w:p>
        <w:p>
          <w:pPr>
            <w:pStyle w:val="5"/>
            <w:tabs>
              <w:tab w:val="right" w:leader="dot" w:pos="8306"/>
            </w:tabs>
            <w:ind w:left="0" w:leftChars="0" w:firstLine="0" w:firstLineChars="0"/>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_Toc19384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szCs w:val="28"/>
              <w:lang w:val="en-US" w:eastAsia="zh-CN"/>
            </w:rPr>
            <w:t>(4) 数据存储管理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_Toc19384 \h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r>
            <w:rPr>
              <w:rFonts w:hint="eastAsia" w:ascii="黑体" w:hAnsi="黑体" w:eastAsia="黑体" w:cs="黑体"/>
              <w:kern w:val="2"/>
              <w:szCs w:val="24"/>
              <w:lang w:val="en-US" w:eastAsia="zh-CN" w:bidi="ar-SA"/>
            </w:rPr>
            <w:fldChar w:fldCharType="end"/>
          </w:r>
        </w:p>
        <w:p>
          <w:pPr>
            <w:pStyle w:val="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_Toc7467 </w:instrText>
          </w:r>
          <w:r>
            <w:rPr>
              <w:rFonts w:asciiTheme="minorHAnsi" w:hAnsiTheme="minorHAnsi" w:eastAsiaTheme="minorEastAsia" w:cstheme="minorBidi"/>
              <w:kern w:val="2"/>
              <w:szCs w:val="24"/>
              <w:lang w:val="en-US" w:eastAsia="zh-CN" w:bidi="ar-SA"/>
            </w:rPr>
            <w:fldChar w:fldCharType="separate"/>
          </w:r>
          <w:r>
            <w:rPr>
              <w:rFonts w:hint="default" w:ascii="黑体" w:hAnsi="黑体" w:eastAsia="黑体" w:cs="黑体"/>
              <w:bCs/>
              <w:szCs w:val="28"/>
              <w:lang w:val="en-US" w:eastAsia="zh-CN"/>
            </w:rPr>
            <w:t xml:space="preserve">5. </w:t>
          </w:r>
          <w:r>
            <w:rPr>
              <w:rFonts w:hint="eastAsia" w:ascii="黑体" w:hAnsi="黑体" w:eastAsia="黑体" w:cs="黑体"/>
              <w:bCs/>
              <w:szCs w:val="28"/>
              <w:lang w:val="en-US" w:eastAsia="zh-CN"/>
            </w:rPr>
            <w:t>界面设计</w:t>
          </w:r>
          <w:r>
            <w:tab/>
          </w:r>
          <w:r>
            <w:fldChar w:fldCharType="begin"/>
          </w:r>
          <w:r>
            <w:instrText xml:space="preserve"> PAGEREF _Toc7467 \h </w:instrText>
          </w:r>
          <w:r>
            <w:fldChar w:fldCharType="separate"/>
          </w:r>
          <w:r>
            <w:t>4</w:t>
          </w:r>
          <w:r>
            <w:fldChar w:fldCharType="end"/>
          </w:r>
          <w:r>
            <w:rPr>
              <w:rFonts w:asciiTheme="minorHAnsi" w:hAnsiTheme="minorHAnsi" w:eastAsiaTheme="minorEastAsia" w:cstheme="minorBidi"/>
              <w:kern w:val="2"/>
              <w:szCs w:val="24"/>
              <w:lang w:val="en-US" w:eastAsia="zh-CN" w:bidi="ar-SA"/>
            </w:rPr>
            <w:fldChar w:fldCharType="end"/>
          </w:r>
        </w:p>
        <w:p>
          <w:pPr>
            <w:pStyle w:val="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_Toc9837 </w:instrText>
          </w:r>
          <w:r>
            <w:rPr>
              <w:rFonts w:asciiTheme="minorHAnsi" w:hAnsiTheme="minorHAnsi" w:eastAsiaTheme="minorEastAsia" w:cstheme="minorBidi"/>
              <w:kern w:val="2"/>
              <w:szCs w:val="24"/>
              <w:lang w:val="en-US" w:eastAsia="zh-CN" w:bidi="ar-SA"/>
            </w:rPr>
            <w:fldChar w:fldCharType="separate"/>
          </w:r>
          <w:r>
            <w:rPr>
              <w:rFonts w:hint="default" w:ascii="宋体" w:hAnsi="宋体" w:eastAsia="宋体" w:cs="宋体"/>
              <w:bCs/>
              <w:szCs w:val="28"/>
              <w:lang w:val="en-US" w:eastAsia="zh-CN"/>
            </w:rPr>
            <w:t xml:space="preserve">6. </w:t>
          </w:r>
          <w:r>
            <w:rPr>
              <w:rFonts w:hint="eastAsia" w:ascii="黑体" w:hAnsi="黑体" w:eastAsia="黑体" w:cs="黑体"/>
              <w:bCs/>
              <w:szCs w:val="28"/>
              <w:lang w:val="en-US" w:eastAsia="zh-CN"/>
            </w:rPr>
            <w:t>代码设计</w:t>
          </w:r>
          <w:r>
            <w:tab/>
          </w:r>
          <w:r>
            <w:fldChar w:fldCharType="begin"/>
          </w:r>
          <w:r>
            <w:instrText xml:space="preserve"> PAGEREF _Toc9837 \h </w:instrText>
          </w:r>
          <w:r>
            <w:fldChar w:fldCharType="separate"/>
          </w:r>
          <w:r>
            <w:t>5</w:t>
          </w:r>
          <w:r>
            <w:fldChar w:fldCharType="end"/>
          </w:r>
          <w:r>
            <w:rPr>
              <w:rFonts w:asciiTheme="minorHAnsi" w:hAnsiTheme="minorHAnsi" w:eastAsiaTheme="minorEastAsia" w:cstheme="minorBidi"/>
              <w:kern w:val="2"/>
              <w:szCs w:val="24"/>
              <w:lang w:val="en-US" w:eastAsia="zh-CN" w:bidi="ar-SA"/>
            </w:rPr>
            <w:fldChar w:fldCharType="end"/>
          </w:r>
        </w:p>
        <w:p>
          <w:pPr>
            <w:pStyle w:val="4"/>
            <w:tabs>
              <w:tab w:val="right" w:leader="dot" w:pos="8306"/>
            </w:tabs>
            <w:rPr>
              <w:rFonts w:hint="eastAsia" w:ascii="黑体" w:hAnsi="黑体" w:eastAsia="黑体" w:cs="黑体"/>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_Toc31732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szCs w:val="24"/>
              <w:lang w:val="en-US" w:eastAsia="zh-CN"/>
            </w:rPr>
            <w:t xml:space="preserve">(1) </w:t>
          </w:r>
          <w:r>
            <w:rPr>
              <w:rFonts w:hint="eastAsia" w:ascii="黑体" w:hAnsi="黑体" w:eastAsia="黑体" w:cs="黑体"/>
              <w:bCs/>
              <w:szCs w:val="28"/>
              <w:lang w:val="en-US" w:eastAsia="zh-CN"/>
            </w:rPr>
            <w:t>空闲空间管理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_Toc31732 \h </w:instrText>
          </w:r>
          <w:r>
            <w:rPr>
              <w:rFonts w:hint="eastAsia" w:ascii="黑体" w:hAnsi="黑体" w:eastAsia="黑体" w:cs="黑体"/>
            </w:rPr>
            <w:fldChar w:fldCharType="separate"/>
          </w:r>
          <w:r>
            <w:rPr>
              <w:rFonts w:hint="eastAsia" w:ascii="黑体" w:hAnsi="黑体" w:eastAsia="黑体" w:cs="黑体"/>
            </w:rPr>
            <w:t>5</w:t>
          </w:r>
          <w:r>
            <w:rPr>
              <w:rFonts w:hint="eastAsia" w:ascii="黑体" w:hAnsi="黑体" w:eastAsia="黑体" w:cs="黑体"/>
            </w:rPr>
            <w:fldChar w:fldCharType="end"/>
          </w:r>
          <w:r>
            <w:rPr>
              <w:rFonts w:hint="eastAsia" w:ascii="黑体" w:hAnsi="黑体" w:eastAsia="黑体" w:cs="黑体"/>
              <w:kern w:val="2"/>
              <w:szCs w:val="24"/>
              <w:lang w:val="en-US" w:eastAsia="zh-CN" w:bidi="ar-SA"/>
            </w:rPr>
            <w:fldChar w:fldCharType="end"/>
          </w:r>
        </w:p>
        <w:p>
          <w:pPr>
            <w:pStyle w:val="4"/>
            <w:tabs>
              <w:tab w:val="right" w:leader="dot" w:pos="8306"/>
            </w:tabs>
            <w:rPr>
              <w:rFonts w:hint="eastAsia" w:ascii="黑体" w:hAnsi="黑体" w:eastAsia="黑体" w:cs="黑体"/>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_Toc26430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szCs w:val="28"/>
              <w:lang w:val="en-US" w:eastAsia="zh-CN"/>
            </w:rPr>
            <w:t>(2) 物理空间管理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_Toc26430 \h </w:instrText>
          </w:r>
          <w:r>
            <w:rPr>
              <w:rFonts w:hint="eastAsia" w:ascii="黑体" w:hAnsi="黑体" w:eastAsia="黑体" w:cs="黑体"/>
            </w:rPr>
            <w:fldChar w:fldCharType="separate"/>
          </w:r>
          <w:r>
            <w:rPr>
              <w:rFonts w:hint="eastAsia" w:ascii="黑体" w:hAnsi="黑体" w:eastAsia="黑体" w:cs="黑体"/>
            </w:rPr>
            <w:t>9</w:t>
          </w:r>
          <w:r>
            <w:rPr>
              <w:rFonts w:hint="eastAsia" w:ascii="黑体" w:hAnsi="黑体" w:eastAsia="黑体" w:cs="黑体"/>
            </w:rPr>
            <w:fldChar w:fldCharType="end"/>
          </w:r>
          <w:r>
            <w:rPr>
              <w:rFonts w:hint="eastAsia" w:ascii="黑体" w:hAnsi="黑体" w:eastAsia="黑体" w:cs="黑体"/>
              <w:kern w:val="2"/>
              <w:szCs w:val="24"/>
              <w:lang w:val="en-US" w:eastAsia="zh-CN" w:bidi="ar-SA"/>
            </w:rPr>
            <w:fldChar w:fldCharType="end"/>
          </w:r>
        </w:p>
        <w:p>
          <w:pPr>
            <w:pStyle w:val="4"/>
            <w:tabs>
              <w:tab w:val="right" w:leader="dot" w:pos="8306"/>
            </w:tabs>
            <w:rPr>
              <w:rFonts w:hint="eastAsia" w:ascii="黑体" w:hAnsi="黑体" w:eastAsia="黑体" w:cs="黑体"/>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_Toc8953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szCs w:val="28"/>
              <w:lang w:val="en-US" w:eastAsia="zh-CN"/>
            </w:rPr>
            <w:t>(3) 目录结构管理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_Toc8953 \h </w:instrText>
          </w:r>
          <w:r>
            <w:rPr>
              <w:rFonts w:hint="eastAsia" w:ascii="黑体" w:hAnsi="黑体" w:eastAsia="黑体" w:cs="黑体"/>
            </w:rPr>
            <w:fldChar w:fldCharType="separate"/>
          </w:r>
          <w:r>
            <w:rPr>
              <w:rFonts w:hint="eastAsia" w:ascii="黑体" w:hAnsi="黑体" w:eastAsia="黑体" w:cs="黑体"/>
            </w:rPr>
            <w:t>11</w:t>
          </w:r>
          <w:r>
            <w:rPr>
              <w:rFonts w:hint="eastAsia" w:ascii="黑体" w:hAnsi="黑体" w:eastAsia="黑体" w:cs="黑体"/>
            </w:rPr>
            <w:fldChar w:fldCharType="end"/>
          </w:r>
          <w:r>
            <w:rPr>
              <w:rFonts w:hint="eastAsia" w:ascii="黑体" w:hAnsi="黑体" w:eastAsia="黑体" w:cs="黑体"/>
              <w:kern w:val="2"/>
              <w:szCs w:val="24"/>
              <w:lang w:val="en-US" w:eastAsia="zh-CN" w:bidi="ar-SA"/>
            </w:rPr>
            <w:fldChar w:fldCharType="end"/>
          </w:r>
        </w:p>
        <w:p>
          <w:pPr>
            <w:pStyle w:val="4"/>
            <w:tabs>
              <w:tab w:val="right" w:leader="dot" w:pos="8306"/>
            </w:tabs>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_Toc598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szCs w:val="28"/>
              <w:lang w:val="en-US" w:eastAsia="zh-CN"/>
            </w:rPr>
            <w:t>(4) 数据存储管理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_Toc598 \h </w:instrText>
          </w:r>
          <w:r>
            <w:rPr>
              <w:rFonts w:hint="eastAsia" w:ascii="黑体" w:hAnsi="黑体" w:eastAsia="黑体" w:cs="黑体"/>
            </w:rPr>
            <w:fldChar w:fldCharType="separate"/>
          </w:r>
          <w:r>
            <w:rPr>
              <w:rFonts w:hint="eastAsia" w:ascii="黑体" w:hAnsi="黑体" w:eastAsia="黑体" w:cs="黑体"/>
            </w:rPr>
            <w:t>12</w:t>
          </w:r>
          <w:r>
            <w:rPr>
              <w:rFonts w:hint="eastAsia" w:ascii="黑体" w:hAnsi="黑体" w:eastAsia="黑体" w:cs="黑体"/>
            </w:rPr>
            <w:fldChar w:fldCharType="end"/>
          </w:r>
          <w:r>
            <w:rPr>
              <w:rFonts w:hint="eastAsia" w:ascii="黑体" w:hAnsi="黑体" w:eastAsia="黑体" w:cs="黑体"/>
              <w:kern w:val="2"/>
              <w:szCs w:val="24"/>
              <w:lang w:val="en-US" w:eastAsia="zh-CN" w:bidi="ar-SA"/>
            </w:rPr>
            <w:fldChar w:fldCharType="end"/>
          </w:r>
        </w:p>
        <w:p>
          <w:pPr>
            <w:pStyle w:val="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_Toc27752 </w:instrText>
          </w:r>
          <w:r>
            <w:rPr>
              <w:rFonts w:asciiTheme="minorHAnsi" w:hAnsiTheme="minorHAnsi" w:eastAsiaTheme="minorEastAsia" w:cstheme="minorBidi"/>
              <w:kern w:val="2"/>
              <w:szCs w:val="24"/>
              <w:lang w:val="en-US" w:eastAsia="zh-CN" w:bidi="ar-SA"/>
            </w:rPr>
            <w:fldChar w:fldCharType="separate"/>
          </w:r>
          <w:r>
            <w:rPr>
              <w:rFonts w:hint="default" w:ascii="黑体" w:hAnsi="黑体" w:eastAsia="黑体" w:cs="黑体"/>
              <w:bCs/>
              <w:szCs w:val="28"/>
              <w:lang w:val="en-US" w:eastAsia="zh-CN"/>
            </w:rPr>
            <w:t xml:space="preserve">(5) </w:t>
          </w:r>
          <w:r>
            <w:rPr>
              <w:rFonts w:hint="eastAsia" w:ascii="黑体" w:hAnsi="黑体" w:eastAsia="黑体" w:cs="黑体"/>
              <w:bCs/>
              <w:szCs w:val="28"/>
              <w:lang w:val="en-US" w:eastAsia="zh-CN"/>
            </w:rPr>
            <w:t>主窗口管理</w:t>
          </w:r>
          <w:r>
            <w:tab/>
          </w:r>
          <w:r>
            <w:fldChar w:fldCharType="begin"/>
          </w:r>
          <w:r>
            <w:instrText xml:space="preserve"> PAGEREF _Toc27752 \h </w:instrText>
          </w:r>
          <w:r>
            <w:fldChar w:fldCharType="separate"/>
          </w:r>
          <w:r>
            <w:t>13</w:t>
          </w:r>
          <w:r>
            <w:fldChar w:fldCharType="end"/>
          </w:r>
          <w:r>
            <w:rPr>
              <w:rFonts w:asciiTheme="minorHAnsi" w:hAnsiTheme="minorHAnsi" w:eastAsiaTheme="minorEastAsia" w:cstheme="minorBidi"/>
              <w:kern w:val="2"/>
              <w:szCs w:val="24"/>
              <w:lang w:val="en-US" w:eastAsia="zh-CN" w:bidi="ar-SA"/>
            </w:rPr>
            <w:fldChar w:fldCharType="end"/>
          </w:r>
        </w:p>
        <w:p>
          <w:pPr>
            <w:pStyle w:val="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_Toc21107 </w:instrText>
          </w:r>
          <w:r>
            <w:rPr>
              <w:rFonts w:asciiTheme="minorHAnsi" w:hAnsiTheme="minorHAnsi" w:eastAsiaTheme="minorEastAsia" w:cstheme="minorBidi"/>
              <w:kern w:val="2"/>
              <w:szCs w:val="24"/>
              <w:lang w:val="en-US" w:eastAsia="zh-CN" w:bidi="ar-SA"/>
            </w:rPr>
            <w:fldChar w:fldCharType="separate"/>
          </w:r>
          <w:r>
            <w:rPr>
              <w:rFonts w:hint="default" w:ascii="黑体" w:hAnsi="黑体" w:eastAsia="黑体" w:cs="黑体"/>
              <w:bCs/>
              <w:szCs w:val="28"/>
              <w:lang w:val="en-US" w:eastAsia="zh-CN"/>
            </w:rPr>
            <w:t xml:space="preserve">7. </w:t>
          </w:r>
          <w:r>
            <w:rPr>
              <w:rFonts w:hint="eastAsia" w:ascii="黑体" w:hAnsi="黑体" w:eastAsia="黑体" w:cs="黑体"/>
              <w:bCs/>
              <w:szCs w:val="28"/>
              <w:lang w:val="en-US" w:eastAsia="zh-CN"/>
            </w:rPr>
            <w:t>功能展示</w:t>
          </w:r>
          <w:r>
            <w:tab/>
          </w:r>
          <w:r>
            <w:fldChar w:fldCharType="begin"/>
          </w:r>
          <w:r>
            <w:instrText xml:space="preserve"> PAGEREF _Toc21107 \h </w:instrText>
          </w:r>
          <w:r>
            <w:fldChar w:fldCharType="separate"/>
          </w:r>
          <w:r>
            <w:t>16</w:t>
          </w:r>
          <w:r>
            <w:fldChar w:fldCharType="end"/>
          </w:r>
          <w:r>
            <w:rPr>
              <w:rFonts w:asciiTheme="minorHAnsi" w:hAnsiTheme="minorHAnsi" w:eastAsiaTheme="minorEastAsia" w:cstheme="minorBidi"/>
              <w:kern w:val="2"/>
              <w:szCs w:val="24"/>
              <w:lang w:val="en-US" w:eastAsia="zh-CN" w:bidi="ar-SA"/>
            </w:rPr>
            <w:fldChar w:fldCharType="end"/>
          </w:r>
        </w:p>
        <w:p>
          <w:pPr>
            <w:pStyle w:val="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_Toc29628 </w:instrText>
          </w:r>
          <w:r>
            <w:rPr>
              <w:rFonts w:asciiTheme="minorHAnsi" w:hAnsiTheme="minorHAnsi" w:eastAsiaTheme="minorEastAsia" w:cstheme="minorBidi"/>
              <w:kern w:val="2"/>
              <w:szCs w:val="24"/>
              <w:lang w:val="en-US" w:eastAsia="zh-CN" w:bidi="ar-SA"/>
            </w:rPr>
            <w:fldChar w:fldCharType="separate"/>
          </w:r>
          <w:r>
            <w:rPr>
              <w:rFonts w:hint="default" w:ascii="黑体" w:hAnsi="黑体" w:eastAsia="黑体" w:cs="黑体"/>
              <w:bCs/>
              <w:szCs w:val="28"/>
              <w:lang w:val="en-US" w:eastAsia="zh-CN"/>
            </w:rPr>
            <w:t xml:space="preserve">(1) </w:t>
          </w:r>
          <w:r>
            <w:rPr>
              <w:rFonts w:hint="eastAsia" w:ascii="黑体" w:hAnsi="黑体" w:eastAsia="黑体" w:cs="黑体"/>
              <w:bCs/>
              <w:szCs w:val="28"/>
              <w:lang w:val="en-US" w:eastAsia="zh-CN"/>
            </w:rPr>
            <w:t>本项目相关信息</w:t>
          </w:r>
          <w:r>
            <w:tab/>
          </w:r>
          <w:r>
            <w:fldChar w:fldCharType="begin"/>
          </w:r>
          <w:r>
            <w:instrText xml:space="preserve"> PAGEREF _Toc29628 \h </w:instrText>
          </w:r>
          <w:r>
            <w:fldChar w:fldCharType="separate"/>
          </w:r>
          <w:r>
            <w:t>16</w:t>
          </w:r>
          <w:r>
            <w:fldChar w:fldCharType="end"/>
          </w:r>
          <w:r>
            <w:rPr>
              <w:rFonts w:asciiTheme="minorHAnsi" w:hAnsiTheme="minorHAnsi" w:eastAsiaTheme="minorEastAsia" w:cstheme="minorBidi"/>
              <w:kern w:val="2"/>
              <w:szCs w:val="24"/>
              <w:lang w:val="en-US" w:eastAsia="zh-CN" w:bidi="ar-SA"/>
            </w:rPr>
            <w:fldChar w:fldCharType="end"/>
          </w:r>
        </w:p>
        <w:p>
          <w:pPr>
            <w:pStyle w:val="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_Toc9308 </w:instrText>
          </w:r>
          <w:r>
            <w:rPr>
              <w:rFonts w:asciiTheme="minorHAnsi" w:hAnsiTheme="minorHAnsi" w:eastAsiaTheme="minorEastAsia" w:cstheme="minorBidi"/>
              <w:kern w:val="2"/>
              <w:szCs w:val="24"/>
              <w:lang w:val="en-US" w:eastAsia="zh-CN" w:bidi="ar-SA"/>
            </w:rPr>
            <w:fldChar w:fldCharType="separate"/>
          </w:r>
          <w:r>
            <w:rPr>
              <w:rFonts w:hint="default" w:ascii="黑体" w:hAnsi="黑体" w:eastAsia="黑体" w:cs="黑体"/>
              <w:bCs/>
              <w:szCs w:val="28"/>
              <w:lang w:val="en-US" w:eastAsia="zh-CN"/>
            </w:rPr>
            <w:t xml:space="preserve">(2) </w:t>
          </w:r>
          <w:r>
            <w:rPr>
              <w:rFonts w:hint="eastAsia" w:ascii="黑体" w:hAnsi="黑体" w:eastAsia="黑体" w:cs="黑体"/>
              <w:bCs/>
              <w:szCs w:val="28"/>
              <w:lang w:val="en-US" w:eastAsia="zh-CN"/>
            </w:rPr>
            <w:t>新建</w:t>
          </w:r>
          <w:r>
            <w:tab/>
          </w:r>
          <w:r>
            <w:fldChar w:fldCharType="begin"/>
          </w:r>
          <w:r>
            <w:instrText xml:space="preserve"> PAGEREF _Toc9308 \h </w:instrText>
          </w:r>
          <w:r>
            <w:fldChar w:fldCharType="separate"/>
          </w:r>
          <w:r>
            <w:t>16</w:t>
          </w:r>
          <w:r>
            <w:fldChar w:fldCharType="end"/>
          </w:r>
          <w:r>
            <w:rPr>
              <w:rFonts w:asciiTheme="minorHAnsi" w:hAnsiTheme="minorHAnsi" w:eastAsiaTheme="minorEastAsia" w:cstheme="minorBidi"/>
              <w:kern w:val="2"/>
              <w:szCs w:val="24"/>
              <w:lang w:val="en-US" w:eastAsia="zh-CN" w:bidi="ar-SA"/>
            </w:rPr>
            <w:fldChar w:fldCharType="end"/>
          </w:r>
        </w:p>
        <w:p>
          <w:pPr>
            <w:pStyle w:val="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_Toc1665 </w:instrText>
          </w:r>
          <w:r>
            <w:rPr>
              <w:rFonts w:asciiTheme="minorHAnsi" w:hAnsiTheme="minorHAnsi" w:eastAsiaTheme="minorEastAsia" w:cstheme="minorBidi"/>
              <w:kern w:val="2"/>
              <w:szCs w:val="24"/>
              <w:lang w:val="en-US" w:eastAsia="zh-CN" w:bidi="ar-SA"/>
            </w:rPr>
            <w:fldChar w:fldCharType="separate"/>
          </w:r>
          <w:r>
            <w:rPr>
              <w:rFonts w:hint="default" w:ascii="黑体" w:hAnsi="黑体" w:eastAsia="黑体" w:cs="黑体"/>
              <w:bCs/>
              <w:szCs w:val="28"/>
              <w:lang w:val="en-US" w:eastAsia="zh-CN"/>
            </w:rPr>
            <w:t xml:space="preserve">(3) </w:t>
          </w:r>
          <w:r>
            <w:rPr>
              <w:rFonts w:hint="eastAsia" w:ascii="黑体" w:hAnsi="黑体" w:eastAsia="黑体" w:cs="黑体"/>
              <w:bCs/>
              <w:szCs w:val="28"/>
              <w:lang w:val="en-US" w:eastAsia="zh-CN"/>
            </w:rPr>
            <w:t>打开文件</w:t>
          </w:r>
          <w:r>
            <w:tab/>
          </w:r>
          <w:r>
            <w:fldChar w:fldCharType="begin"/>
          </w:r>
          <w:r>
            <w:instrText xml:space="preserve"> PAGEREF _Toc1665 \h </w:instrText>
          </w:r>
          <w:r>
            <w:fldChar w:fldCharType="separate"/>
          </w:r>
          <w:r>
            <w:t>18</w:t>
          </w:r>
          <w:r>
            <w:fldChar w:fldCharType="end"/>
          </w:r>
          <w:r>
            <w:rPr>
              <w:rFonts w:asciiTheme="minorHAnsi" w:hAnsiTheme="minorHAnsi" w:eastAsiaTheme="minorEastAsia" w:cstheme="minorBidi"/>
              <w:kern w:val="2"/>
              <w:szCs w:val="24"/>
              <w:lang w:val="en-US" w:eastAsia="zh-CN" w:bidi="ar-SA"/>
            </w:rPr>
            <w:fldChar w:fldCharType="end"/>
          </w:r>
        </w:p>
        <w:p>
          <w:pPr>
            <w:pStyle w:val="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_Toc27657 </w:instrText>
          </w:r>
          <w:r>
            <w:rPr>
              <w:rFonts w:asciiTheme="minorHAnsi" w:hAnsiTheme="minorHAnsi" w:eastAsiaTheme="minorEastAsia" w:cstheme="minorBidi"/>
              <w:kern w:val="2"/>
              <w:szCs w:val="24"/>
              <w:lang w:val="en-US" w:eastAsia="zh-CN" w:bidi="ar-SA"/>
            </w:rPr>
            <w:fldChar w:fldCharType="separate"/>
          </w:r>
          <w:r>
            <w:rPr>
              <w:rFonts w:hint="default" w:ascii="黑体" w:hAnsi="黑体" w:eastAsia="黑体" w:cs="黑体"/>
              <w:bCs/>
              <w:szCs w:val="28"/>
              <w:lang w:val="en-US" w:eastAsia="zh-CN"/>
            </w:rPr>
            <w:t xml:space="preserve">(4) </w:t>
          </w:r>
          <w:r>
            <w:rPr>
              <w:rFonts w:hint="eastAsia" w:ascii="黑体" w:hAnsi="黑体" w:eastAsia="黑体" w:cs="黑体"/>
              <w:bCs/>
              <w:szCs w:val="28"/>
              <w:lang w:val="en-US" w:eastAsia="zh-CN"/>
            </w:rPr>
            <w:t>打开文件夹</w:t>
          </w:r>
          <w:r>
            <w:tab/>
          </w:r>
          <w:r>
            <w:fldChar w:fldCharType="begin"/>
          </w:r>
          <w:r>
            <w:instrText xml:space="preserve"> PAGEREF _Toc27657 \h </w:instrText>
          </w:r>
          <w:r>
            <w:fldChar w:fldCharType="separate"/>
          </w:r>
          <w:r>
            <w:t>18</w:t>
          </w:r>
          <w:r>
            <w:fldChar w:fldCharType="end"/>
          </w:r>
          <w:r>
            <w:rPr>
              <w:rFonts w:asciiTheme="minorHAnsi" w:hAnsiTheme="minorHAnsi" w:eastAsiaTheme="minorEastAsia" w:cstheme="minorBidi"/>
              <w:kern w:val="2"/>
              <w:szCs w:val="24"/>
              <w:lang w:val="en-US" w:eastAsia="zh-CN" w:bidi="ar-SA"/>
            </w:rPr>
            <w:fldChar w:fldCharType="end"/>
          </w:r>
        </w:p>
        <w:p>
          <w:pPr>
            <w:pStyle w:val="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_Toc13807 </w:instrText>
          </w:r>
          <w:r>
            <w:rPr>
              <w:rFonts w:asciiTheme="minorHAnsi" w:hAnsiTheme="minorHAnsi" w:eastAsiaTheme="minorEastAsia" w:cstheme="minorBidi"/>
              <w:kern w:val="2"/>
              <w:szCs w:val="24"/>
              <w:lang w:val="en-US" w:eastAsia="zh-CN" w:bidi="ar-SA"/>
            </w:rPr>
            <w:fldChar w:fldCharType="separate"/>
          </w:r>
          <w:r>
            <w:rPr>
              <w:rFonts w:hint="default" w:ascii="黑体" w:hAnsi="黑体" w:eastAsia="黑体" w:cs="黑体"/>
              <w:bCs/>
              <w:szCs w:val="28"/>
              <w:lang w:val="en-US" w:eastAsia="zh-CN"/>
            </w:rPr>
            <w:t xml:space="preserve">(5) </w:t>
          </w:r>
          <w:r>
            <w:rPr>
              <w:rFonts w:hint="eastAsia" w:ascii="黑体" w:hAnsi="黑体" w:eastAsia="黑体" w:cs="黑体"/>
              <w:bCs/>
              <w:szCs w:val="28"/>
              <w:lang w:val="en-US" w:eastAsia="zh-CN"/>
            </w:rPr>
            <w:t>删除</w:t>
          </w:r>
          <w:r>
            <w:tab/>
          </w:r>
          <w:r>
            <w:fldChar w:fldCharType="begin"/>
          </w:r>
          <w:r>
            <w:instrText xml:space="preserve"> PAGEREF _Toc13807 \h </w:instrText>
          </w:r>
          <w:r>
            <w:fldChar w:fldCharType="separate"/>
          </w:r>
          <w:r>
            <w:t>18</w:t>
          </w:r>
          <w:r>
            <w:fldChar w:fldCharType="end"/>
          </w:r>
          <w:r>
            <w:rPr>
              <w:rFonts w:asciiTheme="minorHAnsi" w:hAnsiTheme="minorHAnsi" w:eastAsiaTheme="minorEastAsia" w:cstheme="minorBidi"/>
              <w:kern w:val="2"/>
              <w:szCs w:val="24"/>
              <w:lang w:val="en-US" w:eastAsia="zh-CN" w:bidi="ar-SA"/>
            </w:rPr>
            <w:fldChar w:fldCharType="end"/>
          </w:r>
        </w:p>
        <w:p>
          <w:pPr>
            <w:pStyle w:val="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_Toc19030 </w:instrText>
          </w:r>
          <w:r>
            <w:rPr>
              <w:rFonts w:asciiTheme="minorHAnsi" w:hAnsiTheme="minorHAnsi" w:eastAsiaTheme="minorEastAsia" w:cstheme="minorBidi"/>
              <w:kern w:val="2"/>
              <w:szCs w:val="24"/>
              <w:lang w:val="en-US" w:eastAsia="zh-CN" w:bidi="ar-SA"/>
            </w:rPr>
            <w:fldChar w:fldCharType="separate"/>
          </w:r>
          <w:r>
            <w:rPr>
              <w:rFonts w:hint="default" w:ascii="黑体" w:hAnsi="黑体" w:eastAsia="黑体" w:cs="黑体"/>
              <w:bCs/>
              <w:szCs w:val="28"/>
              <w:lang w:val="en-US" w:eastAsia="zh-CN"/>
            </w:rPr>
            <w:t xml:space="preserve">(6) </w:t>
          </w:r>
          <w:r>
            <w:rPr>
              <w:rFonts w:hint="eastAsia" w:ascii="黑体" w:hAnsi="黑体" w:eastAsia="黑体" w:cs="黑体"/>
              <w:bCs/>
              <w:szCs w:val="28"/>
              <w:lang w:val="en-US" w:eastAsia="zh-CN"/>
            </w:rPr>
            <w:t>编辑并保存文件</w:t>
          </w:r>
          <w:r>
            <w:tab/>
          </w:r>
          <w:r>
            <w:fldChar w:fldCharType="begin"/>
          </w:r>
          <w:r>
            <w:instrText xml:space="preserve"> PAGEREF _Toc19030 \h </w:instrText>
          </w:r>
          <w:r>
            <w:fldChar w:fldCharType="separate"/>
          </w:r>
          <w:r>
            <w:t>19</w:t>
          </w:r>
          <w:r>
            <w:fldChar w:fldCharType="end"/>
          </w:r>
          <w:r>
            <w:rPr>
              <w:rFonts w:asciiTheme="minorHAnsi" w:hAnsiTheme="minorHAnsi" w:eastAsiaTheme="minorEastAsia" w:cstheme="minorBidi"/>
              <w:kern w:val="2"/>
              <w:szCs w:val="24"/>
              <w:lang w:val="en-US" w:eastAsia="zh-CN" w:bidi="ar-SA"/>
            </w:rPr>
            <w:fldChar w:fldCharType="end"/>
          </w:r>
        </w:p>
        <w:p>
          <w:pPr>
            <w:pStyle w:val="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_Toc2634 </w:instrText>
          </w:r>
          <w:r>
            <w:rPr>
              <w:rFonts w:asciiTheme="minorHAnsi" w:hAnsiTheme="minorHAnsi" w:eastAsiaTheme="minorEastAsia" w:cstheme="minorBidi"/>
              <w:kern w:val="2"/>
              <w:szCs w:val="24"/>
              <w:lang w:val="en-US" w:eastAsia="zh-CN" w:bidi="ar-SA"/>
            </w:rPr>
            <w:fldChar w:fldCharType="separate"/>
          </w:r>
          <w:r>
            <w:rPr>
              <w:rFonts w:hint="default" w:ascii="黑体" w:hAnsi="黑体" w:eastAsia="黑体" w:cs="黑体"/>
              <w:bCs/>
              <w:szCs w:val="28"/>
              <w:lang w:val="en-US" w:eastAsia="zh-CN"/>
            </w:rPr>
            <w:t xml:space="preserve">(7) </w:t>
          </w:r>
          <w:r>
            <w:rPr>
              <w:rFonts w:hint="eastAsia" w:ascii="黑体" w:hAnsi="黑体" w:eastAsia="黑体" w:cs="黑体"/>
              <w:bCs/>
              <w:szCs w:val="28"/>
              <w:lang w:val="en-US" w:eastAsia="zh-CN"/>
            </w:rPr>
            <w:t>再次打开编辑文件</w:t>
          </w:r>
          <w:r>
            <w:tab/>
          </w:r>
          <w:r>
            <w:fldChar w:fldCharType="begin"/>
          </w:r>
          <w:r>
            <w:instrText xml:space="preserve"> PAGEREF _Toc2634 \h </w:instrText>
          </w:r>
          <w:r>
            <w:fldChar w:fldCharType="separate"/>
          </w:r>
          <w:r>
            <w:t>20</w:t>
          </w:r>
          <w:r>
            <w:fldChar w:fldCharType="end"/>
          </w:r>
          <w:r>
            <w:rPr>
              <w:rFonts w:asciiTheme="minorHAnsi" w:hAnsiTheme="minorHAnsi" w:eastAsiaTheme="minorEastAsia" w:cstheme="minorBidi"/>
              <w:kern w:val="2"/>
              <w:szCs w:val="24"/>
              <w:lang w:val="en-US" w:eastAsia="zh-CN" w:bidi="ar-SA"/>
            </w:rPr>
            <w:fldChar w:fldCharType="end"/>
          </w:r>
        </w:p>
        <w:p>
          <w:pPr>
            <w:pStyle w:val="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_Toc10869 </w:instrText>
          </w:r>
          <w:r>
            <w:rPr>
              <w:rFonts w:asciiTheme="minorHAnsi" w:hAnsiTheme="minorHAnsi" w:eastAsiaTheme="minorEastAsia" w:cstheme="minorBidi"/>
              <w:kern w:val="2"/>
              <w:szCs w:val="24"/>
              <w:lang w:val="en-US" w:eastAsia="zh-CN" w:bidi="ar-SA"/>
            </w:rPr>
            <w:fldChar w:fldCharType="separate"/>
          </w:r>
          <w:r>
            <w:rPr>
              <w:rFonts w:hint="default" w:ascii="黑体" w:hAnsi="黑体" w:eastAsia="黑体" w:cs="黑体"/>
              <w:bCs/>
              <w:szCs w:val="28"/>
              <w:lang w:val="en-US" w:eastAsia="zh-CN"/>
            </w:rPr>
            <w:t xml:space="preserve">(8) </w:t>
          </w:r>
          <w:r>
            <w:rPr>
              <w:rFonts w:hint="eastAsia" w:ascii="黑体" w:hAnsi="黑体" w:eastAsia="黑体" w:cs="黑体"/>
              <w:bCs/>
              <w:szCs w:val="28"/>
              <w:lang w:val="en-US" w:eastAsia="zh-CN"/>
            </w:rPr>
            <w:t>重命名</w:t>
          </w:r>
          <w:r>
            <w:tab/>
          </w:r>
          <w:r>
            <w:fldChar w:fldCharType="begin"/>
          </w:r>
          <w:r>
            <w:instrText xml:space="preserve"> PAGEREF _Toc10869 \h </w:instrText>
          </w:r>
          <w:r>
            <w:fldChar w:fldCharType="separate"/>
          </w:r>
          <w:r>
            <w:t>20</w:t>
          </w:r>
          <w:r>
            <w:fldChar w:fldCharType="end"/>
          </w:r>
          <w:r>
            <w:rPr>
              <w:rFonts w:asciiTheme="minorHAnsi" w:hAnsiTheme="minorHAnsi" w:eastAsiaTheme="minorEastAsia" w:cstheme="minorBidi"/>
              <w:kern w:val="2"/>
              <w:szCs w:val="24"/>
              <w:lang w:val="en-US" w:eastAsia="zh-CN" w:bidi="ar-SA"/>
            </w:rPr>
            <w:fldChar w:fldCharType="end"/>
          </w:r>
        </w:p>
        <w:p>
          <w:pPr>
            <w:pStyle w:val="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_Toc23205 </w:instrText>
          </w:r>
          <w:r>
            <w:rPr>
              <w:rFonts w:asciiTheme="minorHAnsi" w:hAnsiTheme="minorHAnsi" w:eastAsiaTheme="minorEastAsia" w:cstheme="minorBidi"/>
              <w:kern w:val="2"/>
              <w:szCs w:val="24"/>
              <w:lang w:val="en-US" w:eastAsia="zh-CN" w:bidi="ar-SA"/>
            </w:rPr>
            <w:fldChar w:fldCharType="separate"/>
          </w:r>
          <w:r>
            <w:rPr>
              <w:rFonts w:hint="default" w:ascii="黑体" w:hAnsi="黑体" w:eastAsia="黑体" w:cs="黑体"/>
              <w:bCs/>
              <w:szCs w:val="28"/>
              <w:lang w:val="en-US" w:eastAsia="zh-CN"/>
            </w:rPr>
            <w:t xml:space="preserve">(9) </w:t>
          </w:r>
          <w:r>
            <w:rPr>
              <w:rFonts w:hint="eastAsia" w:ascii="黑体" w:hAnsi="黑体" w:eastAsia="黑体" w:cs="黑体"/>
              <w:bCs/>
              <w:szCs w:val="28"/>
              <w:lang w:val="en-US" w:eastAsia="zh-CN"/>
            </w:rPr>
            <w:t>格式化</w:t>
          </w:r>
          <w:r>
            <w:tab/>
          </w:r>
          <w:r>
            <w:fldChar w:fldCharType="begin"/>
          </w:r>
          <w:r>
            <w:instrText xml:space="preserve"> PAGEREF _Toc23205 \h </w:instrText>
          </w:r>
          <w:r>
            <w:fldChar w:fldCharType="separate"/>
          </w:r>
          <w:r>
            <w:t>21</w:t>
          </w:r>
          <w:r>
            <w:fldChar w:fldCharType="end"/>
          </w:r>
          <w:r>
            <w:rPr>
              <w:rFonts w:asciiTheme="minorHAnsi" w:hAnsiTheme="minorHAnsi" w:eastAsiaTheme="minorEastAsia" w:cstheme="minorBidi"/>
              <w:kern w:val="2"/>
              <w:szCs w:val="24"/>
              <w:lang w:val="en-US" w:eastAsia="zh-CN" w:bidi="ar-SA"/>
            </w:rPr>
            <w:fldChar w:fldCharType="end"/>
          </w:r>
        </w:p>
        <w:p>
          <w:pPr>
            <w:pStyle w:val="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_Toc1985 </w:instrText>
          </w:r>
          <w:r>
            <w:rPr>
              <w:rFonts w:asciiTheme="minorHAnsi" w:hAnsiTheme="minorHAnsi" w:eastAsiaTheme="minorEastAsia" w:cstheme="minorBidi"/>
              <w:kern w:val="2"/>
              <w:szCs w:val="24"/>
              <w:lang w:val="en-US" w:eastAsia="zh-CN" w:bidi="ar-SA"/>
            </w:rPr>
            <w:fldChar w:fldCharType="separate"/>
          </w:r>
          <w:r>
            <w:rPr>
              <w:rFonts w:hint="default" w:ascii="黑体" w:hAnsi="黑体" w:eastAsia="黑体" w:cs="黑体"/>
              <w:bCs/>
              <w:szCs w:val="28"/>
              <w:lang w:val="en-US" w:eastAsia="zh-CN"/>
            </w:rPr>
            <w:t xml:space="preserve">(10) </w:t>
          </w:r>
          <w:r>
            <w:rPr>
              <w:rFonts w:hint="eastAsia" w:ascii="黑体" w:hAnsi="黑体" w:eastAsia="黑体" w:cs="黑体"/>
              <w:bCs/>
              <w:szCs w:val="28"/>
              <w:lang w:val="en-US" w:eastAsia="zh-CN"/>
            </w:rPr>
            <w:t>保存数据</w:t>
          </w:r>
          <w:r>
            <w:tab/>
          </w:r>
          <w:r>
            <w:fldChar w:fldCharType="begin"/>
          </w:r>
          <w:r>
            <w:instrText xml:space="preserve"> PAGEREF _Toc1985 \h </w:instrText>
          </w:r>
          <w:r>
            <w:fldChar w:fldCharType="separate"/>
          </w:r>
          <w:r>
            <w:t>22</w:t>
          </w:r>
          <w:r>
            <w:fldChar w:fldCharType="end"/>
          </w:r>
          <w:r>
            <w:rPr>
              <w:rFonts w:asciiTheme="minorHAnsi" w:hAnsiTheme="minorHAnsi" w:eastAsiaTheme="minorEastAsia" w:cstheme="minorBidi"/>
              <w:kern w:val="2"/>
              <w:szCs w:val="24"/>
              <w:lang w:val="en-US" w:eastAsia="zh-CN" w:bidi="ar-SA"/>
            </w:rPr>
            <w:fldChar w:fldCharType="end"/>
          </w:r>
        </w:p>
        <w:p>
          <w:pPr>
            <w:pStyle w:val="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_Toc11699 </w:instrText>
          </w:r>
          <w:r>
            <w:rPr>
              <w:rFonts w:asciiTheme="minorHAnsi" w:hAnsiTheme="minorHAnsi" w:eastAsiaTheme="minorEastAsia" w:cstheme="minorBidi"/>
              <w:kern w:val="2"/>
              <w:szCs w:val="24"/>
              <w:lang w:val="en-US" w:eastAsia="zh-CN" w:bidi="ar-SA"/>
            </w:rPr>
            <w:fldChar w:fldCharType="separate"/>
          </w:r>
          <w:r>
            <w:rPr>
              <w:rFonts w:hint="default" w:ascii="黑体" w:hAnsi="黑体" w:eastAsia="黑体" w:cs="黑体"/>
              <w:bCs/>
              <w:szCs w:val="28"/>
              <w:lang w:val="en-US" w:eastAsia="zh-CN"/>
            </w:rPr>
            <w:t xml:space="preserve">(11) </w:t>
          </w:r>
          <w:r>
            <w:rPr>
              <w:rFonts w:hint="eastAsia" w:ascii="黑体" w:hAnsi="黑体" w:eastAsia="黑体" w:cs="黑体"/>
              <w:bCs/>
              <w:szCs w:val="28"/>
              <w:lang w:val="en-US" w:eastAsia="zh-CN"/>
            </w:rPr>
            <w:t>载入数据</w:t>
          </w:r>
          <w:r>
            <w:tab/>
          </w:r>
          <w:r>
            <w:fldChar w:fldCharType="begin"/>
          </w:r>
          <w:r>
            <w:instrText xml:space="preserve"> PAGEREF _Toc11699 \h </w:instrText>
          </w:r>
          <w:r>
            <w:fldChar w:fldCharType="separate"/>
          </w:r>
          <w:r>
            <w:t>22</w:t>
          </w:r>
          <w:r>
            <w:fldChar w:fldCharType="end"/>
          </w:r>
          <w:r>
            <w:rPr>
              <w:rFonts w:asciiTheme="minorHAnsi" w:hAnsiTheme="minorHAnsi" w:eastAsiaTheme="minorEastAsia" w:cstheme="minorBidi"/>
              <w:kern w:val="2"/>
              <w:szCs w:val="24"/>
              <w:lang w:val="en-US" w:eastAsia="zh-CN" w:bidi="ar-SA"/>
            </w:rPr>
            <w:fldChar w:fldCharType="end"/>
          </w:r>
        </w:p>
        <w:p>
          <w:pPr>
            <w:rPr>
              <w:rFonts w:asciiTheme="minorHAnsi" w:hAnsiTheme="minorHAnsi" w:eastAsiaTheme="minorEastAsia" w:cstheme="minorBidi"/>
              <w:kern w:val="2"/>
              <w:szCs w:val="24"/>
              <w:lang w:val="en-US" w:eastAsia="zh-CN" w:bidi="ar-SA"/>
            </w:rPr>
          </w:pPr>
        </w:p>
        <w:p>
          <w:pPr>
            <w:rPr>
              <w:rFonts w:asciiTheme="minorHAnsi" w:hAnsiTheme="minorHAnsi" w:eastAsiaTheme="minorEastAsia" w:cstheme="minorBidi"/>
              <w:b/>
              <w:kern w:val="2"/>
              <w:sz w:val="21"/>
              <w:szCs w:val="24"/>
              <w:lang w:val="en-US" w:eastAsia="zh-CN" w:bidi="ar-SA"/>
            </w:rPr>
          </w:pPr>
          <w:r>
            <w:rPr>
              <w:rFonts w:asciiTheme="minorHAnsi" w:hAnsiTheme="minorHAnsi" w:eastAsiaTheme="minorEastAsia" w:cstheme="minorBidi"/>
              <w:kern w:val="2"/>
              <w:szCs w:val="24"/>
              <w:lang w:val="en-US" w:eastAsia="zh-CN" w:bidi="ar-SA"/>
            </w:rPr>
            <w:fldChar w:fldCharType="end"/>
          </w:r>
        </w:p>
      </w:sdtContent>
    </w:sdt>
    <w:p>
      <w:pPr>
        <w:rPr>
          <w:rFonts w:asciiTheme="minorHAnsi" w:hAnsiTheme="minorHAnsi" w:eastAsiaTheme="minorEastAsia" w:cstheme="minorBidi"/>
          <w:b/>
          <w:kern w:val="2"/>
          <w:sz w:val="21"/>
          <w:szCs w:val="24"/>
          <w:lang w:val="en-US" w:eastAsia="zh-CN" w:bidi="ar-SA"/>
        </w:rPr>
      </w:pPr>
    </w:p>
    <w:p>
      <w:pPr>
        <w:rPr>
          <w:rFonts w:asciiTheme="minorHAnsi" w:hAnsiTheme="minorHAnsi" w:eastAsiaTheme="minorEastAsia" w:cstheme="minorBidi"/>
          <w:b/>
          <w:kern w:val="2"/>
          <w:sz w:val="21"/>
          <w:szCs w:val="24"/>
          <w:lang w:val="en-US" w:eastAsia="zh-CN" w:bidi="ar-SA"/>
        </w:rPr>
      </w:pPr>
    </w:p>
    <w:p>
      <w:pPr>
        <w:rPr>
          <w:rFonts w:asciiTheme="minorHAnsi" w:hAnsiTheme="minorHAnsi" w:eastAsiaTheme="minorEastAsia" w:cstheme="minorBidi"/>
          <w:b/>
          <w:kern w:val="2"/>
          <w:sz w:val="21"/>
          <w:szCs w:val="24"/>
          <w:lang w:val="en-US" w:eastAsia="zh-CN" w:bidi="ar-SA"/>
        </w:rPr>
      </w:pPr>
    </w:p>
    <w:p>
      <w:pPr>
        <w:rPr>
          <w:rFonts w:asciiTheme="minorHAnsi" w:hAnsiTheme="minorHAnsi" w:eastAsiaTheme="minorEastAsia" w:cstheme="minorBidi"/>
          <w:b/>
          <w:kern w:val="2"/>
          <w:sz w:val="21"/>
          <w:szCs w:val="24"/>
          <w:lang w:val="en-US" w:eastAsia="zh-CN" w:bidi="ar-SA"/>
        </w:rPr>
      </w:pPr>
    </w:p>
    <w:p>
      <w:pPr>
        <w:rPr>
          <w:rFonts w:asciiTheme="minorHAnsi" w:hAnsiTheme="minorHAnsi" w:eastAsiaTheme="minorEastAsia" w:cstheme="minorBidi"/>
          <w:b/>
          <w:kern w:val="2"/>
          <w:sz w:val="21"/>
          <w:szCs w:val="24"/>
          <w:lang w:val="en-US" w:eastAsia="zh-CN" w:bidi="ar-SA"/>
        </w:rPr>
      </w:pPr>
    </w:p>
    <w:p>
      <w:pPr>
        <w:rPr>
          <w:rFonts w:asciiTheme="minorHAnsi" w:hAnsiTheme="minorHAnsi" w:eastAsiaTheme="minorEastAsia" w:cstheme="minorBidi"/>
          <w:b/>
          <w:kern w:val="2"/>
          <w:sz w:val="21"/>
          <w:szCs w:val="24"/>
          <w:lang w:val="en-US" w:eastAsia="zh-CN" w:bidi="ar-SA"/>
        </w:rPr>
      </w:pPr>
    </w:p>
    <w:p>
      <w:pPr>
        <w:rPr>
          <w:rFonts w:asciiTheme="minorHAnsi" w:hAnsiTheme="minorHAnsi" w:eastAsiaTheme="minorEastAsia" w:cstheme="minorBidi"/>
          <w:b/>
          <w:kern w:val="2"/>
          <w:sz w:val="21"/>
          <w:szCs w:val="24"/>
          <w:lang w:val="en-US" w:eastAsia="zh-CN" w:bidi="ar-SA"/>
        </w:rPr>
      </w:pPr>
    </w:p>
    <w:p/>
    <w:p/>
    <w:p/>
    <w:p/>
    <w:p>
      <w:pPr>
        <w:numPr>
          <w:ilvl w:val="0"/>
          <w:numId w:val="1"/>
        </w:numPr>
        <w:outlineLvl w:val="0"/>
        <w:rPr>
          <w:rFonts w:hint="default" w:ascii="宋体" w:hAnsi="宋体" w:eastAsia="宋体" w:cs="宋体"/>
          <w:b/>
          <w:bCs/>
          <w:sz w:val="28"/>
          <w:szCs w:val="28"/>
          <w:lang w:val="en-US" w:eastAsia="zh-CN"/>
        </w:rPr>
      </w:pPr>
      <w:bookmarkStart w:id="1" w:name="_Toc11165"/>
      <w:r>
        <w:rPr>
          <w:rFonts w:hint="eastAsia" w:ascii="黑体" w:hAnsi="黑体" w:eastAsia="黑体" w:cs="黑体"/>
          <w:b/>
          <w:bCs/>
          <w:sz w:val="28"/>
          <w:szCs w:val="28"/>
          <w:lang w:val="en-US" w:eastAsia="zh-CN"/>
        </w:rPr>
        <w:t>项目介绍</w:t>
      </w:r>
      <w:bookmarkEnd w:id="1"/>
    </w:p>
    <w:p>
      <w:pPr>
        <w:numPr>
          <w:ilvl w:val="1"/>
          <w:numId w:val="1"/>
        </w:numPr>
        <w:tabs>
          <w:tab w:val="left" w:pos="993"/>
          <w:tab w:val="clear" w:pos="840"/>
        </w:tabs>
        <w:ind w:left="840" w:leftChars="0" w:hanging="420" w:firstLineChars="0"/>
        <w:outlineLvl w:val="0"/>
        <w:rPr>
          <w:rFonts w:hint="default" w:ascii="宋体" w:hAnsi="宋体" w:eastAsia="宋体" w:cs="宋体"/>
          <w:b/>
          <w:bCs/>
          <w:sz w:val="28"/>
          <w:szCs w:val="28"/>
          <w:lang w:val="en-US" w:eastAsia="zh-CN"/>
        </w:rPr>
      </w:pPr>
      <w:bookmarkStart w:id="2" w:name="_Toc28994"/>
      <w:r>
        <w:rPr>
          <w:rFonts w:hint="eastAsia" w:ascii="宋体" w:hAnsi="宋体" w:eastAsia="宋体" w:cs="宋体"/>
          <w:b/>
          <w:bCs/>
          <w:sz w:val="28"/>
          <w:szCs w:val="28"/>
          <w:lang w:val="en-US" w:eastAsia="zh-CN"/>
        </w:rPr>
        <w:t>基本要求</w:t>
      </w:r>
      <w:bookmarkEnd w:id="2"/>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·在内存中开辟一个空间作为文件存储器，在其上实现一个简单的文件系统。</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·退出这个文件系统时，需要该文件系统的内容保存到磁盘上，以便下次可以将其回复到内存中来。</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·文件存储空间管理可采取链接结构（如FAT文件系统中的显式链接等）或者其他学过的方法。</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·空闲空间管理可采用位图或者其他方法。</w:t>
      </w:r>
    </w:p>
    <w:p>
      <w:pPr>
        <w:numPr>
          <w:ilvl w:val="0"/>
          <w:numId w:val="0"/>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·文件目录采用多级目录结构，目录项目中应包含：文件名、物理地址、长度等信息</w:t>
      </w:r>
    </w:p>
    <w:p>
      <w:pPr>
        <w:numPr>
          <w:ilvl w:val="1"/>
          <w:numId w:val="1"/>
        </w:numPr>
        <w:tabs>
          <w:tab w:val="left" w:pos="993"/>
          <w:tab w:val="clear" w:pos="840"/>
        </w:tabs>
        <w:ind w:left="840" w:leftChars="0" w:hanging="420" w:firstLineChars="0"/>
        <w:outlineLvl w:val="0"/>
        <w:rPr>
          <w:rFonts w:hint="eastAsia" w:ascii="宋体" w:hAnsi="宋体" w:eastAsia="宋体" w:cs="宋体"/>
          <w:b/>
          <w:bCs/>
          <w:sz w:val="28"/>
          <w:szCs w:val="28"/>
          <w:lang w:val="en-US" w:eastAsia="zh-CN"/>
        </w:rPr>
      </w:pPr>
      <w:bookmarkStart w:id="3" w:name="_Toc4757"/>
      <w:r>
        <w:rPr>
          <w:rFonts w:hint="eastAsia" w:ascii="宋体" w:hAnsi="宋体" w:eastAsia="宋体" w:cs="宋体"/>
          <w:b/>
          <w:bCs/>
          <w:sz w:val="28"/>
          <w:szCs w:val="28"/>
          <w:lang w:val="en-US" w:eastAsia="zh-CN"/>
        </w:rPr>
        <w:t>项目目的</w:t>
      </w:r>
      <w:bookmarkEnd w:id="3"/>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·理解文件存储空间的管理。</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·掌握文件的物理结构、目录结构和文件操作。</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·实现简单文件系统管理。</w:t>
      </w:r>
    </w:p>
    <w:p>
      <w:pPr>
        <w:numPr>
          <w:ilvl w:val="0"/>
          <w:numId w:val="0"/>
        </w:numPr>
        <w:ind w:firstLine="420" w:firstLineChars="0"/>
        <w:rPr>
          <w:rFonts w:hint="eastAsia" w:ascii="宋体" w:hAnsi="宋体" w:eastAsia="宋体" w:cs="宋体"/>
          <w:b/>
          <w:bCs/>
          <w:sz w:val="28"/>
          <w:szCs w:val="28"/>
          <w:lang w:val="en-US" w:eastAsia="zh-CN"/>
        </w:rPr>
      </w:pPr>
      <w:r>
        <w:rPr>
          <w:rFonts w:hint="eastAsia" w:ascii="宋体" w:hAnsi="宋体" w:eastAsia="宋体" w:cs="宋体"/>
          <w:sz w:val="24"/>
          <w:szCs w:val="24"/>
          <w:lang w:val="en-US" w:eastAsia="zh-CN"/>
        </w:rPr>
        <w:t>·加深文件系统实现过程的理解。</w:t>
      </w:r>
    </w:p>
    <w:p>
      <w:pPr>
        <w:numPr>
          <w:ilvl w:val="1"/>
          <w:numId w:val="1"/>
        </w:numPr>
        <w:tabs>
          <w:tab w:val="left" w:pos="993"/>
          <w:tab w:val="clear" w:pos="840"/>
        </w:tabs>
        <w:ind w:left="840" w:leftChars="0" w:hanging="420" w:firstLineChars="0"/>
        <w:outlineLvl w:val="0"/>
        <w:rPr>
          <w:rFonts w:hint="eastAsia" w:ascii="宋体" w:hAnsi="宋体" w:eastAsia="宋体" w:cs="宋体"/>
          <w:b/>
          <w:bCs/>
          <w:sz w:val="28"/>
          <w:szCs w:val="28"/>
          <w:lang w:val="en-US" w:eastAsia="zh-CN"/>
        </w:rPr>
      </w:pPr>
      <w:bookmarkStart w:id="4" w:name="_Toc13187"/>
      <w:r>
        <w:rPr>
          <w:rFonts w:hint="eastAsia" w:ascii="宋体" w:hAnsi="宋体" w:eastAsia="宋体" w:cs="宋体"/>
          <w:b/>
          <w:bCs/>
          <w:sz w:val="28"/>
          <w:szCs w:val="28"/>
          <w:lang w:val="en-US" w:eastAsia="zh-CN"/>
        </w:rPr>
        <w:t>文件系统提供的操作</w:t>
      </w:r>
      <w:bookmarkEnd w:id="4"/>
    </w:p>
    <w:p>
      <w:pPr>
        <w:numPr>
          <w:ilvl w:val="0"/>
          <w:numId w:val="0"/>
        </w:numPr>
        <w:ind w:leftChars="0" w:firstLine="420" w:firstLineChars="0"/>
        <w:outlineLvl w:val="1"/>
        <w:rPr>
          <w:rFonts w:hint="eastAsia" w:ascii="宋体" w:hAnsi="宋体" w:eastAsia="宋体" w:cs="宋体"/>
          <w:sz w:val="24"/>
          <w:szCs w:val="24"/>
          <w:lang w:val="en-US" w:eastAsia="zh-CN"/>
        </w:rPr>
      </w:pPr>
      <w:bookmarkStart w:id="5" w:name="_Toc28405"/>
      <w:r>
        <w:rPr>
          <w:rFonts w:hint="eastAsia" w:ascii="宋体" w:hAnsi="宋体" w:eastAsia="宋体" w:cs="宋体"/>
          <w:sz w:val="24"/>
          <w:szCs w:val="24"/>
          <w:lang w:val="en-US" w:eastAsia="zh-CN"/>
        </w:rPr>
        <w:t>·格式化</w:t>
      </w:r>
      <w:bookmarkEnd w:id="5"/>
    </w:p>
    <w:p>
      <w:pPr>
        <w:numPr>
          <w:ilvl w:val="0"/>
          <w:numId w:val="0"/>
        </w:numPr>
        <w:ind w:leftChars="0" w:firstLine="420" w:firstLineChars="0"/>
        <w:outlineLvl w:val="1"/>
        <w:rPr>
          <w:rFonts w:hint="eastAsia" w:ascii="宋体" w:hAnsi="宋体" w:eastAsia="宋体" w:cs="宋体"/>
          <w:sz w:val="24"/>
          <w:szCs w:val="24"/>
          <w:lang w:val="en-US" w:eastAsia="zh-CN"/>
        </w:rPr>
      </w:pPr>
      <w:bookmarkStart w:id="6" w:name="_Toc6939"/>
      <w:r>
        <w:rPr>
          <w:rFonts w:hint="eastAsia" w:ascii="宋体" w:hAnsi="宋体" w:eastAsia="宋体" w:cs="宋体"/>
          <w:sz w:val="24"/>
          <w:szCs w:val="24"/>
          <w:lang w:val="en-US" w:eastAsia="zh-CN"/>
        </w:rPr>
        <w:t>·创建子目录</w:t>
      </w:r>
      <w:bookmarkEnd w:id="6"/>
    </w:p>
    <w:p>
      <w:pPr>
        <w:numPr>
          <w:ilvl w:val="0"/>
          <w:numId w:val="0"/>
        </w:numPr>
        <w:ind w:leftChars="0" w:firstLine="420" w:firstLineChars="0"/>
        <w:outlineLvl w:val="1"/>
        <w:rPr>
          <w:rFonts w:hint="eastAsia" w:ascii="宋体" w:hAnsi="宋体" w:eastAsia="宋体" w:cs="宋体"/>
          <w:sz w:val="24"/>
          <w:szCs w:val="24"/>
          <w:lang w:val="en-US" w:eastAsia="zh-CN"/>
        </w:rPr>
      </w:pPr>
      <w:bookmarkStart w:id="7" w:name="_Toc4009"/>
      <w:r>
        <w:rPr>
          <w:rFonts w:hint="eastAsia" w:ascii="宋体" w:hAnsi="宋体" w:eastAsia="宋体" w:cs="宋体"/>
          <w:sz w:val="24"/>
          <w:szCs w:val="24"/>
          <w:lang w:val="en-US" w:eastAsia="zh-CN"/>
        </w:rPr>
        <w:t>·删除子目录</w:t>
      </w:r>
      <w:bookmarkEnd w:id="7"/>
    </w:p>
    <w:p>
      <w:pPr>
        <w:numPr>
          <w:ilvl w:val="0"/>
          <w:numId w:val="0"/>
        </w:numPr>
        <w:ind w:leftChars="0" w:firstLine="420" w:firstLineChars="0"/>
        <w:outlineLvl w:val="1"/>
        <w:rPr>
          <w:rFonts w:hint="eastAsia" w:ascii="宋体" w:hAnsi="宋体" w:eastAsia="宋体" w:cs="宋体"/>
          <w:sz w:val="24"/>
          <w:szCs w:val="24"/>
          <w:lang w:val="en-US" w:eastAsia="zh-CN"/>
        </w:rPr>
      </w:pPr>
      <w:bookmarkStart w:id="8" w:name="_Toc18862"/>
      <w:r>
        <w:rPr>
          <w:rFonts w:hint="eastAsia" w:ascii="宋体" w:hAnsi="宋体" w:eastAsia="宋体" w:cs="宋体"/>
          <w:sz w:val="24"/>
          <w:szCs w:val="24"/>
          <w:lang w:val="en-US" w:eastAsia="zh-CN"/>
        </w:rPr>
        <w:t>·显示目录</w:t>
      </w:r>
      <w:bookmarkEnd w:id="8"/>
    </w:p>
    <w:p>
      <w:pPr>
        <w:numPr>
          <w:ilvl w:val="0"/>
          <w:numId w:val="0"/>
        </w:numPr>
        <w:ind w:leftChars="0" w:firstLine="420" w:firstLineChars="0"/>
        <w:outlineLvl w:val="1"/>
        <w:rPr>
          <w:rFonts w:hint="eastAsia" w:ascii="宋体" w:hAnsi="宋体" w:eastAsia="宋体" w:cs="宋体"/>
          <w:sz w:val="24"/>
          <w:szCs w:val="24"/>
          <w:lang w:val="en-US" w:eastAsia="zh-CN"/>
        </w:rPr>
      </w:pPr>
      <w:bookmarkStart w:id="9" w:name="_Toc3206"/>
      <w:r>
        <w:rPr>
          <w:rFonts w:hint="eastAsia" w:ascii="宋体" w:hAnsi="宋体" w:eastAsia="宋体" w:cs="宋体"/>
          <w:sz w:val="24"/>
          <w:szCs w:val="24"/>
          <w:lang w:val="en-US" w:eastAsia="zh-CN"/>
        </w:rPr>
        <w:t>·更改当前目录</w:t>
      </w:r>
      <w:bookmarkEnd w:id="9"/>
    </w:p>
    <w:p>
      <w:pPr>
        <w:numPr>
          <w:ilvl w:val="0"/>
          <w:numId w:val="0"/>
        </w:numPr>
        <w:ind w:leftChars="0" w:firstLine="420" w:firstLineChars="0"/>
        <w:outlineLvl w:val="1"/>
        <w:rPr>
          <w:rFonts w:hint="eastAsia" w:ascii="宋体" w:hAnsi="宋体" w:eastAsia="宋体" w:cs="宋体"/>
          <w:sz w:val="24"/>
          <w:szCs w:val="24"/>
          <w:lang w:val="en-US" w:eastAsia="zh-CN"/>
        </w:rPr>
      </w:pPr>
      <w:bookmarkStart w:id="10" w:name="_Toc2423"/>
      <w:r>
        <w:rPr>
          <w:rFonts w:hint="eastAsia" w:ascii="宋体" w:hAnsi="宋体" w:eastAsia="宋体" w:cs="宋体"/>
          <w:sz w:val="24"/>
          <w:szCs w:val="24"/>
          <w:lang w:val="en-US" w:eastAsia="zh-CN"/>
        </w:rPr>
        <w:t>·创建文件</w:t>
      </w:r>
      <w:bookmarkEnd w:id="10"/>
    </w:p>
    <w:p>
      <w:pPr>
        <w:numPr>
          <w:ilvl w:val="0"/>
          <w:numId w:val="0"/>
        </w:numPr>
        <w:ind w:leftChars="0" w:firstLine="420" w:firstLineChars="0"/>
        <w:outlineLvl w:val="1"/>
        <w:rPr>
          <w:rFonts w:hint="eastAsia" w:ascii="宋体" w:hAnsi="宋体" w:eastAsia="宋体" w:cs="宋体"/>
          <w:sz w:val="24"/>
          <w:szCs w:val="24"/>
          <w:lang w:val="en-US" w:eastAsia="zh-CN"/>
        </w:rPr>
      </w:pPr>
      <w:bookmarkStart w:id="11" w:name="_Toc14766"/>
      <w:r>
        <w:rPr>
          <w:rFonts w:hint="eastAsia" w:ascii="宋体" w:hAnsi="宋体" w:eastAsia="宋体" w:cs="宋体"/>
          <w:sz w:val="24"/>
          <w:szCs w:val="24"/>
          <w:lang w:val="en-US" w:eastAsia="zh-CN"/>
        </w:rPr>
        <w:t>·打开文件</w:t>
      </w:r>
      <w:bookmarkEnd w:id="11"/>
    </w:p>
    <w:p>
      <w:pPr>
        <w:numPr>
          <w:ilvl w:val="0"/>
          <w:numId w:val="0"/>
        </w:numPr>
        <w:ind w:leftChars="0" w:firstLine="420" w:firstLineChars="0"/>
        <w:outlineLvl w:val="1"/>
        <w:rPr>
          <w:rFonts w:hint="eastAsia" w:ascii="宋体" w:hAnsi="宋体" w:eastAsia="宋体" w:cs="宋体"/>
          <w:sz w:val="24"/>
          <w:szCs w:val="24"/>
          <w:lang w:val="en-US" w:eastAsia="zh-CN"/>
        </w:rPr>
      </w:pPr>
      <w:bookmarkStart w:id="12" w:name="_Toc3479"/>
      <w:r>
        <w:rPr>
          <w:rFonts w:hint="eastAsia" w:ascii="宋体" w:hAnsi="宋体" w:eastAsia="宋体" w:cs="宋体"/>
          <w:sz w:val="24"/>
          <w:szCs w:val="24"/>
          <w:lang w:val="en-US" w:eastAsia="zh-CN"/>
        </w:rPr>
        <w:t>·关闭文件</w:t>
      </w:r>
      <w:bookmarkEnd w:id="12"/>
    </w:p>
    <w:p>
      <w:pPr>
        <w:numPr>
          <w:ilvl w:val="0"/>
          <w:numId w:val="0"/>
        </w:numPr>
        <w:ind w:leftChars="0" w:firstLine="420" w:firstLineChars="0"/>
        <w:outlineLvl w:val="1"/>
        <w:rPr>
          <w:rFonts w:hint="eastAsia" w:ascii="宋体" w:hAnsi="宋体" w:eastAsia="宋体" w:cs="宋体"/>
          <w:sz w:val="24"/>
          <w:szCs w:val="24"/>
          <w:lang w:val="en-US" w:eastAsia="zh-CN"/>
        </w:rPr>
      </w:pPr>
      <w:bookmarkStart w:id="13" w:name="_Toc5915"/>
      <w:r>
        <w:rPr>
          <w:rFonts w:hint="eastAsia" w:ascii="宋体" w:hAnsi="宋体" w:eastAsia="宋体" w:cs="宋体"/>
          <w:sz w:val="24"/>
          <w:szCs w:val="24"/>
          <w:lang w:val="en-US" w:eastAsia="zh-CN"/>
        </w:rPr>
        <w:t>·写文件</w:t>
      </w:r>
      <w:bookmarkEnd w:id="13"/>
    </w:p>
    <w:p>
      <w:pPr>
        <w:numPr>
          <w:ilvl w:val="0"/>
          <w:numId w:val="0"/>
        </w:numPr>
        <w:ind w:leftChars="0" w:firstLine="420" w:firstLineChars="0"/>
        <w:outlineLvl w:val="1"/>
        <w:rPr>
          <w:rFonts w:hint="eastAsia" w:ascii="宋体" w:hAnsi="宋体" w:eastAsia="宋体" w:cs="宋体"/>
          <w:sz w:val="24"/>
          <w:szCs w:val="24"/>
          <w:lang w:val="en-US" w:eastAsia="zh-CN"/>
        </w:rPr>
      </w:pPr>
      <w:bookmarkStart w:id="14" w:name="_Toc4607"/>
      <w:r>
        <w:rPr>
          <w:rFonts w:hint="eastAsia" w:ascii="宋体" w:hAnsi="宋体" w:eastAsia="宋体" w:cs="宋体"/>
          <w:sz w:val="24"/>
          <w:szCs w:val="24"/>
          <w:lang w:val="en-US" w:eastAsia="zh-CN"/>
        </w:rPr>
        <w:t>·读文件</w:t>
      </w:r>
      <w:bookmarkEnd w:id="14"/>
    </w:p>
    <w:p>
      <w:pPr>
        <w:numPr>
          <w:ilvl w:val="0"/>
          <w:numId w:val="0"/>
        </w:numPr>
        <w:ind w:leftChars="0" w:firstLine="420" w:firstLineChars="0"/>
        <w:outlineLvl w:val="1"/>
        <w:rPr>
          <w:rFonts w:hint="eastAsia" w:ascii="宋体" w:hAnsi="宋体" w:eastAsia="宋体" w:cs="宋体"/>
          <w:sz w:val="24"/>
          <w:szCs w:val="24"/>
          <w:lang w:val="en-US" w:eastAsia="zh-CN"/>
        </w:rPr>
      </w:pPr>
      <w:bookmarkStart w:id="15" w:name="_Toc9588"/>
      <w:r>
        <w:rPr>
          <w:rFonts w:hint="eastAsia" w:ascii="宋体" w:hAnsi="宋体" w:eastAsia="宋体" w:cs="宋体"/>
          <w:sz w:val="24"/>
          <w:szCs w:val="24"/>
          <w:lang w:val="en-US" w:eastAsia="zh-CN"/>
        </w:rPr>
        <w:t>·删除文件</w:t>
      </w:r>
      <w:bookmarkEnd w:id="15"/>
    </w:p>
    <w:p>
      <w:pPr>
        <w:numPr>
          <w:ilvl w:val="0"/>
          <w:numId w:val="0"/>
        </w:numPr>
        <w:ind w:leftChars="0" w:firstLine="420" w:firstLineChars="0"/>
        <w:outlineLvl w:val="1"/>
        <w:rPr>
          <w:rFonts w:hint="default" w:ascii="宋体" w:hAnsi="宋体" w:eastAsia="宋体" w:cs="宋体"/>
          <w:sz w:val="24"/>
          <w:szCs w:val="24"/>
          <w:lang w:val="en-US" w:eastAsia="zh-CN"/>
        </w:rPr>
      </w:pPr>
      <w:bookmarkStart w:id="16" w:name="_Toc16228"/>
      <w:r>
        <w:rPr>
          <w:rFonts w:hint="eastAsia" w:ascii="宋体" w:hAnsi="宋体" w:eastAsia="宋体" w:cs="宋体"/>
          <w:sz w:val="24"/>
          <w:szCs w:val="24"/>
          <w:lang w:val="en-US" w:eastAsia="zh-CN"/>
        </w:rPr>
        <w:t>·...</w:t>
      </w:r>
      <w:bookmarkEnd w:id="16"/>
    </w:p>
    <w:p>
      <w:pPr>
        <w:numPr>
          <w:ilvl w:val="0"/>
          <w:numId w:val="0"/>
        </w:numPr>
        <w:rPr>
          <w:rFonts w:hint="default" w:ascii="宋体" w:hAnsi="宋体" w:eastAsia="宋体" w:cs="宋体"/>
          <w:sz w:val="24"/>
          <w:szCs w:val="24"/>
          <w:lang w:val="en-US" w:eastAsia="zh-CN"/>
        </w:rPr>
      </w:pPr>
    </w:p>
    <w:p>
      <w:pPr>
        <w:numPr>
          <w:ilvl w:val="0"/>
          <w:numId w:val="1"/>
        </w:numPr>
        <w:outlineLvl w:val="0"/>
        <w:rPr>
          <w:rFonts w:hint="default" w:ascii="黑体" w:hAnsi="黑体" w:eastAsia="黑体" w:cs="黑体"/>
          <w:b/>
          <w:bCs/>
          <w:sz w:val="28"/>
          <w:szCs w:val="28"/>
          <w:lang w:val="en-US" w:eastAsia="zh-CN"/>
        </w:rPr>
      </w:pPr>
      <w:bookmarkStart w:id="17" w:name="_Toc4760"/>
      <w:r>
        <w:rPr>
          <w:rFonts w:hint="eastAsia" w:ascii="黑体" w:hAnsi="黑体" w:eastAsia="黑体" w:cs="黑体"/>
          <w:b/>
          <w:bCs/>
          <w:sz w:val="28"/>
          <w:szCs w:val="28"/>
          <w:lang w:val="en-US" w:eastAsia="zh-CN"/>
        </w:rPr>
        <w:t>运行方法</w:t>
      </w:r>
      <w:bookmarkEnd w:id="17"/>
    </w:p>
    <w:p>
      <w:pPr>
        <w:numPr>
          <w:ilvl w:val="0"/>
          <w:numId w:val="0"/>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进入publish文件夹，双击可执行文件FileTest.exe。进行新建文件或者载入历史数据均可。</w:t>
      </w:r>
      <w:bookmarkStart w:id="86" w:name="_GoBack"/>
      <w:bookmarkEnd w:id="86"/>
    </w:p>
    <w:p>
      <w:pPr>
        <w:numPr>
          <w:ilvl w:val="0"/>
          <w:numId w:val="0"/>
        </w:numPr>
        <w:rPr>
          <w:rFonts w:hint="default" w:ascii="宋体" w:hAnsi="宋体" w:eastAsia="宋体" w:cs="宋体"/>
          <w:sz w:val="24"/>
          <w:szCs w:val="24"/>
          <w:lang w:val="en-US" w:eastAsia="zh-CN"/>
        </w:rPr>
      </w:pPr>
    </w:p>
    <w:p>
      <w:pPr>
        <w:numPr>
          <w:ilvl w:val="0"/>
          <w:numId w:val="0"/>
        </w:numPr>
        <w:rPr>
          <w:rFonts w:hint="default" w:ascii="宋体" w:hAnsi="宋体" w:eastAsia="宋体" w:cs="宋体"/>
          <w:sz w:val="24"/>
          <w:szCs w:val="24"/>
          <w:lang w:val="en-US" w:eastAsia="zh-CN"/>
        </w:rPr>
      </w:pPr>
    </w:p>
    <w:p>
      <w:pPr>
        <w:numPr>
          <w:ilvl w:val="0"/>
          <w:numId w:val="0"/>
        </w:numPr>
        <w:rPr>
          <w:rFonts w:hint="default" w:ascii="宋体" w:hAnsi="宋体" w:eastAsia="宋体" w:cs="宋体"/>
          <w:sz w:val="24"/>
          <w:szCs w:val="24"/>
          <w:lang w:val="en-US" w:eastAsia="zh-CN"/>
        </w:rPr>
      </w:pPr>
    </w:p>
    <w:p>
      <w:pPr>
        <w:numPr>
          <w:ilvl w:val="0"/>
          <w:numId w:val="0"/>
        </w:numPr>
        <w:rPr>
          <w:rFonts w:hint="default" w:ascii="宋体" w:hAnsi="宋体" w:eastAsia="宋体" w:cs="宋体"/>
          <w:sz w:val="24"/>
          <w:szCs w:val="24"/>
          <w:lang w:val="en-US" w:eastAsia="zh-CN"/>
        </w:rPr>
      </w:pPr>
    </w:p>
    <w:p>
      <w:pPr>
        <w:numPr>
          <w:ilvl w:val="0"/>
          <w:numId w:val="0"/>
        </w:numPr>
        <w:rPr>
          <w:rFonts w:hint="default" w:ascii="宋体" w:hAnsi="宋体" w:eastAsia="宋体" w:cs="宋体"/>
          <w:sz w:val="24"/>
          <w:szCs w:val="24"/>
          <w:lang w:val="en-US" w:eastAsia="zh-CN"/>
        </w:rPr>
      </w:pPr>
    </w:p>
    <w:p>
      <w:pPr>
        <w:numPr>
          <w:ilvl w:val="0"/>
          <w:numId w:val="0"/>
        </w:numPr>
        <w:rPr>
          <w:rFonts w:hint="default" w:ascii="宋体" w:hAnsi="宋体" w:eastAsia="宋体" w:cs="宋体"/>
          <w:sz w:val="24"/>
          <w:szCs w:val="24"/>
          <w:lang w:val="en-US" w:eastAsia="zh-CN"/>
        </w:rPr>
      </w:pPr>
    </w:p>
    <w:p>
      <w:pPr>
        <w:numPr>
          <w:ilvl w:val="0"/>
          <w:numId w:val="0"/>
        </w:numPr>
        <w:rPr>
          <w:rFonts w:hint="default" w:ascii="宋体" w:hAnsi="宋体" w:eastAsia="宋体" w:cs="宋体"/>
          <w:sz w:val="24"/>
          <w:szCs w:val="24"/>
          <w:lang w:val="en-US" w:eastAsia="zh-CN"/>
        </w:rPr>
      </w:pPr>
    </w:p>
    <w:p>
      <w:pPr>
        <w:numPr>
          <w:ilvl w:val="0"/>
          <w:numId w:val="1"/>
        </w:numPr>
        <w:ind w:left="0" w:leftChars="0" w:firstLine="0" w:firstLineChars="0"/>
        <w:outlineLvl w:val="0"/>
        <w:rPr>
          <w:rFonts w:hint="default" w:ascii="黑体" w:hAnsi="黑体" w:eastAsia="黑体" w:cs="黑体"/>
          <w:b/>
          <w:bCs/>
          <w:sz w:val="28"/>
          <w:szCs w:val="28"/>
          <w:lang w:val="en-US" w:eastAsia="zh-CN"/>
        </w:rPr>
      </w:pPr>
      <w:bookmarkStart w:id="18" w:name="_Toc7201"/>
      <w:r>
        <w:rPr>
          <w:rFonts w:hint="eastAsia" w:ascii="黑体" w:hAnsi="黑体" w:eastAsia="黑体" w:cs="黑体"/>
          <w:b/>
          <w:bCs/>
          <w:sz w:val="28"/>
          <w:szCs w:val="28"/>
          <w:lang w:val="en-US" w:eastAsia="zh-CN"/>
        </w:rPr>
        <w:t>开发环境</w:t>
      </w:r>
      <w:bookmarkEnd w:id="18"/>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开发环境：</w:t>
      </w:r>
      <w:r>
        <w:rPr>
          <w:rFonts w:hint="default" w:ascii="宋体" w:hAnsi="宋体" w:eastAsia="宋体" w:cs="宋体"/>
          <w:sz w:val="24"/>
          <w:szCs w:val="24"/>
          <w:lang w:val="en-US" w:eastAsia="zh-CN"/>
        </w:rPr>
        <w:t>Windows_NT x64 10.0.19044</w:t>
      </w:r>
    </w:p>
    <w:p>
      <w:pPr>
        <w:numPr>
          <w:ilvl w:val="0"/>
          <w:numId w:val="0"/>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开发软件：Visual Studio 2019</w:t>
      </w:r>
    </w:p>
    <w:p>
      <w:pPr>
        <w:numPr>
          <w:ilvl w:val="0"/>
          <w:numId w:val="0"/>
        </w:numPr>
        <w:ind w:firstLine="420" w:firstLineChars="0"/>
        <w:rPr>
          <w:rFonts w:hint="default" w:ascii="黑体" w:hAnsi="黑体" w:eastAsia="黑体" w:cs="黑体"/>
          <w:b/>
          <w:bCs/>
          <w:sz w:val="28"/>
          <w:szCs w:val="28"/>
          <w:lang w:val="en-US" w:eastAsia="zh-CN"/>
        </w:rPr>
      </w:pPr>
      <w:r>
        <w:rPr>
          <w:rFonts w:hint="eastAsia" w:ascii="宋体" w:hAnsi="宋体" w:eastAsia="宋体" w:cs="宋体"/>
          <w:sz w:val="24"/>
          <w:szCs w:val="24"/>
          <w:lang w:val="en-US" w:eastAsia="zh-CN"/>
        </w:rPr>
        <w:t>开发语言：C#</w:t>
      </w:r>
    </w:p>
    <w:p>
      <w:pPr>
        <w:numPr>
          <w:ilvl w:val="0"/>
          <w:numId w:val="1"/>
        </w:numPr>
        <w:ind w:left="0" w:leftChars="0" w:firstLine="0" w:firstLineChars="0"/>
        <w:outlineLvl w:val="0"/>
        <w:rPr>
          <w:rFonts w:hint="default" w:ascii="黑体" w:hAnsi="黑体" w:eastAsia="黑体" w:cs="黑体"/>
          <w:b/>
          <w:bCs/>
          <w:sz w:val="28"/>
          <w:szCs w:val="28"/>
          <w:lang w:val="en-US" w:eastAsia="zh-CN"/>
        </w:rPr>
      </w:pPr>
      <w:bookmarkStart w:id="19" w:name="_Toc904"/>
      <w:r>
        <w:rPr>
          <w:rFonts w:hint="eastAsia" w:ascii="黑体" w:hAnsi="黑体" w:eastAsia="黑体" w:cs="黑体"/>
          <w:b/>
          <w:bCs/>
          <w:sz w:val="28"/>
          <w:szCs w:val="28"/>
          <w:lang w:val="en-US" w:eastAsia="zh-CN"/>
        </w:rPr>
        <w:t>算法设计</w:t>
      </w:r>
      <w:bookmarkEnd w:id="19"/>
    </w:p>
    <w:p>
      <w:pPr>
        <w:numPr>
          <w:ilvl w:val="1"/>
          <w:numId w:val="1"/>
        </w:numPr>
        <w:tabs>
          <w:tab w:val="left" w:pos="993"/>
          <w:tab w:val="clear" w:pos="840"/>
        </w:tabs>
        <w:ind w:left="840" w:leftChars="0" w:hanging="420" w:firstLineChars="0"/>
        <w:outlineLvl w:val="0"/>
        <w:rPr>
          <w:rFonts w:hint="default" w:ascii="宋体" w:hAnsi="宋体" w:eastAsia="宋体" w:cs="宋体"/>
          <w:b/>
          <w:bCs/>
          <w:sz w:val="28"/>
          <w:szCs w:val="28"/>
          <w:lang w:val="en-US" w:eastAsia="zh-CN"/>
        </w:rPr>
      </w:pPr>
      <w:bookmarkStart w:id="20" w:name="_Toc22779"/>
      <w:r>
        <w:rPr>
          <w:rFonts w:hint="eastAsia" w:ascii="宋体" w:hAnsi="宋体" w:eastAsia="宋体" w:cs="宋体"/>
          <w:b/>
          <w:bCs/>
          <w:sz w:val="28"/>
          <w:szCs w:val="28"/>
          <w:lang w:val="en-US" w:eastAsia="zh-CN"/>
        </w:rPr>
        <w:t>空闲空间管理</w:t>
      </w:r>
      <w:bookmarkEnd w:id="20"/>
    </w:p>
    <w:p>
      <w:pPr>
        <w:numPr>
          <w:ilvl w:val="0"/>
          <w:numId w:val="0"/>
        </w:numPr>
        <w:ind w:left="420" w:leftChars="0" w:firstLine="420" w:firstLineChars="0"/>
        <w:outlineLvl w:val="1"/>
        <w:rPr>
          <w:rFonts w:hint="default" w:ascii="宋体" w:hAnsi="宋体" w:eastAsia="宋体" w:cs="宋体"/>
          <w:sz w:val="24"/>
          <w:szCs w:val="24"/>
          <w:lang w:val="en-US" w:eastAsia="zh-CN"/>
        </w:rPr>
      </w:pPr>
      <w:bookmarkStart w:id="21" w:name="_Toc11926"/>
      <w:r>
        <w:rPr>
          <w:rFonts w:hint="eastAsia" w:ascii="宋体" w:hAnsi="宋体" w:eastAsia="宋体" w:cs="宋体"/>
          <w:sz w:val="24"/>
          <w:szCs w:val="24"/>
          <w:lang w:val="en-US" w:eastAsia="zh-CN"/>
        </w:rPr>
        <w:t>本项目采用位图技术管理磁盘空闲块。位图是一种简单、紧凑和高效的数据结构，通过一串二进制位来标识磁盘的分配情况，具有较小的空闲占用量和高度压缩的特点，能够快速地反应磁盘中各个物理块的使用情况。当需要申请使用空闲物理块的使用，只需要在位图中查找可用的空闲磁盘块，并且返回显影的磁盘块地址。相比与其他复杂的数据结构，位图所需的存储空间更少，适合于不同的物理结构并且具有较好的描述能力和性价比。此外，由于计算机中位运算的速度很快，使用位图还可以节省查询空闲块所需的时间。但是使用位图也有缺点：对于大型磁盘分区，需要消耗大量的内存来存储位图；随着磁盘容量的增加，位图的大小也会增加，进而导致查询的时间变长；不支持动态扩展磁盘空间。</w:t>
      </w:r>
      <w:bookmarkEnd w:id="21"/>
    </w:p>
    <w:p>
      <w:pPr>
        <w:numPr>
          <w:ilvl w:val="0"/>
          <w:numId w:val="0"/>
        </w:numPr>
        <w:ind w:left="420" w:leftChars="0" w:firstLine="420" w:firstLineChars="0"/>
        <w:outlineLvl w:val="1"/>
        <w:rPr>
          <w:rFonts w:hint="eastAsia" w:ascii="宋体" w:hAnsi="宋体" w:eastAsia="宋体" w:cs="宋体"/>
          <w:sz w:val="24"/>
          <w:szCs w:val="24"/>
          <w:lang w:val="en-US" w:eastAsia="zh-CN"/>
        </w:rPr>
      </w:pPr>
      <w:bookmarkStart w:id="22" w:name="_Toc283"/>
      <w:r>
        <w:rPr>
          <w:rFonts w:hint="eastAsia" w:ascii="宋体" w:hAnsi="宋体" w:eastAsia="宋体" w:cs="宋体"/>
          <w:sz w:val="24"/>
          <w:szCs w:val="24"/>
          <w:lang w:val="en-US" w:eastAsia="zh-CN"/>
        </w:rPr>
        <w:t>除了位图技术之外，还有一些其他方法可以应用与管理磁盘空闲块，例如：空闲链表法、成组链表法。</w:t>
      </w:r>
      <w:bookmarkEnd w:id="22"/>
    </w:p>
    <w:p>
      <w:pPr>
        <w:numPr>
          <w:ilvl w:val="0"/>
          <w:numId w:val="0"/>
        </w:numPr>
        <w:ind w:left="420" w:leftChars="0" w:firstLine="420" w:firstLineChars="0"/>
        <w:outlineLvl w:val="1"/>
        <w:rPr>
          <w:rFonts w:hint="eastAsia" w:ascii="宋体" w:hAnsi="宋体" w:eastAsia="宋体" w:cs="宋体"/>
          <w:sz w:val="24"/>
          <w:szCs w:val="24"/>
          <w:lang w:val="en-US" w:eastAsia="zh-CN"/>
        </w:rPr>
      </w:pPr>
      <w:bookmarkStart w:id="23" w:name="_Toc20476"/>
      <w:r>
        <w:rPr>
          <w:rFonts w:hint="eastAsia" w:ascii="宋体" w:hAnsi="宋体" w:eastAsia="宋体" w:cs="宋体"/>
          <w:sz w:val="24"/>
          <w:szCs w:val="24"/>
          <w:lang w:val="en-US" w:eastAsia="zh-CN"/>
        </w:rPr>
        <w:t>空闲链表指的是将磁盘空闲块组成一个链表，每个节点表示一个空闲块，链表的头指针指向第一个空闲块。当需要分配磁盘块时，算法会遍历空闲链表，并将其从链表中删除，返回给系统；当释放磁盘块时，算法会将被释放的块加入空闲链表中，以便后续使用。</w:t>
      </w:r>
      <w:bookmarkEnd w:id="23"/>
    </w:p>
    <w:p>
      <w:pPr>
        <w:numPr>
          <w:ilvl w:val="0"/>
          <w:numId w:val="0"/>
        </w:numPr>
        <w:ind w:left="420" w:leftChars="0" w:firstLine="420" w:firstLineChars="0"/>
        <w:outlineLvl w:val="1"/>
        <w:rPr>
          <w:rFonts w:hint="default" w:ascii="宋体" w:hAnsi="宋体" w:eastAsia="宋体" w:cs="宋体"/>
          <w:sz w:val="24"/>
          <w:szCs w:val="24"/>
          <w:lang w:val="en-US" w:eastAsia="zh-CN"/>
        </w:rPr>
      </w:pPr>
      <w:bookmarkStart w:id="24" w:name="_Toc3771"/>
      <w:r>
        <w:rPr>
          <w:rFonts w:hint="eastAsia" w:ascii="宋体" w:hAnsi="宋体" w:eastAsia="宋体" w:cs="宋体"/>
          <w:sz w:val="24"/>
          <w:szCs w:val="24"/>
          <w:lang w:val="en-US" w:eastAsia="zh-CN"/>
        </w:rPr>
        <w:t>成组链表法在Unix系统中采用。以50组为例，</w:t>
      </w:r>
      <w:r>
        <w:rPr>
          <w:rFonts w:hint="default" w:ascii="宋体" w:hAnsi="宋体" w:eastAsia="宋体" w:cs="宋体"/>
          <w:sz w:val="24"/>
          <w:szCs w:val="24"/>
          <w:lang w:val="en-US" w:eastAsia="zh-CN"/>
        </w:rPr>
        <w:t>组的划分为从后往前顺次划分。其中，每组的第一块用来存放前一组中各块的块号和总块数。由于第一组的前面已无其他存在，因此，第一组的块数为49块。不过，由于存储设备的空间块不一定正好是50的整倍数，因而最后一组将不足50块，且由于该组后面已无另外的空闲块组，所以，该组的物理块号与总数只能放在管理文件存储设备用的文件资源表中。在成组链法对文件设备进行了上述分组之后，系统可根据申请者的要求进行空闲块的分配，并在释放文件时回收空闲块。</w:t>
      </w:r>
      <w:bookmarkEnd w:id="24"/>
    </w:p>
    <w:p>
      <w:pPr>
        <w:numPr>
          <w:ilvl w:val="1"/>
          <w:numId w:val="1"/>
        </w:numPr>
        <w:tabs>
          <w:tab w:val="left" w:pos="993"/>
          <w:tab w:val="clear" w:pos="840"/>
        </w:tabs>
        <w:ind w:left="840" w:leftChars="0" w:hanging="420" w:firstLineChars="0"/>
        <w:outlineLvl w:val="0"/>
        <w:rPr>
          <w:rFonts w:hint="default" w:ascii="宋体" w:hAnsi="宋体" w:eastAsia="宋体" w:cs="宋体"/>
          <w:b/>
          <w:bCs/>
          <w:sz w:val="28"/>
          <w:szCs w:val="28"/>
          <w:lang w:val="en-US" w:eastAsia="zh-CN"/>
        </w:rPr>
      </w:pPr>
      <w:bookmarkStart w:id="25" w:name="_Toc5198"/>
      <w:r>
        <w:rPr>
          <w:rFonts w:hint="eastAsia" w:ascii="宋体" w:hAnsi="宋体" w:eastAsia="宋体" w:cs="宋体"/>
          <w:b/>
          <w:bCs/>
          <w:sz w:val="28"/>
          <w:szCs w:val="28"/>
          <w:lang w:val="en-US" w:eastAsia="zh-CN"/>
        </w:rPr>
        <w:t>物理结构管理</w:t>
      </w:r>
      <w:bookmarkEnd w:id="25"/>
    </w:p>
    <w:p>
      <w:pPr>
        <w:numPr>
          <w:ilvl w:val="0"/>
          <w:numId w:val="0"/>
        </w:numPr>
        <w:ind w:left="420" w:leftChars="0" w:firstLine="420" w:firstLineChars="0"/>
        <w:outlineLvl w:val="1"/>
        <w:rPr>
          <w:rFonts w:hint="eastAsia" w:ascii="宋体" w:hAnsi="宋体" w:eastAsia="宋体" w:cs="宋体"/>
          <w:sz w:val="24"/>
          <w:szCs w:val="24"/>
          <w:lang w:val="en-US" w:eastAsia="zh-CN"/>
        </w:rPr>
      </w:pPr>
      <w:bookmarkStart w:id="26" w:name="_Toc12886"/>
      <w:r>
        <w:rPr>
          <w:rFonts w:hint="eastAsia" w:ascii="宋体" w:hAnsi="宋体" w:eastAsia="宋体" w:cs="宋体"/>
          <w:sz w:val="24"/>
          <w:szCs w:val="24"/>
          <w:lang w:val="en-US" w:eastAsia="zh-CN"/>
        </w:rPr>
        <w:t>本项目采用综合模式的索引表管理文件的物理结构，即文件的数据信息被存放在若干个可能物理上不连续的物理块当中，而这若干个物理块地址由该文件的多级索引表存储。该方式对每一个文件都建立一张索引表，而索引表中划分一部分索引直接存储指向数据物理块的地址，剩下部分的索引指向专门存放索引的物理块，即本项目所采用的二级索引。使用这种组织方式技能顺序存取又能随机存取，不仅能够对文件的占用空间进行动态更改，从而充分提高磁盘利用率，而且进一步扩大文件的最大容量。</w:t>
      </w:r>
      <w:bookmarkEnd w:id="26"/>
    </w:p>
    <w:p>
      <w:pPr>
        <w:numPr>
          <w:ilvl w:val="0"/>
          <w:numId w:val="0"/>
        </w:numPr>
        <w:ind w:left="420" w:leftChars="0" w:firstLine="420" w:firstLineChars="0"/>
        <w:outlineLvl w:val="1"/>
        <w:rPr>
          <w:rFonts w:hint="eastAsia" w:ascii="宋体" w:hAnsi="宋体" w:eastAsia="宋体" w:cs="宋体"/>
          <w:sz w:val="24"/>
          <w:szCs w:val="24"/>
          <w:lang w:val="en-US" w:eastAsia="zh-CN"/>
        </w:rPr>
      </w:pPr>
    </w:p>
    <w:p>
      <w:pPr>
        <w:numPr>
          <w:ilvl w:val="0"/>
          <w:numId w:val="0"/>
        </w:numPr>
        <w:ind w:left="420" w:leftChars="0" w:firstLine="420" w:firstLineChars="0"/>
        <w:outlineLvl w:val="1"/>
        <w:rPr>
          <w:rFonts w:hint="default" w:ascii="宋体" w:hAnsi="宋体" w:eastAsia="宋体" w:cs="宋体"/>
          <w:sz w:val="24"/>
          <w:szCs w:val="24"/>
          <w:lang w:val="en-US" w:eastAsia="zh-CN"/>
        </w:rPr>
      </w:pPr>
    </w:p>
    <w:p>
      <w:pPr>
        <w:numPr>
          <w:ilvl w:val="1"/>
          <w:numId w:val="1"/>
        </w:numPr>
        <w:tabs>
          <w:tab w:val="left" w:pos="993"/>
          <w:tab w:val="clear" w:pos="840"/>
        </w:tabs>
        <w:ind w:left="840" w:leftChars="0" w:hanging="420" w:firstLineChars="0"/>
        <w:outlineLvl w:val="0"/>
        <w:rPr>
          <w:rFonts w:hint="default" w:ascii="宋体" w:hAnsi="宋体" w:eastAsia="宋体" w:cs="宋体"/>
          <w:b/>
          <w:bCs/>
          <w:sz w:val="28"/>
          <w:szCs w:val="28"/>
          <w:lang w:val="en-US" w:eastAsia="zh-CN"/>
        </w:rPr>
      </w:pPr>
      <w:bookmarkStart w:id="27" w:name="_Toc12134"/>
      <w:r>
        <w:rPr>
          <w:rFonts w:hint="eastAsia" w:ascii="宋体" w:hAnsi="宋体" w:eastAsia="宋体" w:cs="宋体"/>
          <w:b/>
          <w:bCs/>
          <w:sz w:val="28"/>
          <w:szCs w:val="28"/>
          <w:lang w:val="en-US" w:eastAsia="zh-CN"/>
        </w:rPr>
        <w:t>目录结构管理</w:t>
      </w:r>
      <w:bookmarkEnd w:id="27"/>
    </w:p>
    <w:p>
      <w:pPr>
        <w:numPr>
          <w:ilvl w:val="0"/>
          <w:numId w:val="0"/>
        </w:numPr>
        <w:ind w:left="420" w:leftChars="0" w:firstLine="420" w:firstLineChars="0"/>
        <w:outlineLvl w:val="1"/>
        <w:rPr>
          <w:rFonts w:hint="default" w:ascii="宋体" w:hAnsi="宋体" w:eastAsia="宋体" w:cs="宋体"/>
          <w:b/>
          <w:bCs/>
          <w:sz w:val="28"/>
          <w:szCs w:val="28"/>
          <w:lang w:val="en-US" w:eastAsia="zh-CN"/>
        </w:rPr>
      </w:pPr>
      <w:bookmarkStart w:id="28" w:name="_Toc18537"/>
      <w:r>
        <w:rPr>
          <w:rFonts w:hint="eastAsia" w:ascii="宋体" w:hAnsi="宋体" w:eastAsia="宋体" w:cs="宋体"/>
          <w:sz w:val="24"/>
          <w:szCs w:val="24"/>
          <w:lang w:val="en-US" w:eastAsia="zh-CN"/>
        </w:rPr>
        <w:t>本项目采用树形目录组织文件控制块。因此，为了节省目录组织大小，本项目将文件控制块分为符号目录项和基本目录项。其中符号目录项仅仅保留文件名、文件号等基本关键信息，用于组织属性结构和搜索，便于对文件的分类与管理。而基本目录项存储更多藐视文件的相关信息，如修改时间、地址等。每次查找文件的时候，首先对于树形结构搜索，查找对应的符号目录项，然后通过符号目录项找到对应的基本目录项，这里通过构建哈希表构建两者的映射关系。这种方法可以更方便地进行查询和管理目录结构，减少了查询文件所需要的I/O次数，节省存储空间，从而提高搜索效率。</w:t>
      </w:r>
      <w:bookmarkEnd w:id="28"/>
    </w:p>
    <w:p>
      <w:pPr>
        <w:numPr>
          <w:ilvl w:val="1"/>
          <w:numId w:val="1"/>
        </w:numPr>
        <w:tabs>
          <w:tab w:val="left" w:pos="993"/>
          <w:tab w:val="clear" w:pos="840"/>
        </w:tabs>
        <w:ind w:left="840" w:leftChars="0" w:hanging="420" w:firstLineChars="0"/>
        <w:outlineLvl w:val="0"/>
        <w:rPr>
          <w:rFonts w:hint="default" w:ascii="宋体" w:hAnsi="宋体" w:eastAsia="宋体" w:cs="宋体"/>
          <w:b/>
          <w:bCs/>
          <w:sz w:val="28"/>
          <w:szCs w:val="28"/>
          <w:lang w:val="en-US" w:eastAsia="zh-CN"/>
        </w:rPr>
      </w:pPr>
      <w:bookmarkStart w:id="29" w:name="_Toc19384"/>
      <w:r>
        <w:rPr>
          <w:rFonts w:hint="eastAsia" w:ascii="宋体" w:hAnsi="宋体" w:eastAsia="宋体" w:cs="宋体"/>
          <w:b/>
          <w:bCs/>
          <w:sz w:val="28"/>
          <w:szCs w:val="28"/>
          <w:lang w:val="en-US" w:eastAsia="zh-CN"/>
        </w:rPr>
        <w:t>数据存储管理</w:t>
      </w:r>
      <w:bookmarkEnd w:id="29"/>
    </w:p>
    <w:p>
      <w:pPr>
        <w:numPr>
          <w:ilvl w:val="0"/>
          <w:numId w:val="0"/>
        </w:numPr>
        <w:ind w:left="420" w:leftChars="0" w:firstLine="420" w:firstLineChars="0"/>
        <w:outlineLvl w:val="1"/>
        <w:rPr>
          <w:rFonts w:hint="default" w:ascii="宋体" w:hAnsi="宋体" w:eastAsia="宋体" w:cs="宋体"/>
          <w:sz w:val="24"/>
          <w:szCs w:val="24"/>
          <w:lang w:val="en-US" w:eastAsia="zh-CN"/>
        </w:rPr>
      </w:pPr>
      <w:bookmarkStart w:id="30" w:name="_Toc6646"/>
      <w:r>
        <w:rPr>
          <w:rFonts w:hint="eastAsia" w:ascii="宋体" w:hAnsi="宋体" w:eastAsia="宋体" w:cs="宋体"/>
          <w:sz w:val="24"/>
          <w:szCs w:val="24"/>
          <w:lang w:val="en-US" w:eastAsia="zh-CN"/>
        </w:rPr>
        <w:t>为了实现在程序上的操作结果在下一次启动程序时还能有作用，本项目设计将操作数据存储存储在电脑的文件中，主要采用C#的序列化方法，将程序中对象的数据保存在二进制文件中。在使用载入load功能时，从保存的文件中读取相关数据，然后反序列化为C#中的对象，从而可以恢复上一次保存的操作结果数据。</w:t>
      </w:r>
      <w:bookmarkEnd w:id="30"/>
    </w:p>
    <w:p>
      <w:pPr>
        <w:numPr>
          <w:ilvl w:val="0"/>
          <w:numId w:val="1"/>
        </w:numPr>
        <w:ind w:left="0" w:leftChars="0" w:firstLine="0" w:firstLineChars="0"/>
        <w:outlineLvl w:val="0"/>
        <w:rPr>
          <w:rFonts w:hint="default" w:ascii="黑体" w:hAnsi="黑体" w:eastAsia="黑体" w:cs="黑体"/>
          <w:b/>
          <w:bCs/>
          <w:sz w:val="28"/>
          <w:szCs w:val="28"/>
          <w:lang w:val="en-US" w:eastAsia="zh-CN"/>
        </w:rPr>
      </w:pPr>
      <w:bookmarkStart w:id="31" w:name="_Toc7467"/>
      <w:r>
        <w:rPr>
          <w:rFonts w:hint="eastAsia" w:ascii="黑体" w:hAnsi="黑体" w:eastAsia="黑体" w:cs="黑体"/>
          <w:b/>
          <w:bCs/>
          <w:sz w:val="28"/>
          <w:szCs w:val="28"/>
          <w:lang w:val="en-US" w:eastAsia="zh-CN"/>
        </w:rPr>
        <w:t>界面设计</w:t>
      </w:r>
      <w:bookmarkEnd w:id="31"/>
    </w:p>
    <w:p>
      <w:pPr>
        <w:numPr>
          <w:ilvl w:val="0"/>
          <w:numId w:val="0"/>
        </w:numPr>
        <w:ind w:leftChars="0"/>
      </w:pPr>
      <w:r>
        <w:drawing>
          <wp:inline distT="0" distB="0" distL="114300" distR="114300">
            <wp:extent cx="5272405" cy="2967355"/>
            <wp:effectExtent l="0" t="0" r="10795"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2405" cy="2967355"/>
                    </a:xfrm>
                    <a:prstGeom prst="rect">
                      <a:avLst/>
                    </a:prstGeom>
                    <a:noFill/>
                    <a:ln>
                      <a:noFill/>
                    </a:ln>
                  </pic:spPr>
                </pic:pic>
              </a:graphicData>
            </a:graphic>
          </wp:inline>
        </w:drawing>
      </w:r>
    </w:p>
    <w:p>
      <w:pPr>
        <w:numPr>
          <w:ilvl w:val="0"/>
          <w:numId w:val="0"/>
        </w:numPr>
        <w:ind w:firstLine="420" w:firstLineChars="0"/>
        <w:rPr>
          <w:rFonts w:hint="eastAsia" w:ascii="宋体" w:hAnsi="宋体" w:eastAsia="宋体" w:cs="宋体"/>
          <w:sz w:val="24"/>
          <w:szCs w:val="24"/>
          <w:lang w:val="en-US" w:eastAsia="zh-CN"/>
        </w:rPr>
      </w:pPr>
      <w:bookmarkStart w:id="32" w:name="_Toc22638"/>
      <w:r>
        <w:rPr>
          <w:rFonts w:hint="eastAsia" w:ascii="宋体" w:hAnsi="宋体" w:eastAsia="宋体" w:cs="宋体"/>
          <w:sz w:val="24"/>
          <w:szCs w:val="24"/>
          <w:lang w:val="en-US" w:eastAsia="zh-CN"/>
        </w:rPr>
        <w:t>本项目设计可视化界面，共分为三个部分：顶部菜单栏、左侧目录树视图以及右侧列表视图。</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顶部菜单栏：该部分为用户提供该文件管理系统主要功能，通过点击不同的栏目可以查看该栏目下不同的功能。</w:t>
      </w:r>
    </w:p>
    <w:p>
      <w:pPr>
        <w:numPr>
          <w:ilvl w:val="0"/>
          <w:numId w:val="0"/>
        </w:num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·在file栏目中可以load、save即为将本地存储数据载入程序或将程序中的数据保存至本地。</w:t>
      </w:r>
    </w:p>
    <w:p>
      <w:pPr>
        <w:numPr>
          <w:ilvl w:val="0"/>
          <w:numId w:val="0"/>
        </w:num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·在option栏目中可以new、open、delete、reset、rename，即为新建文件、打开文件、删除文件、格式化、重命名。</w:t>
      </w:r>
    </w:p>
    <w:p>
      <w:pPr>
        <w:numPr>
          <w:ilvl w:val="0"/>
          <w:numId w:val="0"/>
        </w:num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·在about栏目中可以查看相关信息。</w:t>
      </w:r>
    </w:p>
    <w:p>
      <w:pPr>
        <w:numPr>
          <w:ilvl w:val="0"/>
          <w:numId w:val="0"/>
        </w:num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·点击前进、后退按钮可以进行目录的切换功能，切换到父目录或历史子目录。</w:t>
      </w:r>
    </w:p>
    <w:p>
      <w:pPr>
        <w:numPr>
          <w:ilvl w:val="0"/>
          <w:numId w:val="0"/>
        </w:num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·当前目录的地址同样显示在顶部。</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左侧目录树视图：该部分为用户提供根目录下文件的目录的树形结构关系视图，帮助用户更好地了解到文件的父子关系。</w:t>
      </w:r>
    </w:p>
    <w:p>
      <w:pPr>
        <w:numPr>
          <w:ilvl w:val="0"/>
          <w:numId w:val="0"/>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右侧列表视图：显示当前目录下的所有文件。</w:t>
      </w:r>
    </w:p>
    <w:bookmarkEnd w:id="32"/>
    <w:p>
      <w:pPr>
        <w:numPr>
          <w:ilvl w:val="0"/>
          <w:numId w:val="1"/>
        </w:numPr>
        <w:tabs>
          <w:tab w:val="left" w:pos="993"/>
        </w:tabs>
        <w:ind w:left="0" w:leftChars="0" w:firstLine="0" w:firstLineChars="0"/>
        <w:outlineLvl w:val="0"/>
        <w:rPr>
          <w:rFonts w:hint="default" w:ascii="宋体" w:hAnsi="宋体" w:eastAsia="宋体" w:cs="宋体"/>
          <w:b/>
          <w:bCs/>
          <w:sz w:val="28"/>
          <w:szCs w:val="28"/>
          <w:lang w:val="en-US" w:eastAsia="zh-CN"/>
        </w:rPr>
      </w:pPr>
      <w:bookmarkStart w:id="33" w:name="_Toc9837"/>
      <w:r>
        <w:rPr>
          <w:rFonts w:hint="eastAsia" w:ascii="黑体" w:hAnsi="黑体" w:eastAsia="黑体" w:cs="黑体"/>
          <w:b/>
          <w:bCs/>
          <w:sz w:val="28"/>
          <w:szCs w:val="28"/>
          <w:lang w:val="en-US" w:eastAsia="zh-CN"/>
        </w:rPr>
        <w:t>代码设计</w:t>
      </w:r>
      <w:bookmarkEnd w:id="33"/>
    </w:p>
    <w:p>
      <w:pPr>
        <w:numPr>
          <w:ilvl w:val="1"/>
          <w:numId w:val="1"/>
        </w:numPr>
        <w:tabs>
          <w:tab w:val="left" w:pos="993"/>
          <w:tab w:val="clear" w:pos="840"/>
        </w:tabs>
        <w:ind w:left="840" w:leftChars="0" w:hanging="420" w:firstLineChars="0"/>
        <w:outlineLvl w:val="0"/>
        <w:rPr>
          <w:rFonts w:hint="eastAsia" w:ascii="宋体" w:hAnsi="宋体" w:eastAsia="宋体" w:cs="宋体"/>
          <w:b/>
          <w:bCs/>
          <w:sz w:val="28"/>
          <w:szCs w:val="28"/>
          <w:lang w:val="en-US" w:eastAsia="zh-CN"/>
        </w:rPr>
      </w:pPr>
      <w:bookmarkStart w:id="34" w:name="_Toc31732"/>
      <w:r>
        <w:rPr>
          <w:rFonts w:hint="eastAsia" w:ascii="宋体" w:hAnsi="宋体" w:eastAsia="宋体" w:cs="宋体"/>
          <w:b/>
          <w:bCs/>
          <w:sz w:val="28"/>
          <w:szCs w:val="28"/>
          <w:lang w:val="en-US" w:eastAsia="zh-CN"/>
        </w:rPr>
        <w:t>空闲空间管理</w:t>
      </w:r>
      <w:bookmarkEnd w:id="34"/>
    </w:p>
    <w:p>
      <w:pPr>
        <w:numPr>
          <w:ilvl w:val="0"/>
          <w:numId w:val="0"/>
        </w:numPr>
        <w:tabs>
          <w:tab w:val="left" w:pos="993"/>
        </w:tabs>
        <w:ind w:left="420" w:leftChars="0"/>
        <w:outlineLvl w:val="0"/>
        <w:rPr>
          <w:rFonts w:hint="eastAsia" w:ascii="宋体" w:hAnsi="宋体" w:eastAsia="宋体" w:cs="宋体"/>
          <w:sz w:val="24"/>
          <w:szCs w:val="24"/>
          <w:lang w:val="en-US" w:eastAsia="zh-CN"/>
        </w:rPr>
      </w:pPr>
      <w:r>
        <w:rPr>
          <w:rFonts w:hint="eastAsia" w:ascii="黑体" w:hAnsi="黑体" w:eastAsia="黑体" w:cs="黑体"/>
          <w:b/>
          <w:bCs/>
          <w:sz w:val="28"/>
          <w:szCs w:val="28"/>
          <w:lang w:val="en-US" w:eastAsia="zh-CN"/>
        </w:rPr>
        <w:tab/>
      </w:r>
      <w:bookmarkStart w:id="35" w:name="_Toc27055"/>
      <w:r>
        <w:rPr>
          <w:rFonts w:hint="eastAsia" w:ascii="宋体" w:hAnsi="宋体" w:eastAsia="宋体" w:cs="宋体"/>
          <w:sz w:val="24"/>
          <w:szCs w:val="24"/>
          <w:lang w:val="en-US" w:eastAsia="zh-CN"/>
        </w:rPr>
        <w:t>管理器，该类名为Manager。该类负责磁盘块的管理，包括读取、写入和删除磁盘块的数据。属性包括：capacity：最多能存储多少个块；apacity：最多能存储多少个块；bitMap：位图数组，用于管理磁盘块的使用情况；bitIdx：管理位图的指针，执行下一个要检查的位图的位置。方法包括GetBlockData(int idx)：获取指定索引的磁盘块数据；GetBlock(int idx)：获取指定索引的磁盘块；AllocBlock()：在空闲块中找到一个可用的块，返回其索引；remove(int idx)：删除指定索引的磁盘块及其关联的索引块；remove(List&lt;int&gt; idx_list)：批量删除指定索引列表的磁盘块及其关联的索引块；WriteData(string data)：将传入的数据写入磁盘块，并构建索引表来管理数据和索引块之间的关系。</w:t>
      </w:r>
      <w:bookmarkEnd w:id="35"/>
    </w:p>
    <w:p>
      <w:pPr>
        <w:spacing w:beforeLines="0" w:afterLines="0"/>
        <w:jc w:val="left"/>
        <w:rPr>
          <w:rFonts w:hint="eastAsia" w:ascii="新宋体" w:hAnsi="新宋体" w:eastAsia="新宋体"/>
          <w:color w:val="000000"/>
          <w:sz w:val="19"/>
          <w:szCs w:val="24"/>
        </w:rPr>
      </w:pPr>
      <w:r>
        <w:rPr>
          <w:rFonts w:hint="eastAsia" w:ascii="宋体" w:hAnsi="宋体" w:eastAsia="宋体" w:cs="宋体"/>
          <w:b/>
          <w:bCs/>
          <w:sz w:val="28"/>
          <w:szCs w:val="28"/>
          <w:lang w:val="en-US" w:eastAsia="zh-CN"/>
        </w:rPr>
        <w:tab/>
      </w: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Manager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最多多少个块</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static</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capacity = 1000000;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磁盘块列表</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private</w:t>
      </w:r>
      <w:r>
        <w:rPr>
          <w:rFonts w:hint="eastAsia" w:ascii="新宋体" w:hAnsi="新宋体" w:eastAsia="新宋体"/>
          <w:color w:val="000000"/>
          <w:sz w:val="19"/>
          <w:szCs w:val="24"/>
        </w:rPr>
        <w:t xml:space="preserve"> Block[] blocks;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位图管理空余空间</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private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bool</w:t>
      </w:r>
      <w:r>
        <w:rPr>
          <w:rFonts w:hint="eastAsia" w:ascii="新宋体" w:hAnsi="新宋体" w:eastAsia="新宋体"/>
          <w:color w:val="000000"/>
          <w:sz w:val="19"/>
          <w:szCs w:val="24"/>
        </w:rPr>
        <w:t>[] bitMap;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管理位图的指针</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private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bitIdx;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获取某一块的数据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GetBlockData(</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idx)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blocks[idx].ReadData();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获取某一快</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Block GetBlock(</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idx)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blocks[idx];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找到一个空闲块，返回空闲块索引</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AllocBlock()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bitIdx %= capacity;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tempIdx = bitIdx;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有空闲块</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(bitMap[tempIdx])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找到空位申请新空间</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blocks[tempIdx]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Block();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blocks[tempIdx].WriteData(data);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bitIdx = tempIdx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tempIdx;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没有空闲块下一个</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防止越界</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tempIdx = (tempIdx + 1) % capacity;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找了一圈没找到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(tempIdx == bitIdx)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删除块数据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remove(</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idx)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System.Diagnostics.Debug.Assert(idx &gt;= 0 &amp;&amp; idx &lt; capacity);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数据块直接清除，但索引块还要清除block中的index列表中的所有索引</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bitMap[idx] =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foreach</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index </w:t>
      </w:r>
      <w:r>
        <w:rPr>
          <w:rFonts w:hint="eastAsia" w:ascii="新宋体" w:hAnsi="新宋体" w:eastAsia="新宋体"/>
          <w:color w:val="0000FF"/>
          <w:sz w:val="19"/>
          <w:szCs w:val="24"/>
        </w:rPr>
        <w:t>in</w:t>
      </w:r>
      <w:r>
        <w:rPr>
          <w:rFonts w:hint="eastAsia" w:ascii="新宋体" w:hAnsi="新宋体" w:eastAsia="新宋体"/>
          <w:color w:val="000000"/>
          <w:sz w:val="19"/>
          <w:szCs w:val="24"/>
        </w:rPr>
        <w:t xml:space="preserve"> blocks[idx].GetIndex())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bitMap[index] =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remove(List&lt;</w:t>
      </w:r>
      <w:r>
        <w:rPr>
          <w:rFonts w:hint="eastAsia" w:ascii="新宋体" w:hAnsi="新宋体" w:eastAsia="新宋体"/>
          <w:color w:val="0000FF"/>
          <w:sz w:val="19"/>
          <w:szCs w:val="24"/>
        </w:rPr>
        <w:t>int</w:t>
      </w:r>
      <w:r>
        <w:rPr>
          <w:rFonts w:hint="eastAsia" w:ascii="新宋体" w:hAnsi="新宋体" w:eastAsia="新宋体"/>
          <w:color w:val="000000"/>
          <w:sz w:val="19"/>
          <w:szCs w:val="24"/>
        </w:rPr>
        <w:t>&gt; idx_list)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foreach</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idx </w:t>
      </w:r>
      <w:r>
        <w:rPr>
          <w:rFonts w:hint="eastAsia" w:ascii="新宋体" w:hAnsi="新宋体" w:eastAsia="新宋体"/>
          <w:color w:val="0000FF"/>
          <w:sz w:val="19"/>
          <w:szCs w:val="24"/>
        </w:rPr>
        <w:t>in</w:t>
      </w:r>
      <w:r>
        <w:rPr>
          <w:rFonts w:hint="eastAsia" w:ascii="新宋体" w:hAnsi="新宋体" w:eastAsia="新宋体"/>
          <w:color w:val="000000"/>
          <w:sz w:val="19"/>
          <w:szCs w:val="24"/>
        </w:rPr>
        <w:t xml:space="preserve"> idx_list)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System.Diagnostics.Debug.Assert(idx &gt;= 0 &amp;&amp; idx &lt; capacity);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bitMap[idx] = true;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remove(idx);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添加数据，构建索引表</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IndexTable WriteData(</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data)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IndexTable table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IndexTable();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(data.Length &gt; Block.capacity)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找到空闲块索引</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emptyIdx = AllocBlock();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保证索引在范围内</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System.Diagnostics.Debug.Assert(emptyIdx &gt;= 0 &amp;&amp; emptyIdx &lt; capacity);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写入数据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blocks[emptyIdx].WriteData(data.Substring(0, Block.capacity));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可以直接添加入数据索引</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(!table.DataFull())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table.AddDataIndex(emptyIdx);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加入索引的索引</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检查是否添加索引成功</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flag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检查table中的idxIdxList指向的索引块</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table.idxIdxList.Count();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idx = table.idxIdxList[i];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索引块满了下一个</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(blocks[idx].IdxFull())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continue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没满继续添加</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blocks[idx].AddIdx(emptyIdx);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flag =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没添加成功，申请新的索引块，并加入table的索引列表</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(!flag)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IdxEmptyIdx = AllocBlock();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索引块中存储指向数据块的索引</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blocks[IdxEmptyIdx].AddIdx(emptyIdx);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将索引块的索引添加入table的索引块的索引列表中</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System.Diagnostics.Debug.Assert(!table.IdxFull());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table.AddIdxIndex(IdxEmptyIdx);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data = data.Remove(0, Block.capacity);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剩下的肯定可以装进一个块</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找到空闲块索引</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_emptyIdx = AllocBlock();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保证索引在范围内</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System.Diagnostics.Debug.Assert(_emptyIdx &gt;= 0 &amp;&amp; _emptyIdx &lt; capacity);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写入数据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blocks[_emptyIdx].WriteData(data);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可以直接添加入数据索引</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(!table.DataFull())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table.AddDataIndex(_emptyIdx);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加入索引的索引</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检查是否添加索引成功</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flag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检查table中的idxIdxList指向的索引块</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table.idxIdxList.Count();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idx = table.idxIdxList[i];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索引块满了下一个</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(blocks[idx].IdxFull())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continue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没满继续添加指向数据块的索引</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blocks[idx].AddIdx(_emptyIdx);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flag =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没添加成功，申请新的索引块，并加入table的索引列表</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(!flag)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IdxEmptyIdx = AllocBlock();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索引块中存储指向数据块的索引</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blocks[IdxEmptyIdx].AddIdx(_emptyIdx);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将索引块的索引添加入table的索引块的索引列表中</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System.Diagnostics.Debug.Assert(!table.IdxFull());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table.AddIdxIndex(IdxEmptyIdx);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table;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numPr>
          <w:ilvl w:val="0"/>
          <w:numId w:val="0"/>
        </w:numPr>
        <w:tabs>
          <w:tab w:val="left" w:pos="993"/>
        </w:tabs>
        <w:outlineLvl w:val="0"/>
        <w:rPr>
          <w:rFonts w:hint="default" w:ascii="宋体" w:hAnsi="宋体" w:eastAsia="宋体" w:cs="宋体"/>
          <w:b/>
          <w:bCs/>
          <w:sz w:val="28"/>
          <w:szCs w:val="28"/>
          <w:lang w:val="en-US" w:eastAsia="zh-CN"/>
        </w:rPr>
      </w:pPr>
      <w:r>
        <w:rPr>
          <w:rFonts w:hint="eastAsia" w:ascii="新宋体" w:hAnsi="新宋体" w:eastAsia="新宋体"/>
          <w:color w:val="000000"/>
          <w:sz w:val="19"/>
          <w:szCs w:val="24"/>
        </w:rPr>
        <w:t xml:space="preserve">    </w:t>
      </w:r>
      <w:bookmarkStart w:id="36" w:name="_Toc20222"/>
      <w:r>
        <w:rPr>
          <w:rFonts w:hint="eastAsia" w:ascii="新宋体" w:hAnsi="新宋体" w:eastAsia="新宋体"/>
          <w:color w:val="000000"/>
          <w:sz w:val="19"/>
          <w:szCs w:val="24"/>
        </w:rPr>
        <w:t>}</w:t>
      </w:r>
      <w:bookmarkEnd w:id="36"/>
    </w:p>
    <w:p>
      <w:pPr>
        <w:numPr>
          <w:ilvl w:val="1"/>
          <w:numId w:val="1"/>
        </w:numPr>
        <w:tabs>
          <w:tab w:val="left" w:pos="993"/>
          <w:tab w:val="clear" w:pos="840"/>
        </w:tabs>
        <w:ind w:left="840" w:leftChars="0" w:hanging="420" w:firstLineChars="0"/>
        <w:outlineLvl w:val="0"/>
        <w:rPr>
          <w:rFonts w:hint="default" w:ascii="宋体" w:hAnsi="宋体" w:eastAsia="宋体" w:cs="宋体"/>
          <w:b/>
          <w:bCs/>
          <w:sz w:val="28"/>
          <w:szCs w:val="28"/>
          <w:lang w:val="en-US" w:eastAsia="zh-CN"/>
        </w:rPr>
      </w:pPr>
      <w:bookmarkStart w:id="37" w:name="_Toc26430"/>
      <w:r>
        <w:rPr>
          <w:rFonts w:hint="eastAsia" w:ascii="宋体" w:hAnsi="宋体" w:eastAsia="宋体" w:cs="宋体"/>
          <w:b/>
          <w:bCs/>
          <w:sz w:val="28"/>
          <w:szCs w:val="28"/>
          <w:lang w:val="en-US" w:eastAsia="zh-CN"/>
        </w:rPr>
        <w:t>物理空间管理</w:t>
      </w:r>
      <w:bookmarkEnd w:id="37"/>
    </w:p>
    <w:p>
      <w:pPr>
        <w:numPr>
          <w:ilvl w:val="0"/>
          <w:numId w:val="0"/>
        </w:numPr>
        <w:tabs>
          <w:tab w:val="left" w:pos="993"/>
        </w:tabs>
        <w:ind w:left="420" w:leftChars="0"/>
        <w:outlineLvl w:val="0"/>
        <w:rPr>
          <w:rFonts w:hint="eastAsia" w:ascii="宋体" w:hAnsi="宋体" w:eastAsia="宋体" w:cs="宋体"/>
          <w:sz w:val="24"/>
          <w:szCs w:val="24"/>
          <w:lang w:val="en-US" w:eastAsia="zh-CN"/>
        </w:rPr>
      </w:pPr>
      <w:r>
        <w:rPr>
          <w:rFonts w:hint="eastAsia" w:ascii="黑体" w:hAnsi="黑体" w:eastAsia="黑体" w:cs="黑体"/>
          <w:b/>
          <w:bCs/>
          <w:sz w:val="28"/>
          <w:szCs w:val="28"/>
          <w:lang w:val="en-US" w:eastAsia="zh-CN"/>
        </w:rPr>
        <w:tab/>
      </w:r>
      <w:bookmarkStart w:id="38" w:name="_Toc2792"/>
      <w:r>
        <w:rPr>
          <w:rFonts w:hint="eastAsia" w:ascii="宋体" w:hAnsi="宋体" w:eastAsia="宋体" w:cs="宋体"/>
          <w:sz w:val="24"/>
          <w:szCs w:val="24"/>
          <w:lang w:val="en-US" w:eastAsia="zh-CN"/>
        </w:rPr>
        <w:t>索引结构，该类名为Index。它包含了一个属性 idxList（类型为 List&lt;int&gt;）和一个静态属性 capacity（类型为 int）。该类主要用于实现索引功能，通过将索引指向块（block）实现对块的管理。其中，capacity是一个静态属性，表示最多支持的块数上限；idxList是一个列表，用于存储当前索引所指向的块的编号。</w:t>
      </w:r>
      <w:bookmarkEnd w:id="38"/>
    </w:p>
    <w:p>
      <w:pPr>
        <w:numPr>
          <w:ilvl w:val="0"/>
          <w:numId w:val="0"/>
        </w:numPr>
        <w:tabs>
          <w:tab w:val="left" w:pos="993"/>
        </w:tabs>
        <w:ind w:left="420" w:leftChars="0"/>
        <w:outlineLvl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bookmarkStart w:id="39" w:name="_Toc19418"/>
      <w:r>
        <w:rPr>
          <w:rFonts w:hint="eastAsia" w:ascii="宋体" w:hAnsi="宋体" w:eastAsia="宋体" w:cs="宋体"/>
          <w:sz w:val="24"/>
          <w:szCs w:val="24"/>
          <w:lang w:val="en-US" w:eastAsia="zh-CN"/>
        </w:rPr>
        <w:t>AddIdx方法用于向idxList列表中添加一个新的块编号。在添加之前，会先判断idxList列表是否已满，如果已满则无法继续添加，返回false；否则将新的块编号添加到idxList列表中，并返回true。</w:t>
      </w:r>
      <w:bookmarkEnd w:id="39"/>
    </w:p>
    <w:p>
      <w:pPr>
        <w:numPr>
          <w:ilvl w:val="0"/>
          <w:numId w:val="0"/>
        </w:numPr>
        <w:tabs>
          <w:tab w:val="left" w:pos="993"/>
        </w:tabs>
        <w:ind w:left="420" w:leftChars="0"/>
        <w:outlineLvl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bookmarkStart w:id="40" w:name="_Toc29091"/>
      <w:r>
        <w:rPr>
          <w:rFonts w:hint="eastAsia" w:ascii="宋体" w:hAnsi="宋体" w:eastAsia="宋体" w:cs="宋体"/>
          <w:sz w:val="24"/>
          <w:szCs w:val="24"/>
          <w:lang w:val="en-US" w:eastAsia="zh-CN"/>
        </w:rPr>
        <w:t>Full方法用于判断idxList列表是否已满，如果已满则返回true，否则返回false。</w:t>
      </w:r>
      <w:bookmarkEnd w:id="40"/>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Index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设计索引可以最多指向max_index个块</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List&lt;</w:t>
      </w:r>
      <w:r>
        <w:rPr>
          <w:rFonts w:hint="eastAsia" w:ascii="新宋体" w:hAnsi="新宋体" w:eastAsia="新宋体"/>
          <w:color w:val="0000FF"/>
          <w:sz w:val="19"/>
          <w:szCs w:val="24"/>
        </w:rPr>
        <w:t>int</w:t>
      </w:r>
      <w:r>
        <w:rPr>
          <w:rFonts w:hint="eastAsia" w:ascii="新宋体" w:hAnsi="新宋体" w:eastAsia="新宋体"/>
          <w:color w:val="000000"/>
          <w:sz w:val="19"/>
          <w:szCs w:val="24"/>
        </w:rPr>
        <w:t>&gt; idxList;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static</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capacity = 256;</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Index</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idxList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List&lt;</w:t>
      </w:r>
      <w:r>
        <w:rPr>
          <w:rFonts w:hint="eastAsia" w:ascii="新宋体" w:hAnsi="新宋体" w:eastAsia="新宋体"/>
          <w:color w:val="0000FF"/>
          <w:sz w:val="19"/>
          <w:szCs w:val="24"/>
        </w:rPr>
        <w:t>int</w:t>
      </w:r>
      <w:r>
        <w:rPr>
          <w:rFonts w:hint="eastAsia" w:ascii="新宋体" w:hAnsi="新宋体" w:eastAsia="新宋体"/>
          <w:color w:val="000000"/>
          <w:sz w:val="19"/>
          <w:szCs w:val="24"/>
        </w:rPr>
        <w:t>&gt;();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添加索引指向块</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AddIdx(</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newIdx)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先判断是否还有位置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(Full())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idxList.Add(newIdx);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是否满了</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Full()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idxList.Count() &gt;= capacity;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numPr>
          <w:ilvl w:val="0"/>
          <w:numId w:val="0"/>
        </w:numPr>
        <w:tabs>
          <w:tab w:val="left" w:pos="993"/>
        </w:tabs>
        <w:ind w:firstLine="380" w:firstLineChars="200"/>
        <w:outlineLvl w:val="0"/>
        <w:rPr>
          <w:rFonts w:hint="default" w:ascii="新宋体" w:hAnsi="新宋体" w:eastAsia="新宋体"/>
          <w:color w:val="000000"/>
          <w:sz w:val="19"/>
          <w:szCs w:val="24"/>
          <w:lang w:val="en-US" w:eastAsia="zh-CN"/>
        </w:rPr>
      </w:pPr>
      <w:bookmarkStart w:id="41" w:name="_Toc16667"/>
      <w:r>
        <w:rPr>
          <w:rFonts w:hint="eastAsia" w:ascii="新宋体" w:hAnsi="新宋体" w:eastAsia="新宋体"/>
          <w:color w:val="000000"/>
          <w:sz w:val="19"/>
          <w:szCs w:val="24"/>
        </w:rPr>
        <w:t>}</w:t>
      </w:r>
      <w:bookmarkEnd w:id="41"/>
    </w:p>
    <w:p>
      <w:pPr>
        <w:numPr>
          <w:ilvl w:val="0"/>
          <w:numId w:val="0"/>
        </w:numPr>
        <w:tabs>
          <w:tab w:val="left" w:pos="993"/>
        </w:tabs>
        <w:ind w:left="420" w:leftChars="0"/>
        <w:outlineLvl w:val="0"/>
        <w:rPr>
          <w:rFonts w:hint="default" w:ascii="宋体" w:hAnsi="宋体" w:eastAsia="宋体" w:cs="宋体"/>
          <w:sz w:val="24"/>
          <w:szCs w:val="24"/>
          <w:lang w:val="en-US" w:eastAsia="zh-CN"/>
        </w:rPr>
      </w:pPr>
      <w:r>
        <w:rPr>
          <w:rFonts w:hint="eastAsia" w:ascii="宋体" w:hAnsi="宋体" w:eastAsia="宋体" w:cs="宋体"/>
          <w:b/>
          <w:bCs/>
          <w:sz w:val="28"/>
          <w:szCs w:val="28"/>
          <w:lang w:val="en-US" w:eastAsia="zh-CN"/>
        </w:rPr>
        <w:tab/>
      </w:r>
      <w:bookmarkStart w:id="42" w:name="_Toc24619"/>
      <w:r>
        <w:rPr>
          <w:rFonts w:hint="eastAsia" w:ascii="宋体" w:hAnsi="宋体" w:eastAsia="宋体" w:cs="宋体"/>
          <w:sz w:val="24"/>
          <w:szCs w:val="24"/>
          <w:lang w:val="en-US" w:eastAsia="zh-CN"/>
        </w:rPr>
        <w:t>索引表，该类名为IndexTable 的类，用于存储指向数据块和下一级索引表的索引。每个实例代表一个文件对应的索引表。该类有两个成员变量：dataIdxList 和 idxIdxList，分别表示指向数据块的索引列表和指向下一级索引块的索引列表。其中，dataIdxCapacity 和 idxIdxCapacity 分别表示 dataIdxList 和 idxIdxList 的容量限制。方法AddDataIndex(int idx)：将指向数据块的索引添加到 dataIdxList 中；DataFull()：检查dataIdxList是否已满；AddIdxIndex(int idx)：将指向索引块的索引添加到 idxIdxList 中;IdxFull()：检查 idxIdxList 是否已满;dxFull()：检查 idxIdxList 是否已满</w:t>
      </w:r>
      <w:bookmarkEnd w:id="42"/>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一个文件对应一个索引表</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存储指向数据的以及下一级索引表的索引</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IndexTable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指向数据块的索引列表</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List&lt;</w:t>
      </w:r>
      <w:r>
        <w:rPr>
          <w:rFonts w:hint="eastAsia" w:ascii="新宋体" w:hAnsi="新宋体" w:eastAsia="新宋体"/>
          <w:color w:val="0000FF"/>
          <w:sz w:val="19"/>
          <w:szCs w:val="24"/>
        </w:rPr>
        <w:t>int</w:t>
      </w:r>
      <w:r>
        <w:rPr>
          <w:rFonts w:hint="eastAsia" w:ascii="新宋体" w:hAnsi="新宋体" w:eastAsia="新宋体"/>
          <w:color w:val="000000"/>
          <w:sz w:val="19"/>
          <w:szCs w:val="24"/>
        </w:rPr>
        <w:t>&gt; dataIdxList;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static</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dataIdxCapacity = 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指向索引块的索引列表</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List&lt;</w:t>
      </w:r>
      <w:r>
        <w:rPr>
          <w:rFonts w:hint="eastAsia" w:ascii="新宋体" w:hAnsi="新宋体" w:eastAsia="新宋体"/>
          <w:color w:val="0000FF"/>
          <w:sz w:val="19"/>
          <w:szCs w:val="24"/>
        </w:rPr>
        <w:t>int</w:t>
      </w:r>
      <w:r>
        <w:rPr>
          <w:rFonts w:hint="eastAsia" w:ascii="新宋体" w:hAnsi="新宋体" w:eastAsia="新宋体"/>
          <w:color w:val="000000"/>
          <w:sz w:val="19"/>
          <w:szCs w:val="24"/>
        </w:rPr>
        <w:t>&gt; idxIdxList;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static</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idxIdxCapacity = 3;</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IndexTable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先只创建指向数据块的索引</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dataIdxList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List&lt;</w:t>
      </w:r>
      <w:r>
        <w:rPr>
          <w:rFonts w:hint="eastAsia" w:ascii="新宋体" w:hAnsi="新宋体" w:eastAsia="新宋体"/>
          <w:color w:val="0000FF"/>
          <w:sz w:val="19"/>
          <w:szCs w:val="24"/>
        </w:rPr>
        <w:t>int</w:t>
      </w:r>
      <w:r>
        <w:rPr>
          <w:rFonts w:hint="eastAsia" w:ascii="新宋体" w:hAnsi="新宋体" w:eastAsia="新宋体"/>
          <w:color w:val="000000"/>
          <w:sz w:val="19"/>
          <w:szCs w:val="24"/>
        </w:rPr>
        <w:t>&gt;(dataIdxCapacity);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idxIdxList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List&lt;</w:t>
      </w:r>
      <w:r>
        <w:rPr>
          <w:rFonts w:hint="eastAsia" w:ascii="新宋体" w:hAnsi="新宋体" w:eastAsia="新宋体"/>
          <w:color w:val="0000FF"/>
          <w:sz w:val="19"/>
          <w:szCs w:val="24"/>
        </w:rPr>
        <w:t>int</w:t>
      </w:r>
      <w:r>
        <w:rPr>
          <w:rFonts w:hint="eastAsia" w:ascii="新宋体" w:hAnsi="新宋体" w:eastAsia="新宋体"/>
          <w:color w:val="000000"/>
          <w:sz w:val="19"/>
          <w:szCs w:val="24"/>
        </w:rPr>
        <w:t>&gt;();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[JsonConstructor]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IndexTable</w:t>
      </w:r>
      <w:r>
        <w:rPr>
          <w:rFonts w:hint="eastAsia" w:ascii="新宋体" w:hAnsi="新宋体" w:eastAsia="新宋体"/>
          <w:color w:val="000000"/>
          <w:sz w:val="19"/>
          <w:szCs w:val="24"/>
        </w:rPr>
        <w:t>(List&lt;</w:t>
      </w:r>
      <w:r>
        <w:rPr>
          <w:rFonts w:hint="eastAsia" w:ascii="新宋体" w:hAnsi="新宋体" w:eastAsia="新宋体"/>
          <w:color w:val="0000FF"/>
          <w:sz w:val="19"/>
          <w:szCs w:val="24"/>
        </w:rPr>
        <w:t>int</w:t>
      </w:r>
      <w:r>
        <w:rPr>
          <w:rFonts w:hint="eastAsia" w:ascii="新宋体" w:hAnsi="新宋体" w:eastAsia="新宋体"/>
          <w:color w:val="000000"/>
          <w:sz w:val="19"/>
          <w:szCs w:val="24"/>
        </w:rPr>
        <w:t>&gt; dataIdxList, List&lt;</w:t>
      </w:r>
      <w:r>
        <w:rPr>
          <w:rFonts w:hint="eastAsia" w:ascii="新宋体" w:hAnsi="新宋体" w:eastAsia="新宋体"/>
          <w:color w:val="0000FF"/>
          <w:sz w:val="19"/>
          <w:szCs w:val="24"/>
        </w:rPr>
        <w:t>int</w:t>
      </w:r>
      <w:r>
        <w:rPr>
          <w:rFonts w:hint="eastAsia" w:ascii="新宋体" w:hAnsi="新宋体" w:eastAsia="新宋体"/>
          <w:color w:val="000000"/>
          <w:sz w:val="19"/>
          <w:szCs w:val="24"/>
        </w:rPr>
        <w:t>&gt; idxIdxList)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this</w:t>
      </w:r>
      <w:r>
        <w:rPr>
          <w:rFonts w:hint="eastAsia" w:ascii="新宋体" w:hAnsi="新宋体" w:eastAsia="新宋体"/>
          <w:color w:val="000000"/>
          <w:sz w:val="19"/>
          <w:szCs w:val="24"/>
        </w:rPr>
        <w:t>.dataIdxList = dataIdxList;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this</w:t>
      </w:r>
      <w:r>
        <w:rPr>
          <w:rFonts w:hint="eastAsia" w:ascii="新宋体" w:hAnsi="新宋体" w:eastAsia="新宋体"/>
          <w:color w:val="000000"/>
          <w:sz w:val="19"/>
          <w:szCs w:val="24"/>
        </w:rPr>
        <w:t>.idxIdxList = idxIdxList;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AddDataIndex(</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idx)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dataIdxList.Add(idx);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DataFull()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dataIdxList.Count() &gt;= dataIdxCapacity;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AddIdxIndex(</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idx)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idxIdxList.Add(idx);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IdxFull()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idxIdxList.Count() &gt;= dataIdxCapacity;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返回所有数据块、索引块索引</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List&lt;</w:t>
      </w:r>
      <w:r>
        <w:rPr>
          <w:rFonts w:hint="eastAsia" w:ascii="新宋体" w:hAnsi="新宋体" w:eastAsia="新宋体"/>
          <w:color w:val="0000FF"/>
          <w:sz w:val="19"/>
          <w:szCs w:val="24"/>
        </w:rPr>
        <w:t>int</w:t>
      </w:r>
      <w:r>
        <w:rPr>
          <w:rFonts w:hint="eastAsia" w:ascii="新宋体" w:hAnsi="新宋体" w:eastAsia="新宋体"/>
          <w:color w:val="000000"/>
          <w:sz w:val="19"/>
          <w:szCs w:val="24"/>
        </w:rPr>
        <w:t>&gt; GetAllIndex()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(idxIdxList.Count()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dataIdxList.Concat(idxIdxList).ToList&lt;</w:t>
      </w:r>
      <w:r>
        <w:rPr>
          <w:rFonts w:hint="eastAsia" w:ascii="新宋体" w:hAnsi="新宋体" w:eastAsia="新宋体"/>
          <w:color w:val="0000FF"/>
          <w:sz w:val="19"/>
          <w:szCs w:val="24"/>
        </w:rPr>
        <w:t>int</w:t>
      </w:r>
      <w:r>
        <w:rPr>
          <w:rFonts w:hint="eastAsia" w:ascii="新宋体" w:hAnsi="新宋体" w:eastAsia="新宋体"/>
          <w:color w:val="000000"/>
          <w:sz w:val="19"/>
          <w:szCs w:val="24"/>
        </w:rPr>
        <w:t>&gt;();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dataIdxList;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numPr>
          <w:ilvl w:val="0"/>
          <w:numId w:val="0"/>
        </w:numPr>
        <w:tabs>
          <w:tab w:val="left" w:pos="993"/>
        </w:tabs>
        <w:ind w:left="420" w:leftChars="0"/>
        <w:outlineLvl w:val="0"/>
        <w:rPr>
          <w:rFonts w:hint="default" w:ascii="宋体" w:hAnsi="宋体" w:eastAsia="宋体" w:cs="宋体"/>
          <w:b/>
          <w:bCs/>
          <w:sz w:val="28"/>
          <w:szCs w:val="28"/>
          <w:lang w:val="en-US" w:eastAsia="zh-CN"/>
        </w:rPr>
      </w:pPr>
      <w:bookmarkStart w:id="43" w:name="_Toc10952"/>
      <w:r>
        <w:rPr>
          <w:rFonts w:hint="eastAsia" w:ascii="新宋体" w:hAnsi="新宋体" w:eastAsia="新宋体"/>
          <w:color w:val="000000"/>
          <w:sz w:val="19"/>
          <w:szCs w:val="24"/>
        </w:rPr>
        <w:t>}</w:t>
      </w:r>
      <w:bookmarkEnd w:id="43"/>
    </w:p>
    <w:p>
      <w:pPr>
        <w:numPr>
          <w:ilvl w:val="1"/>
          <w:numId w:val="1"/>
        </w:numPr>
        <w:tabs>
          <w:tab w:val="left" w:pos="993"/>
          <w:tab w:val="clear" w:pos="840"/>
        </w:tabs>
        <w:ind w:left="840" w:leftChars="0" w:hanging="420" w:firstLineChars="0"/>
        <w:outlineLvl w:val="0"/>
        <w:rPr>
          <w:rFonts w:hint="default" w:ascii="宋体" w:hAnsi="宋体" w:eastAsia="宋体" w:cs="宋体"/>
          <w:b/>
          <w:bCs/>
          <w:sz w:val="28"/>
          <w:szCs w:val="28"/>
          <w:lang w:val="en-US" w:eastAsia="zh-CN"/>
        </w:rPr>
      </w:pPr>
      <w:bookmarkStart w:id="44" w:name="_Toc8953"/>
      <w:r>
        <w:rPr>
          <w:rFonts w:hint="eastAsia" w:ascii="宋体" w:hAnsi="宋体" w:eastAsia="宋体" w:cs="宋体"/>
          <w:b/>
          <w:bCs/>
          <w:sz w:val="28"/>
          <w:szCs w:val="28"/>
          <w:lang w:val="en-US" w:eastAsia="zh-CN"/>
        </w:rPr>
        <w:t>目录结构管理</w:t>
      </w:r>
      <w:bookmarkEnd w:id="44"/>
    </w:p>
    <w:p>
      <w:pPr>
        <w:numPr>
          <w:ilvl w:val="0"/>
          <w:numId w:val="0"/>
        </w:numPr>
        <w:tabs>
          <w:tab w:val="left" w:pos="993"/>
        </w:tabs>
        <w:ind w:left="420" w:leftChars="0"/>
        <w:outlineLvl w:val="0"/>
        <w:rPr>
          <w:rFonts w:hint="default" w:ascii="宋体" w:hAnsi="宋体" w:eastAsia="宋体" w:cs="宋体"/>
          <w:sz w:val="24"/>
          <w:szCs w:val="24"/>
          <w:lang w:val="en-US" w:eastAsia="zh-CN"/>
        </w:rPr>
      </w:pPr>
      <w:r>
        <w:rPr>
          <w:rFonts w:hint="eastAsia" w:ascii="黑体" w:hAnsi="黑体" w:eastAsia="黑体" w:cs="黑体"/>
          <w:b/>
          <w:bCs/>
          <w:sz w:val="28"/>
          <w:szCs w:val="28"/>
          <w:lang w:val="en-US" w:eastAsia="zh-CN"/>
        </w:rPr>
        <w:tab/>
      </w:r>
      <w:bookmarkStart w:id="45" w:name="_Toc1020"/>
      <w:r>
        <w:rPr>
          <w:rFonts w:hint="eastAsia" w:ascii="宋体" w:hAnsi="宋体" w:eastAsia="宋体" w:cs="宋体"/>
          <w:sz w:val="24"/>
          <w:szCs w:val="24"/>
          <w:lang w:val="en-US" w:eastAsia="zh-CN"/>
        </w:rPr>
        <w:t>目录管理符号目录项，该类名为SymFCB，用于存储符号目录项的信息，每个SymFCB实例代表一个文件或文件夹。其中包含：fileName文件或文件夹名称、fileType文件类型、fileId文件或文件夹的唯一标识，由静态变量fileCount分配、father指向父级 SymFCB 对象的引用，如果该对象是根节点，则为 null，children包含子结点SymFCB对象的列表。方法包括构造函数；AddChild：将一个 </w:t>
      </w:r>
      <w:r>
        <w:rPr>
          <w:rFonts w:hint="default" w:ascii="宋体" w:hAnsi="宋体" w:eastAsia="宋体" w:cs="宋体"/>
          <w:sz w:val="24"/>
          <w:szCs w:val="24"/>
          <w:lang w:val="en-US" w:eastAsia="zh-CN"/>
        </w:rPr>
        <w:t>SymFCB 对象作为子节点添加到当前对象的 children 列表中，并设置其 father 属性为当前对象</w:t>
      </w:r>
      <w:r>
        <w:rPr>
          <w:rFonts w:hint="eastAsia" w:ascii="宋体" w:hAnsi="宋体" w:eastAsia="宋体" w:cs="宋体"/>
          <w:sz w:val="24"/>
          <w:szCs w:val="24"/>
          <w:lang w:val="en-US" w:eastAsia="zh-CN"/>
        </w:rPr>
        <w:t>； </w:t>
      </w:r>
      <w:r>
        <w:rPr>
          <w:rFonts w:hint="default" w:ascii="宋体" w:hAnsi="宋体" w:eastAsia="宋体" w:cs="宋体"/>
          <w:sz w:val="24"/>
          <w:szCs w:val="24"/>
          <w:lang w:val="en-US" w:eastAsia="zh-CN"/>
        </w:rPr>
        <w:t>SymFCB 对象作为子节点添加到当前对象的 children 列表中，并设置其 father 属性为当前对象</w:t>
      </w:r>
      <w:r>
        <w:rPr>
          <w:rFonts w:hint="eastAsia" w:ascii="宋体" w:hAnsi="宋体" w:eastAsia="宋体" w:cs="宋体"/>
          <w:sz w:val="24"/>
          <w:szCs w:val="24"/>
          <w:lang w:val="en-US" w:eastAsia="zh-CN"/>
        </w:rPr>
        <w:t>；removeChild:移除某一个子节点。</w:t>
      </w:r>
      <w:bookmarkEnd w:id="45"/>
    </w:p>
    <w:p>
      <w:pPr>
        <w:spacing w:beforeLines="0" w:afterLines="0"/>
        <w:ind w:firstLine="420" w:firstLineChars="0"/>
        <w:jc w:val="left"/>
        <w:rPr>
          <w:rFonts w:hint="eastAsia" w:ascii="新宋体" w:hAnsi="新宋体" w:eastAsia="新宋体"/>
          <w:color w:val="000000"/>
          <w:sz w:val="19"/>
          <w:szCs w:val="24"/>
        </w:rPr>
      </w:pPr>
      <w:r>
        <w:rPr>
          <w:rFonts w:hint="eastAsia" w:ascii="新宋体" w:hAnsi="新宋体" w:eastAsia="新宋体"/>
          <w:color w:val="008000"/>
          <w:sz w:val="19"/>
          <w:szCs w:val="24"/>
        </w:rPr>
        <w:t>// 存储树形结构</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SymFCB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static</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fileCounter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fileName;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fileType;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fileId;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SymFCB father;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List&lt;SymFCB&gt; children;</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SymFCB</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fileType = </w:t>
      </w:r>
      <w:r>
        <w:rPr>
          <w:rFonts w:hint="eastAsia" w:ascii="新宋体" w:hAnsi="新宋体" w:eastAsia="新宋体"/>
          <w:color w:val="A31515"/>
          <w:sz w:val="19"/>
          <w:szCs w:val="24"/>
        </w:rPr>
        <w:t>"folder"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fileId = fileCounter++;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father = </w:t>
      </w:r>
      <w:r>
        <w:rPr>
          <w:rFonts w:hint="eastAsia" w:ascii="新宋体" w:hAnsi="新宋体" w:eastAsia="新宋体"/>
          <w:color w:val="0000FF"/>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children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List&lt;SymFCB&gt;();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SymFCB</w:t>
      </w:r>
      <w:r>
        <w:rPr>
          <w:rFonts w:hint="eastAsia" w:ascii="新宋体" w:hAnsi="新宋体" w:eastAsia="新宋体"/>
          <w:color w:val="000000"/>
          <w:sz w:val="19"/>
          <w:szCs w:val="24"/>
        </w:rPr>
        <w:t>(</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fileName, </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fileType)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this</w:t>
      </w:r>
      <w:r>
        <w:rPr>
          <w:rFonts w:hint="eastAsia" w:ascii="新宋体" w:hAnsi="新宋体" w:eastAsia="新宋体"/>
          <w:color w:val="000000"/>
          <w:sz w:val="19"/>
          <w:szCs w:val="24"/>
        </w:rPr>
        <w:t>.fileName = fileName;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this</w:t>
      </w:r>
      <w:r>
        <w:rPr>
          <w:rFonts w:hint="eastAsia" w:ascii="新宋体" w:hAnsi="新宋体" w:eastAsia="新宋体"/>
          <w:color w:val="000000"/>
          <w:sz w:val="19"/>
          <w:szCs w:val="24"/>
        </w:rPr>
        <w:t>.fileType = fileType;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fileId = fileCounter++;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father = </w:t>
      </w:r>
      <w:r>
        <w:rPr>
          <w:rFonts w:hint="eastAsia" w:ascii="新宋体" w:hAnsi="新宋体" w:eastAsia="新宋体"/>
          <w:color w:val="0000FF"/>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children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List&lt;SymFCB&gt;();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[JsonConstructor]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SymFCB</w:t>
      </w:r>
      <w:r>
        <w:rPr>
          <w:rFonts w:hint="eastAsia" w:ascii="新宋体" w:hAnsi="新宋体" w:eastAsia="新宋体"/>
          <w:color w:val="000000"/>
          <w:sz w:val="19"/>
          <w:szCs w:val="24"/>
        </w:rPr>
        <w:t>(</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fileName, </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fileType,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fileId, SymFCB father, List&lt;SymFCB&gt; children)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this</w:t>
      </w:r>
      <w:r>
        <w:rPr>
          <w:rFonts w:hint="eastAsia" w:ascii="新宋体" w:hAnsi="新宋体" w:eastAsia="新宋体"/>
          <w:color w:val="000000"/>
          <w:sz w:val="19"/>
          <w:szCs w:val="24"/>
        </w:rPr>
        <w:t>.fileName = fileName;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this</w:t>
      </w:r>
      <w:r>
        <w:rPr>
          <w:rFonts w:hint="eastAsia" w:ascii="新宋体" w:hAnsi="新宋体" w:eastAsia="新宋体"/>
          <w:color w:val="000000"/>
          <w:sz w:val="19"/>
          <w:szCs w:val="24"/>
        </w:rPr>
        <w:t>.fileType = fileType;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this</w:t>
      </w:r>
      <w:r>
        <w:rPr>
          <w:rFonts w:hint="eastAsia" w:ascii="新宋体" w:hAnsi="新宋体" w:eastAsia="新宋体"/>
          <w:color w:val="000000"/>
          <w:sz w:val="19"/>
          <w:szCs w:val="24"/>
        </w:rPr>
        <w:t>.fileId = fileId;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this</w:t>
      </w:r>
      <w:r>
        <w:rPr>
          <w:rFonts w:hint="eastAsia" w:ascii="新宋体" w:hAnsi="新宋体" w:eastAsia="新宋体"/>
          <w:color w:val="000000"/>
          <w:sz w:val="19"/>
          <w:szCs w:val="24"/>
        </w:rPr>
        <w:t>.father = father;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this</w:t>
      </w:r>
      <w:r>
        <w:rPr>
          <w:rFonts w:hint="eastAsia" w:ascii="新宋体" w:hAnsi="新宋体" w:eastAsia="新宋体"/>
          <w:color w:val="000000"/>
          <w:sz w:val="19"/>
          <w:szCs w:val="24"/>
        </w:rPr>
        <w:t>.children = children;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AddChild(SymFCB child)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children.Add(child);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child.father = </w:t>
      </w:r>
      <w:r>
        <w:rPr>
          <w:rFonts w:hint="eastAsia" w:ascii="新宋体" w:hAnsi="新宋体" w:eastAsia="新宋体"/>
          <w:color w:val="0000FF"/>
          <w:sz w:val="19"/>
          <w:szCs w:val="24"/>
        </w:rPr>
        <w:t>this</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removeChild(SymFCB sf)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children.Remove(sf);</w:t>
      </w:r>
    </w:p>
    <w:p>
      <w:pPr>
        <w:numPr>
          <w:ilvl w:val="0"/>
          <w:numId w:val="0"/>
        </w:numPr>
        <w:tabs>
          <w:tab w:val="left" w:pos="993"/>
        </w:tabs>
        <w:ind w:left="420" w:leftChars="0"/>
        <w:outlineLvl w:val="0"/>
        <w:rPr>
          <w:rFonts w:hint="default" w:ascii="黑体" w:hAnsi="黑体" w:eastAsia="黑体" w:cs="黑体"/>
          <w:b/>
          <w:bCs/>
          <w:sz w:val="28"/>
          <w:szCs w:val="28"/>
          <w:lang w:val="en-US" w:eastAsia="zh-CN"/>
        </w:rPr>
      </w:pPr>
      <w:r>
        <w:rPr>
          <w:rFonts w:hint="eastAsia" w:ascii="新宋体" w:hAnsi="新宋体" w:eastAsia="新宋体"/>
          <w:color w:val="000000"/>
          <w:sz w:val="19"/>
          <w:szCs w:val="24"/>
        </w:rPr>
        <w:t xml:space="preserve">    </w:t>
      </w:r>
      <w:bookmarkStart w:id="46" w:name="_Toc20257"/>
      <w:r>
        <w:rPr>
          <w:rFonts w:hint="eastAsia" w:ascii="新宋体" w:hAnsi="新宋体" w:eastAsia="新宋体"/>
          <w:color w:val="000000"/>
          <w:sz w:val="19"/>
          <w:szCs w:val="24"/>
        </w:rPr>
        <w:t>}</w:t>
      </w:r>
      <w:bookmarkEnd w:id="46"/>
    </w:p>
    <w:p>
      <w:pPr>
        <w:numPr>
          <w:ilvl w:val="1"/>
          <w:numId w:val="1"/>
        </w:numPr>
        <w:tabs>
          <w:tab w:val="left" w:pos="993"/>
          <w:tab w:val="clear" w:pos="840"/>
        </w:tabs>
        <w:ind w:left="840" w:leftChars="0" w:hanging="420" w:firstLineChars="0"/>
        <w:outlineLvl w:val="0"/>
        <w:rPr>
          <w:rFonts w:hint="default" w:ascii="宋体" w:hAnsi="宋体" w:eastAsia="宋体" w:cs="宋体"/>
          <w:b/>
          <w:bCs/>
          <w:sz w:val="28"/>
          <w:szCs w:val="28"/>
          <w:lang w:val="en-US" w:eastAsia="zh-CN"/>
        </w:rPr>
      </w:pPr>
      <w:bookmarkStart w:id="47" w:name="_Toc598"/>
      <w:r>
        <w:rPr>
          <w:rFonts w:hint="eastAsia" w:ascii="宋体" w:hAnsi="宋体" w:eastAsia="宋体" w:cs="宋体"/>
          <w:b/>
          <w:bCs/>
          <w:sz w:val="28"/>
          <w:szCs w:val="28"/>
          <w:lang w:val="en-US" w:eastAsia="zh-CN"/>
        </w:rPr>
        <w:t>数据存储管理</w:t>
      </w:r>
      <w:bookmarkEnd w:id="47"/>
    </w:p>
    <w:p>
      <w:pPr>
        <w:numPr>
          <w:ilvl w:val="0"/>
          <w:numId w:val="0"/>
        </w:numPr>
        <w:tabs>
          <w:tab w:val="left" w:pos="993"/>
        </w:tabs>
        <w:ind w:left="420" w:leftChars="0"/>
        <w:outlineLvl w:val="0"/>
        <w:rPr>
          <w:rFonts w:hint="default" w:ascii="宋体" w:hAnsi="宋体" w:eastAsia="宋体" w:cs="宋体"/>
          <w:sz w:val="24"/>
          <w:szCs w:val="24"/>
          <w:lang w:val="en-US" w:eastAsia="zh-CN"/>
        </w:rPr>
      </w:pPr>
      <w:r>
        <w:rPr>
          <w:rFonts w:hint="eastAsia" w:ascii="黑体" w:hAnsi="黑体" w:eastAsia="黑体" w:cs="黑体"/>
          <w:b/>
          <w:bCs/>
          <w:sz w:val="28"/>
          <w:szCs w:val="28"/>
          <w:lang w:val="en-US" w:eastAsia="zh-CN"/>
        </w:rPr>
        <w:tab/>
      </w:r>
      <w:bookmarkStart w:id="48" w:name="_Toc19767"/>
      <w:r>
        <w:rPr>
          <w:rFonts w:hint="eastAsia" w:ascii="宋体" w:hAnsi="宋体" w:eastAsia="宋体" w:cs="宋体"/>
          <w:sz w:val="24"/>
          <w:szCs w:val="24"/>
          <w:lang w:val="en-US" w:eastAsia="zh-CN"/>
        </w:rPr>
        <w:t>加载本地数据，首先检查路径中有无需要的文件，确保每个文件都有了才进行载入</w:t>
      </w:r>
      <w:bookmarkEnd w:id="48"/>
    </w:p>
    <w:p>
      <w:pPr>
        <w:spacing w:beforeLines="0" w:afterLines="0"/>
        <w:ind w:left="420" w:leftChars="0" w:firstLine="420" w:firstLineChars="0"/>
        <w:jc w:val="left"/>
        <w:rPr>
          <w:rFonts w:hint="eastAsia" w:ascii="新宋体" w:hAnsi="新宋体" w:eastAsia="新宋体"/>
          <w:color w:val="000000"/>
          <w:sz w:val="19"/>
          <w:szCs w:val="24"/>
        </w:rPr>
      </w:pPr>
      <w:r>
        <w:rPr>
          <w:rFonts w:hint="eastAsia" w:ascii="新宋体" w:hAnsi="新宋体" w:eastAsia="新宋体"/>
          <w:color w:val="0000FF"/>
          <w:sz w:val="19"/>
          <w:szCs w:val="24"/>
        </w:rPr>
        <w:t>private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loadToolStripMenuItem_Click(</w:t>
      </w:r>
      <w:r>
        <w:rPr>
          <w:rFonts w:hint="eastAsia" w:ascii="新宋体" w:hAnsi="新宋体" w:eastAsia="新宋体"/>
          <w:color w:val="0000FF"/>
          <w:sz w:val="19"/>
          <w:szCs w:val="24"/>
        </w:rPr>
        <w:t>object</w:t>
      </w:r>
      <w:r>
        <w:rPr>
          <w:rFonts w:hint="eastAsia" w:ascii="新宋体" w:hAnsi="新宋体" w:eastAsia="新宋体"/>
          <w:color w:val="000000"/>
          <w:sz w:val="19"/>
          <w:szCs w:val="24"/>
        </w:rPr>
        <w:t xml:space="preserve"> sender, EventArgs 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先查看当前目录下有无需要的文件 转换为文件名</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var</w:t>
      </w:r>
      <w:r>
        <w:rPr>
          <w:rFonts w:hint="eastAsia" w:ascii="新宋体" w:hAnsi="新宋体" w:eastAsia="新宋体"/>
          <w:color w:val="000000"/>
          <w:sz w:val="19"/>
          <w:szCs w:val="24"/>
        </w:rPr>
        <w:t xml:space="preserve"> jsonFileList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List&lt;</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&gt;(Directory.GetFiles(curPath, </w:t>
      </w:r>
      <w:r>
        <w:rPr>
          <w:rFonts w:hint="eastAsia" w:ascii="新宋体" w:hAnsi="新宋体" w:eastAsia="新宋体"/>
          <w:color w:val="A31515"/>
          <w:sz w:val="19"/>
          <w:szCs w:val="24"/>
        </w:rPr>
        <w:t>"*.*"</w:t>
      </w:r>
      <w:r>
        <w:rPr>
          <w:rFonts w:hint="eastAsia" w:ascii="新宋体" w:hAnsi="新宋体" w:eastAsia="新宋体"/>
          <w:color w:val="000000"/>
          <w:sz w:val="19"/>
          <w:szCs w:val="24"/>
        </w:rPr>
        <w:t>).Where(s =&gt; s.EndsWith(</w:t>
      </w:r>
      <w:r>
        <w:rPr>
          <w:rFonts w:hint="eastAsia" w:ascii="新宋体" w:hAnsi="新宋体" w:eastAsia="新宋体"/>
          <w:color w:val="A31515"/>
          <w:sz w:val="19"/>
          <w:szCs w:val="24"/>
        </w:rPr>
        <w:t>".dat"</w:t>
      </w:r>
      <w:r>
        <w:rPr>
          <w:rFonts w:hint="eastAsia" w:ascii="新宋体" w:hAnsi="新宋体" w:eastAsia="新宋体"/>
          <w:color w:val="000000"/>
          <w:sz w:val="19"/>
          <w:szCs w:val="24"/>
        </w:rPr>
        <w:t>) || s.EndsWith(</w:t>
      </w:r>
      <w:r>
        <w:rPr>
          <w:rFonts w:hint="eastAsia" w:ascii="新宋体" w:hAnsi="新宋体" w:eastAsia="新宋体"/>
          <w:color w:val="A31515"/>
          <w:sz w:val="19"/>
          <w:szCs w:val="24"/>
        </w:rPr>
        <w:t>".txt"</w:t>
      </w:r>
      <w:r>
        <w:rPr>
          <w:rFonts w:hint="eastAsia" w:ascii="新宋体" w:hAnsi="新宋体" w:eastAsia="新宋体"/>
          <w:color w:val="000000"/>
          <w:sz w:val="19"/>
          <w:szCs w:val="24"/>
        </w:rPr>
        <w:t>)).Select(Path.GetFileName));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//var jsonFileList = Directory.GetFiles(curPath, "*.json").ToList();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targetFile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 </w:t>
      </w:r>
      <w:r>
        <w:rPr>
          <w:rFonts w:hint="eastAsia" w:ascii="新宋体" w:hAnsi="新宋体" w:eastAsia="新宋体"/>
          <w:color w:val="A31515"/>
          <w:sz w:val="19"/>
          <w:szCs w:val="24"/>
        </w:rPr>
        <w:t>"fileDict.dat"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"rootSymFCB.dat"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"manager.dat"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"fileCount.txt"</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foreach</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file </w:t>
      </w:r>
      <w:r>
        <w:rPr>
          <w:rFonts w:hint="eastAsia" w:ascii="新宋体" w:hAnsi="新宋体" w:eastAsia="新宋体"/>
          <w:color w:val="0000FF"/>
          <w:sz w:val="19"/>
          <w:szCs w:val="24"/>
        </w:rPr>
        <w:t>in</w:t>
      </w:r>
      <w:r>
        <w:rPr>
          <w:rFonts w:hint="eastAsia" w:ascii="新宋体" w:hAnsi="新宋体" w:eastAsia="新宋体"/>
          <w:color w:val="000000"/>
          <w:sz w:val="19"/>
          <w:szCs w:val="24"/>
        </w:rPr>
        <w:t xml:space="preserve"> targetFile)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不包含任何一个目标函数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(!jsonFileList.Contains(file))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弹出窗口提示并退出</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MessageBox.Show(</w:t>
      </w:r>
      <w:r>
        <w:rPr>
          <w:rFonts w:hint="eastAsia" w:ascii="新宋体" w:hAnsi="新宋体" w:eastAsia="新宋体"/>
          <w:color w:val="A31515"/>
          <w:sz w:val="19"/>
          <w:szCs w:val="24"/>
        </w:rPr>
        <w:t>"TARGET FILE NOT FOUND!"</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"WARNING"</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加载文件</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LoadData();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检查循环引用</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CheckFather();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更新界面</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UpdateView();</w:t>
      </w:r>
    </w:p>
    <w:p>
      <w:pPr>
        <w:numPr>
          <w:ilvl w:val="0"/>
          <w:numId w:val="0"/>
        </w:numPr>
        <w:tabs>
          <w:tab w:val="left" w:pos="993"/>
        </w:tabs>
        <w:ind w:left="420" w:leftChars="0"/>
        <w:outlineLvl w:val="0"/>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bookmarkStart w:id="49" w:name="_Toc6088"/>
      <w:r>
        <w:rPr>
          <w:rFonts w:hint="eastAsia" w:ascii="新宋体" w:hAnsi="新宋体" w:eastAsia="新宋体"/>
          <w:color w:val="000000"/>
          <w:sz w:val="19"/>
          <w:szCs w:val="24"/>
        </w:rPr>
        <w:t>}</w:t>
      </w:r>
      <w:bookmarkEnd w:id="49"/>
    </w:p>
    <w:p>
      <w:pPr>
        <w:numPr>
          <w:ilvl w:val="1"/>
          <w:numId w:val="1"/>
        </w:numPr>
        <w:tabs>
          <w:tab w:val="left" w:pos="993"/>
          <w:tab w:val="clear" w:pos="840"/>
        </w:tabs>
        <w:ind w:left="840" w:leftChars="0" w:hanging="420" w:firstLineChars="0"/>
        <w:outlineLvl w:val="0"/>
        <w:rPr>
          <w:rFonts w:hint="default" w:ascii="宋体" w:hAnsi="宋体" w:eastAsia="宋体" w:cs="宋体"/>
          <w:b/>
          <w:bCs/>
          <w:sz w:val="28"/>
          <w:szCs w:val="28"/>
          <w:lang w:val="en-US" w:eastAsia="zh-CN"/>
        </w:rPr>
      </w:pPr>
      <w:bookmarkStart w:id="50" w:name="_Toc27752"/>
      <w:r>
        <w:rPr>
          <w:rFonts w:hint="eastAsia" w:ascii="宋体" w:hAnsi="宋体" w:eastAsia="宋体" w:cs="宋体"/>
          <w:b/>
          <w:bCs/>
          <w:sz w:val="28"/>
          <w:szCs w:val="28"/>
          <w:lang w:val="en-US" w:eastAsia="zh-CN"/>
        </w:rPr>
        <w:t>主窗口管理</w:t>
      </w:r>
      <w:bookmarkEnd w:id="50"/>
    </w:p>
    <w:p>
      <w:pPr>
        <w:spacing w:beforeLines="0" w:afterLines="0"/>
        <w:jc w:val="left"/>
        <w:rPr>
          <w:rFonts w:hint="default" w:ascii="宋体" w:hAnsi="宋体" w:eastAsia="宋体" w:cs="宋体"/>
          <w:sz w:val="24"/>
          <w:szCs w:val="24"/>
          <w:lang w:val="en-US" w:eastAsia="zh-CN"/>
        </w:rPr>
      </w:pPr>
      <w:r>
        <w:rPr>
          <w:rFonts w:hint="eastAsia" w:ascii="黑体" w:hAnsi="黑体" w:eastAsia="黑体" w:cs="黑体"/>
          <w:b/>
          <w:bCs/>
          <w:sz w:val="28"/>
          <w:szCs w:val="28"/>
          <w:lang w:val="en-US" w:eastAsia="zh-CN"/>
        </w:rPr>
        <w:tab/>
      </w:r>
      <w:r>
        <w:rPr>
          <w:rFonts w:hint="eastAsia" w:ascii="黑体" w:hAnsi="黑体" w:eastAsia="黑体" w:cs="黑体"/>
          <w:b/>
          <w:bCs/>
          <w:sz w:val="28"/>
          <w:szCs w:val="28"/>
          <w:lang w:val="en-US" w:eastAsia="zh-CN"/>
        </w:rPr>
        <w:tab/>
      </w:r>
      <w:r>
        <w:rPr>
          <w:rFonts w:hint="eastAsia" w:ascii="宋体" w:hAnsi="宋体" w:eastAsia="宋体" w:cs="宋体"/>
          <w:sz w:val="24"/>
          <w:szCs w:val="24"/>
          <w:lang w:val="en-US" w:eastAsia="zh-CN"/>
        </w:rPr>
        <w:t>主窗口中调用上述数据结构，从而实现本项目中的文件管理系统。属性如下：</w:t>
      </w:r>
    </w:p>
    <w:p>
      <w:pPr>
        <w:spacing w:beforeLines="0" w:afterLines="0"/>
        <w:ind w:left="420" w:leftChars="0" w:firstLine="420" w:firstLineChars="0"/>
        <w:jc w:val="left"/>
        <w:rPr>
          <w:rFonts w:hint="eastAsia" w:ascii="新宋体" w:hAnsi="新宋体" w:eastAsia="新宋体"/>
          <w:color w:val="000000"/>
          <w:sz w:val="19"/>
          <w:szCs w:val="24"/>
        </w:rPr>
      </w:pPr>
      <w:r>
        <w:rPr>
          <w:rFonts w:hint="eastAsia" w:ascii="新宋体" w:hAnsi="新宋体" w:eastAsia="新宋体"/>
          <w:color w:val="008000"/>
          <w:sz w:val="19"/>
          <w:szCs w:val="24"/>
        </w:rPr>
        <w:t>// 修改标识</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changed;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当前symfcb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SymFCB curSymFCB;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根symfcb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SymFCB rootSymFCB;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字典fileId -&gt; fcb的映射</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Dictionary&lt;</w:t>
      </w:r>
      <w:r>
        <w:rPr>
          <w:rFonts w:hint="eastAsia" w:ascii="新宋体" w:hAnsi="新宋体" w:eastAsia="新宋体"/>
          <w:color w:val="0000FF"/>
          <w:sz w:val="19"/>
          <w:szCs w:val="24"/>
        </w:rPr>
        <w:t>int</w:t>
      </w:r>
      <w:r>
        <w:rPr>
          <w:rFonts w:hint="eastAsia" w:ascii="新宋体" w:hAnsi="新宋体" w:eastAsia="新宋体"/>
          <w:color w:val="000000"/>
          <w:sz w:val="19"/>
          <w:szCs w:val="24"/>
        </w:rPr>
        <w:t>, Pair&gt; fileDict;</w:t>
      </w:r>
    </w:p>
    <w:p>
      <w:pPr>
        <w:spacing w:beforeLines="0" w:afterLines="0"/>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管理</w:t>
      </w:r>
      <w:r>
        <w:rPr>
          <w:rFonts w:hint="eastAsia" w:ascii="新宋体" w:hAnsi="新宋体" w:eastAsia="新宋体"/>
          <w:color w:val="008000"/>
          <w:sz w:val="19"/>
          <w:szCs w:val="24"/>
          <w:lang w:val="en-US" w:eastAsia="zh-CN"/>
        </w:rPr>
        <w:t>物理块</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Manager manager;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当前路径</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curPath = Path.GetDirectoryName(Path.GetDirectoryName(Directory.GetCurrentDirectory()));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文件显示窗口</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private</w:t>
      </w:r>
      <w:r>
        <w:rPr>
          <w:rFonts w:hint="eastAsia" w:ascii="新宋体" w:hAnsi="新宋体" w:eastAsia="新宋体"/>
          <w:color w:val="000000"/>
          <w:sz w:val="19"/>
          <w:szCs w:val="24"/>
        </w:rPr>
        <w:t xml:space="preserve"> Dictionary&lt;</w:t>
      </w:r>
      <w:r>
        <w:rPr>
          <w:rFonts w:hint="eastAsia" w:ascii="新宋体" w:hAnsi="新宋体" w:eastAsia="新宋体"/>
          <w:color w:val="0000FF"/>
          <w:sz w:val="19"/>
          <w:szCs w:val="24"/>
        </w:rPr>
        <w:t>int</w:t>
      </w:r>
      <w:r>
        <w:rPr>
          <w:rFonts w:hint="eastAsia" w:ascii="新宋体" w:hAnsi="新宋体" w:eastAsia="新宋体"/>
          <w:color w:val="000000"/>
          <w:sz w:val="19"/>
          <w:szCs w:val="24"/>
        </w:rPr>
        <w:t>, ListViewItem&gt; listTable;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文件树根结点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TreeNode rootNode;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保存前进方向</w:t>
      </w:r>
    </w:p>
    <w:p>
      <w:pPr>
        <w:numPr>
          <w:ilvl w:val="0"/>
          <w:numId w:val="0"/>
        </w:numPr>
        <w:tabs>
          <w:tab w:val="left" w:pos="993"/>
        </w:tabs>
        <w:ind w:left="420" w:leftChars="0" w:firstLine="380"/>
        <w:outlineLvl w:val="0"/>
        <w:rPr>
          <w:rFonts w:hint="eastAsia" w:ascii="新宋体" w:hAnsi="新宋体" w:eastAsia="新宋体"/>
          <w:color w:val="000000"/>
          <w:sz w:val="19"/>
          <w:szCs w:val="24"/>
        </w:rPr>
      </w:pPr>
      <w:bookmarkStart w:id="51" w:name="_Toc28609"/>
      <w:r>
        <w:rPr>
          <w:rFonts w:hint="eastAsia" w:ascii="新宋体" w:hAnsi="新宋体" w:eastAsia="新宋体"/>
          <w:color w:val="000000"/>
          <w:sz w:val="19"/>
          <w:szCs w:val="24"/>
        </w:rPr>
        <w:t>Stack&lt;SymFCB&gt; fileStack;</w:t>
      </w:r>
      <w:bookmarkEnd w:id="51"/>
    </w:p>
    <w:p>
      <w:pPr>
        <w:numPr>
          <w:ilvl w:val="0"/>
          <w:numId w:val="0"/>
        </w:numPr>
        <w:tabs>
          <w:tab w:val="left" w:pos="993"/>
        </w:tabs>
        <w:ind w:left="420" w:leftChars="0" w:firstLine="380"/>
        <w:outlineLvl w:val="0"/>
        <w:rPr>
          <w:rFonts w:hint="eastAsia" w:ascii="新宋体" w:hAnsi="新宋体" w:eastAsia="新宋体"/>
          <w:color w:val="000000"/>
          <w:sz w:val="19"/>
          <w:szCs w:val="24"/>
        </w:rPr>
      </w:pPr>
    </w:p>
    <w:p>
      <w:pPr>
        <w:numPr>
          <w:ilvl w:val="0"/>
          <w:numId w:val="0"/>
        </w:numPr>
        <w:tabs>
          <w:tab w:val="left" w:pos="993"/>
        </w:tabs>
        <w:ind w:left="420" w:leftChars="0" w:firstLine="380"/>
        <w:outlineLvl w:val="0"/>
        <w:rPr>
          <w:rFonts w:hint="default" w:ascii="新宋体" w:hAnsi="新宋体" w:eastAsia="新宋体"/>
          <w:color w:val="000000"/>
          <w:sz w:val="19"/>
          <w:szCs w:val="24"/>
          <w:lang w:val="en-US" w:eastAsia="zh-CN"/>
        </w:rPr>
      </w:pPr>
      <w:bookmarkStart w:id="52" w:name="_Toc18294"/>
      <w:r>
        <w:rPr>
          <w:rFonts w:hint="eastAsia" w:ascii="宋体" w:hAnsi="宋体" w:eastAsia="宋体" w:cs="宋体"/>
          <w:sz w:val="24"/>
          <w:szCs w:val="24"/>
          <w:lang w:val="en-US" w:eastAsia="zh-CN"/>
        </w:rPr>
        <w:t>下面将挑选出几个重要的函数进行分析。</w:t>
      </w:r>
      <w:bookmarkEnd w:id="52"/>
    </w:p>
    <w:p>
      <w:pPr>
        <w:spacing w:beforeLines="0" w:afterLines="0"/>
        <w:ind w:left="42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·检查重名函数：检查当前目录下是否存在与给定文件同名的文件或文件夹。如果存在同名，则在给定文件名后面添加括号和序号，从而生成新的文件名，防止重名。</w:t>
      </w:r>
    </w:p>
    <w:p>
      <w:pPr>
        <w:spacing w:beforeLines="0" w:afterLines="0"/>
        <w:ind w:left="42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具体来说，这个方法接受两个参数：fileName表示文件名，ext表示文件扩展名（如果有）。该方法首先定义了一个列表sameNameFile，用于记录同名文件的数量。然后遍历当前目录下的子节点（即文件和文件夹），对于每个子节点，它会判断其文件类型是否与指定扩展名相同（如果有），以及文件名是否与指定文件名相同。如果满足条件，它会使用正则表达式去掉子节点文件名中最后一个括号及其之后的内容，然后再去掉文件扩展名，得到子节点的基本文件名。如果子节点的基本文件名与指定文件名相同，则说明存在同名文件，此时它会使用正则表达式获取子节点文件名中最后一个圆括号中的数字，将数字转换为下标并标记为true。</w:t>
      </w:r>
    </w:p>
    <w:p>
      <w:pPr>
        <w:spacing w:beforeLines="0" w:afterLines="0"/>
        <w:ind w:left="42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接着，它会根据已经标记的同名文件数量以及当前目录下的子节点数量，找到第一个未标记的数字作为括号序号，将其添加到文件名后面，形成新的文件名。最后，它会将文件扩展名添加到新的文件名中（如果有扩展名），并返回新的文件名。</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private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CheckSameName(</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fileName, </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ext=</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列表记录同名的共多少个</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List&lt;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&gt; sameNameFile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List&lt;</w:t>
      </w:r>
      <w:r>
        <w:rPr>
          <w:rFonts w:hint="eastAsia" w:ascii="新宋体" w:hAnsi="新宋体" w:eastAsia="新宋体"/>
          <w:color w:val="0000FF"/>
          <w:sz w:val="19"/>
          <w:szCs w:val="24"/>
        </w:rPr>
        <w:t>int</w:t>
      </w:r>
      <w:r>
        <w:rPr>
          <w:rFonts w:hint="eastAsia" w:ascii="新宋体" w:hAnsi="新宋体" w:eastAsia="新宋体"/>
          <w:color w:val="000000"/>
          <w:sz w:val="19"/>
          <w:szCs w:val="24"/>
        </w:rPr>
        <w:t>&gt;();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在当前目录下找是否有重名</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foreach</w:t>
      </w:r>
      <w:r>
        <w:rPr>
          <w:rFonts w:hint="eastAsia" w:ascii="新宋体" w:hAnsi="新宋体" w:eastAsia="新宋体"/>
          <w:color w:val="000000"/>
          <w:sz w:val="19"/>
          <w:szCs w:val="24"/>
        </w:rPr>
        <w:t xml:space="preserve"> (SymFCB child </w:t>
      </w:r>
      <w:r>
        <w:rPr>
          <w:rFonts w:hint="eastAsia" w:ascii="新宋体" w:hAnsi="新宋体" w:eastAsia="新宋体"/>
          <w:color w:val="0000FF"/>
          <w:sz w:val="19"/>
          <w:szCs w:val="24"/>
        </w:rPr>
        <w:t>in</w:t>
      </w:r>
      <w:r>
        <w:rPr>
          <w:rFonts w:hint="eastAsia" w:ascii="新宋体" w:hAnsi="新宋体" w:eastAsia="新宋体"/>
          <w:color w:val="000000"/>
          <w:sz w:val="19"/>
          <w:szCs w:val="24"/>
        </w:rPr>
        <w:t xml:space="preserve"> curSymFCB.children)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文件类型不同</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(!((child.fileType == </w:t>
      </w:r>
      <w:r>
        <w:rPr>
          <w:rFonts w:hint="eastAsia" w:ascii="新宋体" w:hAnsi="新宋体" w:eastAsia="新宋体"/>
          <w:color w:val="A31515"/>
          <w:sz w:val="19"/>
          <w:szCs w:val="24"/>
        </w:rPr>
        <w:t>"folder"</w:t>
      </w:r>
      <w:r>
        <w:rPr>
          <w:rFonts w:hint="eastAsia" w:ascii="新宋体" w:hAnsi="新宋体" w:eastAsia="新宋体"/>
          <w:color w:val="000000"/>
          <w:sz w:val="19"/>
          <w:szCs w:val="24"/>
        </w:rPr>
        <w:t xml:space="preserve"> &amp;&amp; ext == </w:t>
      </w:r>
      <w:r>
        <w:rPr>
          <w:rFonts w:hint="eastAsia" w:ascii="新宋体" w:hAnsi="新宋体" w:eastAsia="新宋体"/>
          <w:color w:val="A31515"/>
          <w:sz w:val="19"/>
          <w:szCs w:val="24"/>
        </w:rPr>
        <w:t>""</w:t>
      </w:r>
      <w:r>
        <w:rPr>
          <w:rFonts w:hint="eastAsia" w:ascii="新宋体" w:hAnsi="新宋体" w:eastAsia="新宋体"/>
          <w:color w:val="000000"/>
          <w:sz w:val="19"/>
          <w:szCs w:val="24"/>
        </w:rPr>
        <w:t>) || (child.fileType == ext)))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continue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去掉最后一个圆括号及其之后的内容，[^\(]* 表示任意不是左括号的字符可以出现 0 次或多次</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childFileName = Regex.Replace(child.fileName, </w:t>
      </w:r>
      <w:r>
        <w:rPr>
          <w:rFonts w:hint="eastAsia" w:ascii="新宋体" w:hAnsi="新宋体" w:eastAsia="新宋体"/>
          <w:color w:val="800000"/>
          <w:sz w:val="19"/>
          <w:szCs w:val="24"/>
        </w:rPr>
        <w:t>@"\(\d+\)[^(\(\d+\))]*$"</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去掉后缀</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childFileName = Regex.Replace(childFileName, String.Format(</w:t>
      </w:r>
      <w:r>
        <w:rPr>
          <w:rFonts w:hint="eastAsia" w:ascii="新宋体" w:hAnsi="新宋体" w:eastAsia="新宋体"/>
          <w:color w:val="800000"/>
          <w:sz w:val="19"/>
          <w:szCs w:val="24"/>
        </w:rPr>
        <w:t>@"\.{0}"</w:t>
      </w:r>
      <w:r>
        <w:rPr>
          <w:rFonts w:hint="eastAsia" w:ascii="新宋体" w:hAnsi="新宋体" w:eastAsia="新宋体"/>
          <w:color w:val="000000"/>
          <w:sz w:val="19"/>
          <w:szCs w:val="24"/>
        </w:rPr>
        <w:t xml:space="preserve">, ext),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(childFileName == fileName)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获得当前最后一个圆括号，匹配.之前的数字和圆括号</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Match match1;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(child.fileType == </w:t>
      </w:r>
      <w:r>
        <w:rPr>
          <w:rFonts w:hint="eastAsia" w:ascii="新宋体" w:hAnsi="新宋体" w:eastAsia="新宋体"/>
          <w:color w:val="A31515"/>
          <w:sz w:val="19"/>
          <w:szCs w:val="24"/>
        </w:rPr>
        <w:t>"folder"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match1 = Regex.Match(child.fileName, </w:t>
      </w:r>
      <w:r>
        <w:rPr>
          <w:rFonts w:hint="eastAsia" w:ascii="新宋体" w:hAnsi="新宋体" w:eastAsia="新宋体"/>
          <w:color w:val="800000"/>
          <w:sz w:val="19"/>
          <w:szCs w:val="24"/>
        </w:rPr>
        <w:t>@"\(\d+\)$"</w:t>
      </w:r>
      <w:r>
        <w:rPr>
          <w:rFonts w:hint="eastAsia" w:ascii="新宋体" w:hAnsi="新宋体" w:eastAsia="新宋体"/>
          <w:color w:val="000000"/>
          <w:sz w:val="19"/>
          <w:szCs w:val="24"/>
        </w:rPr>
        <w:t>, RegexOptions.RightToLeft);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match1 = Regex.Match(child.fileName, </w:t>
      </w:r>
      <w:r>
        <w:rPr>
          <w:rFonts w:hint="eastAsia" w:ascii="新宋体" w:hAnsi="新宋体" w:eastAsia="新宋体"/>
          <w:color w:val="800000"/>
          <w:sz w:val="19"/>
          <w:szCs w:val="24"/>
        </w:rPr>
        <w:t>@"\(\d+\)\."</w:t>
      </w:r>
      <w:r>
        <w:rPr>
          <w:rFonts w:hint="eastAsia" w:ascii="新宋体" w:hAnsi="新宋体" w:eastAsia="新宋体"/>
          <w:color w:val="000000"/>
          <w:sz w:val="19"/>
          <w:szCs w:val="24"/>
        </w:rPr>
        <w:t>, RegexOptions.RightToLeft);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没有匹配的第0个</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(!match1.Success)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sameNameFile.Add(0);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continue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获取括号中的数字</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Match match2 = Regex.Match(match1.Value, </w:t>
      </w:r>
      <w:r>
        <w:rPr>
          <w:rFonts w:hint="eastAsia" w:ascii="新宋体" w:hAnsi="新宋体" w:eastAsia="新宋体"/>
          <w:color w:val="800000"/>
          <w:sz w:val="19"/>
          <w:szCs w:val="24"/>
        </w:rPr>
        <w:t>@"\d+"</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数字转换为下标</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idx = </w:t>
      </w:r>
      <w:r>
        <w:rPr>
          <w:rFonts w:hint="eastAsia" w:ascii="新宋体" w:hAnsi="新宋体" w:eastAsia="新宋体"/>
          <w:color w:val="0000FF"/>
          <w:sz w:val="19"/>
          <w:szCs w:val="24"/>
        </w:rPr>
        <w:t>int</w:t>
      </w:r>
      <w:r>
        <w:rPr>
          <w:rFonts w:hint="eastAsia" w:ascii="新宋体" w:hAnsi="新宋体" w:eastAsia="新宋体"/>
          <w:color w:val="000000"/>
          <w:sz w:val="19"/>
          <w:szCs w:val="24"/>
        </w:rPr>
        <w:t>.Parse(match2.Value);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标记为true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sameNameFile.Add(idx);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出现重名</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curSymFCB.children.Count + 1;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(sameNameFile.Contains(i))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continue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找第一个缺的数字，i == 0就不用增加</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fileName +=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 i.ToString() +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fileName + ((ext ==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 ext));</w:t>
      </w:r>
    </w:p>
    <w:p>
      <w:pPr>
        <w:spacing w:beforeLines="0" w:afterLines="0"/>
        <w:ind w:left="420" w:leftChars="0" w:firstLine="420" w:firstLineChars="0"/>
        <w:jc w:val="left"/>
        <w:rPr>
          <w:rFonts w:hint="eastAsia" w:ascii="宋体" w:hAnsi="宋体" w:eastAsia="宋体" w:cs="宋体"/>
          <w:sz w:val="24"/>
          <w:szCs w:val="24"/>
          <w:lang w:val="en-US" w:eastAsia="zh-CN"/>
        </w:rPr>
      </w:pPr>
      <w:r>
        <w:rPr>
          <w:rFonts w:hint="eastAsia" w:ascii="新宋体" w:hAnsi="新宋体" w:eastAsia="新宋体"/>
          <w:color w:val="000000"/>
          <w:sz w:val="19"/>
          <w:szCs w:val="24"/>
        </w:rPr>
        <w:t xml:space="preserve">        }</w:t>
      </w:r>
    </w:p>
    <w:p>
      <w:pPr>
        <w:spacing w:beforeLines="0" w:afterLines="0"/>
        <w:ind w:left="42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读取文件数据：通过FCB中的索引表中的所有索引，然后遍历这些索引找到所指向的物理块，检查是数据块还是索引块。若是数据块直接将其中的数据读出，若是索引块便将其中的所有索引读出，通过二级索引继续寻找其指向的数据块，读取数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private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ShowText()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得到该文件的所有索引</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List&lt;</w:t>
      </w:r>
      <w:r>
        <w:rPr>
          <w:rFonts w:hint="eastAsia" w:ascii="新宋体" w:hAnsi="新宋体" w:eastAsia="新宋体"/>
          <w:color w:val="0000FF"/>
          <w:sz w:val="19"/>
          <w:szCs w:val="24"/>
        </w:rPr>
        <w:t>int</w:t>
      </w:r>
      <w:r>
        <w:rPr>
          <w:rFonts w:hint="eastAsia" w:ascii="新宋体" w:hAnsi="新宋体" w:eastAsia="新宋体"/>
          <w:color w:val="000000"/>
          <w:sz w:val="19"/>
          <w:szCs w:val="24"/>
        </w:rPr>
        <w:t>&gt; indexList = bf.indexTable.GetAllIndex();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text =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foreach</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idx </w:t>
      </w:r>
      <w:r>
        <w:rPr>
          <w:rFonts w:hint="eastAsia" w:ascii="新宋体" w:hAnsi="新宋体" w:eastAsia="新宋体"/>
          <w:color w:val="0000FF"/>
          <w:sz w:val="19"/>
          <w:szCs w:val="24"/>
        </w:rPr>
        <w:t>in</w:t>
      </w:r>
      <w:r>
        <w:rPr>
          <w:rFonts w:hint="eastAsia" w:ascii="新宋体" w:hAnsi="新宋体" w:eastAsia="新宋体"/>
          <w:color w:val="000000"/>
          <w:sz w:val="19"/>
          <w:szCs w:val="24"/>
        </w:rPr>
        <w:t xml:space="preserve"> indexList)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数据块</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(manager.GetBlock(idx).GetIndex().Count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text += manager.GetBlockData(idx);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读索引块中索引对应数据块</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foreach</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index </w:t>
      </w:r>
      <w:r>
        <w:rPr>
          <w:rFonts w:hint="eastAsia" w:ascii="新宋体" w:hAnsi="新宋体" w:eastAsia="新宋体"/>
          <w:color w:val="0000FF"/>
          <w:sz w:val="19"/>
          <w:szCs w:val="24"/>
        </w:rPr>
        <w:t>in</w:t>
      </w:r>
      <w:r>
        <w:rPr>
          <w:rFonts w:hint="eastAsia" w:ascii="新宋体" w:hAnsi="新宋体" w:eastAsia="新宋体"/>
          <w:color w:val="000000"/>
          <w:sz w:val="19"/>
          <w:szCs w:val="24"/>
        </w:rPr>
        <w:t xml:space="preserve"> manager.GetBlock(idx).GetIndex())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text += manager.GetBlockData(index);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设置到文本</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textBox.Text = text;</w:t>
      </w:r>
    </w:p>
    <w:p>
      <w:pPr>
        <w:spacing w:beforeLines="0" w:afterLines="0"/>
        <w:ind w:left="420" w:leftChars="0" w:firstLine="420" w:firstLineChar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numPr>
          <w:ilvl w:val="0"/>
          <w:numId w:val="1"/>
        </w:numPr>
        <w:tabs>
          <w:tab w:val="left" w:pos="993"/>
        </w:tabs>
        <w:ind w:left="0" w:leftChars="0" w:firstLine="0" w:firstLineChars="0"/>
        <w:outlineLvl w:val="0"/>
        <w:rPr>
          <w:rFonts w:hint="default" w:ascii="黑体" w:hAnsi="黑体" w:eastAsia="黑体" w:cs="黑体"/>
          <w:b/>
          <w:bCs/>
          <w:sz w:val="28"/>
          <w:szCs w:val="28"/>
          <w:lang w:val="en-US" w:eastAsia="zh-CN"/>
        </w:rPr>
      </w:pPr>
      <w:bookmarkStart w:id="53" w:name="_Toc21107"/>
      <w:r>
        <w:rPr>
          <w:rFonts w:hint="eastAsia" w:ascii="黑体" w:hAnsi="黑体" w:eastAsia="黑体" w:cs="黑体"/>
          <w:b/>
          <w:bCs/>
          <w:sz w:val="28"/>
          <w:szCs w:val="28"/>
          <w:lang w:val="en-US" w:eastAsia="zh-CN"/>
        </w:rPr>
        <w:t>功能展示</w:t>
      </w:r>
      <w:bookmarkEnd w:id="53"/>
    </w:p>
    <w:p>
      <w:pPr>
        <w:numPr>
          <w:ilvl w:val="1"/>
          <w:numId w:val="1"/>
        </w:numPr>
        <w:tabs>
          <w:tab w:val="left" w:pos="993"/>
          <w:tab w:val="clear" w:pos="840"/>
        </w:tabs>
        <w:ind w:left="840" w:leftChars="0" w:hanging="420" w:firstLineChars="0"/>
        <w:outlineLvl w:val="0"/>
        <w:rPr>
          <w:rFonts w:hint="default" w:ascii="宋体" w:hAnsi="宋体" w:eastAsia="宋体" w:cs="宋体"/>
          <w:b/>
          <w:bCs/>
          <w:sz w:val="28"/>
          <w:szCs w:val="28"/>
          <w:lang w:val="en-US" w:eastAsia="zh-CN"/>
        </w:rPr>
      </w:pPr>
      <w:bookmarkStart w:id="54" w:name="_Toc29628"/>
      <w:r>
        <w:rPr>
          <w:rFonts w:hint="eastAsia" w:ascii="宋体" w:hAnsi="宋体" w:eastAsia="宋体" w:cs="宋体"/>
          <w:b/>
          <w:bCs/>
          <w:sz w:val="28"/>
          <w:szCs w:val="28"/>
          <w:lang w:val="en-US" w:eastAsia="zh-CN"/>
        </w:rPr>
        <w:t>本项目相关信息</w:t>
      </w:r>
      <w:bookmarkEnd w:id="54"/>
    </w:p>
    <w:p>
      <w:pPr>
        <w:numPr>
          <w:ilvl w:val="0"/>
          <w:numId w:val="0"/>
        </w:numPr>
        <w:tabs>
          <w:tab w:val="left" w:pos="993"/>
        </w:tabs>
        <w:ind w:left="420" w:leftChars="0"/>
        <w:outlineLvl w:val="0"/>
        <w:rPr>
          <w:rFonts w:hint="default" w:ascii="黑体" w:hAnsi="黑体" w:eastAsia="黑体" w:cs="黑体"/>
          <w:b/>
          <w:bCs/>
          <w:sz w:val="28"/>
          <w:szCs w:val="28"/>
          <w:lang w:val="en-US" w:eastAsia="zh-CN"/>
        </w:rPr>
      </w:pPr>
      <w:bookmarkStart w:id="55" w:name="_Toc24432"/>
      <w:r>
        <w:drawing>
          <wp:inline distT="0" distB="0" distL="114300" distR="114300">
            <wp:extent cx="2256790" cy="2279650"/>
            <wp:effectExtent l="0" t="0" r="3810" b="635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2256790" cy="2279650"/>
                    </a:xfrm>
                    <a:prstGeom prst="rect">
                      <a:avLst/>
                    </a:prstGeom>
                    <a:noFill/>
                    <a:ln>
                      <a:noFill/>
                    </a:ln>
                  </pic:spPr>
                </pic:pic>
              </a:graphicData>
            </a:graphic>
          </wp:inline>
        </w:drawing>
      </w:r>
      <w:bookmarkEnd w:id="55"/>
    </w:p>
    <w:p>
      <w:pPr>
        <w:numPr>
          <w:ilvl w:val="1"/>
          <w:numId w:val="1"/>
        </w:numPr>
        <w:tabs>
          <w:tab w:val="left" w:pos="993"/>
          <w:tab w:val="clear" w:pos="840"/>
        </w:tabs>
        <w:ind w:left="840" w:leftChars="0" w:hanging="420" w:firstLineChars="0"/>
        <w:outlineLvl w:val="0"/>
        <w:rPr>
          <w:rFonts w:hint="default" w:ascii="宋体" w:hAnsi="宋体" w:eastAsia="宋体" w:cs="宋体"/>
          <w:b/>
          <w:bCs/>
          <w:sz w:val="28"/>
          <w:szCs w:val="28"/>
          <w:lang w:val="en-US" w:eastAsia="zh-CN"/>
        </w:rPr>
      </w:pPr>
      <w:bookmarkStart w:id="56" w:name="_Toc9308"/>
      <w:r>
        <w:rPr>
          <w:rFonts w:hint="eastAsia" w:ascii="宋体" w:hAnsi="宋体" w:eastAsia="宋体" w:cs="宋体"/>
          <w:b/>
          <w:bCs/>
          <w:sz w:val="28"/>
          <w:szCs w:val="28"/>
          <w:lang w:val="en-US" w:eastAsia="zh-CN"/>
        </w:rPr>
        <w:t>新建</w:t>
      </w:r>
      <w:bookmarkEnd w:id="56"/>
    </w:p>
    <w:p>
      <w:pPr>
        <w:numPr>
          <w:ilvl w:val="0"/>
          <w:numId w:val="0"/>
        </w:numPr>
        <w:tabs>
          <w:tab w:val="left" w:pos="993"/>
        </w:tabs>
        <w:ind w:left="420" w:leftChars="0"/>
        <w:outlineLvl w:val="0"/>
      </w:pPr>
      <w:bookmarkStart w:id="57" w:name="_Toc6517"/>
      <w:r>
        <w:drawing>
          <wp:inline distT="0" distB="0" distL="114300" distR="114300">
            <wp:extent cx="3851275" cy="2160270"/>
            <wp:effectExtent l="0" t="0" r="9525" b="1143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3851275" cy="2160270"/>
                    </a:xfrm>
                    <a:prstGeom prst="rect">
                      <a:avLst/>
                    </a:prstGeom>
                    <a:noFill/>
                    <a:ln>
                      <a:noFill/>
                    </a:ln>
                  </pic:spPr>
                </pic:pic>
              </a:graphicData>
            </a:graphic>
          </wp:inline>
        </w:drawing>
      </w:r>
      <w:bookmarkEnd w:id="57"/>
    </w:p>
    <w:p>
      <w:pPr>
        <w:numPr>
          <w:ilvl w:val="0"/>
          <w:numId w:val="0"/>
        </w:numPr>
        <w:tabs>
          <w:tab w:val="left" w:pos="993"/>
        </w:tabs>
        <w:ind w:left="420" w:leftChars="0"/>
        <w:outlineLvl w:val="0"/>
      </w:pPr>
      <w:bookmarkStart w:id="58" w:name="_Toc6848"/>
      <w:r>
        <w:drawing>
          <wp:inline distT="0" distB="0" distL="114300" distR="114300">
            <wp:extent cx="3828415" cy="2160270"/>
            <wp:effectExtent l="0" t="0" r="6985" b="1143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3828415" cy="2160270"/>
                    </a:xfrm>
                    <a:prstGeom prst="rect">
                      <a:avLst/>
                    </a:prstGeom>
                    <a:noFill/>
                    <a:ln>
                      <a:noFill/>
                    </a:ln>
                  </pic:spPr>
                </pic:pic>
              </a:graphicData>
            </a:graphic>
          </wp:inline>
        </w:drawing>
      </w:r>
      <w:bookmarkEnd w:id="58"/>
    </w:p>
    <w:p>
      <w:pPr>
        <w:numPr>
          <w:ilvl w:val="0"/>
          <w:numId w:val="0"/>
        </w:numPr>
        <w:tabs>
          <w:tab w:val="left" w:pos="993"/>
        </w:tabs>
        <w:ind w:left="420" w:leftChars="0"/>
        <w:outlineLvl w:val="0"/>
      </w:pPr>
      <w:bookmarkStart w:id="59" w:name="_Toc12423"/>
      <w:r>
        <w:drawing>
          <wp:inline distT="0" distB="0" distL="114300" distR="114300">
            <wp:extent cx="3866515" cy="2160270"/>
            <wp:effectExtent l="0" t="0" r="6985" b="1143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9"/>
                    <a:stretch>
                      <a:fillRect/>
                    </a:stretch>
                  </pic:blipFill>
                  <pic:spPr>
                    <a:xfrm>
                      <a:off x="0" y="0"/>
                      <a:ext cx="3866515" cy="2160270"/>
                    </a:xfrm>
                    <a:prstGeom prst="rect">
                      <a:avLst/>
                    </a:prstGeom>
                    <a:noFill/>
                    <a:ln>
                      <a:noFill/>
                    </a:ln>
                  </pic:spPr>
                </pic:pic>
              </a:graphicData>
            </a:graphic>
          </wp:inline>
        </w:drawing>
      </w:r>
      <w:bookmarkEnd w:id="59"/>
    </w:p>
    <w:p>
      <w:pPr>
        <w:numPr>
          <w:ilvl w:val="0"/>
          <w:numId w:val="0"/>
        </w:numPr>
        <w:tabs>
          <w:tab w:val="left" w:pos="993"/>
        </w:tabs>
        <w:ind w:left="420" w:leftChars="0"/>
        <w:outlineLvl w:val="0"/>
        <w:rPr>
          <w:rFonts w:hint="default"/>
          <w:lang w:val="en-US" w:eastAsia="zh-CN"/>
        </w:rPr>
      </w:pPr>
      <w:bookmarkStart w:id="60" w:name="_Toc12268"/>
      <w:r>
        <w:drawing>
          <wp:inline distT="0" distB="0" distL="114300" distR="114300">
            <wp:extent cx="3815080" cy="2160270"/>
            <wp:effectExtent l="0" t="0" r="7620" b="1143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0"/>
                    <a:stretch>
                      <a:fillRect/>
                    </a:stretch>
                  </pic:blipFill>
                  <pic:spPr>
                    <a:xfrm>
                      <a:off x="0" y="0"/>
                      <a:ext cx="3815080" cy="2160270"/>
                    </a:xfrm>
                    <a:prstGeom prst="rect">
                      <a:avLst/>
                    </a:prstGeom>
                    <a:noFill/>
                    <a:ln>
                      <a:noFill/>
                    </a:ln>
                  </pic:spPr>
                </pic:pic>
              </a:graphicData>
            </a:graphic>
          </wp:inline>
        </w:drawing>
      </w:r>
      <w:bookmarkEnd w:id="60"/>
    </w:p>
    <w:p>
      <w:pPr>
        <w:numPr>
          <w:ilvl w:val="1"/>
          <w:numId w:val="1"/>
        </w:numPr>
        <w:tabs>
          <w:tab w:val="left" w:pos="993"/>
          <w:tab w:val="clear" w:pos="840"/>
        </w:tabs>
        <w:ind w:left="840" w:leftChars="0" w:hanging="420" w:firstLineChars="0"/>
        <w:outlineLvl w:val="0"/>
        <w:rPr>
          <w:rFonts w:hint="default" w:ascii="宋体" w:hAnsi="宋体" w:eastAsia="宋体" w:cs="宋体"/>
          <w:b/>
          <w:bCs/>
          <w:sz w:val="28"/>
          <w:szCs w:val="28"/>
          <w:lang w:val="en-US" w:eastAsia="zh-CN"/>
        </w:rPr>
      </w:pPr>
      <w:bookmarkStart w:id="61" w:name="_Toc1665"/>
      <w:r>
        <w:rPr>
          <w:rFonts w:hint="eastAsia" w:ascii="宋体" w:hAnsi="宋体" w:eastAsia="宋体" w:cs="宋体"/>
          <w:b/>
          <w:bCs/>
          <w:sz w:val="28"/>
          <w:szCs w:val="28"/>
          <w:lang w:val="en-US" w:eastAsia="zh-CN"/>
        </w:rPr>
        <w:t>打开文件</w:t>
      </w:r>
      <w:bookmarkEnd w:id="61"/>
    </w:p>
    <w:p>
      <w:pPr>
        <w:numPr>
          <w:ilvl w:val="0"/>
          <w:numId w:val="0"/>
        </w:numPr>
        <w:tabs>
          <w:tab w:val="left" w:pos="993"/>
        </w:tabs>
        <w:ind w:left="420" w:leftChars="0"/>
        <w:outlineLvl w:val="0"/>
        <w:rPr>
          <w:rFonts w:hint="default" w:ascii="黑体" w:hAnsi="黑体" w:eastAsia="黑体" w:cs="黑体"/>
          <w:b/>
          <w:bCs/>
          <w:sz w:val="28"/>
          <w:szCs w:val="28"/>
          <w:lang w:val="en-US" w:eastAsia="zh-CN"/>
        </w:rPr>
      </w:pPr>
      <w:bookmarkStart w:id="62" w:name="_Toc32676"/>
      <w:r>
        <w:drawing>
          <wp:inline distT="0" distB="0" distL="114300" distR="114300">
            <wp:extent cx="3796665" cy="3044825"/>
            <wp:effectExtent l="0" t="0" r="635" b="317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1"/>
                    <a:stretch>
                      <a:fillRect/>
                    </a:stretch>
                  </pic:blipFill>
                  <pic:spPr>
                    <a:xfrm>
                      <a:off x="0" y="0"/>
                      <a:ext cx="3796665" cy="3044825"/>
                    </a:xfrm>
                    <a:prstGeom prst="rect">
                      <a:avLst/>
                    </a:prstGeom>
                    <a:noFill/>
                    <a:ln>
                      <a:noFill/>
                    </a:ln>
                  </pic:spPr>
                </pic:pic>
              </a:graphicData>
            </a:graphic>
          </wp:inline>
        </w:drawing>
      </w:r>
      <w:bookmarkEnd w:id="62"/>
    </w:p>
    <w:p>
      <w:pPr>
        <w:numPr>
          <w:ilvl w:val="1"/>
          <w:numId w:val="1"/>
        </w:numPr>
        <w:tabs>
          <w:tab w:val="left" w:pos="993"/>
          <w:tab w:val="clear" w:pos="840"/>
        </w:tabs>
        <w:ind w:left="840" w:leftChars="0" w:hanging="420" w:firstLineChars="0"/>
        <w:outlineLvl w:val="0"/>
        <w:rPr>
          <w:rFonts w:hint="default" w:ascii="宋体" w:hAnsi="宋体" w:eastAsia="宋体" w:cs="宋体"/>
          <w:b/>
          <w:bCs/>
          <w:sz w:val="28"/>
          <w:szCs w:val="28"/>
          <w:lang w:val="en-US" w:eastAsia="zh-CN"/>
        </w:rPr>
      </w:pPr>
      <w:bookmarkStart w:id="63" w:name="_Toc27657"/>
      <w:r>
        <w:rPr>
          <w:rFonts w:hint="eastAsia" w:ascii="宋体" w:hAnsi="宋体" w:eastAsia="宋体" w:cs="宋体"/>
          <w:b/>
          <w:bCs/>
          <w:sz w:val="28"/>
          <w:szCs w:val="28"/>
          <w:lang w:val="en-US" w:eastAsia="zh-CN"/>
        </w:rPr>
        <w:t>打开文件夹</w:t>
      </w:r>
      <w:bookmarkEnd w:id="63"/>
    </w:p>
    <w:p>
      <w:pPr>
        <w:numPr>
          <w:ilvl w:val="0"/>
          <w:numId w:val="0"/>
        </w:numPr>
        <w:tabs>
          <w:tab w:val="left" w:pos="993"/>
        </w:tabs>
        <w:ind w:left="420" w:leftChars="0"/>
        <w:outlineLvl w:val="0"/>
        <w:rPr>
          <w:rFonts w:hint="default" w:ascii="黑体" w:hAnsi="黑体" w:eastAsia="黑体" w:cs="黑体"/>
          <w:b/>
          <w:bCs/>
          <w:sz w:val="28"/>
          <w:szCs w:val="28"/>
          <w:lang w:val="en-US" w:eastAsia="zh-CN"/>
        </w:rPr>
      </w:pPr>
      <w:bookmarkStart w:id="64" w:name="_Toc29730"/>
      <w:r>
        <w:drawing>
          <wp:inline distT="0" distB="0" distL="114300" distR="114300">
            <wp:extent cx="3829685" cy="2160270"/>
            <wp:effectExtent l="0" t="0" r="5715" b="1143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2"/>
                    <a:stretch>
                      <a:fillRect/>
                    </a:stretch>
                  </pic:blipFill>
                  <pic:spPr>
                    <a:xfrm>
                      <a:off x="0" y="0"/>
                      <a:ext cx="3829685" cy="2160270"/>
                    </a:xfrm>
                    <a:prstGeom prst="rect">
                      <a:avLst/>
                    </a:prstGeom>
                    <a:noFill/>
                    <a:ln>
                      <a:noFill/>
                    </a:ln>
                  </pic:spPr>
                </pic:pic>
              </a:graphicData>
            </a:graphic>
          </wp:inline>
        </w:drawing>
      </w:r>
      <w:bookmarkEnd w:id="64"/>
    </w:p>
    <w:p>
      <w:pPr>
        <w:numPr>
          <w:ilvl w:val="1"/>
          <w:numId w:val="1"/>
        </w:numPr>
        <w:tabs>
          <w:tab w:val="left" w:pos="993"/>
          <w:tab w:val="clear" w:pos="840"/>
        </w:tabs>
        <w:ind w:left="840" w:leftChars="0" w:hanging="420" w:firstLineChars="0"/>
        <w:outlineLvl w:val="0"/>
        <w:rPr>
          <w:rFonts w:hint="default" w:ascii="宋体" w:hAnsi="宋体" w:eastAsia="宋体" w:cs="宋体"/>
          <w:b/>
          <w:bCs/>
          <w:sz w:val="28"/>
          <w:szCs w:val="28"/>
          <w:lang w:val="en-US" w:eastAsia="zh-CN"/>
        </w:rPr>
      </w:pPr>
      <w:bookmarkStart w:id="65" w:name="_Toc13807"/>
      <w:r>
        <w:rPr>
          <w:rFonts w:hint="eastAsia" w:ascii="宋体" w:hAnsi="宋体" w:eastAsia="宋体" w:cs="宋体"/>
          <w:b/>
          <w:bCs/>
          <w:sz w:val="28"/>
          <w:szCs w:val="28"/>
          <w:lang w:val="en-US" w:eastAsia="zh-CN"/>
        </w:rPr>
        <w:t>删除</w:t>
      </w:r>
      <w:bookmarkEnd w:id="65"/>
    </w:p>
    <w:p>
      <w:pPr>
        <w:numPr>
          <w:ilvl w:val="0"/>
          <w:numId w:val="0"/>
        </w:numPr>
        <w:tabs>
          <w:tab w:val="left" w:pos="993"/>
        </w:tabs>
        <w:ind w:left="420" w:leftChars="0"/>
        <w:outlineLvl w:val="0"/>
      </w:pPr>
      <w:bookmarkStart w:id="66" w:name="_Toc23661"/>
      <w:r>
        <w:drawing>
          <wp:inline distT="0" distB="0" distL="114300" distR="114300">
            <wp:extent cx="3841750" cy="2160270"/>
            <wp:effectExtent l="0" t="0" r="6350" b="1143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3"/>
                    <a:stretch>
                      <a:fillRect/>
                    </a:stretch>
                  </pic:blipFill>
                  <pic:spPr>
                    <a:xfrm>
                      <a:off x="0" y="0"/>
                      <a:ext cx="3841750" cy="2160270"/>
                    </a:xfrm>
                    <a:prstGeom prst="rect">
                      <a:avLst/>
                    </a:prstGeom>
                    <a:noFill/>
                    <a:ln>
                      <a:noFill/>
                    </a:ln>
                  </pic:spPr>
                </pic:pic>
              </a:graphicData>
            </a:graphic>
          </wp:inline>
        </w:drawing>
      </w:r>
      <w:bookmarkEnd w:id="66"/>
    </w:p>
    <w:p>
      <w:pPr>
        <w:numPr>
          <w:ilvl w:val="0"/>
          <w:numId w:val="0"/>
        </w:numPr>
        <w:tabs>
          <w:tab w:val="left" w:pos="993"/>
        </w:tabs>
        <w:ind w:left="420" w:leftChars="0"/>
        <w:outlineLvl w:val="0"/>
        <w:rPr>
          <w:rFonts w:hint="default"/>
          <w:lang w:val="en-US" w:eastAsia="zh-CN"/>
        </w:rPr>
      </w:pPr>
      <w:bookmarkStart w:id="67" w:name="_Toc30386"/>
      <w:r>
        <w:drawing>
          <wp:inline distT="0" distB="0" distL="114300" distR="114300">
            <wp:extent cx="3830320" cy="2160270"/>
            <wp:effectExtent l="0" t="0" r="5080" b="1143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14"/>
                    <a:stretch>
                      <a:fillRect/>
                    </a:stretch>
                  </pic:blipFill>
                  <pic:spPr>
                    <a:xfrm>
                      <a:off x="0" y="0"/>
                      <a:ext cx="3830320" cy="2160270"/>
                    </a:xfrm>
                    <a:prstGeom prst="rect">
                      <a:avLst/>
                    </a:prstGeom>
                    <a:noFill/>
                    <a:ln>
                      <a:noFill/>
                    </a:ln>
                  </pic:spPr>
                </pic:pic>
              </a:graphicData>
            </a:graphic>
          </wp:inline>
        </w:drawing>
      </w:r>
      <w:bookmarkEnd w:id="67"/>
    </w:p>
    <w:p>
      <w:pPr>
        <w:numPr>
          <w:ilvl w:val="1"/>
          <w:numId w:val="1"/>
        </w:numPr>
        <w:tabs>
          <w:tab w:val="left" w:pos="993"/>
          <w:tab w:val="clear" w:pos="840"/>
        </w:tabs>
        <w:ind w:left="840" w:leftChars="0" w:hanging="420" w:firstLineChars="0"/>
        <w:outlineLvl w:val="0"/>
        <w:rPr>
          <w:rFonts w:hint="default" w:ascii="宋体" w:hAnsi="宋体" w:eastAsia="宋体" w:cs="宋体"/>
          <w:b/>
          <w:bCs/>
          <w:sz w:val="28"/>
          <w:szCs w:val="28"/>
          <w:lang w:val="en-US" w:eastAsia="zh-CN"/>
        </w:rPr>
      </w:pPr>
      <w:bookmarkStart w:id="68" w:name="_Toc19030"/>
      <w:r>
        <w:rPr>
          <w:rFonts w:hint="eastAsia" w:ascii="宋体" w:hAnsi="宋体" w:eastAsia="宋体" w:cs="宋体"/>
          <w:b/>
          <w:bCs/>
          <w:sz w:val="28"/>
          <w:szCs w:val="28"/>
          <w:lang w:val="en-US" w:eastAsia="zh-CN"/>
        </w:rPr>
        <w:t>编辑并保存文件</w:t>
      </w:r>
      <w:bookmarkEnd w:id="68"/>
    </w:p>
    <w:p>
      <w:pPr>
        <w:numPr>
          <w:ilvl w:val="0"/>
          <w:numId w:val="0"/>
        </w:numPr>
        <w:tabs>
          <w:tab w:val="left" w:pos="993"/>
        </w:tabs>
        <w:ind w:left="420" w:leftChars="0"/>
        <w:outlineLvl w:val="0"/>
      </w:pPr>
      <w:bookmarkStart w:id="69" w:name="_Toc17665"/>
      <w:r>
        <w:drawing>
          <wp:inline distT="0" distB="0" distL="114300" distR="114300">
            <wp:extent cx="3839210" cy="2160270"/>
            <wp:effectExtent l="0" t="0" r="8890" b="1143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5"/>
                    <a:stretch>
                      <a:fillRect/>
                    </a:stretch>
                  </pic:blipFill>
                  <pic:spPr>
                    <a:xfrm>
                      <a:off x="0" y="0"/>
                      <a:ext cx="3839210" cy="2160270"/>
                    </a:xfrm>
                    <a:prstGeom prst="rect">
                      <a:avLst/>
                    </a:prstGeom>
                    <a:noFill/>
                    <a:ln>
                      <a:noFill/>
                    </a:ln>
                  </pic:spPr>
                </pic:pic>
              </a:graphicData>
            </a:graphic>
          </wp:inline>
        </w:drawing>
      </w:r>
      <w:bookmarkEnd w:id="69"/>
    </w:p>
    <w:p>
      <w:pPr>
        <w:numPr>
          <w:ilvl w:val="0"/>
          <w:numId w:val="0"/>
        </w:numPr>
        <w:tabs>
          <w:tab w:val="left" w:pos="993"/>
        </w:tabs>
        <w:ind w:left="420" w:leftChars="0"/>
        <w:outlineLvl w:val="0"/>
      </w:pPr>
      <w:bookmarkStart w:id="70" w:name="_Toc7527"/>
      <w:r>
        <w:drawing>
          <wp:inline distT="0" distB="0" distL="114300" distR="114300">
            <wp:extent cx="3831590" cy="2160270"/>
            <wp:effectExtent l="0" t="0" r="3810" b="1143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6"/>
                    <a:stretch>
                      <a:fillRect/>
                    </a:stretch>
                  </pic:blipFill>
                  <pic:spPr>
                    <a:xfrm>
                      <a:off x="0" y="0"/>
                      <a:ext cx="3831590" cy="2160270"/>
                    </a:xfrm>
                    <a:prstGeom prst="rect">
                      <a:avLst/>
                    </a:prstGeom>
                    <a:noFill/>
                    <a:ln>
                      <a:noFill/>
                    </a:ln>
                  </pic:spPr>
                </pic:pic>
              </a:graphicData>
            </a:graphic>
          </wp:inline>
        </w:drawing>
      </w:r>
      <w:bookmarkEnd w:id="70"/>
    </w:p>
    <w:p>
      <w:pPr>
        <w:numPr>
          <w:ilvl w:val="0"/>
          <w:numId w:val="0"/>
        </w:numPr>
        <w:tabs>
          <w:tab w:val="left" w:pos="993"/>
        </w:tabs>
        <w:ind w:left="420" w:leftChars="0"/>
        <w:outlineLvl w:val="0"/>
        <w:rPr>
          <w:rFonts w:hint="default"/>
          <w:lang w:val="en-US" w:eastAsia="zh-CN"/>
        </w:rPr>
      </w:pPr>
      <w:bookmarkStart w:id="71" w:name="_Toc32626"/>
      <w:r>
        <w:drawing>
          <wp:inline distT="0" distB="0" distL="114300" distR="114300">
            <wp:extent cx="3818890" cy="2160270"/>
            <wp:effectExtent l="0" t="0" r="3810" b="1143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7"/>
                    <a:stretch>
                      <a:fillRect/>
                    </a:stretch>
                  </pic:blipFill>
                  <pic:spPr>
                    <a:xfrm>
                      <a:off x="0" y="0"/>
                      <a:ext cx="3818890" cy="2160270"/>
                    </a:xfrm>
                    <a:prstGeom prst="rect">
                      <a:avLst/>
                    </a:prstGeom>
                    <a:noFill/>
                    <a:ln>
                      <a:noFill/>
                    </a:ln>
                  </pic:spPr>
                </pic:pic>
              </a:graphicData>
            </a:graphic>
          </wp:inline>
        </w:drawing>
      </w:r>
      <w:bookmarkEnd w:id="71"/>
    </w:p>
    <w:p>
      <w:pPr>
        <w:numPr>
          <w:ilvl w:val="1"/>
          <w:numId w:val="1"/>
        </w:numPr>
        <w:tabs>
          <w:tab w:val="left" w:pos="993"/>
          <w:tab w:val="clear" w:pos="840"/>
        </w:tabs>
        <w:ind w:left="840" w:leftChars="0" w:hanging="420" w:firstLineChars="0"/>
        <w:outlineLvl w:val="0"/>
        <w:rPr>
          <w:rFonts w:hint="default" w:ascii="黑体" w:hAnsi="黑体" w:eastAsia="黑体" w:cs="黑体"/>
          <w:b/>
          <w:bCs/>
          <w:sz w:val="28"/>
          <w:szCs w:val="28"/>
          <w:lang w:val="en-US" w:eastAsia="zh-CN"/>
        </w:rPr>
      </w:pPr>
      <w:bookmarkStart w:id="72" w:name="_Toc2634"/>
      <w:r>
        <w:rPr>
          <w:rFonts w:hint="eastAsia" w:ascii="宋体" w:hAnsi="宋体" w:eastAsia="宋体" w:cs="宋体"/>
          <w:b/>
          <w:bCs/>
          <w:sz w:val="28"/>
          <w:szCs w:val="28"/>
          <w:lang w:val="en-US" w:eastAsia="zh-CN"/>
        </w:rPr>
        <w:t>再次打开编辑文件</w:t>
      </w:r>
      <w:bookmarkEnd w:id="72"/>
    </w:p>
    <w:p>
      <w:pPr>
        <w:numPr>
          <w:ilvl w:val="0"/>
          <w:numId w:val="0"/>
        </w:numPr>
        <w:tabs>
          <w:tab w:val="left" w:pos="993"/>
        </w:tabs>
        <w:ind w:left="420" w:leftChars="0"/>
        <w:outlineLvl w:val="0"/>
        <w:rPr>
          <w:rFonts w:hint="default" w:ascii="黑体" w:hAnsi="黑体" w:eastAsia="黑体" w:cs="黑体"/>
          <w:b/>
          <w:bCs/>
          <w:sz w:val="28"/>
          <w:szCs w:val="28"/>
          <w:lang w:val="en-US" w:eastAsia="zh-CN"/>
        </w:rPr>
      </w:pPr>
      <w:bookmarkStart w:id="73" w:name="_Toc16071"/>
      <w:r>
        <w:drawing>
          <wp:inline distT="0" distB="0" distL="114300" distR="114300">
            <wp:extent cx="3866515" cy="2160270"/>
            <wp:effectExtent l="0" t="0" r="6985" b="1143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8"/>
                    <a:stretch>
                      <a:fillRect/>
                    </a:stretch>
                  </pic:blipFill>
                  <pic:spPr>
                    <a:xfrm>
                      <a:off x="0" y="0"/>
                      <a:ext cx="3866515" cy="2160270"/>
                    </a:xfrm>
                    <a:prstGeom prst="rect">
                      <a:avLst/>
                    </a:prstGeom>
                    <a:noFill/>
                    <a:ln>
                      <a:noFill/>
                    </a:ln>
                  </pic:spPr>
                </pic:pic>
              </a:graphicData>
            </a:graphic>
          </wp:inline>
        </w:drawing>
      </w:r>
      <w:bookmarkEnd w:id="73"/>
    </w:p>
    <w:p>
      <w:pPr>
        <w:numPr>
          <w:ilvl w:val="1"/>
          <w:numId w:val="1"/>
        </w:numPr>
        <w:tabs>
          <w:tab w:val="left" w:pos="993"/>
          <w:tab w:val="clear" w:pos="840"/>
        </w:tabs>
        <w:ind w:left="840" w:leftChars="0" w:hanging="420" w:firstLineChars="0"/>
        <w:outlineLvl w:val="0"/>
        <w:rPr>
          <w:rFonts w:hint="default" w:ascii="宋体" w:hAnsi="宋体" w:eastAsia="宋体" w:cs="宋体"/>
          <w:b/>
          <w:bCs/>
          <w:sz w:val="28"/>
          <w:szCs w:val="28"/>
          <w:lang w:val="en-US" w:eastAsia="zh-CN"/>
        </w:rPr>
      </w:pPr>
      <w:bookmarkStart w:id="74" w:name="_Toc10869"/>
      <w:r>
        <w:rPr>
          <w:rFonts w:hint="eastAsia" w:ascii="宋体" w:hAnsi="宋体" w:eastAsia="宋体" w:cs="宋体"/>
          <w:b/>
          <w:bCs/>
          <w:sz w:val="28"/>
          <w:szCs w:val="28"/>
          <w:lang w:val="en-US" w:eastAsia="zh-CN"/>
        </w:rPr>
        <w:t>重命名</w:t>
      </w:r>
      <w:bookmarkEnd w:id="74"/>
    </w:p>
    <w:p>
      <w:pPr>
        <w:numPr>
          <w:ilvl w:val="0"/>
          <w:numId w:val="0"/>
        </w:numPr>
        <w:tabs>
          <w:tab w:val="left" w:pos="993"/>
        </w:tabs>
        <w:ind w:left="420" w:leftChars="0"/>
        <w:outlineLvl w:val="0"/>
      </w:pPr>
      <w:bookmarkStart w:id="75" w:name="_Toc29553"/>
      <w:r>
        <w:drawing>
          <wp:inline distT="0" distB="0" distL="114300" distR="114300">
            <wp:extent cx="3815715" cy="2160270"/>
            <wp:effectExtent l="0" t="0" r="6985" b="11430"/>
            <wp:docPr id="2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pic:cNvPicPr>
                      <a:picLocks noChangeAspect="1"/>
                    </pic:cNvPicPr>
                  </pic:nvPicPr>
                  <pic:blipFill>
                    <a:blip r:embed="rId19"/>
                    <a:stretch>
                      <a:fillRect/>
                    </a:stretch>
                  </pic:blipFill>
                  <pic:spPr>
                    <a:xfrm>
                      <a:off x="0" y="0"/>
                      <a:ext cx="3815715" cy="2160270"/>
                    </a:xfrm>
                    <a:prstGeom prst="rect">
                      <a:avLst/>
                    </a:prstGeom>
                    <a:noFill/>
                    <a:ln>
                      <a:noFill/>
                    </a:ln>
                  </pic:spPr>
                </pic:pic>
              </a:graphicData>
            </a:graphic>
          </wp:inline>
        </w:drawing>
      </w:r>
      <w:bookmarkEnd w:id="75"/>
    </w:p>
    <w:p>
      <w:pPr>
        <w:numPr>
          <w:ilvl w:val="0"/>
          <w:numId w:val="0"/>
        </w:numPr>
        <w:tabs>
          <w:tab w:val="left" w:pos="993"/>
        </w:tabs>
        <w:ind w:left="420" w:leftChars="0"/>
        <w:outlineLvl w:val="0"/>
      </w:pPr>
      <w:bookmarkStart w:id="76" w:name="_Toc15896"/>
      <w:r>
        <w:drawing>
          <wp:inline distT="0" distB="0" distL="114300" distR="114300">
            <wp:extent cx="3869690" cy="2160270"/>
            <wp:effectExtent l="0" t="0" r="3810" b="11430"/>
            <wp:docPr id="2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pic:cNvPicPr>
                      <a:picLocks noChangeAspect="1"/>
                    </pic:cNvPicPr>
                  </pic:nvPicPr>
                  <pic:blipFill>
                    <a:blip r:embed="rId20"/>
                    <a:stretch>
                      <a:fillRect/>
                    </a:stretch>
                  </pic:blipFill>
                  <pic:spPr>
                    <a:xfrm>
                      <a:off x="0" y="0"/>
                      <a:ext cx="3869690" cy="2160270"/>
                    </a:xfrm>
                    <a:prstGeom prst="rect">
                      <a:avLst/>
                    </a:prstGeom>
                    <a:noFill/>
                    <a:ln>
                      <a:noFill/>
                    </a:ln>
                  </pic:spPr>
                </pic:pic>
              </a:graphicData>
            </a:graphic>
          </wp:inline>
        </w:drawing>
      </w:r>
      <w:bookmarkEnd w:id="76"/>
    </w:p>
    <w:p>
      <w:pPr>
        <w:numPr>
          <w:ilvl w:val="0"/>
          <w:numId w:val="0"/>
        </w:numPr>
        <w:tabs>
          <w:tab w:val="left" w:pos="993"/>
        </w:tabs>
        <w:ind w:left="420" w:leftChars="0"/>
        <w:outlineLvl w:val="0"/>
        <w:rPr>
          <w:rFonts w:hint="default"/>
          <w:lang w:val="en-US" w:eastAsia="zh-CN"/>
        </w:rPr>
      </w:pPr>
      <w:bookmarkStart w:id="77" w:name="_Toc20543"/>
      <w:r>
        <w:drawing>
          <wp:inline distT="0" distB="0" distL="114300" distR="114300">
            <wp:extent cx="3817620" cy="2160270"/>
            <wp:effectExtent l="0" t="0" r="5080" b="11430"/>
            <wp:docPr id="2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pic:cNvPicPr>
                      <a:picLocks noChangeAspect="1"/>
                    </pic:cNvPicPr>
                  </pic:nvPicPr>
                  <pic:blipFill>
                    <a:blip r:embed="rId21"/>
                    <a:stretch>
                      <a:fillRect/>
                    </a:stretch>
                  </pic:blipFill>
                  <pic:spPr>
                    <a:xfrm>
                      <a:off x="0" y="0"/>
                      <a:ext cx="3817620" cy="2160270"/>
                    </a:xfrm>
                    <a:prstGeom prst="rect">
                      <a:avLst/>
                    </a:prstGeom>
                    <a:noFill/>
                    <a:ln>
                      <a:noFill/>
                    </a:ln>
                  </pic:spPr>
                </pic:pic>
              </a:graphicData>
            </a:graphic>
          </wp:inline>
        </w:drawing>
      </w:r>
      <w:bookmarkEnd w:id="77"/>
    </w:p>
    <w:p>
      <w:pPr>
        <w:numPr>
          <w:ilvl w:val="1"/>
          <w:numId w:val="1"/>
        </w:numPr>
        <w:tabs>
          <w:tab w:val="left" w:pos="993"/>
          <w:tab w:val="clear" w:pos="840"/>
        </w:tabs>
        <w:ind w:left="840" w:leftChars="0" w:hanging="420" w:firstLineChars="0"/>
        <w:outlineLvl w:val="0"/>
        <w:rPr>
          <w:rFonts w:hint="default" w:ascii="宋体" w:hAnsi="宋体" w:eastAsia="宋体" w:cs="宋体"/>
          <w:b/>
          <w:bCs/>
          <w:sz w:val="28"/>
          <w:szCs w:val="28"/>
          <w:lang w:val="en-US" w:eastAsia="zh-CN"/>
        </w:rPr>
      </w:pPr>
      <w:bookmarkStart w:id="78" w:name="_Toc23205"/>
      <w:r>
        <w:rPr>
          <w:rFonts w:hint="eastAsia" w:ascii="宋体" w:hAnsi="宋体" w:eastAsia="宋体" w:cs="宋体"/>
          <w:b/>
          <w:bCs/>
          <w:sz w:val="28"/>
          <w:szCs w:val="28"/>
          <w:lang w:val="en-US" w:eastAsia="zh-CN"/>
        </w:rPr>
        <w:t>格式化</w:t>
      </w:r>
      <w:bookmarkEnd w:id="78"/>
    </w:p>
    <w:p>
      <w:pPr>
        <w:numPr>
          <w:ilvl w:val="0"/>
          <w:numId w:val="0"/>
        </w:numPr>
        <w:tabs>
          <w:tab w:val="left" w:pos="993"/>
        </w:tabs>
        <w:ind w:left="420" w:leftChars="0"/>
        <w:outlineLvl w:val="0"/>
      </w:pPr>
      <w:bookmarkStart w:id="79" w:name="_Toc29521"/>
      <w:r>
        <w:drawing>
          <wp:inline distT="0" distB="0" distL="114300" distR="114300">
            <wp:extent cx="3834765" cy="2160270"/>
            <wp:effectExtent l="0" t="0" r="635" b="1143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22"/>
                    <a:stretch>
                      <a:fillRect/>
                    </a:stretch>
                  </pic:blipFill>
                  <pic:spPr>
                    <a:xfrm>
                      <a:off x="0" y="0"/>
                      <a:ext cx="3834765" cy="2160270"/>
                    </a:xfrm>
                    <a:prstGeom prst="rect">
                      <a:avLst/>
                    </a:prstGeom>
                    <a:noFill/>
                    <a:ln>
                      <a:noFill/>
                    </a:ln>
                  </pic:spPr>
                </pic:pic>
              </a:graphicData>
            </a:graphic>
          </wp:inline>
        </w:drawing>
      </w:r>
      <w:bookmarkEnd w:id="79"/>
    </w:p>
    <w:p>
      <w:pPr>
        <w:numPr>
          <w:ilvl w:val="0"/>
          <w:numId w:val="0"/>
        </w:numPr>
        <w:tabs>
          <w:tab w:val="left" w:pos="993"/>
        </w:tabs>
        <w:ind w:left="420" w:leftChars="0"/>
        <w:outlineLvl w:val="0"/>
        <w:rPr>
          <w:rFonts w:hint="default"/>
          <w:lang w:val="en-US" w:eastAsia="zh-CN"/>
        </w:rPr>
      </w:pPr>
      <w:bookmarkStart w:id="80" w:name="_Toc21096"/>
      <w:r>
        <w:drawing>
          <wp:inline distT="0" distB="0" distL="114300" distR="114300">
            <wp:extent cx="3848100" cy="2160270"/>
            <wp:effectExtent l="0" t="0" r="0" b="1143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23"/>
                    <a:stretch>
                      <a:fillRect/>
                    </a:stretch>
                  </pic:blipFill>
                  <pic:spPr>
                    <a:xfrm>
                      <a:off x="0" y="0"/>
                      <a:ext cx="3848100" cy="2160270"/>
                    </a:xfrm>
                    <a:prstGeom prst="rect">
                      <a:avLst/>
                    </a:prstGeom>
                    <a:noFill/>
                    <a:ln>
                      <a:noFill/>
                    </a:ln>
                  </pic:spPr>
                </pic:pic>
              </a:graphicData>
            </a:graphic>
          </wp:inline>
        </w:drawing>
      </w:r>
      <w:bookmarkEnd w:id="80"/>
    </w:p>
    <w:p>
      <w:pPr>
        <w:numPr>
          <w:ilvl w:val="1"/>
          <w:numId w:val="1"/>
        </w:numPr>
        <w:tabs>
          <w:tab w:val="left" w:pos="993"/>
          <w:tab w:val="clear" w:pos="840"/>
        </w:tabs>
        <w:ind w:left="840" w:leftChars="0" w:hanging="420" w:firstLineChars="0"/>
        <w:outlineLvl w:val="0"/>
        <w:rPr>
          <w:rFonts w:hint="default" w:ascii="宋体" w:hAnsi="宋体" w:eastAsia="宋体" w:cs="宋体"/>
          <w:b/>
          <w:bCs/>
          <w:sz w:val="28"/>
          <w:szCs w:val="28"/>
          <w:lang w:val="en-US" w:eastAsia="zh-CN"/>
        </w:rPr>
      </w:pPr>
      <w:bookmarkStart w:id="81" w:name="_Toc1985"/>
      <w:r>
        <w:rPr>
          <w:rFonts w:hint="eastAsia" w:ascii="宋体" w:hAnsi="宋体" w:eastAsia="宋体" w:cs="宋体"/>
          <w:b/>
          <w:bCs/>
          <w:sz w:val="28"/>
          <w:szCs w:val="28"/>
          <w:lang w:val="en-US" w:eastAsia="zh-CN"/>
        </w:rPr>
        <w:t>保存数据</w:t>
      </w:r>
      <w:bookmarkEnd w:id="81"/>
    </w:p>
    <w:p>
      <w:pPr>
        <w:numPr>
          <w:ilvl w:val="0"/>
          <w:numId w:val="0"/>
        </w:numPr>
        <w:tabs>
          <w:tab w:val="left" w:pos="993"/>
        </w:tabs>
        <w:ind w:left="420" w:leftChars="0"/>
        <w:outlineLvl w:val="0"/>
        <w:rPr>
          <w:rFonts w:hint="default" w:ascii="黑体" w:hAnsi="黑体" w:eastAsia="黑体" w:cs="黑体"/>
          <w:b/>
          <w:bCs/>
          <w:sz w:val="28"/>
          <w:szCs w:val="28"/>
          <w:lang w:val="en-US" w:eastAsia="zh-CN"/>
        </w:rPr>
      </w:pPr>
      <w:bookmarkStart w:id="82" w:name="_Toc17927"/>
      <w:r>
        <w:drawing>
          <wp:inline distT="0" distB="0" distL="114300" distR="114300">
            <wp:extent cx="3876040" cy="2160270"/>
            <wp:effectExtent l="0" t="0" r="10160" b="11430"/>
            <wp:docPr id="2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pic:cNvPicPr>
                      <a:picLocks noChangeAspect="1"/>
                    </pic:cNvPicPr>
                  </pic:nvPicPr>
                  <pic:blipFill>
                    <a:blip r:embed="rId24"/>
                    <a:stretch>
                      <a:fillRect/>
                    </a:stretch>
                  </pic:blipFill>
                  <pic:spPr>
                    <a:xfrm>
                      <a:off x="0" y="0"/>
                      <a:ext cx="3876040" cy="2160270"/>
                    </a:xfrm>
                    <a:prstGeom prst="rect">
                      <a:avLst/>
                    </a:prstGeom>
                    <a:noFill/>
                    <a:ln>
                      <a:noFill/>
                    </a:ln>
                  </pic:spPr>
                </pic:pic>
              </a:graphicData>
            </a:graphic>
          </wp:inline>
        </w:drawing>
      </w:r>
      <w:bookmarkEnd w:id="82"/>
    </w:p>
    <w:p>
      <w:pPr>
        <w:numPr>
          <w:ilvl w:val="1"/>
          <w:numId w:val="1"/>
        </w:numPr>
        <w:tabs>
          <w:tab w:val="left" w:pos="993"/>
          <w:tab w:val="clear" w:pos="840"/>
        </w:tabs>
        <w:ind w:left="840" w:leftChars="0" w:hanging="420" w:firstLineChars="0"/>
        <w:outlineLvl w:val="0"/>
        <w:rPr>
          <w:rFonts w:hint="default" w:ascii="宋体" w:hAnsi="宋体" w:eastAsia="宋体" w:cs="宋体"/>
          <w:b/>
          <w:bCs/>
          <w:sz w:val="28"/>
          <w:szCs w:val="28"/>
          <w:lang w:val="en-US" w:eastAsia="zh-CN"/>
        </w:rPr>
      </w:pPr>
      <w:bookmarkStart w:id="83" w:name="_Toc11699"/>
      <w:r>
        <w:rPr>
          <w:rFonts w:hint="eastAsia" w:ascii="宋体" w:hAnsi="宋体" w:eastAsia="宋体" w:cs="宋体"/>
          <w:b/>
          <w:bCs/>
          <w:sz w:val="28"/>
          <w:szCs w:val="28"/>
          <w:lang w:val="en-US" w:eastAsia="zh-CN"/>
        </w:rPr>
        <w:t>载入数据</w:t>
      </w:r>
      <w:bookmarkEnd w:id="83"/>
    </w:p>
    <w:p>
      <w:pPr>
        <w:numPr>
          <w:ilvl w:val="0"/>
          <w:numId w:val="0"/>
        </w:numPr>
        <w:tabs>
          <w:tab w:val="left" w:pos="993"/>
        </w:tabs>
        <w:ind w:left="420" w:leftChars="0"/>
        <w:outlineLvl w:val="0"/>
      </w:pPr>
      <w:bookmarkStart w:id="84" w:name="_Toc5862"/>
      <w:r>
        <w:drawing>
          <wp:inline distT="0" distB="0" distL="114300" distR="114300">
            <wp:extent cx="3839210" cy="2160270"/>
            <wp:effectExtent l="0" t="0" r="8890" b="11430"/>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25"/>
                    <a:stretch>
                      <a:fillRect/>
                    </a:stretch>
                  </pic:blipFill>
                  <pic:spPr>
                    <a:xfrm>
                      <a:off x="0" y="0"/>
                      <a:ext cx="3839210" cy="2160270"/>
                    </a:xfrm>
                    <a:prstGeom prst="rect">
                      <a:avLst/>
                    </a:prstGeom>
                    <a:noFill/>
                    <a:ln>
                      <a:noFill/>
                    </a:ln>
                  </pic:spPr>
                </pic:pic>
              </a:graphicData>
            </a:graphic>
          </wp:inline>
        </w:drawing>
      </w:r>
      <w:bookmarkEnd w:id="84"/>
    </w:p>
    <w:p>
      <w:pPr>
        <w:numPr>
          <w:ilvl w:val="0"/>
          <w:numId w:val="0"/>
        </w:numPr>
        <w:tabs>
          <w:tab w:val="left" w:pos="993"/>
        </w:tabs>
        <w:ind w:left="420" w:leftChars="0"/>
        <w:outlineLvl w:val="0"/>
        <w:rPr>
          <w:rFonts w:hint="default"/>
          <w:lang w:val="en-US" w:eastAsia="zh-CN"/>
        </w:rPr>
      </w:pPr>
      <w:bookmarkStart w:id="85" w:name="_Toc9114"/>
      <w:r>
        <w:drawing>
          <wp:inline distT="0" distB="0" distL="114300" distR="114300">
            <wp:extent cx="3858895" cy="2160270"/>
            <wp:effectExtent l="0" t="0" r="1905" b="11430"/>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26"/>
                    <a:stretch>
                      <a:fillRect/>
                    </a:stretch>
                  </pic:blipFill>
                  <pic:spPr>
                    <a:xfrm>
                      <a:off x="0" y="0"/>
                      <a:ext cx="3858895" cy="2160270"/>
                    </a:xfrm>
                    <a:prstGeom prst="rect">
                      <a:avLst/>
                    </a:prstGeom>
                    <a:noFill/>
                    <a:ln>
                      <a:noFill/>
                    </a:ln>
                  </pic:spPr>
                </pic:pic>
              </a:graphicData>
            </a:graphic>
          </wp:inline>
        </w:drawing>
      </w:r>
      <w:bookmarkEnd w:id="85"/>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2</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4D7CF3"/>
    <w:multiLevelType w:val="multilevel"/>
    <w:tmpl w:val="C24D7CF3"/>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czZDc5ZDYyNDgxZjdkMjc5ZmUzNTlkN2UxM2I2MTcifQ=="/>
  </w:docVars>
  <w:rsids>
    <w:rsidRoot w:val="00172A27"/>
    <w:rsid w:val="00002A04"/>
    <w:rsid w:val="0084740F"/>
    <w:rsid w:val="009E21C9"/>
    <w:rsid w:val="00A67DD5"/>
    <w:rsid w:val="00D936AE"/>
    <w:rsid w:val="01280BF1"/>
    <w:rsid w:val="015B6F50"/>
    <w:rsid w:val="0191784E"/>
    <w:rsid w:val="019552C3"/>
    <w:rsid w:val="01C225D7"/>
    <w:rsid w:val="02171067"/>
    <w:rsid w:val="02D70A03"/>
    <w:rsid w:val="03651FF4"/>
    <w:rsid w:val="03D856A7"/>
    <w:rsid w:val="03E06EDE"/>
    <w:rsid w:val="03F23887"/>
    <w:rsid w:val="04A76617"/>
    <w:rsid w:val="05280CAC"/>
    <w:rsid w:val="052F4C66"/>
    <w:rsid w:val="05A9043D"/>
    <w:rsid w:val="05C8529C"/>
    <w:rsid w:val="062D6154"/>
    <w:rsid w:val="062D6573"/>
    <w:rsid w:val="064C6FBB"/>
    <w:rsid w:val="06673075"/>
    <w:rsid w:val="06AB2AA2"/>
    <w:rsid w:val="07D54B12"/>
    <w:rsid w:val="07FF70BE"/>
    <w:rsid w:val="08285DC2"/>
    <w:rsid w:val="083E3A16"/>
    <w:rsid w:val="089011D2"/>
    <w:rsid w:val="090D578D"/>
    <w:rsid w:val="09BB57BD"/>
    <w:rsid w:val="0A0C31C4"/>
    <w:rsid w:val="0A5E7E6E"/>
    <w:rsid w:val="0AD4536C"/>
    <w:rsid w:val="0B1975F6"/>
    <w:rsid w:val="0BEC2EEF"/>
    <w:rsid w:val="0C28178F"/>
    <w:rsid w:val="0C6E59EE"/>
    <w:rsid w:val="0CC975EC"/>
    <w:rsid w:val="0CD010D1"/>
    <w:rsid w:val="0E1575B8"/>
    <w:rsid w:val="0E7118DD"/>
    <w:rsid w:val="0E8E2B68"/>
    <w:rsid w:val="0EE75332"/>
    <w:rsid w:val="0EF7206E"/>
    <w:rsid w:val="0F3F7F1E"/>
    <w:rsid w:val="0F975C4F"/>
    <w:rsid w:val="102F6A21"/>
    <w:rsid w:val="10E8424E"/>
    <w:rsid w:val="11AA4655"/>
    <w:rsid w:val="11DE7D15"/>
    <w:rsid w:val="11EA79DF"/>
    <w:rsid w:val="11F177EB"/>
    <w:rsid w:val="123E6C36"/>
    <w:rsid w:val="12512905"/>
    <w:rsid w:val="126B134E"/>
    <w:rsid w:val="126C50A7"/>
    <w:rsid w:val="12772230"/>
    <w:rsid w:val="130C5353"/>
    <w:rsid w:val="138F30E4"/>
    <w:rsid w:val="13B125F5"/>
    <w:rsid w:val="14324702"/>
    <w:rsid w:val="1471139E"/>
    <w:rsid w:val="14A452FC"/>
    <w:rsid w:val="14B01566"/>
    <w:rsid w:val="15090CDA"/>
    <w:rsid w:val="1564786F"/>
    <w:rsid w:val="15694E08"/>
    <w:rsid w:val="15AC0E93"/>
    <w:rsid w:val="160306E4"/>
    <w:rsid w:val="16051C47"/>
    <w:rsid w:val="161E46A2"/>
    <w:rsid w:val="1647739D"/>
    <w:rsid w:val="168140D9"/>
    <w:rsid w:val="16C358AF"/>
    <w:rsid w:val="17242CF2"/>
    <w:rsid w:val="1750667D"/>
    <w:rsid w:val="17B37DB5"/>
    <w:rsid w:val="17F90256"/>
    <w:rsid w:val="18C44DCF"/>
    <w:rsid w:val="19312338"/>
    <w:rsid w:val="195B146F"/>
    <w:rsid w:val="199E2458"/>
    <w:rsid w:val="19BD4B34"/>
    <w:rsid w:val="19DC109C"/>
    <w:rsid w:val="1A5664B6"/>
    <w:rsid w:val="1A680B2F"/>
    <w:rsid w:val="1A871B20"/>
    <w:rsid w:val="1C2F0986"/>
    <w:rsid w:val="1CEE3AED"/>
    <w:rsid w:val="1D0C2ACB"/>
    <w:rsid w:val="1E1F2129"/>
    <w:rsid w:val="1E9C7163"/>
    <w:rsid w:val="1E9F7DFD"/>
    <w:rsid w:val="1EDD13A5"/>
    <w:rsid w:val="1F003AD3"/>
    <w:rsid w:val="20421D05"/>
    <w:rsid w:val="20AF39FE"/>
    <w:rsid w:val="20BF71E7"/>
    <w:rsid w:val="20F2432E"/>
    <w:rsid w:val="23530A6A"/>
    <w:rsid w:val="23C46A8D"/>
    <w:rsid w:val="245A1D31"/>
    <w:rsid w:val="25573542"/>
    <w:rsid w:val="255E5680"/>
    <w:rsid w:val="25C55BCF"/>
    <w:rsid w:val="2615531D"/>
    <w:rsid w:val="2764438A"/>
    <w:rsid w:val="27BC580C"/>
    <w:rsid w:val="27BE796C"/>
    <w:rsid w:val="27C4432F"/>
    <w:rsid w:val="27C82046"/>
    <w:rsid w:val="27F51F97"/>
    <w:rsid w:val="28275102"/>
    <w:rsid w:val="28737551"/>
    <w:rsid w:val="287E7B85"/>
    <w:rsid w:val="288325A9"/>
    <w:rsid w:val="28E50522"/>
    <w:rsid w:val="28F42746"/>
    <w:rsid w:val="28FA2F61"/>
    <w:rsid w:val="29231B0D"/>
    <w:rsid w:val="296C7697"/>
    <w:rsid w:val="299A22A0"/>
    <w:rsid w:val="29A90737"/>
    <w:rsid w:val="2A0B4F4C"/>
    <w:rsid w:val="2AA14F1F"/>
    <w:rsid w:val="2AC15E0A"/>
    <w:rsid w:val="2AD510B6"/>
    <w:rsid w:val="2C256908"/>
    <w:rsid w:val="2C432470"/>
    <w:rsid w:val="2C8B6D85"/>
    <w:rsid w:val="2CD0007B"/>
    <w:rsid w:val="2CDD272F"/>
    <w:rsid w:val="2D2858CB"/>
    <w:rsid w:val="2D2A05D6"/>
    <w:rsid w:val="2D6C2323"/>
    <w:rsid w:val="2D960F5C"/>
    <w:rsid w:val="2E652BDB"/>
    <w:rsid w:val="2F546048"/>
    <w:rsid w:val="2F6B00E5"/>
    <w:rsid w:val="2FD408D3"/>
    <w:rsid w:val="2FFE6485"/>
    <w:rsid w:val="30830338"/>
    <w:rsid w:val="30E60E88"/>
    <w:rsid w:val="31FB4BAA"/>
    <w:rsid w:val="32226D19"/>
    <w:rsid w:val="32412252"/>
    <w:rsid w:val="324D656D"/>
    <w:rsid w:val="32A331E0"/>
    <w:rsid w:val="32C71130"/>
    <w:rsid w:val="33373EF8"/>
    <w:rsid w:val="34685EE2"/>
    <w:rsid w:val="34715BE0"/>
    <w:rsid w:val="34CE6568"/>
    <w:rsid w:val="35627502"/>
    <w:rsid w:val="357E01C5"/>
    <w:rsid w:val="357E2FC7"/>
    <w:rsid w:val="359C6E7F"/>
    <w:rsid w:val="36545AE5"/>
    <w:rsid w:val="365E70A3"/>
    <w:rsid w:val="36BA5869"/>
    <w:rsid w:val="372A4DA2"/>
    <w:rsid w:val="377A3EBD"/>
    <w:rsid w:val="37A944A1"/>
    <w:rsid w:val="387E6B00"/>
    <w:rsid w:val="38D13A7E"/>
    <w:rsid w:val="3A3622AA"/>
    <w:rsid w:val="3AC71B35"/>
    <w:rsid w:val="3AED148F"/>
    <w:rsid w:val="3B6834A4"/>
    <w:rsid w:val="3B6D1621"/>
    <w:rsid w:val="3B7E1D57"/>
    <w:rsid w:val="3C11624C"/>
    <w:rsid w:val="3C563649"/>
    <w:rsid w:val="3CC16667"/>
    <w:rsid w:val="3CD43251"/>
    <w:rsid w:val="3CF6487E"/>
    <w:rsid w:val="3D8F55A1"/>
    <w:rsid w:val="3DB21DD5"/>
    <w:rsid w:val="3DCC2802"/>
    <w:rsid w:val="3E004245"/>
    <w:rsid w:val="3E37519B"/>
    <w:rsid w:val="3ED86BAA"/>
    <w:rsid w:val="3F5B3B37"/>
    <w:rsid w:val="3F9462AF"/>
    <w:rsid w:val="3FAA2AD8"/>
    <w:rsid w:val="406513FE"/>
    <w:rsid w:val="40C15F0C"/>
    <w:rsid w:val="40EE0822"/>
    <w:rsid w:val="4174796C"/>
    <w:rsid w:val="419524EA"/>
    <w:rsid w:val="41E87380"/>
    <w:rsid w:val="4204268D"/>
    <w:rsid w:val="43680AAF"/>
    <w:rsid w:val="43A71019"/>
    <w:rsid w:val="450910B1"/>
    <w:rsid w:val="45094783"/>
    <w:rsid w:val="45604523"/>
    <w:rsid w:val="457A3542"/>
    <w:rsid w:val="45931DA6"/>
    <w:rsid w:val="46194766"/>
    <w:rsid w:val="46474D4D"/>
    <w:rsid w:val="46624023"/>
    <w:rsid w:val="46852EDE"/>
    <w:rsid w:val="46B94927"/>
    <w:rsid w:val="46FA6F06"/>
    <w:rsid w:val="47234967"/>
    <w:rsid w:val="47A1173A"/>
    <w:rsid w:val="47CF567F"/>
    <w:rsid w:val="47DD185C"/>
    <w:rsid w:val="485B6217"/>
    <w:rsid w:val="489B0981"/>
    <w:rsid w:val="48B47E83"/>
    <w:rsid w:val="49184785"/>
    <w:rsid w:val="493A4AAE"/>
    <w:rsid w:val="4A5A32EB"/>
    <w:rsid w:val="4B063932"/>
    <w:rsid w:val="4B8E7E2F"/>
    <w:rsid w:val="4BAF1DA8"/>
    <w:rsid w:val="4C9130F6"/>
    <w:rsid w:val="4D7068A1"/>
    <w:rsid w:val="4E0B4E73"/>
    <w:rsid w:val="4E6722AC"/>
    <w:rsid w:val="4E9A4209"/>
    <w:rsid w:val="4EDD29CB"/>
    <w:rsid w:val="4F307018"/>
    <w:rsid w:val="5026074A"/>
    <w:rsid w:val="507C5BBE"/>
    <w:rsid w:val="50812D54"/>
    <w:rsid w:val="50BA085C"/>
    <w:rsid w:val="50BA7899"/>
    <w:rsid w:val="50DB78E8"/>
    <w:rsid w:val="517E10D9"/>
    <w:rsid w:val="52074BCD"/>
    <w:rsid w:val="52444D2C"/>
    <w:rsid w:val="52A94734"/>
    <w:rsid w:val="52C41033"/>
    <w:rsid w:val="53F50024"/>
    <w:rsid w:val="54582DA4"/>
    <w:rsid w:val="545A337A"/>
    <w:rsid w:val="5496205A"/>
    <w:rsid w:val="556C3EFD"/>
    <w:rsid w:val="556E3450"/>
    <w:rsid w:val="55E874CE"/>
    <w:rsid w:val="56154630"/>
    <w:rsid w:val="56341746"/>
    <w:rsid w:val="56480069"/>
    <w:rsid w:val="574D1F8C"/>
    <w:rsid w:val="5858470B"/>
    <w:rsid w:val="58937AA4"/>
    <w:rsid w:val="58B17CC1"/>
    <w:rsid w:val="5A214E4E"/>
    <w:rsid w:val="5A6000EC"/>
    <w:rsid w:val="5AD869DE"/>
    <w:rsid w:val="5C3E3CA4"/>
    <w:rsid w:val="5C6C0C4A"/>
    <w:rsid w:val="5CE55ABF"/>
    <w:rsid w:val="5CFA0511"/>
    <w:rsid w:val="5D071A6A"/>
    <w:rsid w:val="5D5251ED"/>
    <w:rsid w:val="5D6A473D"/>
    <w:rsid w:val="5D89154B"/>
    <w:rsid w:val="5E457D25"/>
    <w:rsid w:val="5EFE0A13"/>
    <w:rsid w:val="5F4B3DBC"/>
    <w:rsid w:val="5FA3645F"/>
    <w:rsid w:val="600D03CE"/>
    <w:rsid w:val="601A1154"/>
    <w:rsid w:val="614868BB"/>
    <w:rsid w:val="615D0863"/>
    <w:rsid w:val="6161390D"/>
    <w:rsid w:val="617A7AA7"/>
    <w:rsid w:val="618B4BBE"/>
    <w:rsid w:val="61E635CD"/>
    <w:rsid w:val="62E82A9D"/>
    <w:rsid w:val="62F96FE9"/>
    <w:rsid w:val="632324E6"/>
    <w:rsid w:val="639B2D5E"/>
    <w:rsid w:val="6445074A"/>
    <w:rsid w:val="653F5F17"/>
    <w:rsid w:val="65566D39"/>
    <w:rsid w:val="655871E7"/>
    <w:rsid w:val="65A1377D"/>
    <w:rsid w:val="65AA4C01"/>
    <w:rsid w:val="66265EAF"/>
    <w:rsid w:val="66434BE7"/>
    <w:rsid w:val="66717296"/>
    <w:rsid w:val="667A36A4"/>
    <w:rsid w:val="66805A84"/>
    <w:rsid w:val="66BD7FA0"/>
    <w:rsid w:val="66C977B1"/>
    <w:rsid w:val="67A3154D"/>
    <w:rsid w:val="67AC622E"/>
    <w:rsid w:val="683D7D30"/>
    <w:rsid w:val="6861498F"/>
    <w:rsid w:val="68891CEA"/>
    <w:rsid w:val="68DD25BD"/>
    <w:rsid w:val="68E03F11"/>
    <w:rsid w:val="68ED3493"/>
    <w:rsid w:val="693D25F9"/>
    <w:rsid w:val="69CE0AFD"/>
    <w:rsid w:val="6AEE41CC"/>
    <w:rsid w:val="6BC67CEB"/>
    <w:rsid w:val="6C7025CC"/>
    <w:rsid w:val="6CB37824"/>
    <w:rsid w:val="6CF675C5"/>
    <w:rsid w:val="6D324C2C"/>
    <w:rsid w:val="6D5776E7"/>
    <w:rsid w:val="6D943F0A"/>
    <w:rsid w:val="6E6A0FEF"/>
    <w:rsid w:val="6F202E7D"/>
    <w:rsid w:val="6F761F86"/>
    <w:rsid w:val="6FE37924"/>
    <w:rsid w:val="70047E8C"/>
    <w:rsid w:val="700561BB"/>
    <w:rsid w:val="70B51E59"/>
    <w:rsid w:val="70DF6207"/>
    <w:rsid w:val="70F644F9"/>
    <w:rsid w:val="716F2076"/>
    <w:rsid w:val="71837204"/>
    <w:rsid w:val="71B479B2"/>
    <w:rsid w:val="71D24A7E"/>
    <w:rsid w:val="721527DD"/>
    <w:rsid w:val="74390206"/>
    <w:rsid w:val="745550C1"/>
    <w:rsid w:val="74CA59F5"/>
    <w:rsid w:val="74F47731"/>
    <w:rsid w:val="751A37AE"/>
    <w:rsid w:val="753241C6"/>
    <w:rsid w:val="75BB2C41"/>
    <w:rsid w:val="75FF0820"/>
    <w:rsid w:val="76344F46"/>
    <w:rsid w:val="765432FA"/>
    <w:rsid w:val="77A00F2F"/>
    <w:rsid w:val="77AE76D0"/>
    <w:rsid w:val="77F1606D"/>
    <w:rsid w:val="78410C7A"/>
    <w:rsid w:val="786A7AC3"/>
    <w:rsid w:val="790875AE"/>
    <w:rsid w:val="795E0D19"/>
    <w:rsid w:val="79D22D4B"/>
    <w:rsid w:val="7A347CA2"/>
    <w:rsid w:val="7AD50E32"/>
    <w:rsid w:val="7AED648F"/>
    <w:rsid w:val="7AF37FF5"/>
    <w:rsid w:val="7B085553"/>
    <w:rsid w:val="7B6A7217"/>
    <w:rsid w:val="7B850B81"/>
    <w:rsid w:val="7C557154"/>
    <w:rsid w:val="7CA55708"/>
    <w:rsid w:val="7CB624CC"/>
    <w:rsid w:val="7CBF0A8C"/>
    <w:rsid w:val="7CC1635A"/>
    <w:rsid w:val="7D8C0674"/>
    <w:rsid w:val="7DA50E25"/>
    <w:rsid w:val="7E235C19"/>
    <w:rsid w:val="7E6701C0"/>
    <w:rsid w:val="7E7F0B8C"/>
    <w:rsid w:val="7E975805"/>
    <w:rsid w:val="7EE859B2"/>
    <w:rsid w:val="7F1A4F7F"/>
    <w:rsid w:val="7FA30957"/>
    <w:rsid w:val="7FCA688A"/>
    <w:rsid w:val="7FD35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toc 1"/>
    <w:basedOn w:val="1"/>
    <w:next w:val="1"/>
    <w:uiPriority w:val="0"/>
  </w:style>
  <w:style w:type="paragraph" w:styleId="5">
    <w:name w:val="toc 2"/>
    <w:basedOn w:val="1"/>
    <w:next w:val="1"/>
    <w:uiPriority w:val="0"/>
    <w:pPr>
      <w:ind w:left="420" w:leftChars="200"/>
    </w:p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WPSOffice手动目录 1"/>
    <w:qFormat/>
    <w:uiPriority w:val="0"/>
    <w:pPr>
      <w:ind w:leftChars="0"/>
    </w:pPr>
    <w:rPr>
      <w:rFonts w:ascii="Times New Roman" w:hAnsi="Times New Roman" w:eastAsia="宋体" w:cs="Times New Roman"/>
      <w:sz w:val="20"/>
      <w:szCs w:val="20"/>
    </w:rPr>
  </w:style>
  <w:style w:type="paragraph" w:customStyle="1" w:styleId="10">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5555</Words>
  <Characters>11350</Characters>
  <Lines>0</Lines>
  <Paragraphs>0</Paragraphs>
  <TotalTime>10</TotalTime>
  <ScaleCrop>false</ScaleCrop>
  <LinksUpToDate>false</LinksUpToDate>
  <CharactersWithSpaces>18795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2023-05-20T04:49:00Z</dcterms:created>
  <dc:creator>Lenovo</dc:creator>
  <cp:lastModifiedBy>3602@45.1%</cp:lastModifiedBy>
  <dcterms:modified xsi:type="dcterms:W3CDTF">2023-06-02T17:12:08Z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6EB99A0B7BB34A7AA6433D4ABB39E816_12</vt:lpwstr>
  </property>
</Properties>
</file>