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sz w:val="28"/>
          <w:szCs w:val="28"/>
        </w:rPr>
        <w:t>年4月1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</w:t>
      </w:r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hint="eastAsia"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点：</w:t>
      </w:r>
      <w:r>
        <w:rPr>
          <w:rFonts w:hint="eastAsia" w:ascii="Times New Roman" w:hAnsi="Times New Roman" w:cs="Times New Roman"/>
          <w:sz w:val="28"/>
          <w:szCs w:val="28"/>
        </w:rPr>
        <w:t>临界</w:t>
      </w:r>
      <w:r>
        <w:rPr>
          <w:rFonts w:ascii="Times New Roman" w:hAnsi="Times New Roman" w:cs="Times New Roman"/>
          <w:sz w:val="28"/>
          <w:szCs w:val="28"/>
        </w:rPr>
        <w:t>区</w:t>
      </w:r>
      <w:r>
        <w:rPr>
          <w:rFonts w:hint="eastAsia" w:ascii="Times New Roman" w:hAnsi="Times New Roman" w:cs="Times New Roman"/>
          <w:sz w:val="28"/>
          <w:szCs w:val="28"/>
        </w:rPr>
        <w:t>问题+</w:t>
      </w:r>
      <w:r>
        <w:rPr>
          <w:rFonts w:ascii="Times New Roman" w:hAnsi="Times New Roman" w:cs="Times New Roman"/>
          <w:sz w:val="28"/>
          <w:szCs w:val="28"/>
        </w:rPr>
        <w:t>软件算法+硬件方法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+信号量初步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思考</w:t>
      </w:r>
      <w:r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从</w:t>
      </w:r>
      <w:r>
        <w:rPr>
          <w:rFonts w:hint="eastAsia" w:ascii="Times New Roman" w:hAnsi="Times New Roman" w:cs="Times New Roman"/>
          <w:b/>
          <w:sz w:val="28"/>
          <w:szCs w:val="28"/>
        </w:rPr>
        <w:t>进程同步</w:t>
      </w:r>
      <w:r>
        <w:rPr>
          <w:rFonts w:hint="eastAsia" w:ascii="Times New Roman" w:hAnsi="Times New Roman" w:cs="Times New Roman"/>
          <w:sz w:val="28"/>
          <w:szCs w:val="28"/>
        </w:rPr>
        <w:t>章节开始</w:t>
      </w:r>
      <w:r>
        <w:rPr>
          <w:rFonts w:ascii="Times New Roman" w:hAnsi="Times New Roman" w:cs="Times New Roman"/>
          <w:sz w:val="28"/>
          <w:szCs w:val="28"/>
        </w:rPr>
        <w:t>，我们侧重点在于</w:t>
      </w:r>
      <w:r>
        <w:rPr>
          <w:rFonts w:hint="eastAsia" w:ascii="Times New Roman" w:hAnsi="Times New Roman" w:cs="Times New Roman"/>
          <w:sz w:val="28"/>
          <w:szCs w:val="28"/>
        </w:rPr>
        <w:t>操作</w:t>
      </w:r>
      <w:r>
        <w:rPr>
          <w:rFonts w:ascii="Times New Roman" w:hAnsi="Times New Roman" w:cs="Times New Roman"/>
          <w:sz w:val="28"/>
          <w:szCs w:val="28"/>
        </w:rPr>
        <w:t>系统“</w:t>
      </w:r>
      <w:r>
        <w:rPr>
          <w:rFonts w:hint="eastAsia" w:ascii="Times New Roman" w:hAnsi="Times New Roman" w:cs="Times New Roman"/>
          <w:b/>
          <w:sz w:val="28"/>
          <w:szCs w:val="28"/>
        </w:rPr>
        <w:t>如何</w:t>
      </w:r>
      <w:r>
        <w:rPr>
          <w:rFonts w:ascii="Times New Roman" w:hAnsi="Times New Roman" w:cs="Times New Roman"/>
          <w:b/>
          <w:sz w:val="28"/>
          <w:szCs w:val="28"/>
        </w:rPr>
        <w:t>去做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解决方案问题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进程</w:t>
      </w:r>
      <w:r>
        <w:rPr>
          <w:rFonts w:hint="eastAsia" w:ascii="Times New Roman" w:hAnsi="Times New Roman" w:cs="Times New Roman"/>
          <w:sz w:val="28"/>
          <w:szCs w:val="28"/>
        </w:rPr>
        <w:t>同步</w:t>
      </w:r>
      <w:r>
        <w:rPr>
          <w:rFonts w:ascii="Times New Roman" w:hAnsi="Times New Roman" w:cs="Times New Roman"/>
          <w:sz w:val="28"/>
          <w:szCs w:val="28"/>
        </w:rPr>
        <w:t>章节假设多个进程</w:t>
      </w:r>
      <w:r>
        <w:rPr>
          <w:rFonts w:hint="eastAsia" w:ascii="Times New Roman" w:hAnsi="Times New Roman" w:cs="Times New Roman"/>
          <w:sz w:val="28"/>
          <w:szCs w:val="28"/>
        </w:rPr>
        <w:t>之间</w:t>
      </w:r>
      <w:r>
        <w:rPr>
          <w:rFonts w:ascii="Times New Roman" w:hAnsi="Times New Roman" w:cs="Times New Roman"/>
          <w:sz w:val="28"/>
          <w:szCs w:val="28"/>
        </w:rPr>
        <w:t>除了</w:t>
      </w:r>
      <w:r>
        <w:rPr>
          <w:rFonts w:hint="eastAsia" w:ascii="Times New Roman" w:hAnsi="Times New Roman" w:cs="Times New Roman"/>
          <w:sz w:val="28"/>
          <w:szCs w:val="28"/>
        </w:rPr>
        <w:t>竞争CPU资源外</w:t>
      </w:r>
      <w:r>
        <w:rPr>
          <w:rFonts w:ascii="Times New Roman" w:hAnsi="Times New Roman" w:cs="Times New Roman"/>
          <w:sz w:val="28"/>
          <w:szCs w:val="28"/>
        </w:rPr>
        <w:t>，还存在其他资源或者逻辑上的协调问题，如同步</w:t>
      </w:r>
      <w:r>
        <w:rPr>
          <w:rFonts w:hint="eastAsia" w:ascii="Times New Roman" w:hAnsi="Times New Roman" w:cs="Times New Roman"/>
          <w:sz w:val="28"/>
          <w:szCs w:val="28"/>
        </w:rPr>
        <w:t>关系</w:t>
      </w:r>
      <w:r>
        <w:rPr>
          <w:rFonts w:ascii="Times New Roman" w:hAnsi="Times New Roman" w:cs="Times New Roman"/>
          <w:sz w:val="28"/>
          <w:szCs w:val="28"/>
        </w:rPr>
        <w:t>，互斥关系</w:t>
      </w:r>
      <w:r>
        <w:rPr>
          <w:rFonts w:hint="eastAsia" w:ascii="Times New Roman" w:hAnsi="Times New Roman" w:cs="Times New Roman"/>
          <w:sz w:val="28"/>
          <w:szCs w:val="28"/>
        </w:rPr>
        <w:t>，然后</w:t>
      </w:r>
      <w:r>
        <w:rPr>
          <w:rFonts w:ascii="Times New Roman" w:hAnsi="Times New Roman" w:cs="Times New Roman"/>
          <w:sz w:val="28"/>
          <w:szCs w:val="28"/>
        </w:rPr>
        <w:t>探讨</w:t>
      </w:r>
      <w:r>
        <w:rPr>
          <w:rFonts w:hint="eastAsia" w:ascii="Times New Roman" w:hAnsi="Times New Roman" w:cs="Times New Roman"/>
          <w:sz w:val="28"/>
          <w:szCs w:val="28"/>
        </w:rPr>
        <w:t>如何</w:t>
      </w:r>
      <w:r>
        <w:rPr>
          <w:rFonts w:ascii="Times New Roman" w:hAnsi="Times New Roman" w:cs="Times New Roman"/>
          <w:sz w:val="28"/>
          <w:szCs w:val="28"/>
        </w:rPr>
        <w:t>去处理这个问题，以保证得以正常有序</w:t>
      </w:r>
      <w:r>
        <w:rPr>
          <w:rFonts w:hint="eastAsia" w:ascii="Times New Roman" w:hAnsi="Times New Roman" w:cs="Times New Roman"/>
          <w:sz w:val="28"/>
          <w:szCs w:val="28"/>
        </w:rPr>
        <w:t>正确</w:t>
      </w:r>
      <w:r>
        <w:rPr>
          <w:rFonts w:ascii="Times New Roman" w:hAnsi="Times New Roman" w:cs="Times New Roman"/>
          <w:sz w:val="28"/>
          <w:szCs w:val="28"/>
        </w:rPr>
        <w:t>进行。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重新理解</w:t>
      </w:r>
      <w:r>
        <w:rPr>
          <w:rFonts w:ascii="Times New Roman" w:hAnsi="Times New Roman" w:cs="Times New Roman"/>
          <w:sz w:val="28"/>
          <w:szCs w:val="28"/>
        </w:rPr>
        <w:t>司机</w:t>
      </w:r>
      <w:r>
        <w:rPr>
          <w:rFonts w:hint="eastAsia" w:ascii="Times New Roman" w:hAnsi="Times New Roman" w:cs="Times New Roman"/>
          <w:sz w:val="28"/>
          <w:szCs w:val="28"/>
        </w:rPr>
        <w:t>/售票员</w:t>
      </w:r>
      <w:r>
        <w:rPr>
          <w:rFonts w:ascii="Times New Roman" w:hAnsi="Times New Roman" w:cs="Times New Roman"/>
          <w:sz w:val="28"/>
          <w:szCs w:val="28"/>
        </w:rPr>
        <w:t>问题，理解多个进程使用打印机问题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按照黑板上的图，加上RR</w:t>
      </w:r>
      <w:r>
        <w:rPr>
          <w:rFonts w:hint="eastAsia" w:ascii="Times New Roman" w:hAnsi="Times New Roman" w:cs="Times New Roman"/>
          <w:sz w:val="28"/>
          <w:szCs w:val="28"/>
        </w:rPr>
        <w:t>调度</w:t>
      </w:r>
      <w:r>
        <w:rPr>
          <w:rFonts w:ascii="Times New Roman" w:hAnsi="Times New Roman" w:cs="Times New Roman"/>
          <w:sz w:val="28"/>
          <w:szCs w:val="28"/>
        </w:rPr>
        <w:t>，理解</w:t>
      </w:r>
      <w:r>
        <w:rPr>
          <w:rFonts w:hint="eastAsia" w:ascii="Times New Roman" w:hAnsi="Times New Roman" w:cs="Times New Roman"/>
          <w:sz w:val="28"/>
          <w:szCs w:val="28"/>
        </w:rPr>
        <w:t>必须</w:t>
      </w:r>
      <w:r>
        <w:rPr>
          <w:rFonts w:ascii="Times New Roman" w:hAnsi="Times New Roman" w:cs="Times New Roman"/>
          <w:sz w:val="28"/>
          <w:szCs w:val="28"/>
        </w:rPr>
        <w:t>解决同步</w:t>
      </w:r>
      <w:r>
        <w:rPr>
          <w:rFonts w:hint="eastAsia" w:ascii="Times New Roman" w:hAnsi="Times New Roman" w:cs="Times New Roman"/>
          <w:sz w:val="28"/>
          <w:szCs w:val="28"/>
        </w:rPr>
        <w:t>问题</w:t>
      </w:r>
      <w:r>
        <w:rPr>
          <w:rFonts w:ascii="Times New Roman" w:hAnsi="Times New Roman" w:cs="Times New Roman"/>
          <w:sz w:val="28"/>
          <w:szCs w:val="28"/>
        </w:rPr>
        <w:t>和互斥问题</w:t>
      </w:r>
      <w:r>
        <w:rPr>
          <w:rFonts w:hint="eastAsia" w:ascii="Times New Roman" w:hAnsi="Times New Roman" w:cs="Times New Roman"/>
          <w:sz w:val="28"/>
          <w:szCs w:val="28"/>
        </w:rPr>
        <w:t>必要性</w:t>
      </w:r>
      <w:r>
        <w:rPr>
          <w:rFonts w:ascii="Times New Roman" w:hAnsi="Times New Roman" w:cs="Times New Roman"/>
          <w:sz w:val="28"/>
          <w:szCs w:val="28"/>
        </w:rPr>
        <w:t>问题，讲讲故事给自己。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理解上述</w:t>
      </w:r>
      <w:r>
        <w:rPr>
          <w:rFonts w:ascii="Times New Roman" w:hAnsi="Times New Roman" w:cs="Times New Roman"/>
          <w:sz w:val="28"/>
          <w:szCs w:val="28"/>
        </w:rPr>
        <w:t>关系必须处理，那么，谁来处理？程序</w:t>
      </w:r>
      <w:r>
        <w:rPr>
          <w:rFonts w:hint="eastAsia" w:ascii="Times New Roman" w:hAnsi="Times New Roman" w:cs="Times New Roman"/>
          <w:sz w:val="28"/>
          <w:szCs w:val="28"/>
        </w:rPr>
        <w:t>员即</w:t>
      </w:r>
      <w:r>
        <w:rPr>
          <w:rFonts w:ascii="Times New Roman" w:hAnsi="Times New Roman" w:cs="Times New Roman"/>
          <w:sz w:val="28"/>
          <w:szCs w:val="28"/>
        </w:rPr>
        <w:t>应用程序层面？硬件</w:t>
      </w:r>
      <w:r>
        <w:rPr>
          <w:rFonts w:hint="eastAsia" w:ascii="Times New Roman" w:hAnsi="Times New Roman" w:cs="Times New Roman"/>
          <w:sz w:val="28"/>
          <w:szCs w:val="28"/>
        </w:rPr>
        <w:t>层面？</w:t>
      </w:r>
      <w:r>
        <w:rPr>
          <w:rFonts w:ascii="Times New Roman" w:hAnsi="Times New Roman" w:cs="Times New Roman"/>
          <w:sz w:val="28"/>
          <w:szCs w:val="28"/>
        </w:rPr>
        <w:t>操作</w:t>
      </w:r>
      <w:r>
        <w:rPr>
          <w:rFonts w:hint="eastAsia" w:ascii="Times New Roman" w:hAnsi="Times New Roman" w:cs="Times New Roman"/>
          <w:sz w:val="28"/>
          <w:szCs w:val="28"/>
        </w:rPr>
        <w:t>系统层面</w:t>
      </w:r>
      <w:r>
        <w:rPr>
          <w:rFonts w:ascii="Times New Roman" w:hAnsi="Times New Roman" w:cs="Times New Roman"/>
          <w:sz w:val="28"/>
          <w:szCs w:val="28"/>
        </w:rPr>
        <w:t>？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掌握临界</w:t>
      </w:r>
      <w:r>
        <w:rPr>
          <w:rFonts w:ascii="Times New Roman" w:hAnsi="Times New Roman" w:cs="Times New Roman"/>
          <w:sz w:val="28"/>
          <w:szCs w:val="28"/>
        </w:rPr>
        <w:t>资源和临界区的概念</w:t>
      </w:r>
      <w:r>
        <w:rPr>
          <w:rFonts w:hint="eastAsia" w:ascii="Times New Roman" w:hAnsi="Times New Roman" w:cs="Times New Roman"/>
          <w:sz w:val="28"/>
          <w:szCs w:val="28"/>
        </w:rPr>
        <w:t>，掌握</w:t>
      </w:r>
      <w:r>
        <w:rPr>
          <w:rFonts w:ascii="Times New Roman" w:hAnsi="Times New Roman" w:cs="Times New Roman"/>
          <w:sz w:val="28"/>
          <w:szCs w:val="28"/>
        </w:rPr>
        <w:t>使用临界资源的几个原则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从</w:t>
      </w:r>
      <w:r>
        <w:rPr>
          <w:rFonts w:ascii="Times New Roman" w:hAnsi="Times New Roman" w:cs="Times New Roman"/>
          <w:sz w:val="28"/>
          <w:szCs w:val="28"/>
        </w:rPr>
        <w:t>应用程序层面上处理</w:t>
      </w:r>
      <w:r>
        <w:rPr>
          <w:rFonts w:hint="eastAsia" w:ascii="Times New Roman" w:hAnsi="Times New Roman" w:cs="Times New Roman"/>
          <w:sz w:val="28"/>
          <w:szCs w:val="28"/>
        </w:rPr>
        <w:t>资源</w:t>
      </w:r>
      <w:r>
        <w:rPr>
          <w:rFonts w:ascii="Times New Roman" w:hAnsi="Times New Roman" w:cs="Times New Roman"/>
          <w:sz w:val="28"/>
          <w:szCs w:val="28"/>
        </w:rPr>
        <w:t>临界访问问题，就是</w:t>
      </w:r>
      <w:r>
        <w:rPr>
          <w:rFonts w:hint="eastAsia" w:ascii="Times New Roman" w:hAnsi="Times New Roman" w:cs="Times New Roman"/>
          <w:sz w:val="28"/>
          <w:szCs w:val="28"/>
        </w:rPr>
        <w:t>PPT上</w:t>
      </w:r>
      <w:r>
        <w:rPr>
          <w:rFonts w:ascii="Times New Roman" w:hAnsi="Times New Roman" w:cs="Times New Roman"/>
          <w:sz w:val="28"/>
          <w:szCs w:val="28"/>
        </w:rPr>
        <w:t>的软件方法，理解其主要</w:t>
      </w:r>
      <w:r>
        <w:rPr>
          <w:rFonts w:hint="eastAsia" w:ascii="Times New Roman" w:hAnsi="Times New Roman" w:cs="Times New Roman"/>
          <w:sz w:val="28"/>
          <w:szCs w:val="28"/>
        </w:rPr>
        <w:t>思路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>设立</w:t>
      </w:r>
      <w:r>
        <w:rPr>
          <w:rFonts w:ascii="Times New Roman" w:hAnsi="Times New Roman" w:cs="Times New Roman"/>
          <w:sz w:val="28"/>
          <w:szCs w:val="28"/>
        </w:rPr>
        <w:t>什么样的标志？怎么</w:t>
      </w:r>
      <w:r>
        <w:rPr>
          <w:rFonts w:hint="eastAsia" w:ascii="Times New Roman" w:hAnsi="Times New Roman" w:cs="Times New Roman"/>
          <w:sz w:val="28"/>
          <w:szCs w:val="28"/>
        </w:rPr>
        <w:t>检查</w:t>
      </w:r>
      <w:r>
        <w:rPr>
          <w:rFonts w:ascii="Times New Roman" w:hAnsi="Times New Roman" w:cs="Times New Roman"/>
          <w:sz w:val="28"/>
          <w:szCs w:val="28"/>
        </w:rPr>
        <w:t>和修改标志。由此</w:t>
      </w:r>
      <w:r>
        <w:rPr>
          <w:rFonts w:hint="eastAsia" w:ascii="Times New Roman" w:hAnsi="Times New Roman" w:cs="Times New Roman"/>
          <w:sz w:val="28"/>
          <w:szCs w:val="28"/>
        </w:rPr>
        <w:t>演变</w:t>
      </w:r>
      <w:r>
        <w:rPr>
          <w:rFonts w:ascii="Times New Roman" w:hAnsi="Times New Roman" w:cs="Times New Roman"/>
          <w:sz w:val="28"/>
          <w:szCs w:val="28"/>
        </w:rPr>
        <w:t>的算法，从过去到现在，算法</w:t>
      </w:r>
      <w:r>
        <w:rPr>
          <w:rFonts w:hint="eastAsia"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-算法</w:t>
      </w:r>
      <w:r>
        <w:rPr>
          <w:rFonts w:hint="eastAsia" w:ascii="Times New Roman" w:hAnsi="Times New Roman" w:cs="Times New Roman"/>
          <w:sz w:val="28"/>
          <w:szCs w:val="28"/>
        </w:rPr>
        <w:t>4（待续）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算法</w:t>
      </w:r>
      <w:r>
        <w:rPr>
          <w:rFonts w:hint="eastAsia" w:ascii="Times New Roman" w:hAnsi="Times New Roman" w:cs="Times New Roman"/>
          <w:sz w:val="28"/>
          <w:szCs w:val="28"/>
        </w:rPr>
        <w:t>1是</w:t>
      </w:r>
      <w:r>
        <w:rPr>
          <w:rFonts w:ascii="Times New Roman" w:hAnsi="Times New Roman" w:cs="Times New Roman"/>
          <w:sz w:val="28"/>
          <w:szCs w:val="28"/>
        </w:rPr>
        <w:t>最早的思路，假设</w:t>
      </w:r>
      <w:r>
        <w:rPr>
          <w:rFonts w:hint="eastAsia" w:ascii="Times New Roman" w:hAnsi="Times New Roman" w:cs="Times New Roman"/>
          <w:sz w:val="28"/>
          <w:szCs w:val="28"/>
        </w:rPr>
        <w:t>只有2个</w:t>
      </w:r>
      <w:r>
        <w:rPr>
          <w:rFonts w:ascii="Times New Roman" w:hAnsi="Times New Roman" w:cs="Times New Roman"/>
          <w:sz w:val="28"/>
          <w:szCs w:val="28"/>
        </w:rPr>
        <w:t>进程使用临界资源，看起伪代码，理解如下问题</w:t>
      </w:r>
      <w:r>
        <w:rPr>
          <w:rFonts w:hint="eastAsia" w:ascii="Times New Roman" w:hAnsi="Times New Roman" w:cs="Times New Roman"/>
          <w:sz w:val="28"/>
          <w:szCs w:val="28"/>
        </w:rPr>
        <w:t>:1）</w:t>
      </w:r>
      <w:r>
        <w:rPr>
          <w:rFonts w:ascii="Times New Roman" w:hAnsi="Times New Roman" w:cs="Times New Roman"/>
          <w:sz w:val="28"/>
          <w:szCs w:val="28"/>
        </w:rPr>
        <w:t>其</w:t>
      </w:r>
      <w:r>
        <w:rPr>
          <w:rFonts w:hint="eastAsia" w:ascii="Times New Roman" w:hAnsi="Times New Roman" w:cs="Times New Roman"/>
          <w:sz w:val="28"/>
          <w:szCs w:val="28"/>
        </w:rPr>
        <w:t>能</w:t>
      </w:r>
      <w:r>
        <w:rPr>
          <w:rFonts w:ascii="Times New Roman" w:hAnsi="Times New Roman" w:cs="Times New Roman"/>
          <w:sz w:val="28"/>
          <w:szCs w:val="28"/>
        </w:rPr>
        <w:t>满足</w:t>
      </w:r>
      <w:r>
        <w:rPr>
          <w:rFonts w:hint="eastAsia" w:ascii="Times New Roman" w:hAnsi="Times New Roman" w:cs="Times New Roman"/>
          <w:sz w:val="28"/>
          <w:szCs w:val="28"/>
        </w:rPr>
        <w:t>临界</w:t>
      </w:r>
      <w:r>
        <w:rPr>
          <w:rFonts w:ascii="Times New Roman" w:hAnsi="Times New Roman" w:cs="Times New Roman"/>
          <w:sz w:val="28"/>
          <w:szCs w:val="28"/>
        </w:rPr>
        <w:t>使用原则么？</w:t>
      </w:r>
      <w:r>
        <w:rPr>
          <w:rFonts w:hint="eastAsia" w:ascii="Times New Roman" w:hAnsi="Times New Roman" w:cs="Times New Roman"/>
          <w:sz w:val="28"/>
          <w:szCs w:val="28"/>
        </w:rPr>
        <w:t>2）有</w:t>
      </w:r>
      <w:r>
        <w:rPr>
          <w:rFonts w:ascii="Times New Roman" w:hAnsi="Times New Roman" w:cs="Times New Roman"/>
          <w:sz w:val="28"/>
          <w:szCs w:val="28"/>
        </w:rPr>
        <w:t>什么缺点呢？</w:t>
      </w:r>
      <w:r>
        <w:rPr>
          <w:rFonts w:hint="eastAsia" w:ascii="Times New Roman" w:hAnsi="Times New Roman" w:cs="Times New Roman"/>
          <w:sz w:val="28"/>
          <w:szCs w:val="28"/>
        </w:rPr>
        <w:t>3）Wh</w:t>
      </w:r>
      <w:r>
        <w:rPr>
          <w:rFonts w:ascii="Times New Roman" w:hAnsi="Times New Roman" w:cs="Times New Roman"/>
          <w:sz w:val="28"/>
          <w:szCs w:val="28"/>
        </w:rPr>
        <w:t>ile</w:t>
      </w:r>
      <w:r>
        <w:rPr>
          <w:rFonts w:hint="eastAsia" w:ascii="Times New Roman" w:hAnsi="Times New Roman" w:cs="Times New Roman"/>
          <w:sz w:val="28"/>
          <w:szCs w:val="28"/>
        </w:rPr>
        <w:t>这种</w:t>
      </w:r>
      <w:r>
        <w:rPr>
          <w:rFonts w:ascii="Times New Roman" w:hAnsi="Times New Roman" w:cs="Times New Roman"/>
          <w:sz w:val="28"/>
          <w:szCs w:val="28"/>
        </w:rPr>
        <w:t>方式</w:t>
      </w:r>
      <w:r>
        <w:rPr>
          <w:rFonts w:hint="eastAsia" w:ascii="Times New Roman" w:hAnsi="Times New Roman" w:cs="Times New Roman"/>
          <w:sz w:val="28"/>
          <w:szCs w:val="28"/>
        </w:rPr>
        <w:t>好不好</w:t>
      </w:r>
      <w:r>
        <w:rPr>
          <w:rFonts w:ascii="Times New Roman" w:hAnsi="Times New Roman" w:cs="Times New Roman"/>
          <w:sz w:val="28"/>
          <w:szCs w:val="28"/>
        </w:rPr>
        <w:t>？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算法</w:t>
      </w:r>
      <w:r>
        <w:rPr>
          <w:rFonts w:hint="eastAsia" w:ascii="Times New Roman" w:hAnsi="Times New Roman" w:cs="Times New Roman"/>
          <w:sz w:val="28"/>
          <w:szCs w:val="28"/>
        </w:rPr>
        <w:t>1/算法2/算法3/算法4的</w:t>
      </w:r>
      <w:r>
        <w:rPr>
          <w:rFonts w:ascii="Times New Roman" w:hAnsi="Times New Roman" w:cs="Times New Roman"/>
          <w:sz w:val="28"/>
          <w:szCs w:val="28"/>
        </w:rPr>
        <w:t>实现逻辑，知道算法</w:t>
      </w:r>
      <w:r>
        <w:rPr>
          <w:rFonts w:hint="eastAsia" w:ascii="Times New Roman" w:hAnsi="Times New Roman" w:cs="Times New Roman"/>
          <w:sz w:val="28"/>
          <w:szCs w:val="28"/>
        </w:rPr>
        <w:t>4是</w:t>
      </w:r>
      <w:r>
        <w:rPr>
          <w:rFonts w:ascii="Times New Roman" w:hAnsi="Times New Roman" w:cs="Times New Roman"/>
          <w:sz w:val="28"/>
          <w:szCs w:val="28"/>
        </w:rPr>
        <w:t>唯一的正确的方法。体会</w:t>
      </w:r>
      <w:r>
        <w:rPr>
          <w:rFonts w:hint="eastAsia" w:ascii="Times New Roman" w:hAnsi="Times New Roman" w:cs="Times New Roman"/>
          <w:sz w:val="28"/>
          <w:szCs w:val="28"/>
        </w:rPr>
        <w:t>软件</w:t>
      </w:r>
      <w:r>
        <w:rPr>
          <w:rFonts w:ascii="Times New Roman" w:hAnsi="Times New Roman" w:cs="Times New Roman"/>
          <w:sz w:val="28"/>
          <w:szCs w:val="28"/>
        </w:rPr>
        <w:t>算法实现临界资源管理的不足。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硬件方法中</w:t>
      </w:r>
      <w:r>
        <w:rPr>
          <w:rFonts w:hint="eastAsia" w:ascii="Times New Roman" w:hAnsi="Times New Roman" w:cs="Times New Roman"/>
          <w:sz w:val="28"/>
          <w:szCs w:val="28"/>
        </w:rPr>
        <w:t>的TS和S</w:t>
      </w:r>
      <w:r>
        <w:rPr>
          <w:rFonts w:ascii="Times New Roman" w:hAnsi="Times New Roman" w:cs="Times New Roman"/>
          <w:sz w:val="28"/>
          <w:szCs w:val="28"/>
        </w:rPr>
        <w:t>wap</w:t>
      </w:r>
      <w:r>
        <w:rPr>
          <w:rFonts w:hint="eastAsia" w:ascii="Times New Roman" w:hAnsi="Times New Roman" w:cs="Times New Roman"/>
          <w:sz w:val="28"/>
          <w:szCs w:val="28"/>
        </w:rPr>
        <w:t>指令实现</w:t>
      </w:r>
      <w:r>
        <w:rPr>
          <w:rFonts w:ascii="Times New Roman" w:hAnsi="Times New Roman" w:cs="Times New Roman"/>
          <w:sz w:val="28"/>
          <w:szCs w:val="28"/>
        </w:rPr>
        <w:t>逻辑，</w:t>
      </w: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硬件方法相对于软件方法的优势，也</w:t>
      </w: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其存在的不足。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基于</w:t>
      </w:r>
      <w:r>
        <w:rPr>
          <w:rFonts w:ascii="Times New Roman" w:hAnsi="Times New Roman" w:cs="Times New Roman"/>
          <w:sz w:val="28"/>
          <w:szCs w:val="28"/>
        </w:rPr>
        <w:t>上述两种方法的不足，</w:t>
      </w:r>
      <w:r>
        <w:rPr>
          <w:rFonts w:hint="eastAsia" w:ascii="Times New Roman" w:hAnsi="Times New Roman" w:cs="Times New Roman"/>
          <w:sz w:val="28"/>
          <w:szCs w:val="28"/>
        </w:rPr>
        <w:t>这件</w:t>
      </w:r>
      <w:r>
        <w:rPr>
          <w:rFonts w:ascii="Times New Roman" w:hAnsi="Times New Roman" w:cs="Times New Roman"/>
          <w:sz w:val="28"/>
          <w:szCs w:val="28"/>
        </w:rPr>
        <w:t>事情的解决放到</w:t>
      </w:r>
      <w:r>
        <w:rPr>
          <w:rFonts w:hint="eastAsia" w:ascii="Times New Roman" w:hAnsi="Times New Roman" w:cs="Times New Roman"/>
          <w:sz w:val="28"/>
          <w:szCs w:val="28"/>
        </w:rPr>
        <w:t>操作</w:t>
      </w:r>
      <w:r>
        <w:rPr>
          <w:rFonts w:ascii="Times New Roman" w:hAnsi="Times New Roman" w:cs="Times New Roman"/>
          <w:sz w:val="28"/>
          <w:szCs w:val="28"/>
        </w:rPr>
        <w:t>系统层面上来解决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即信号量机制。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</w:t>
      </w:r>
      <w:r>
        <w:rPr>
          <w:rFonts w:ascii="Times New Roman" w:hAnsi="Times New Roman" w:cs="Times New Roman"/>
          <w:sz w:val="28"/>
          <w:szCs w:val="28"/>
        </w:rPr>
        <w:t>信号量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物理含义，</w:t>
      </w:r>
      <w:r>
        <w:rPr>
          <w:rFonts w:hint="eastAsia" w:ascii="Times New Roman" w:hAnsi="Times New Roman" w:cs="Times New Roman"/>
          <w:sz w:val="28"/>
          <w:szCs w:val="28"/>
        </w:rPr>
        <w:t>数据</w:t>
      </w:r>
      <w:r>
        <w:rPr>
          <w:rFonts w:ascii="Times New Roman" w:hAnsi="Times New Roman" w:cs="Times New Roman"/>
          <w:sz w:val="28"/>
          <w:szCs w:val="28"/>
        </w:rPr>
        <w:t>结构</w:t>
      </w:r>
      <w:r>
        <w:rPr>
          <w:rFonts w:hint="eastAsia" w:ascii="Times New Roman" w:hAnsi="Times New Roman" w:cs="Times New Roman"/>
          <w:sz w:val="28"/>
          <w:szCs w:val="28"/>
        </w:rPr>
        <w:t>。体会</w:t>
      </w:r>
      <w:r>
        <w:rPr>
          <w:rFonts w:ascii="Times New Roman" w:hAnsi="Times New Roman" w:cs="Times New Roman"/>
          <w:sz w:val="28"/>
          <w:szCs w:val="28"/>
        </w:rPr>
        <w:t>到信号量是操作系统</w:t>
      </w:r>
      <w:r>
        <w:rPr>
          <w:rFonts w:hint="eastAsia" w:ascii="Times New Roman" w:hAnsi="Times New Roman" w:cs="Times New Roman"/>
          <w:sz w:val="28"/>
          <w:szCs w:val="28"/>
        </w:rPr>
        <w:t>维护</w:t>
      </w:r>
      <w:r>
        <w:rPr>
          <w:rFonts w:ascii="Times New Roman" w:hAnsi="Times New Roman" w:cs="Times New Roman"/>
          <w:sz w:val="28"/>
          <w:szCs w:val="28"/>
        </w:rPr>
        <w:t>的数据结构，其</w:t>
      </w:r>
      <w:r>
        <w:rPr>
          <w:rFonts w:hint="eastAsia" w:ascii="Times New Roman" w:hAnsi="Times New Roman" w:cs="Times New Roman"/>
          <w:sz w:val="28"/>
          <w:szCs w:val="28"/>
        </w:rPr>
        <w:t>只能</w:t>
      </w:r>
      <w:r>
        <w:rPr>
          <w:rFonts w:ascii="Times New Roman" w:hAnsi="Times New Roman" w:cs="Times New Roman"/>
          <w:sz w:val="28"/>
          <w:szCs w:val="28"/>
        </w:rPr>
        <w:t>通过初始化和</w:t>
      </w:r>
      <w:r>
        <w:rPr>
          <w:rFonts w:hint="eastAsia" w:ascii="Times New Roman" w:hAnsi="Times New Roman" w:cs="Times New Roman"/>
          <w:sz w:val="28"/>
          <w:szCs w:val="28"/>
        </w:rPr>
        <w:t>P/V两个</w:t>
      </w:r>
      <w:r>
        <w:rPr>
          <w:rFonts w:ascii="Times New Roman" w:hAnsi="Times New Roman" w:cs="Times New Roman"/>
          <w:sz w:val="28"/>
          <w:szCs w:val="28"/>
        </w:rPr>
        <w:t>系统</w:t>
      </w:r>
      <w:r>
        <w:rPr>
          <w:rFonts w:hint="eastAsia" w:ascii="Times New Roman" w:hAnsi="Times New Roman" w:cs="Times New Roman"/>
          <w:sz w:val="28"/>
          <w:szCs w:val="28"/>
        </w:rPr>
        <w:t>调用</w:t>
      </w:r>
      <w:r>
        <w:rPr>
          <w:rFonts w:ascii="Times New Roman" w:hAnsi="Times New Roman" w:cs="Times New Roman"/>
          <w:sz w:val="28"/>
          <w:szCs w:val="28"/>
        </w:rPr>
        <w:t>去修改和</w:t>
      </w:r>
      <w:r>
        <w:rPr>
          <w:rFonts w:hint="eastAsia" w:ascii="Times New Roman" w:hAnsi="Times New Roman" w:cs="Times New Roman"/>
          <w:sz w:val="28"/>
          <w:szCs w:val="28"/>
        </w:rPr>
        <w:t>访问</w:t>
      </w:r>
      <w:r>
        <w:rPr>
          <w:rFonts w:ascii="Times New Roman" w:hAnsi="Times New Roman" w:cs="Times New Roman"/>
          <w:sz w:val="28"/>
          <w:szCs w:val="28"/>
        </w:rPr>
        <w:t>。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至于P/V操作的逻辑，我们下节课再详解。</w:t>
      </w:r>
      <w:bookmarkStart w:id="0" w:name="_GoBack"/>
      <w:bookmarkEnd w:id="0"/>
    </w:p>
    <w:p>
      <w:pPr>
        <w:pStyle w:val="6"/>
        <w:ind w:left="360" w:firstLine="0" w:firstLineChars="0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拓展阅读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复习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>本节</w:t>
      </w:r>
      <w:r>
        <w:rPr>
          <w:rFonts w:ascii="Times New Roman" w:hAnsi="Times New Roman" w:cs="Times New Roman"/>
          <w:sz w:val="28"/>
          <w:szCs w:val="28"/>
        </w:rPr>
        <w:t>内容了解</w:t>
      </w:r>
      <w:r>
        <w:rPr>
          <w:rFonts w:hint="eastAsia" w:ascii="Times New Roman" w:hAnsi="Times New Roman" w:cs="Times New Roman"/>
          <w:sz w:val="28"/>
          <w:szCs w:val="28"/>
        </w:rPr>
        <w:t>性质</w:t>
      </w:r>
      <w:r>
        <w:rPr>
          <w:rFonts w:ascii="Times New Roman" w:hAnsi="Times New Roman" w:cs="Times New Roman"/>
          <w:sz w:val="28"/>
          <w:szCs w:val="28"/>
        </w:rPr>
        <w:t>居多，</w:t>
      </w:r>
      <w:r>
        <w:rPr>
          <w:rFonts w:hint="eastAsia" w:ascii="Times New Roman" w:hAnsi="Times New Roman" w:cs="Times New Roman"/>
          <w:sz w:val="28"/>
          <w:szCs w:val="28"/>
        </w:rPr>
        <w:t>建议</w:t>
      </w:r>
      <w:r>
        <w:rPr>
          <w:rFonts w:ascii="Times New Roman" w:hAnsi="Times New Roman" w:cs="Times New Roman"/>
          <w:sz w:val="28"/>
          <w:szCs w:val="28"/>
        </w:rPr>
        <w:t>先行阅读</w:t>
      </w:r>
      <w:r>
        <w:rPr>
          <w:rFonts w:hint="eastAsia" w:ascii="Times New Roman" w:hAnsi="Times New Roman" w:cs="Times New Roman"/>
          <w:sz w:val="28"/>
          <w:szCs w:val="28"/>
        </w:rPr>
        <w:t>PPT上关于</w:t>
      </w:r>
      <w:r>
        <w:rPr>
          <w:rFonts w:ascii="Times New Roman" w:hAnsi="Times New Roman" w:cs="Times New Roman"/>
          <w:sz w:val="28"/>
          <w:szCs w:val="28"/>
        </w:rPr>
        <w:t>上文提及到的内容</w:t>
      </w:r>
      <w:r>
        <w:rPr>
          <w:rFonts w:hint="eastAsia" w:ascii="Times New Roman" w:hAnsi="Times New Roman" w:cs="Times New Roman"/>
          <w:sz w:val="28"/>
          <w:szCs w:val="28"/>
        </w:rPr>
        <w:t>，回顾自己</w:t>
      </w:r>
      <w:r>
        <w:rPr>
          <w:rFonts w:ascii="Times New Roman" w:hAnsi="Times New Roman" w:cs="Times New Roman"/>
          <w:sz w:val="28"/>
          <w:szCs w:val="28"/>
        </w:rPr>
        <w:t xml:space="preserve">的课堂笔记 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预习：</w:t>
      </w:r>
      <w:r>
        <w:rPr>
          <w:rFonts w:hint="eastAsia" w:ascii="Times New Roman" w:hAnsi="Times New Roman" w:cs="Times New Roman"/>
          <w:color w:val="FF0000"/>
          <w:sz w:val="28"/>
          <w:szCs w:val="28"/>
        </w:rPr>
        <w:t>预习</w:t>
      </w:r>
      <w:r>
        <w:rPr>
          <w:rFonts w:ascii="Times New Roman" w:hAnsi="Times New Roman" w:cs="Times New Roman"/>
          <w:color w:val="FF0000"/>
          <w:sz w:val="28"/>
          <w:szCs w:val="28"/>
        </w:rPr>
        <w:t>6.5</w:t>
      </w:r>
      <w:r>
        <w:rPr>
          <w:rFonts w:hint="eastAsia" w:ascii="Times New Roman" w:hAnsi="Times New Roman" w:cs="Times New Roman"/>
          <w:color w:val="FF0000"/>
          <w:sz w:val="28"/>
          <w:szCs w:val="28"/>
        </w:rPr>
        <w:t>信号量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也可直接预习</w:t>
      </w:r>
      <w:r>
        <w:rPr>
          <w:rFonts w:hint="eastAsia" w:ascii="Times New Roman" w:hAnsi="Times New Roman" w:cs="Times New Roman"/>
          <w:sz w:val="28"/>
          <w:szCs w:val="28"/>
        </w:rPr>
        <w:t>PPT的进程</w:t>
      </w:r>
      <w:r>
        <w:rPr>
          <w:rFonts w:ascii="Times New Roman" w:hAnsi="Times New Roman" w:cs="Times New Roman"/>
          <w:sz w:val="28"/>
          <w:szCs w:val="28"/>
        </w:rPr>
        <w:t>同步章节。</w:t>
      </w:r>
    </w:p>
    <w:p>
      <w:pPr>
        <w:pStyle w:val="6"/>
        <w:ind w:left="504" w:firstLine="0" w:firstLineChars="0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16863804">
    <w:nsid w:val="605F623C"/>
    <w:multiLevelType w:val="multilevel"/>
    <w:tmpl w:val="605F623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168638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46898"/>
    <w:rsid w:val="00101321"/>
    <w:rsid w:val="0021772E"/>
    <w:rsid w:val="002855DD"/>
    <w:rsid w:val="00594311"/>
    <w:rsid w:val="006D368B"/>
    <w:rsid w:val="00813952"/>
    <w:rsid w:val="009418DE"/>
    <w:rsid w:val="00B256EF"/>
    <w:rsid w:val="00B25D53"/>
    <w:rsid w:val="00BA17DA"/>
    <w:rsid w:val="00ED0C8C"/>
    <w:rsid w:val="1B1A0DE3"/>
    <w:rsid w:val="778159E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97</Words>
  <Characters>555</Characters>
  <Lines>4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2023-04-11T01:35:58Z</dcterms:modified>
  <dc:title>2023年4月11日：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