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25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动态再定位</w:t>
      </w:r>
      <w:r>
        <w:rPr>
          <w:rFonts w:ascii="Times New Roman" w:hAnsi="Times New Roman" w:cs="Times New Roman"/>
          <w:sz w:val="28"/>
          <w:szCs w:val="28"/>
        </w:rPr>
        <w:t>技术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内存管理基本思想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+固定分区管理思想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几个空间的概念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名</w:t>
      </w:r>
      <w:r>
        <w:rPr>
          <w:rFonts w:hint="eastAsia" w:ascii="Times New Roman" w:hAnsi="Times New Roman" w:cs="Times New Roman"/>
          <w:sz w:val="28"/>
          <w:szCs w:val="28"/>
        </w:rPr>
        <w:t>空间</w:t>
      </w:r>
      <w:r>
        <w:rPr>
          <w:rFonts w:ascii="Times New Roman" w:hAnsi="Times New Roman" w:cs="Times New Roman"/>
          <w:sz w:val="28"/>
          <w:szCs w:val="28"/>
        </w:rPr>
        <w:t>、应用程序空间</w:t>
      </w:r>
      <w:r>
        <w:rPr>
          <w:rFonts w:hint="eastAsia" w:ascii="Times New Roman" w:hAnsi="Times New Roman" w:cs="Times New Roman"/>
          <w:sz w:val="28"/>
          <w:szCs w:val="28"/>
        </w:rPr>
        <w:t>/逻辑</w:t>
      </w:r>
      <w:r>
        <w:rPr>
          <w:rFonts w:ascii="Times New Roman" w:hAnsi="Times New Roman" w:cs="Times New Roman"/>
          <w:sz w:val="28"/>
          <w:szCs w:val="28"/>
        </w:rPr>
        <w:t>空间、物理空间</w:t>
      </w:r>
      <w:r>
        <w:rPr>
          <w:rFonts w:hint="eastAsia" w:ascii="Times New Roman" w:hAnsi="Times New Roman" w:cs="Times New Roman"/>
          <w:sz w:val="28"/>
          <w:szCs w:val="28"/>
        </w:rPr>
        <w:t>/内存</w:t>
      </w:r>
      <w:r>
        <w:rPr>
          <w:rFonts w:ascii="Times New Roman" w:hAnsi="Times New Roman" w:cs="Times New Roman"/>
          <w:sz w:val="28"/>
          <w:szCs w:val="28"/>
        </w:rPr>
        <w:t>空间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内存</w:t>
      </w:r>
      <w:r>
        <w:rPr>
          <w:rFonts w:hint="eastAsia" w:ascii="Times New Roman" w:hAnsi="Times New Roman" w:cs="Times New Roman"/>
          <w:sz w:val="28"/>
          <w:szCs w:val="28"/>
        </w:rPr>
        <w:t>管理</w:t>
      </w:r>
      <w:r>
        <w:rPr>
          <w:rFonts w:ascii="Times New Roman" w:hAnsi="Times New Roman" w:cs="Times New Roman"/>
          <w:sz w:val="28"/>
          <w:szCs w:val="28"/>
        </w:rPr>
        <w:t>实质是</w:t>
      </w:r>
      <w:r>
        <w:rPr>
          <w:rFonts w:hint="eastAsia" w:ascii="Times New Roman" w:hAnsi="Times New Roman" w:cs="Times New Roman"/>
          <w:sz w:val="28"/>
          <w:szCs w:val="28"/>
        </w:rPr>
        <w:t>哪个</w:t>
      </w:r>
      <w:r>
        <w:rPr>
          <w:rFonts w:ascii="Times New Roman" w:hAnsi="Times New Roman" w:cs="Times New Roman"/>
          <w:sz w:val="28"/>
          <w:szCs w:val="28"/>
        </w:rPr>
        <w:t>空间到哪个空间的映射？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理解几个地址</w:t>
      </w:r>
      <w:r>
        <w:rPr>
          <w:rFonts w:ascii="Times New Roman" w:hAnsi="Times New Roman" w:cs="Times New Roman"/>
          <w:sz w:val="28"/>
          <w:szCs w:val="28"/>
        </w:rPr>
        <w:t>概念：</w:t>
      </w:r>
      <w:r>
        <w:rPr>
          <w:rFonts w:hint="eastAsia" w:ascii="Times New Roman" w:hAnsi="Times New Roman" w:cs="Times New Roman"/>
          <w:sz w:val="28"/>
          <w:szCs w:val="28"/>
        </w:rPr>
        <w:t>逻辑</w:t>
      </w:r>
      <w:r>
        <w:rPr>
          <w:rFonts w:ascii="Times New Roman" w:hAnsi="Times New Roman" w:cs="Times New Roman"/>
          <w:sz w:val="28"/>
          <w:szCs w:val="28"/>
        </w:rPr>
        <w:t>地址，应用程序地址，相对地址</w:t>
      </w:r>
      <w:r>
        <w:rPr>
          <w:rFonts w:hint="eastAsia" w:ascii="Times New Roman" w:hAnsi="Times New Roman" w:cs="Times New Roman"/>
          <w:sz w:val="28"/>
          <w:szCs w:val="28"/>
        </w:rPr>
        <w:t xml:space="preserve"> ，</w:t>
      </w:r>
      <w:r>
        <w:rPr>
          <w:rFonts w:ascii="Times New Roman" w:hAnsi="Times New Roman" w:cs="Times New Roman"/>
          <w:sz w:val="28"/>
          <w:szCs w:val="28"/>
        </w:rPr>
        <w:t>物理地址，存储空间地址，绝对地址</w:t>
      </w:r>
      <w:r>
        <w:rPr>
          <w:rFonts w:hint="eastAsia" w:ascii="Times New Roman" w:hAnsi="Times New Roman" w:cs="Times New Roman"/>
          <w:sz w:val="28"/>
          <w:szCs w:val="28"/>
        </w:rPr>
        <w:t>等。</w:t>
      </w:r>
      <w:r>
        <w:rPr>
          <w:rFonts w:ascii="Times New Roman" w:hAnsi="Times New Roman" w:cs="Times New Roman"/>
          <w:sz w:val="28"/>
          <w:szCs w:val="28"/>
        </w:rPr>
        <w:t>内存</w:t>
      </w:r>
      <w:r>
        <w:rPr>
          <w:rFonts w:hint="eastAsia" w:ascii="Times New Roman" w:hAnsi="Times New Roman" w:cs="Times New Roman"/>
          <w:sz w:val="28"/>
          <w:szCs w:val="28"/>
        </w:rPr>
        <w:t>管理</w:t>
      </w:r>
      <w:r>
        <w:rPr>
          <w:rFonts w:ascii="Times New Roman" w:hAnsi="Times New Roman" w:cs="Times New Roman"/>
          <w:sz w:val="28"/>
          <w:szCs w:val="28"/>
        </w:rPr>
        <w:t>实质是</w:t>
      </w:r>
      <w:r>
        <w:rPr>
          <w:rFonts w:hint="eastAsia" w:ascii="Times New Roman" w:hAnsi="Times New Roman" w:cs="Times New Roman"/>
          <w:sz w:val="28"/>
          <w:szCs w:val="28"/>
        </w:rPr>
        <w:t>哪种地址</w:t>
      </w:r>
      <w:r>
        <w:rPr>
          <w:rFonts w:ascii="Times New Roman" w:hAnsi="Times New Roman" w:cs="Times New Roman"/>
          <w:sz w:val="28"/>
          <w:szCs w:val="28"/>
        </w:rPr>
        <w:t>到哪</w:t>
      </w:r>
      <w:r>
        <w:rPr>
          <w:rFonts w:hint="eastAsia" w:ascii="Times New Roman" w:hAnsi="Times New Roman" w:cs="Times New Roman"/>
          <w:sz w:val="28"/>
          <w:szCs w:val="28"/>
        </w:rPr>
        <w:t>种</w:t>
      </w:r>
      <w:r>
        <w:rPr>
          <w:rFonts w:ascii="Times New Roman" w:hAnsi="Times New Roman" w:cs="Times New Roman"/>
          <w:sz w:val="28"/>
          <w:szCs w:val="28"/>
        </w:rPr>
        <w:t>空间的映射？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程序在进入内存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并成为进程之前，需要做的事情：编译、链接、装入，而装入这个过程，是操作系统的关心的。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操作系统装入</w:t>
      </w:r>
      <w:r>
        <w:rPr>
          <w:rFonts w:ascii="Times New Roman" w:hAnsi="Times New Roman" w:cs="Times New Roman"/>
          <w:sz w:val="28"/>
          <w:szCs w:val="28"/>
        </w:rPr>
        <w:t>程序做什么</w:t>
      </w:r>
      <w:r>
        <w:rPr>
          <w:rFonts w:hint="eastAsia" w:ascii="Times New Roman" w:hAnsi="Times New Roman" w:cs="Times New Roman"/>
          <w:sz w:val="28"/>
          <w:szCs w:val="28"/>
        </w:rPr>
        <w:t>？其</w:t>
      </w:r>
      <w:r>
        <w:rPr>
          <w:rFonts w:ascii="Times New Roman" w:hAnsi="Times New Roman" w:cs="Times New Roman"/>
          <w:sz w:val="28"/>
          <w:szCs w:val="28"/>
        </w:rPr>
        <w:t>围绕两个问题，即以什么方式装入，装在内存的</w:t>
      </w:r>
      <w:r>
        <w:rPr>
          <w:rFonts w:hint="eastAsia" w:ascii="Times New Roman" w:hAnsi="Times New Roman" w:cs="Times New Roman"/>
          <w:sz w:val="28"/>
          <w:szCs w:val="28"/>
        </w:rPr>
        <w:t>哪个</w:t>
      </w:r>
      <w:r>
        <w:rPr>
          <w:rFonts w:ascii="Times New Roman" w:hAnsi="Times New Roman" w:cs="Times New Roman"/>
          <w:sz w:val="28"/>
          <w:szCs w:val="28"/>
        </w:rPr>
        <w:t>地方</w:t>
      </w:r>
      <w:r>
        <w:rPr>
          <w:rFonts w:hint="eastAsia" w:ascii="Times New Roman" w:hAnsi="Times New Roman" w:cs="Times New Roman"/>
          <w:sz w:val="28"/>
          <w:szCs w:val="28"/>
        </w:rPr>
        <w:t>比较</w:t>
      </w:r>
      <w:r>
        <w:rPr>
          <w:rFonts w:ascii="Times New Roman" w:hAnsi="Times New Roman" w:cs="Times New Roman"/>
          <w:sz w:val="28"/>
          <w:szCs w:val="28"/>
        </w:rPr>
        <w:t>好？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地址</w:t>
      </w:r>
      <w:r>
        <w:rPr>
          <w:rFonts w:ascii="Times New Roman" w:hAnsi="Times New Roman" w:cs="Times New Roman"/>
          <w:sz w:val="28"/>
          <w:szCs w:val="28"/>
        </w:rPr>
        <w:t>再定位的含义</w:t>
      </w:r>
      <w:r>
        <w:rPr>
          <w:rFonts w:hint="eastAsia" w:ascii="Times New Roman" w:hAnsi="Times New Roman" w:cs="Times New Roman"/>
          <w:sz w:val="28"/>
          <w:szCs w:val="28"/>
        </w:rPr>
        <w:t>？</w:t>
      </w:r>
      <w:r>
        <w:rPr>
          <w:rFonts w:ascii="Times New Roman" w:hAnsi="Times New Roman" w:cs="Times New Roman"/>
          <w:sz w:val="28"/>
          <w:szCs w:val="28"/>
        </w:rPr>
        <w:t>可重</w:t>
      </w:r>
      <w:r>
        <w:rPr>
          <w:rFonts w:hint="eastAsia" w:ascii="Times New Roman" w:hAnsi="Times New Roman" w:cs="Times New Roman"/>
          <w:sz w:val="28"/>
          <w:szCs w:val="28"/>
        </w:rPr>
        <w:t>地址</w:t>
      </w:r>
      <w:r>
        <w:rPr>
          <w:rFonts w:ascii="Times New Roman" w:hAnsi="Times New Roman" w:cs="Times New Roman"/>
          <w:sz w:val="28"/>
          <w:szCs w:val="28"/>
        </w:rPr>
        <w:t>再定位的</w:t>
      </w:r>
      <w:r>
        <w:rPr>
          <w:rFonts w:hint="eastAsia" w:ascii="Times New Roman" w:hAnsi="Times New Roman" w:cs="Times New Roman"/>
          <w:sz w:val="28"/>
          <w:szCs w:val="28"/>
        </w:rPr>
        <w:t>内涵？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一下装入方式：绝对装入，静态再定位，动态再定位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其中</w:t>
      </w:r>
      <w:r>
        <w:rPr>
          <w:rFonts w:hint="eastAsia" w:ascii="Times New Roman" w:hAnsi="Times New Roman" w:cs="Times New Roman"/>
          <w:sz w:val="28"/>
          <w:szCs w:val="28"/>
        </w:rPr>
        <w:t>，理解动态再定位</w:t>
      </w:r>
      <w:r>
        <w:rPr>
          <w:rFonts w:ascii="Times New Roman" w:hAnsi="Times New Roman" w:cs="Times New Roman"/>
          <w:sz w:val="28"/>
          <w:szCs w:val="28"/>
        </w:rPr>
        <w:t>装入方式的思路，以及</w:t>
      </w:r>
      <w:r>
        <w:rPr>
          <w:rFonts w:hint="eastAsia" w:ascii="Times New Roman" w:hAnsi="Times New Roman" w:cs="Times New Roman"/>
          <w:sz w:val="28"/>
          <w:szCs w:val="28"/>
        </w:rPr>
        <w:t>可重</w:t>
      </w:r>
      <w:r>
        <w:rPr>
          <w:rFonts w:ascii="Times New Roman" w:hAnsi="Times New Roman" w:cs="Times New Roman"/>
          <w:sz w:val="28"/>
          <w:szCs w:val="28"/>
        </w:rPr>
        <w:t>再定位的含义。</w:t>
      </w:r>
      <w:r>
        <w:rPr>
          <w:rFonts w:hint="eastAsia" w:ascii="Times New Roman" w:hAnsi="Times New Roman" w:cs="Times New Roman"/>
          <w:sz w:val="28"/>
          <w:szCs w:val="28"/>
        </w:rPr>
        <w:t>（PPT上</w:t>
      </w:r>
      <w:r>
        <w:rPr>
          <w:rFonts w:ascii="Times New Roman" w:hAnsi="Times New Roman" w:cs="Times New Roman"/>
          <w:sz w:val="28"/>
          <w:szCs w:val="28"/>
        </w:rPr>
        <w:t>静态再定位的图有瑕疵，忽略其；体会</w:t>
      </w:r>
      <w:r>
        <w:rPr>
          <w:rFonts w:hint="eastAsia" w:ascii="Times New Roman" w:hAnsi="Times New Roman" w:cs="Times New Roman"/>
          <w:sz w:val="28"/>
          <w:szCs w:val="28"/>
        </w:rPr>
        <w:t>PPT</w:t>
      </w:r>
      <w:r>
        <w:rPr>
          <w:rFonts w:ascii="Times New Roman" w:hAnsi="Times New Roman" w:cs="Times New Roman"/>
          <w:sz w:val="28"/>
          <w:szCs w:val="28"/>
        </w:rPr>
        <w:t>动态再定位的过程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装在哪里比较好？</w:t>
      </w:r>
      <w:r>
        <w:rPr>
          <w:rFonts w:hint="eastAsia" w:ascii="Times New Roman" w:hAnsi="Times New Roman" w:cs="Times New Roman"/>
          <w:sz w:val="28"/>
          <w:szCs w:val="28"/>
        </w:rPr>
        <w:t>即</w:t>
      </w:r>
      <w:r>
        <w:rPr>
          <w:rFonts w:ascii="Times New Roman" w:hAnsi="Times New Roman" w:cs="Times New Roman"/>
          <w:sz w:val="28"/>
          <w:szCs w:val="28"/>
        </w:rPr>
        <w:t>内存管理的</w:t>
      </w:r>
      <w:r>
        <w:rPr>
          <w:rFonts w:hint="eastAsia" w:ascii="Times New Roman" w:hAnsi="Times New Roman" w:cs="Times New Roman"/>
          <w:sz w:val="28"/>
          <w:szCs w:val="28"/>
        </w:rPr>
        <w:t>目标，理解</w:t>
      </w:r>
      <w:r>
        <w:rPr>
          <w:rFonts w:ascii="Times New Roman" w:hAnsi="Times New Roman" w:cs="Times New Roman"/>
          <w:sz w:val="28"/>
          <w:szCs w:val="28"/>
        </w:rPr>
        <w:t>课堂内容。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，什么是</w:t>
      </w:r>
      <w:r>
        <w:rPr>
          <w:rFonts w:hint="eastAsia"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大程序小空间</w:t>
      </w:r>
      <w:r>
        <w:rPr>
          <w:rFonts w:hint="eastAsia"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问题？什么</w:t>
      </w:r>
      <w:r>
        <w:rPr>
          <w:rFonts w:hint="eastAsia" w:ascii="Times New Roman" w:hAnsi="Times New Roman" w:cs="Times New Roman"/>
          <w:sz w:val="28"/>
          <w:szCs w:val="28"/>
        </w:rPr>
        <w:t>是“小程序</w:t>
      </w:r>
      <w:r>
        <w:rPr>
          <w:rFonts w:ascii="Times New Roman" w:hAnsi="Times New Roman" w:cs="Times New Roman"/>
          <w:sz w:val="28"/>
          <w:szCs w:val="28"/>
        </w:rPr>
        <w:t>大空间</w:t>
      </w:r>
      <w:r>
        <w:rPr>
          <w:rFonts w:hint="eastAsia" w:ascii="Times New Roman" w:hAnsi="Times New Roman" w:cs="Times New Roman"/>
          <w:sz w:val="28"/>
          <w:szCs w:val="28"/>
        </w:rPr>
        <w:t>”？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管理的基本思想：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单一</w:t>
      </w:r>
      <w:r>
        <w:rPr>
          <w:rFonts w:hint="eastAsia" w:ascii="Times New Roman" w:hAnsi="Times New Roman" w:cs="Times New Roman"/>
          <w:sz w:val="28"/>
          <w:szCs w:val="28"/>
        </w:rPr>
        <w:t>连续方法</w:t>
      </w:r>
      <w:r>
        <w:rPr>
          <w:rFonts w:ascii="Times New Roman" w:hAnsi="Times New Roman" w:cs="Times New Roman"/>
          <w:sz w:val="28"/>
          <w:szCs w:val="28"/>
        </w:rPr>
        <w:t>思想</w:t>
      </w:r>
      <w:r>
        <w:rPr>
          <w:rFonts w:hint="eastAsia" w:ascii="Times New Roman" w:hAnsi="Times New Roman" w:cs="Times New Roman"/>
          <w:sz w:val="28"/>
          <w:szCs w:val="28"/>
        </w:rPr>
        <w:t>？</w:t>
      </w:r>
      <w:r>
        <w:rPr>
          <w:rFonts w:ascii="Times New Roman" w:hAnsi="Times New Roman" w:cs="Times New Roman"/>
          <w:sz w:val="28"/>
          <w:szCs w:val="28"/>
        </w:rPr>
        <w:t>存在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不足；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分区连续</w:t>
      </w:r>
      <w:r>
        <w:rPr>
          <w:rFonts w:ascii="Times New Roman" w:hAnsi="Times New Roman" w:cs="Times New Roman"/>
          <w:sz w:val="28"/>
          <w:szCs w:val="28"/>
        </w:rPr>
        <w:t>分配</w:t>
      </w:r>
      <w:r>
        <w:rPr>
          <w:rFonts w:hint="eastAsia" w:ascii="Times New Roman" w:hAnsi="Times New Roman" w:cs="Times New Roman"/>
          <w:sz w:val="28"/>
          <w:szCs w:val="28"/>
        </w:rPr>
        <w:t>方法</w:t>
      </w:r>
      <w:r>
        <w:rPr>
          <w:rFonts w:ascii="Times New Roman" w:hAnsi="Times New Roman" w:cs="Times New Roman"/>
          <w:sz w:val="28"/>
          <w:szCs w:val="28"/>
        </w:rPr>
        <w:t>的基本思想？</w:t>
      </w:r>
      <w:r>
        <w:rPr>
          <w:rFonts w:hint="eastAsia" w:ascii="Times New Roman" w:hAnsi="Times New Roman" w:cs="Times New Roman"/>
          <w:sz w:val="28"/>
          <w:szCs w:val="28"/>
        </w:rPr>
        <w:t>具体</w:t>
      </w:r>
      <w:r>
        <w:rPr>
          <w:rFonts w:ascii="Times New Roman" w:hAnsi="Times New Roman" w:cs="Times New Roman"/>
          <w:sz w:val="28"/>
          <w:szCs w:val="28"/>
        </w:rPr>
        <w:t>实现过程下节课再讲。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离散</w:t>
      </w:r>
      <w:r>
        <w:rPr>
          <w:rFonts w:ascii="Times New Roman" w:hAnsi="Times New Roman" w:cs="Times New Roman"/>
          <w:sz w:val="28"/>
          <w:szCs w:val="28"/>
        </w:rPr>
        <w:t>分配方式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即</w:t>
      </w:r>
      <w:r>
        <w:rPr>
          <w:rFonts w:hint="eastAsia" w:ascii="Times New Roman" w:hAnsi="Times New Roman" w:cs="Times New Roman"/>
          <w:sz w:val="28"/>
          <w:szCs w:val="28"/>
        </w:rPr>
        <w:t>简单</w:t>
      </w:r>
      <w:r>
        <w:rPr>
          <w:rFonts w:ascii="Times New Roman" w:hAnsi="Times New Roman" w:cs="Times New Roman"/>
          <w:sz w:val="28"/>
          <w:szCs w:val="28"/>
        </w:rPr>
        <w:t>的离散分配方式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虚拟</w:t>
      </w:r>
      <w:r>
        <w:rPr>
          <w:rFonts w:ascii="Times New Roman" w:hAnsi="Times New Roman" w:cs="Times New Roman"/>
          <w:sz w:val="28"/>
          <w:szCs w:val="28"/>
        </w:rPr>
        <w:t>存储器，即带有中断机制的离散分配方式。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分区</w:t>
      </w:r>
      <w:r>
        <w:rPr>
          <w:rFonts w:ascii="Times New Roman" w:hAnsi="Times New Roman" w:cs="Times New Roman"/>
          <w:sz w:val="28"/>
          <w:szCs w:val="28"/>
        </w:rPr>
        <w:t>分配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的基本思路以及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维护</w:t>
      </w:r>
      <w:r>
        <w:rPr>
          <w:rFonts w:ascii="Times New Roman" w:hAnsi="Times New Roman" w:cs="Times New Roman"/>
          <w:sz w:val="28"/>
          <w:szCs w:val="28"/>
        </w:rPr>
        <w:t>的数据</w:t>
      </w:r>
      <w:r>
        <w:rPr>
          <w:rFonts w:hint="eastAsia" w:ascii="Times New Roman" w:hAnsi="Times New Roman" w:cs="Times New Roman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，即分区表？</w:t>
      </w:r>
      <w:r>
        <w:rPr>
          <w:rFonts w:hint="eastAsia" w:ascii="Times New Roman" w:hAnsi="Times New Roman" w:cs="Times New Roman"/>
          <w:sz w:val="28"/>
          <w:szCs w:val="28"/>
        </w:rPr>
        <w:t>分区表</w:t>
      </w:r>
      <w:r>
        <w:rPr>
          <w:rFonts w:ascii="Times New Roman" w:hAnsi="Times New Roman" w:cs="Times New Roman"/>
          <w:sz w:val="28"/>
          <w:szCs w:val="28"/>
        </w:rPr>
        <w:t>是全局表？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谁在维护？</w:t>
      </w:r>
      <w:r>
        <w:rPr>
          <w:rFonts w:hint="eastAsia" w:ascii="Times New Roman" w:hAnsi="Times New Roman" w:cs="Times New Roman"/>
          <w:sz w:val="28"/>
          <w:szCs w:val="28"/>
        </w:rPr>
        <w:t>逐渐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操作系统是个软件，就是</w:t>
      </w:r>
      <w:r>
        <w:rPr>
          <w:rFonts w:hint="eastAsia" w:ascii="Times New Roman" w:hAnsi="Times New Roman" w:cs="Times New Roman"/>
          <w:sz w:val="28"/>
          <w:szCs w:val="28"/>
        </w:rPr>
        <w:t>靠</w:t>
      </w:r>
      <w:r>
        <w:rPr>
          <w:rFonts w:ascii="Times New Roman" w:hAnsi="Times New Roman" w:cs="Times New Roman"/>
          <w:sz w:val="28"/>
          <w:szCs w:val="28"/>
        </w:rPr>
        <w:t>维护各种数据结构来进行各种管理。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固定</w:t>
      </w:r>
      <w:r>
        <w:rPr>
          <w:rFonts w:ascii="Times New Roman" w:hAnsi="Times New Roman" w:cs="Times New Roman"/>
          <w:sz w:val="28"/>
          <w:szCs w:val="28"/>
        </w:rPr>
        <w:t>分区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思路？</w:t>
      </w:r>
      <w:r>
        <w:rPr>
          <w:rFonts w:hint="eastAsia" w:ascii="Times New Roman" w:hAnsi="Times New Roman" w:cs="Times New Roman"/>
          <w:sz w:val="28"/>
          <w:szCs w:val="28"/>
        </w:rPr>
        <w:t>固定</w:t>
      </w:r>
      <w:r>
        <w:rPr>
          <w:rFonts w:ascii="Times New Roman" w:hAnsi="Times New Roman" w:cs="Times New Roman"/>
          <w:sz w:val="28"/>
          <w:szCs w:val="28"/>
        </w:rPr>
        <w:t>的含义？</w:t>
      </w:r>
      <w:r>
        <w:rPr>
          <w:rFonts w:hint="eastAsia" w:ascii="Times New Roman" w:hAnsi="Times New Roman" w:cs="Times New Roman"/>
          <w:sz w:val="28"/>
          <w:szCs w:val="28"/>
        </w:rPr>
        <w:t>存在</w:t>
      </w:r>
      <w:r>
        <w:rPr>
          <w:rFonts w:ascii="Times New Roman" w:hAnsi="Times New Roman" w:cs="Times New Roman"/>
          <w:sz w:val="28"/>
          <w:szCs w:val="28"/>
        </w:rPr>
        <w:t>的不足</w:t>
      </w:r>
      <w:r>
        <w:rPr>
          <w:rFonts w:hint="eastAsia" w:ascii="Times New Roman" w:hAnsi="Times New Roman" w:cs="Times New Roman"/>
          <w:sz w:val="28"/>
          <w:szCs w:val="28"/>
        </w:rPr>
        <w:t>？进而体会</w: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hint="eastAsia" w:ascii="Times New Roman" w:hAnsi="Times New Roman" w:cs="Times New Roman"/>
          <w:sz w:val="28"/>
          <w:szCs w:val="28"/>
        </w:rPr>
        <w:t>动态</w:t>
      </w:r>
      <w:r>
        <w:rPr>
          <w:rFonts w:ascii="Times New Roman" w:hAnsi="Times New Roman" w:cs="Times New Roman"/>
          <w:sz w:val="28"/>
          <w:szCs w:val="28"/>
        </w:rPr>
        <w:t>分区演变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b/>
          <w:sz w:val="28"/>
          <w:szCs w:val="28"/>
        </w:rPr>
        <w:t>4/8.5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也可直接预习</w:t>
      </w:r>
      <w:r>
        <w:rPr>
          <w:rFonts w:hint="eastAsia" w:ascii="Times New Roman" w:hAnsi="Times New Roman" w:cs="Times New Roman"/>
          <w:sz w:val="28"/>
          <w:szCs w:val="28"/>
        </w:rPr>
        <w:t>PPT的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动态</w:t>
      </w:r>
      <w:r>
        <w:rPr>
          <w:rFonts w:hint="eastAsia" w:ascii="Times New Roman" w:hAnsi="Times New Roman" w:cs="Times New Roman"/>
          <w:b/>
          <w:sz w:val="28"/>
          <w:szCs w:val="28"/>
        </w:rPr>
        <w:t>分配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算法以及离散的方法</w:t>
      </w:r>
      <w:r>
        <w:rPr>
          <w:rFonts w:ascii="Times New Roman" w:hAnsi="Times New Roman" w:cs="Times New Roman"/>
          <w:sz w:val="28"/>
          <w:szCs w:val="28"/>
        </w:rPr>
        <w:t>章节。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2327988">
    <w:nsid w:val="4D075C34"/>
    <w:multiLevelType w:val="multilevel"/>
    <w:tmpl w:val="4D075C3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252361">
    <w:nsid w:val="05AD6F89"/>
    <w:multiLevelType w:val="multilevel"/>
    <w:tmpl w:val="05AD6F89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2045041">
    <w:nsid w:val="188F4EF1"/>
    <w:multiLevelType w:val="multilevel"/>
    <w:tmpl w:val="188F4EF1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72477686">
    <w:nsid w:val="57C439F6"/>
    <w:multiLevelType w:val="multilevel"/>
    <w:tmpl w:val="57C439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92327988"/>
  </w:num>
  <w:num w:numId="2">
    <w:abstractNumId w:val="412045041"/>
  </w:num>
  <w:num w:numId="3">
    <w:abstractNumId w:val="95252361"/>
  </w:num>
  <w:num w:numId="4">
    <w:abstractNumId w:val="1472477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055635"/>
    <w:rsid w:val="00123EDA"/>
    <w:rsid w:val="00125B37"/>
    <w:rsid w:val="00160145"/>
    <w:rsid w:val="001B12AD"/>
    <w:rsid w:val="0021772E"/>
    <w:rsid w:val="002855DD"/>
    <w:rsid w:val="00463393"/>
    <w:rsid w:val="004B50CF"/>
    <w:rsid w:val="004C4B2B"/>
    <w:rsid w:val="0057338E"/>
    <w:rsid w:val="005F1AC8"/>
    <w:rsid w:val="006D368B"/>
    <w:rsid w:val="00813952"/>
    <w:rsid w:val="0081731F"/>
    <w:rsid w:val="008C50D4"/>
    <w:rsid w:val="00914682"/>
    <w:rsid w:val="00B25D53"/>
    <w:rsid w:val="00BA17DA"/>
    <w:rsid w:val="00BD43B0"/>
    <w:rsid w:val="00C94DF4"/>
    <w:rsid w:val="00D45F40"/>
    <w:rsid w:val="00ED0C8C"/>
    <w:rsid w:val="00F81729"/>
    <w:rsid w:val="00FC1A86"/>
    <w:rsid w:val="00FC1D21"/>
    <w:rsid w:val="20256666"/>
    <w:rsid w:val="27F11FD8"/>
    <w:rsid w:val="352176DF"/>
    <w:rsid w:val="5EA45FC3"/>
    <w:rsid w:val="7FCA606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564</Characters>
  <Lines>4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2023-04-25T01:35:18Z</dcterms:modified>
  <dc:title>2023年4月27日：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5FC464BE39164FA894B405CFBBC62E4D</vt:lpwstr>
  </property>
</Properties>
</file>